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D144" w14:textId="77777777" w:rsidR="005A38E7" w:rsidRPr="00A73A08" w:rsidRDefault="001E56C4">
      <w:pPr>
        <w:spacing w:after="0" w:line="240" w:lineRule="auto"/>
        <w:jc w:val="center"/>
        <w:rPr>
          <w:rFonts w:ascii="Times New Roman" w:hAnsi="Times New Roman"/>
          <w:b/>
          <w:caps/>
          <w:sz w:val="20"/>
        </w:rPr>
      </w:pPr>
      <w:r w:rsidRPr="00A73A08">
        <w:rPr>
          <w:rFonts w:ascii="Times New Roman" w:hAnsi="Times New Roman"/>
          <w:b/>
          <w:caps/>
          <w:noProof/>
          <w:sz w:val="20"/>
        </w:rPr>
        <w:drawing>
          <wp:inline distT="0" distB="0" distL="0" distR="0" wp14:anchorId="4BEB9464" wp14:editId="27A88BEF">
            <wp:extent cx="646749" cy="48909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646749" cy="489098"/>
                    </a:xfrm>
                    <a:prstGeom prst="rect">
                      <a:avLst/>
                    </a:prstGeom>
                  </pic:spPr>
                </pic:pic>
              </a:graphicData>
            </a:graphic>
          </wp:inline>
        </w:drawing>
      </w:r>
    </w:p>
    <w:p w14:paraId="6F3AF870" w14:textId="77777777" w:rsidR="005A38E7" w:rsidRPr="00A73A08" w:rsidRDefault="001E56C4">
      <w:pPr>
        <w:spacing w:after="0" w:line="240" w:lineRule="auto"/>
        <w:jc w:val="center"/>
        <w:rPr>
          <w:rFonts w:ascii="Times New Roman" w:hAnsi="Times New Roman"/>
          <w:b/>
          <w:caps/>
          <w:sz w:val="24"/>
        </w:rPr>
      </w:pPr>
      <w:r w:rsidRPr="00A73A08">
        <w:rPr>
          <w:rFonts w:ascii="Times New Roman" w:hAnsi="Times New Roman"/>
          <w:b/>
          <w:caps/>
          <w:sz w:val="24"/>
        </w:rPr>
        <w:t xml:space="preserve">АВТОНОМНАЯ НЕКОМЕРЧЕСКАЯ ОРГАНИЗАЦИЯ </w:t>
      </w:r>
    </w:p>
    <w:p w14:paraId="4459DF9E" w14:textId="77777777" w:rsidR="005A38E7" w:rsidRPr="00A73A08" w:rsidRDefault="001E56C4">
      <w:pPr>
        <w:spacing w:after="0" w:line="240" w:lineRule="auto"/>
        <w:jc w:val="center"/>
        <w:rPr>
          <w:rFonts w:ascii="Times New Roman" w:hAnsi="Times New Roman"/>
          <w:b/>
          <w:caps/>
          <w:sz w:val="24"/>
        </w:rPr>
      </w:pPr>
      <w:r w:rsidRPr="00A73A08">
        <w:rPr>
          <w:rFonts w:ascii="Times New Roman" w:hAnsi="Times New Roman"/>
          <w:b/>
          <w:caps/>
          <w:sz w:val="24"/>
        </w:rPr>
        <w:t>«аГЕНТСТВО АМУРСКОЙ ОБЛАСТИ ПО ПРИВЛЕЧЕНИЮ ИНВЕСТИЦИЙ»</w:t>
      </w:r>
    </w:p>
    <w:p w14:paraId="46E47ED9" w14:textId="77777777" w:rsidR="005A38E7" w:rsidRPr="00A73A08" w:rsidRDefault="005A38E7">
      <w:pPr>
        <w:spacing w:after="0" w:line="240" w:lineRule="auto"/>
        <w:jc w:val="both"/>
        <w:rPr>
          <w:rFonts w:ascii="Times New Roman" w:hAnsi="Times New Roman"/>
          <w:sz w:val="28"/>
        </w:rPr>
      </w:pPr>
    </w:p>
    <w:p w14:paraId="46E32B7D" w14:textId="77777777" w:rsidR="005A38E7" w:rsidRPr="00A73A08" w:rsidRDefault="005A38E7">
      <w:pPr>
        <w:spacing w:after="0" w:line="240" w:lineRule="auto"/>
        <w:jc w:val="center"/>
        <w:rPr>
          <w:rFonts w:ascii="Times New Roman" w:hAnsi="Times New Roman"/>
          <w:b/>
          <w:sz w:val="28"/>
        </w:rPr>
      </w:pPr>
    </w:p>
    <w:p w14:paraId="14084064" w14:textId="77777777" w:rsidR="005A38E7" w:rsidRPr="00A73A08" w:rsidRDefault="005A38E7">
      <w:pPr>
        <w:spacing w:after="0" w:line="240" w:lineRule="auto"/>
        <w:jc w:val="center"/>
        <w:rPr>
          <w:rFonts w:ascii="Times New Roman" w:hAnsi="Times New Roman"/>
          <w:b/>
          <w:sz w:val="28"/>
        </w:rPr>
      </w:pPr>
    </w:p>
    <w:p w14:paraId="1B9AF7F9" w14:textId="77777777" w:rsidR="005A38E7" w:rsidRPr="00A73A08" w:rsidRDefault="005A38E7">
      <w:pPr>
        <w:spacing w:after="0" w:line="240" w:lineRule="auto"/>
        <w:jc w:val="center"/>
        <w:rPr>
          <w:rFonts w:ascii="Times New Roman" w:hAnsi="Times New Roman"/>
          <w:b/>
          <w:sz w:val="28"/>
        </w:rPr>
      </w:pPr>
    </w:p>
    <w:p w14:paraId="2327D56A" w14:textId="77777777" w:rsidR="005A38E7" w:rsidRPr="00A73A08" w:rsidRDefault="005A38E7">
      <w:pPr>
        <w:spacing w:after="0" w:line="240" w:lineRule="auto"/>
        <w:jc w:val="center"/>
        <w:rPr>
          <w:rFonts w:ascii="Times New Roman" w:hAnsi="Times New Roman"/>
          <w:b/>
          <w:sz w:val="28"/>
        </w:rPr>
      </w:pPr>
    </w:p>
    <w:p w14:paraId="4A3301B3" w14:textId="77777777" w:rsidR="005A38E7" w:rsidRPr="00A73A08" w:rsidRDefault="005A38E7">
      <w:pPr>
        <w:spacing w:after="0" w:line="240" w:lineRule="auto"/>
        <w:jc w:val="center"/>
        <w:rPr>
          <w:rFonts w:ascii="Times New Roman" w:hAnsi="Times New Roman"/>
          <w:b/>
          <w:sz w:val="28"/>
        </w:rPr>
      </w:pPr>
    </w:p>
    <w:p w14:paraId="21D500BA" w14:textId="77777777" w:rsidR="005A38E7" w:rsidRPr="00A73A08" w:rsidRDefault="005A38E7">
      <w:pPr>
        <w:spacing w:after="0" w:line="240" w:lineRule="auto"/>
        <w:jc w:val="center"/>
        <w:rPr>
          <w:rFonts w:ascii="Times New Roman" w:hAnsi="Times New Roman"/>
          <w:b/>
          <w:sz w:val="28"/>
        </w:rPr>
      </w:pPr>
    </w:p>
    <w:p w14:paraId="0389AB1A" w14:textId="77777777" w:rsidR="005A38E7" w:rsidRPr="00A73A08" w:rsidRDefault="005A38E7">
      <w:pPr>
        <w:spacing w:after="0" w:line="240" w:lineRule="auto"/>
        <w:jc w:val="center"/>
        <w:rPr>
          <w:rFonts w:ascii="Times New Roman" w:hAnsi="Times New Roman"/>
          <w:b/>
          <w:sz w:val="28"/>
        </w:rPr>
      </w:pPr>
    </w:p>
    <w:p w14:paraId="5375BB84" w14:textId="77777777" w:rsidR="005A38E7" w:rsidRPr="00A73A08" w:rsidRDefault="005A38E7">
      <w:pPr>
        <w:spacing w:after="0" w:line="240" w:lineRule="auto"/>
        <w:jc w:val="center"/>
        <w:rPr>
          <w:rFonts w:ascii="Times New Roman" w:hAnsi="Times New Roman"/>
          <w:b/>
          <w:sz w:val="28"/>
        </w:rPr>
      </w:pPr>
    </w:p>
    <w:p w14:paraId="66A7A432" w14:textId="77777777" w:rsidR="005A38E7" w:rsidRPr="00A73A08" w:rsidRDefault="005A38E7">
      <w:pPr>
        <w:spacing w:after="0" w:line="240" w:lineRule="auto"/>
        <w:jc w:val="center"/>
        <w:rPr>
          <w:rFonts w:ascii="Times New Roman" w:hAnsi="Times New Roman"/>
          <w:b/>
          <w:sz w:val="28"/>
        </w:rPr>
      </w:pPr>
    </w:p>
    <w:p w14:paraId="48530BEC" w14:textId="77777777" w:rsidR="005A38E7" w:rsidRPr="00A73A08" w:rsidRDefault="005A38E7">
      <w:pPr>
        <w:spacing w:after="0" w:line="240" w:lineRule="auto"/>
        <w:jc w:val="center"/>
        <w:rPr>
          <w:rFonts w:ascii="Times New Roman" w:hAnsi="Times New Roman"/>
          <w:b/>
          <w:sz w:val="28"/>
        </w:rPr>
      </w:pPr>
    </w:p>
    <w:p w14:paraId="34FD3CF1" w14:textId="77777777" w:rsidR="005A38E7" w:rsidRPr="00A73A08" w:rsidRDefault="005A38E7">
      <w:pPr>
        <w:spacing w:after="0" w:line="240" w:lineRule="auto"/>
        <w:jc w:val="center"/>
        <w:rPr>
          <w:rFonts w:ascii="Times New Roman" w:hAnsi="Times New Roman"/>
          <w:b/>
          <w:sz w:val="28"/>
        </w:rPr>
      </w:pPr>
    </w:p>
    <w:p w14:paraId="7217CC14" w14:textId="77777777" w:rsidR="005A38E7" w:rsidRPr="00A73A08" w:rsidRDefault="001E56C4">
      <w:pPr>
        <w:spacing w:after="0" w:line="240" w:lineRule="auto"/>
        <w:jc w:val="center"/>
        <w:rPr>
          <w:rFonts w:ascii="Times New Roman" w:hAnsi="Times New Roman"/>
          <w:b/>
          <w:sz w:val="84"/>
        </w:rPr>
      </w:pPr>
      <w:r w:rsidRPr="00A73A08">
        <w:rPr>
          <w:rFonts w:ascii="Times New Roman" w:hAnsi="Times New Roman"/>
          <w:b/>
          <w:sz w:val="84"/>
        </w:rPr>
        <w:t xml:space="preserve">Годовой отчет </w:t>
      </w:r>
    </w:p>
    <w:p w14:paraId="15FD1600" w14:textId="77777777" w:rsidR="005A38E7" w:rsidRPr="00A73A08" w:rsidRDefault="001E56C4">
      <w:pPr>
        <w:spacing w:after="0" w:line="240" w:lineRule="auto"/>
        <w:jc w:val="center"/>
        <w:rPr>
          <w:rFonts w:ascii="Times New Roman" w:hAnsi="Times New Roman"/>
          <w:b/>
          <w:sz w:val="56"/>
        </w:rPr>
      </w:pPr>
      <w:r w:rsidRPr="00A73A08">
        <w:rPr>
          <w:rFonts w:ascii="Times New Roman" w:hAnsi="Times New Roman"/>
          <w:b/>
          <w:sz w:val="56"/>
        </w:rPr>
        <w:t xml:space="preserve">о деятельности </w:t>
      </w:r>
    </w:p>
    <w:p w14:paraId="2941C5DC" w14:textId="77777777" w:rsidR="005A38E7" w:rsidRPr="00A73A08" w:rsidRDefault="001E56C4">
      <w:pPr>
        <w:spacing w:after="0" w:line="240" w:lineRule="auto"/>
        <w:jc w:val="center"/>
        <w:rPr>
          <w:rFonts w:ascii="Times New Roman" w:hAnsi="Times New Roman"/>
          <w:b/>
          <w:sz w:val="48"/>
        </w:rPr>
      </w:pPr>
      <w:r w:rsidRPr="00A73A08">
        <w:rPr>
          <w:rFonts w:ascii="Times New Roman" w:hAnsi="Times New Roman"/>
          <w:b/>
          <w:sz w:val="48"/>
        </w:rPr>
        <w:t>АНО «Агентство Амурской области по привлечению инвестиций»</w:t>
      </w:r>
    </w:p>
    <w:p w14:paraId="5B5043D0" w14:textId="77777777" w:rsidR="005A38E7" w:rsidRPr="00A73A08" w:rsidRDefault="001E56C4">
      <w:pPr>
        <w:spacing w:after="0" w:line="240" w:lineRule="auto"/>
        <w:jc w:val="center"/>
        <w:rPr>
          <w:rFonts w:ascii="Times New Roman" w:hAnsi="Times New Roman"/>
          <w:b/>
          <w:sz w:val="48"/>
        </w:rPr>
      </w:pPr>
      <w:r w:rsidRPr="00A73A08">
        <w:rPr>
          <w:rFonts w:ascii="Times New Roman" w:hAnsi="Times New Roman"/>
          <w:b/>
          <w:sz w:val="48"/>
        </w:rPr>
        <w:t xml:space="preserve"> за 202</w:t>
      </w:r>
      <w:r w:rsidR="00A73A08" w:rsidRPr="00A73A08">
        <w:rPr>
          <w:rFonts w:ascii="Times New Roman" w:hAnsi="Times New Roman"/>
          <w:b/>
          <w:sz w:val="48"/>
        </w:rPr>
        <w:t>4</w:t>
      </w:r>
      <w:r w:rsidRPr="00A73A08">
        <w:rPr>
          <w:rFonts w:ascii="Times New Roman" w:hAnsi="Times New Roman"/>
          <w:b/>
          <w:sz w:val="48"/>
        </w:rPr>
        <w:t xml:space="preserve"> год</w:t>
      </w:r>
    </w:p>
    <w:p w14:paraId="314679ED" w14:textId="77777777" w:rsidR="005A38E7" w:rsidRPr="00A73A08" w:rsidRDefault="005A38E7">
      <w:pPr>
        <w:spacing w:after="0" w:line="240" w:lineRule="auto"/>
        <w:jc w:val="center"/>
        <w:rPr>
          <w:rFonts w:ascii="Times New Roman" w:hAnsi="Times New Roman"/>
          <w:sz w:val="28"/>
        </w:rPr>
      </w:pPr>
    </w:p>
    <w:p w14:paraId="77C03A22" w14:textId="77777777" w:rsidR="005A38E7" w:rsidRPr="00A73A08" w:rsidRDefault="005A38E7">
      <w:pPr>
        <w:spacing w:after="0" w:line="240" w:lineRule="auto"/>
        <w:jc w:val="center"/>
        <w:rPr>
          <w:rFonts w:ascii="Times New Roman" w:hAnsi="Times New Roman"/>
          <w:sz w:val="28"/>
        </w:rPr>
      </w:pPr>
    </w:p>
    <w:p w14:paraId="24831DAB" w14:textId="77777777" w:rsidR="005A38E7" w:rsidRPr="00A73A08" w:rsidRDefault="005A38E7">
      <w:pPr>
        <w:spacing w:after="0" w:line="240" w:lineRule="auto"/>
        <w:jc w:val="center"/>
        <w:rPr>
          <w:rFonts w:ascii="Times New Roman" w:hAnsi="Times New Roman"/>
          <w:sz w:val="28"/>
        </w:rPr>
      </w:pPr>
    </w:p>
    <w:p w14:paraId="5515F193" w14:textId="77777777" w:rsidR="005A38E7" w:rsidRPr="00A73A08" w:rsidRDefault="005A38E7">
      <w:pPr>
        <w:spacing w:after="0" w:line="240" w:lineRule="auto"/>
        <w:jc w:val="center"/>
        <w:rPr>
          <w:rFonts w:ascii="Times New Roman" w:hAnsi="Times New Roman"/>
          <w:sz w:val="28"/>
        </w:rPr>
      </w:pPr>
    </w:p>
    <w:p w14:paraId="45E1870B" w14:textId="77777777" w:rsidR="005A38E7" w:rsidRPr="00A73A08" w:rsidRDefault="005A38E7">
      <w:pPr>
        <w:spacing w:after="0" w:line="240" w:lineRule="auto"/>
        <w:jc w:val="center"/>
        <w:rPr>
          <w:rFonts w:ascii="Times New Roman" w:hAnsi="Times New Roman"/>
          <w:sz w:val="28"/>
        </w:rPr>
      </w:pPr>
    </w:p>
    <w:p w14:paraId="78068763" w14:textId="77777777" w:rsidR="005A38E7" w:rsidRPr="00A73A08" w:rsidRDefault="005A38E7">
      <w:pPr>
        <w:spacing w:after="0" w:line="240" w:lineRule="auto"/>
        <w:jc w:val="center"/>
        <w:rPr>
          <w:rFonts w:ascii="Times New Roman" w:hAnsi="Times New Roman"/>
          <w:sz w:val="28"/>
        </w:rPr>
      </w:pPr>
    </w:p>
    <w:p w14:paraId="2D84CB5D" w14:textId="77777777" w:rsidR="005A38E7" w:rsidRPr="00A73A08" w:rsidRDefault="005A38E7">
      <w:pPr>
        <w:spacing w:after="0" w:line="240" w:lineRule="auto"/>
        <w:jc w:val="center"/>
        <w:rPr>
          <w:rFonts w:ascii="Times New Roman" w:hAnsi="Times New Roman"/>
          <w:sz w:val="28"/>
        </w:rPr>
      </w:pPr>
    </w:p>
    <w:p w14:paraId="5A7A85ED" w14:textId="77777777" w:rsidR="005A38E7" w:rsidRPr="00A73A08" w:rsidRDefault="005A38E7">
      <w:pPr>
        <w:spacing w:after="0" w:line="240" w:lineRule="auto"/>
        <w:jc w:val="center"/>
        <w:rPr>
          <w:rFonts w:ascii="Times New Roman" w:hAnsi="Times New Roman"/>
          <w:sz w:val="28"/>
        </w:rPr>
      </w:pPr>
    </w:p>
    <w:p w14:paraId="2970B874" w14:textId="77777777" w:rsidR="005A38E7" w:rsidRPr="00A73A08" w:rsidRDefault="005A38E7">
      <w:pPr>
        <w:spacing w:after="0" w:line="240" w:lineRule="auto"/>
        <w:jc w:val="center"/>
        <w:rPr>
          <w:rFonts w:ascii="Times New Roman" w:hAnsi="Times New Roman"/>
          <w:sz w:val="28"/>
        </w:rPr>
      </w:pPr>
    </w:p>
    <w:p w14:paraId="64610E6F" w14:textId="77777777" w:rsidR="005A38E7" w:rsidRPr="00A73A08" w:rsidRDefault="005A38E7">
      <w:pPr>
        <w:spacing w:after="0" w:line="240" w:lineRule="auto"/>
        <w:jc w:val="center"/>
        <w:rPr>
          <w:rFonts w:ascii="Times New Roman" w:hAnsi="Times New Roman"/>
          <w:sz w:val="28"/>
        </w:rPr>
      </w:pPr>
    </w:p>
    <w:p w14:paraId="7A739F6C" w14:textId="77777777" w:rsidR="005A38E7" w:rsidRPr="00A73A08" w:rsidRDefault="005A38E7">
      <w:pPr>
        <w:spacing w:after="0" w:line="240" w:lineRule="auto"/>
        <w:jc w:val="center"/>
        <w:rPr>
          <w:rFonts w:ascii="Times New Roman" w:hAnsi="Times New Roman"/>
          <w:sz w:val="28"/>
        </w:rPr>
      </w:pPr>
    </w:p>
    <w:p w14:paraId="40B7F00A" w14:textId="77777777" w:rsidR="005A38E7" w:rsidRPr="00A73A08" w:rsidRDefault="005A38E7">
      <w:pPr>
        <w:spacing w:after="0" w:line="240" w:lineRule="auto"/>
        <w:jc w:val="center"/>
        <w:rPr>
          <w:rFonts w:ascii="Times New Roman" w:hAnsi="Times New Roman"/>
          <w:sz w:val="28"/>
        </w:rPr>
      </w:pPr>
    </w:p>
    <w:p w14:paraId="6B808892" w14:textId="77777777" w:rsidR="005A38E7" w:rsidRPr="00A73A08" w:rsidRDefault="005A38E7">
      <w:pPr>
        <w:spacing w:after="0" w:line="240" w:lineRule="auto"/>
        <w:jc w:val="center"/>
        <w:rPr>
          <w:rFonts w:ascii="Times New Roman" w:hAnsi="Times New Roman"/>
          <w:sz w:val="28"/>
        </w:rPr>
      </w:pPr>
    </w:p>
    <w:p w14:paraId="3D043A2E" w14:textId="77777777" w:rsidR="005A38E7" w:rsidRPr="00A73A08" w:rsidRDefault="005A38E7">
      <w:pPr>
        <w:spacing w:after="0" w:line="240" w:lineRule="auto"/>
        <w:jc w:val="center"/>
        <w:rPr>
          <w:rFonts w:ascii="Times New Roman" w:hAnsi="Times New Roman"/>
          <w:sz w:val="28"/>
        </w:rPr>
      </w:pPr>
    </w:p>
    <w:p w14:paraId="6638DB56" w14:textId="77777777" w:rsidR="005A38E7" w:rsidRPr="00A73A08" w:rsidRDefault="005A38E7">
      <w:pPr>
        <w:spacing w:after="0" w:line="240" w:lineRule="auto"/>
        <w:jc w:val="center"/>
        <w:rPr>
          <w:rFonts w:ascii="Times New Roman" w:hAnsi="Times New Roman"/>
          <w:sz w:val="28"/>
        </w:rPr>
      </w:pPr>
    </w:p>
    <w:p w14:paraId="2E437046" w14:textId="77777777" w:rsidR="005A38E7" w:rsidRPr="00A73A08" w:rsidRDefault="005A38E7">
      <w:pPr>
        <w:spacing w:after="0" w:line="240" w:lineRule="auto"/>
        <w:jc w:val="center"/>
        <w:rPr>
          <w:rFonts w:ascii="Times New Roman" w:hAnsi="Times New Roman"/>
          <w:sz w:val="28"/>
        </w:rPr>
      </w:pPr>
    </w:p>
    <w:p w14:paraId="6C36F4D5" w14:textId="77777777" w:rsidR="005A38E7" w:rsidRPr="00A73A08" w:rsidRDefault="005A38E7">
      <w:pPr>
        <w:spacing w:after="0" w:line="240" w:lineRule="auto"/>
        <w:jc w:val="center"/>
        <w:rPr>
          <w:rFonts w:ascii="Times New Roman" w:hAnsi="Times New Roman"/>
          <w:sz w:val="28"/>
        </w:rPr>
      </w:pPr>
    </w:p>
    <w:p w14:paraId="135B938E" w14:textId="77777777" w:rsidR="005A38E7" w:rsidRPr="00A73A08" w:rsidRDefault="005A38E7">
      <w:pPr>
        <w:spacing w:after="0" w:line="240" w:lineRule="auto"/>
        <w:jc w:val="center"/>
        <w:rPr>
          <w:rFonts w:ascii="Times New Roman" w:hAnsi="Times New Roman"/>
          <w:sz w:val="28"/>
        </w:rPr>
      </w:pPr>
    </w:p>
    <w:p w14:paraId="3B3871F2" w14:textId="77777777" w:rsidR="005A38E7" w:rsidRPr="00A73A08" w:rsidRDefault="001E56C4">
      <w:pPr>
        <w:spacing w:after="0" w:line="240" w:lineRule="auto"/>
        <w:jc w:val="center"/>
        <w:rPr>
          <w:rFonts w:ascii="Times New Roman" w:hAnsi="Times New Roman"/>
          <w:sz w:val="28"/>
        </w:rPr>
      </w:pPr>
      <w:r w:rsidRPr="00A73A08">
        <w:rPr>
          <w:rFonts w:ascii="Times New Roman" w:hAnsi="Times New Roman"/>
          <w:sz w:val="28"/>
        </w:rPr>
        <w:t>г. Благовещенск 202</w:t>
      </w:r>
      <w:r w:rsidR="00A73A08" w:rsidRPr="00A73A08">
        <w:rPr>
          <w:rFonts w:ascii="Times New Roman" w:hAnsi="Times New Roman"/>
          <w:sz w:val="28"/>
        </w:rPr>
        <w:t>5</w:t>
      </w:r>
      <w:r w:rsidRPr="00A73A08">
        <w:rPr>
          <w:rFonts w:ascii="Times New Roman" w:hAnsi="Times New Roman"/>
          <w:sz w:val="28"/>
        </w:rPr>
        <w:t xml:space="preserve"> г.</w:t>
      </w:r>
    </w:p>
    <w:p w14:paraId="7F783610" w14:textId="77777777" w:rsidR="005A38E7" w:rsidRPr="00A73A08" w:rsidRDefault="001E56C4" w:rsidP="00B35E02">
      <w:pPr>
        <w:pStyle w:val="aff"/>
        <w:numPr>
          <w:ilvl w:val="0"/>
          <w:numId w:val="1"/>
        </w:numPr>
        <w:tabs>
          <w:tab w:val="left" w:pos="993"/>
        </w:tabs>
        <w:spacing w:after="0" w:line="360" w:lineRule="auto"/>
        <w:ind w:left="0" w:firstLine="680"/>
        <w:contextualSpacing/>
        <w:jc w:val="both"/>
        <w:rPr>
          <w:b/>
          <w:sz w:val="28"/>
          <w:szCs w:val="28"/>
        </w:rPr>
      </w:pPr>
      <w:r w:rsidRPr="00A73A08">
        <w:rPr>
          <w:b/>
          <w:sz w:val="28"/>
          <w:szCs w:val="28"/>
        </w:rPr>
        <w:lastRenderedPageBreak/>
        <w:t>Общие положения. Цели, задачи.</w:t>
      </w:r>
    </w:p>
    <w:p w14:paraId="41BF0C42" w14:textId="77777777" w:rsidR="00B35E02" w:rsidRPr="00A73A08" w:rsidRDefault="00B35E02" w:rsidP="00B35E02">
      <w:pPr>
        <w:widowControl w:val="0"/>
        <w:spacing w:after="0" w:line="360" w:lineRule="auto"/>
        <w:ind w:firstLine="680"/>
        <w:contextualSpacing/>
        <w:jc w:val="both"/>
        <w:rPr>
          <w:rFonts w:ascii="Times New Roman" w:hAnsi="Times New Roman"/>
          <w:sz w:val="28"/>
          <w:szCs w:val="28"/>
          <w:highlight w:val="yellow"/>
        </w:rPr>
      </w:pPr>
    </w:p>
    <w:p w14:paraId="594610F9" w14:textId="77777777" w:rsidR="005A38E7" w:rsidRPr="00A73A08" w:rsidRDefault="001E56C4" w:rsidP="00B35E02">
      <w:pPr>
        <w:widowControl w:val="0"/>
        <w:spacing w:after="0" w:line="360" w:lineRule="auto"/>
        <w:ind w:firstLine="680"/>
        <w:contextualSpacing/>
        <w:jc w:val="both"/>
        <w:rPr>
          <w:rFonts w:ascii="Times New Roman" w:hAnsi="Times New Roman"/>
          <w:sz w:val="28"/>
          <w:szCs w:val="28"/>
        </w:rPr>
      </w:pPr>
      <w:r w:rsidRPr="00A73A08">
        <w:rPr>
          <w:rFonts w:ascii="Times New Roman" w:hAnsi="Times New Roman"/>
          <w:sz w:val="28"/>
          <w:szCs w:val="28"/>
        </w:rPr>
        <w:t xml:space="preserve">Решение о создании АНО «Агентство Амурской области по привлечению инвестиций» (далее – Агентство) принято в рамках внедрения стандарта деятельности органов исполнительной власти субъекта РФ по обеспечению благоприятного инвестиционного климата в регионе. </w:t>
      </w:r>
    </w:p>
    <w:p w14:paraId="700607DB" w14:textId="77777777" w:rsidR="005A38E7" w:rsidRPr="00A73A08" w:rsidRDefault="001E56C4" w:rsidP="00B35E02">
      <w:pPr>
        <w:widowControl w:val="0"/>
        <w:spacing w:after="0" w:line="360" w:lineRule="auto"/>
        <w:ind w:firstLine="680"/>
        <w:contextualSpacing/>
        <w:jc w:val="both"/>
        <w:rPr>
          <w:rFonts w:ascii="Times New Roman" w:hAnsi="Times New Roman"/>
          <w:sz w:val="28"/>
          <w:szCs w:val="28"/>
        </w:rPr>
      </w:pPr>
      <w:r w:rsidRPr="00A73A08">
        <w:rPr>
          <w:rFonts w:ascii="Times New Roman" w:hAnsi="Times New Roman"/>
          <w:sz w:val="28"/>
          <w:szCs w:val="28"/>
        </w:rPr>
        <w:t xml:space="preserve">Деятельность Агентства напрямую связана с реализацией методических рекомендаций по созданию агентства развития субъекта Российской Федерации (утверждены Приказом Министерства экономического развития Российской Федерации «О системе поддержки инвестиционных проектов в субъектах Российской Федерации («Региональный инвестиционный стандарт») от 30.09.2021 № 591 и государственной программы «Экономическое развитие и инновационная экономика Амурской области» (утверждена </w:t>
      </w:r>
      <w:r w:rsidR="00F53609" w:rsidRPr="00A73A08">
        <w:rPr>
          <w:rFonts w:ascii="Times New Roman" w:hAnsi="Times New Roman"/>
          <w:sz w:val="28"/>
          <w:szCs w:val="28"/>
        </w:rPr>
        <w:t>Постановлением Правительства Амурской области от 25.09.2023 N 798)</w:t>
      </w:r>
      <w:r w:rsidRPr="00A73A08">
        <w:rPr>
          <w:rFonts w:ascii="Times New Roman" w:hAnsi="Times New Roman"/>
          <w:sz w:val="28"/>
          <w:szCs w:val="28"/>
        </w:rPr>
        <w:t>.</w:t>
      </w:r>
    </w:p>
    <w:p w14:paraId="32684FE0" w14:textId="77777777" w:rsidR="00B35E02" w:rsidRPr="00A73A08" w:rsidRDefault="001E56C4" w:rsidP="00B35E02">
      <w:pPr>
        <w:pStyle w:val="ab"/>
        <w:spacing w:after="0" w:line="360" w:lineRule="auto"/>
        <w:ind w:left="0" w:firstLine="680"/>
        <w:jc w:val="both"/>
        <w:rPr>
          <w:rFonts w:ascii="Times New Roman" w:hAnsi="Times New Roman"/>
          <w:color w:val="auto"/>
          <w:spacing w:val="-4"/>
          <w:sz w:val="28"/>
          <w:szCs w:val="28"/>
        </w:rPr>
      </w:pPr>
      <w:r w:rsidRPr="00A73A08">
        <w:rPr>
          <w:rFonts w:ascii="Times New Roman" w:hAnsi="Times New Roman"/>
          <w:b/>
          <w:sz w:val="28"/>
          <w:szCs w:val="28"/>
        </w:rPr>
        <w:t>Предметом деятельности Агентства</w:t>
      </w:r>
      <w:r w:rsidRPr="00A73A08">
        <w:rPr>
          <w:rFonts w:ascii="Times New Roman" w:hAnsi="Times New Roman"/>
          <w:sz w:val="28"/>
          <w:szCs w:val="28"/>
        </w:rPr>
        <w:t xml:space="preserve"> является улучшение инвестиционного климата, а также экспортного делового климата в Амурской области, оказания поддержки субъектам инвестиционной деятельности Амурской области, оказание поддержки субъектам предпринимательства в сфере экспорта, координация дополнительного образовательного пространства коллективной работы «Точка кипения», способствующего повышению эффективности взаимодействия государственных органов, органов местного самоуправления, коммерческих и </w:t>
      </w:r>
      <w:r w:rsidRPr="00A73A08">
        <w:rPr>
          <w:rFonts w:ascii="Times New Roman" w:hAnsi="Times New Roman"/>
          <w:color w:val="auto"/>
          <w:sz w:val="28"/>
          <w:szCs w:val="28"/>
        </w:rPr>
        <w:t>некоммерческих организаций, граждан, профессиональных сообществ, рабочих групп в области науки и техники, совершенствования образования и просвещения</w:t>
      </w:r>
      <w:r w:rsidR="00B35E02" w:rsidRPr="00A73A08">
        <w:rPr>
          <w:rFonts w:ascii="Times New Roman" w:hAnsi="Times New Roman"/>
          <w:color w:val="auto"/>
          <w:sz w:val="28"/>
          <w:szCs w:val="28"/>
        </w:rPr>
        <w:t xml:space="preserve">, </w:t>
      </w:r>
      <w:r w:rsidR="00B35E02" w:rsidRPr="00A73A08">
        <w:rPr>
          <w:rFonts w:ascii="Times New Roman" w:hAnsi="Times New Roman"/>
          <w:color w:val="auto"/>
          <w:spacing w:val="-4"/>
          <w:sz w:val="28"/>
          <w:szCs w:val="28"/>
        </w:rPr>
        <w:t>развитие инновационной деятельности в Амурской области, оказание организационных и консультационных услуг в данной сфере, в том числе путем проведения тематических мероприятий, направленных на популяризацию инновационной деятельности среди детей, молодежи и взрослого населения региона.</w:t>
      </w:r>
    </w:p>
    <w:p w14:paraId="66CD0CD4" w14:textId="77777777" w:rsidR="005A38E7" w:rsidRPr="00A73A08" w:rsidRDefault="001E56C4" w:rsidP="00B35E02">
      <w:pPr>
        <w:widowControl w:val="0"/>
        <w:spacing w:after="0" w:line="360" w:lineRule="auto"/>
        <w:ind w:firstLine="680"/>
        <w:contextualSpacing/>
        <w:jc w:val="both"/>
        <w:rPr>
          <w:rFonts w:ascii="Times New Roman" w:hAnsi="Times New Roman"/>
          <w:strike/>
          <w:color w:val="auto"/>
          <w:sz w:val="28"/>
          <w:szCs w:val="28"/>
        </w:rPr>
      </w:pPr>
      <w:r w:rsidRPr="00A73A08">
        <w:rPr>
          <w:rFonts w:ascii="Times New Roman" w:hAnsi="Times New Roman"/>
          <w:b/>
          <w:color w:val="auto"/>
          <w:sz w:val="28"/>
          <w:szCs w:val="28"/>
        </w:rPr>
        <w:t>Основная цель Агентства</w:t>
      </w:r>
      <w:r w:rsidRPr="00A73A08">
        <w:rPr>
          <w:rFonts w:ascii="Times New Roman" w:hAnsi="Times New Roman"/>
          <w:color w:val="auto"/>
          <w:sz w:val="28"/>
          <w:szCs w:val="28"/>
        </w:rPr>
        <w:t xml:space="preserve"> – предоставление услуг в сфере привлечения инвестиций в экономику Амурской области, развитие экспортного потенциала, оказание организационных и консультационных услуг в сфере содействия </w:t>
      </w:r>
      <w:r w:rsidRPr="00A73A08">
        <w:rPr>
          <w:rFonts w:ascii="Times New Roman" w:hAnsi="Times New Roman"/>
          <w:color w:val="auto"/>
          <w:sz w:val="28"/>
          <w:szCs w:val="28"/>
        </w:rPr>
        <w:lastRenderedPageBreak/>
        <w:t>инновационному развитию региона, в том числе путем поддержки общественно значимых проектов, инициатив и содействие социально-экономическому развитию области.</w:t>
      </w:r>
    </w:p>
    <w:p w14:paraId="637213A7" w14:textId="77777777" w:rsidR="005A38E7" w:rsidRPr="00A73A08" w:rsidRDefault="001E56C4" w:rsidP="00B35E02">
      <w:pPr>
        <w:pStyle w:val="aff"/>
        <w:spacing w:after="0" w:line="360" w:lineRule="auto"/>
        <w:ind w:firstLine="680"/>
        <w:contextualSpacing/>
        <w:jc w:val="both"/>
        <w:rPr>
          <w:b/>
          <w:color w:val="auto"/>
          <w:sz w:val="28"/>
          <w:szCs w:val="28"/>
        </w:rPr>
      </w:pPr>
      <w:r w:rsidRPr="00A73A08">
        <w:rPr>
          <w:b/>
          <w:color w:val="auto"/>
          <w:sz w:val="28"/>
          <w:szCs w:val="28"/>
        </w:rPr>
        <w:t xml:space="preserve">Задачи Агентства: </w:t>
      </w:r>
    </w:p>
    <w:p w14:paraId="2A68EA6D" w14:textId="77777777" w:rsidR="005A38E7" w:rsidRPr="00A73A08" w:rsidRDefault="001E56C4" w:rsidP="00B35E02">
      <w:pPr>
        <w:pStyle w:val="aff"/>
        <w:spacing w:after="0" w:line="360" w:lineRule="auto"/>
        <w:ind w:firstLine="680"/>
        <w:contextualSpacing/>
        <w:jc w:val="both"/>
        <w:rPr>
          <w:color w:val="auto"/>
          <w:sz w:val="28"/>
          <w:szCs w:val="28"/>
        </w:rPr>
      </w:pPr>
      <w:r w:rsidRPr="00A73A08">
        <w:rPr>
          <w:color w:val="auto"/>
          <w:sz w:val="28"/>
          <w:szCs w:val="28"/>
        </w:rPr>
        <w:t>1. Содействие формированию благоприятного инвестиционного, экспортного делового климата;</w:t>
      </w:r>
    </w:p>
    <w:p w14:paraId="15F61BA3" w14:textId="77777777" w:rsidR="005A38E7" w:rsidRPr="00A73A08" w:rsidRDefault="001E56C4" w:rsidP="00B35E02">
      <w:pPr>
        <w:pStyle w:val="aff"/>
        <w:spacing w:after="0" w:line="360" w:lineRule="auto"/>
        <w:ind w:firstLine="680"/>
        <w:contextualSpacing/>
        <w:jc w:val="both"/>
        <w:rPr>
          <w:color w:val="auto"/>
          <w:sz w:val="28"/>
          <w:szCs w:val="28"/>
        </w:rPr>
      </w:pPr>
      <w:r w:rsidRPr="00A73A08">
        <w:rPr>
          <w:color w:val="auto"/>
          <w:sz w:val="28"/>
          <w:szCs w:val="28"/>
        </w:rPr>
        <w:t>2. Обеспечение режима «одного окна» для инвесторов и экспортно ориентированных субъектов предпринимательской деятельности при взаимодействии с органами исполнительной власти области;</w:t>
      </w:r>
    </w:p>
    <w:p w14:paraId="1D8EECFF" w14:textId="77777777" w:rsidR="005A38E7" w:rsidRPr="00A73A08" w:rsidRDefault="001E56C4" w:rsidP="00B35E02">
      <w:pPr>
        <w:pStyle w:val="aff"/>
        <w:spacing w:after="0" w:line="360" w:lineRule="auto"/>
        <w:ind w:firstLine="680"/>
        <w:contextualSpacing/>
        <w:jc w:val="both"/>
        <w:rPr>
          <w:color w:val="auto"/>
          <w:sz w:val="28"/>
          <w:szCs w:val="28"/>
        </w:rPr>
      </w:pPr>
      <w:r w:rsidRPr="00A73A08">
        <w:rPr>
          <w:color w:val="auto"/>
          <w:sz w:val="28"/>
          <w:szCs w:val="28"/>
        </w:rPr>
        <w:t>3. Взаимодействие с российскими и международными фондами, агентствами, кредитно-финансовыми учреждениями, бизнес-агентами, институтами развития и другими организациями с целью их привлечения к инвестиционной, экспортной и инновационной деятельности в Амурской области;</w:t>
      </w:r>
    </w:p>
    <w:p w14:paraId="0F26AFA2" w14:textId="77777777" w:rsidR="005A38E7" w:rsidRPr="00A73A08" w:rsidRDefault="001E56C4" w:rsidP="00B35E02">
      <w:pPr>
        <w:pStyle w:val="aff"/>
        <w:spacing w:after="0" w:line="360" w:lineRule="auto"/>
        <w:ind w:firstLine="680"/>
        <w:contextualSpacing/>
        <w:jc w:val="both"/>
        <w:rPr>
          <w:sz w:val="28"/>
          <w:szCs w:val="28"/>
        </w:rPr>
      </w:pPr>
      <w:r w:rsidRPr="00A73A08">
        <w:rPr>
          <w:color w:val="auto"/>
          <w:sz w:val="28"/>
          <w:szCs w:val="28"/>
        </w:rPr>
        <w:t xml:space="preserve">4. Продвижение </w:t>
      </w:r>
      <w:r w:rsidRPr="00A73A08">
        <w:rPr>
          <w:sz w:val="28"/>
          <w:szCs w:val="28"/>
        </w:rPr>
        <w:t>инвестиционных возможностей и проектов области в России и за рубежом;</w:t>
      </w:r>
    </w:p>
    <w:p w14:paraId="5A2C87C8"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5. Содействие созданию проектных команд по поддержке и реализации конкретных инвестиционных проектов «под ключ»;</w:t>
      </w:r>
    </w:p>
    <w:p w14:paraId="7961EAC1"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6. Содействие развитию государственно-частного и муниципально-частного партнерства в Амурской области, в том числе представление интересов области в проектах государственно-частного партнерства;</w:t>
      </w:r>
    </w:p>
    <w:p w14:paraId="3C77EBEB"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7. Участие в подготовке и реализации инвестиционной политики Амурской области, в том числе государственных программ Амурской области, направленных на поддержку субъектов инвестиционной деятельности;</w:t>
      </w:r>
    </w:p>
    <w:p w14:paraId="5FA26F4F"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8. Участие в подготовке и реализации внешнеэкономической политики Амурской области, в том числе государственных программ Амурской области, направленных на поддержку экспортно ориентированных субъектов предпринимательской деятельности;</w:t>
      </w:r>
    </w:p>
    <w:p w14:paraId="75951AD7" w14:textId="77777777" w:rsidR="005A38E7" w:rsidRPr="00A73A08" w:rsidRDefault="001E56C4" w:rsidP="00B35E02">
      <w:pPr>
        <w:pStyle w:val="aff"/>
        <w:spacing w:after="0" w:line="360" w:lineRule="auto"/>
        <w:ind w:firstLine="680"/>
        <w:contextualSpacing/>
        <w:jc w:val="both"/>
        <w:rPr>
          <w:color w:val="auto"/>
          <w:sz w:val="28"/>
          <w:szCs w:val="28"/>
        </w:rPr>
      </w:pPr>
      <w:r w:rsidRPr="00A73A08">
        <w:rPr>
          <w:sz w:val="28"/>
          <w:szCs w:val="28"/>
        </w:rPr>
        <w:t xml:space="preserve">9. </w:t>
      </w:r>
      <w:r w:rsidRPr="00A73A08">
        <w:rPr>
          <w:color w:val="auto"/>
          <w:sz w:val="28"/>
          <w:szCs w:val="28"/>
        </w:rPr>
        <w:t>Обеспечение информационно-рекламного сопровождения инвестиционной, экспортной инновационной деятельности;</w:t>
      </w:r>
    </w:p>
    <w:p w14:paraId="74338E95"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 xml:space="preserve">10. Стимулирование и вовлечение новых субъектов предпринимательской </w:t>
      </w:r>
      <w:r w:rsidRPr="00A73A08">
        <w:rPr>
          <w:sz w:val="28"/>
          <w:szCs w:val="28"/>
        </w:rPr>
        <w:lastRenderedPageBreak/>
        <w:t>деятельности в экспортную деятельность;</w:t>
      </w:r>
    </w:p>
    <w:p w14:paraId="78F1DA4B"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11. Содействие выходу экспортно ориентированных субъектов предпринимательской деятельности на иностранные рынки товаров, услуг и технологий;</w:t>
      </w:r>
    </w:p>
    <w:p w14:paraId="71506C4C"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12. Развитие и продвижение информационной платформы LIDER-ID, иных участников экосистемы НТИ;</w:t>
      </w:r>
    </w:p>
    <w:p w14:paraId="3557A5F5"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13. Организация использования пространства коллективной работы «Точка кипения» для развития новых образовательных технологий, проведения образовательных, воспитательных, научно-инновационных мероприятий, тренингов, мастер-классов, семинаров и иных актуальных форм работы, реализации проектов в социально-экономических и социально-культурных сферах региона;</w:t>
      </w:r>
    </w:p>
    <w:p w14:paraId="7E8675B3"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14. Создание комфортной среды для организационной и индивидуальной работы пользователей «Точки кипения»;</w:t>
      </w:r>
    </w:p>
    <w:p w14:paraId="075E6218"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15. Способствование установлению новых контактов, постоянному обмену идеями и опытом между пользователями «Точки кипения»;</w:t>
      </w:r>
    </w:p>
    <w:p w14:paraId="4AE5F52E"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16. Осуществление технической поддержки пользователям «Точки кипения»;</w:t>
      </w:r>
    </w:p>
    <w:p w14:paraId="72FBC3F8" w14:textId="77777777" w:rsidR="005A38E7" w:rsidRPr="00A73A08" w:rsidRDefault="001E56C4" w:rsidP="00B35E02">
      <w:pPr>
        <w:pStyle w:val="aff"/>
        <w:spacing w:after="0" w:line="360" w:lineRule="auto"/>
        <w:ind w:firstLine="680"/>
        <w:contextualSpacing/>
        <w:jc w:val="both"/>
        <w:rPr>
          <w:sz w:val="28"/>
          <w:szCs w:val="28"/>
        </w:rPr>
      </w:pPr>
      <w:r w:rsidRPr="00A73A08">
        <w:rPr>
          <w:sz w:val="28"/>
          <w:szCs w:val="28"/>
        </w:rPr>
        <w:t>17</w:t>
      </w:r>
      <w:r w:rsidR="00586B7B" w:rsidRPr="00A73A08">
        <w:rPr>
          <w:sz w:val="28"/>
          <w:szCs w:val="28"/>
        </w:rPr>
        <w:t>.</w:t>
      </w:r>
      <w:r w:rsidRPr="00A73A08">
        <w:rPr>
          <w:sz w:val="28"/>
          <w:szCs w:val="28"/>
        </w:rPr>
        <w:t xml:space="preserve"> Представление интересов и результатов деятельности «Точки кипения» на региональном, федеральном и международных уровнях.</w:t>
      </w:r>
    </w:p>
    <w:p w14:paraId="3F99EE44" w14:textId="77777777" w:rsidR="005A38E7" w:rsidRPr="00A73A08" w:rsidRDefault="001E56C4" w:rsidP="00B35E02">
      <w:pPr>
        <w:widowControl w:val="0"/>
        <w:spacing w:after="0" w:line="360" w:lineRule="auto"/>
        <w:ind w:firstLine="680"/>
        <w:contextualSpacing/>
        <w:jc w:val="both"/>
        <w:rPr>
          <w:rFonts w:ascii="Times New Roman" w:hAnsi="Times New Roman"/>
          <w:sz w:val="28"/>
          <w:szCs w:val="28"/>
        </w:rPr>
      </w:pPr>
      <w:r w:rsidRPr="00A73A08">
        <w:rPr>
          <w:rFonts w:ascii="Times New Roman" w:hAnsi="Times New Roman"/>
          <w:sz w:val="28"/>
          <w:szCs w:val="28"/>
        </w:rPr>
        <w:t>С августа 2018 года функционал Агентства расширился путем создания Центра поддержки экспорта (далее ЦПЭ), основная цель которого предоставление услуг для бизнеса, который ориентируется на внешние рынки: от организации бизнес-миссий, покрытия затрат на международные ярмарки, выставки для продвижения товаров до услуг по лицензированию, патентированию, регистрации торговых марок за рубежом и проведении маркетинговых исследований.</w:t>
      </w:r>
    </w:p>
    <w:p w14:paraId="0F567335" w14:textId="77777777" w:rsidR="005A38E7" w:rsidRPr="00A73A08" w:rsidRDefault="001E56C4" w:rsidP="00B35E02">
      <w:pPr>
        <w:widowControl w:val="0"/>
        <w:spacing w:after="0" w:line="360" w:lineRule="auto"/>
        <w:ind w:firstLine="680"/>
        <w:contextualSpacing/>
        <w:jc w:val="both"/>
        <w:rPr>
          <w:rFonts w:ascii="Times New Roman" w:hAnsi="Times New Roman"/>
          <w:sz w:val="28"/>
          <w:szCs w:val="28"/>
        </w:rPr>
      </w:pPr>
      <w:r w:rsidRPr="00A73A08">
        <w:rPr>
          <w:rFonts w:ascii="Times New Roman" w:hAnsi="Times New Roman"/>
          <w:sz w:val="28"/>
          <w:szCs w:val="28"/>
        </w:rPr>
        <w:t>С января 2020 года на базе Агентства создан Туристско – информационный центр (далее ТИЦ) и Центр государственно – частного партнерства (далее Центр ГЧП), при этом в конце 2022 года ТИЦ выведен в отдельное юридическое лицо и функционал, связанный с туристической деятельностью передан из Агентства.</w:t>
      </w:r>
    </w:p>
    <w:p w14:paraId="028E7D31" w14:textId="77777777" w:rsidR="005A38E7" w:rsidRPr="00A73A08" w:rsidRDefault="001E56C4" w:rsidP="00B35E02">
      <w:pPr>
        <w:widowControl w:val="0"/>
        <w:spacing w:after="0" w:line="360" w:lineRule="auto"/>
        <w:ind w:firstLine="680"/>
        <w:contextualSpacing/>
        <w:jc w:val="both"/>
        <w:rPr>
          <w:rFonts w:ascii="Times New Roman" w:hAnsi="Times New Roman"/>
          <w:sz w:val="28"/>
          <w:szCs w:val="28"/>
        </w:rPr>
      </w:pPr>
      <w:r w:rsidRPr="00A73A08">
        <w:rPr>
          <w:rFonts w:ascii="Times New Roman" w:hAnsi="Times New Roman"/>
          <w:sz w:val="28"/>
          <w:szCs w:val="28"/>
        </w:rPr>
        <w:t xml:space="preserve">Кроме того, в июле 2023 года функционал «Точки кипения» расширен в части </w:t>
      </w:r>
      <w:r w:rsidRPr="00A73A08">
        <w:rPr>
          <w:rFonts w:ascii="Times New Roman" w:hAnsi="Times New Roman"/>
          <w:sz w:val="28"/>
          <w:szCs w:val="28"/>
        </w:rPr>
        <w:lastRenderedPageBreak/>
        <w:t>инновационной повестки и на базе данного структурного подразделения создан Центр поддержки инноваций (далее – ЦПИ).</w:t>
      </w:r>
    </w:p>
    <w:p w14:paraId="2F657879" w14:textId="77777777" w:rsidR="005A38E7" w:rsidRPr="00A73A08" w:rsidRDefault="001E56C4" w:rsidP="00B35E02">
      <w:pPr>
        <w:widowControl w:val="0"/>
        <w:spacing w:after="0" w:line="360" w:lineRule="auto"/>
        <w:ind w:firstLine="680"/>
        <w:contextualSpacing/>
        <w:jc w:val="both"/>
        <w:rPr>
          <w:rFonts w:ascii="Times New Roman" w:hAnsi="Times New Roman"/>
          <w:sz w:val="28"/>
          <w:szCs w:val="28"/>
          <w:highlight w:val="yellow"/>
        </w:rPr>
      </w:pPr>
      <w:r w:rsidRPr="00A73A08">
        <w:rPr>
          <w:rFonts w:ascii="Times New Roman" w:hAnsi="Times New Roman"/>
          <w:sz w:val="28"/>
          <w:szCs w:val="28"/>
        </w:rPr>
        <w:t>Данные направления открывают новые возможности по позиционированию региона за рубежом, усилению работы с внешними инвесторами, привлечение частных инвестиций в инфраструктурные проекты, а также формированию научного задела для создания высокотехнологичных производств.</w:t>
      </w:r>
      <w:r w:rsidRPr="00A73A08">
        <w:rPr>
          <w:rFonts w:ascii="Times New Roman" w:hAnsi="Times New Roman"/>
          <w:sz w:val="28"/>
          <w:szCs w:val="28"/>
          <w:highlight w:val="yellow"/>
        </w:rPr>
        <w:br w:type="page"/>
      </w:r>
    </w:p>
    <w:p w14:paraId="62CB9239" w14:textId="77777777" w:rsidR="005A38E7" w:rsidRPr="0006454A" w:rsidRDefault="001E56C4" w:rsidP="00B35E02">
      <w:pPr>
        <w:pStyle w:val="aff"/>
        <w:numPr>
          <w:ilvl w:val="0"/>
          <w:numId w:val="1"/>
        </w:numPr>
        <w:spacing w:after="0" w:line="360" w:lineRule="auto"/>
        <w:ind w:left="0" w:firstLine="680"/>
        <w:jc w:val="both"/>
        <w:rPr>
          <w:b/>
          <w:sz w:val="28"/>
          <w:szCs w:val="28"/>
        </w:rPr>
      </w:pPr>
      <w:bookmarkStart w:id="0" w:name="_Hlk30429148"/>
      <w:r w:rsidRPr="0006454A">
        <w:rPr>
          <w:b/>
          <w:sz w:val="28"/>
          <w:szCs w:val="28"/>
        </w:rPr>
        <w:lastRenderedPageBreak/>
        <w:t>Исполнение финансового плана Агентства за 202</w:t>
      </w:r>
      <w:r w:rsidR="00570E67" w:rsidRPr="0006454A">
        <w:rPr>
          <w:b/>
          <w:sz w:val="28"/>
          <w:szCs w:val="28"/>
        </w:rPr>
        <w:t>4</w:t>
      </w:r>
      <w:r w:rsidRPr="0006454A">
        <w:rPr>
          <w:b/>
          <w:sz w:val="28"/>
          <w:szCs w:val="28"/>
        </w:rPr>
        <w:t xml:space="preserve"> год.</w:t>
      </w:r>
      <w:bookmarkEnd w:id="0"/>
    </w:p>
    <w:p w14:paraId="36B58480" w14:textId="77777777" w:rsidR="005A38E7" w:rsidRPr="0006454A" w:rsidRDefault="001E56C4" w:rsidP="00B35E02">
      <w:pPr>
        <w:widowControl w:val="0"/>
        <w:tabs>
          <w:tab w:val="left" w:pos="567"/>
          <w:tab w:val="left" w:pos="1134"/>
        </w:tabs>
        <w:spacing w:after="0" w:line="360" w:lineRule="auto"/>
        <w:ind w:firstLine="680"/>
        <w:jc w:val="both"/>
        <w:rPr>
          <w:rFonts w:ascii="Times New Roman" w:hAnsi="Times New Roman"/>
          <w:sz w:val="28"/>
          <w:szCs w:val="28"/>
        </w:rPr>
      </w:pPr>
      <w:r w:rsidRPr="0006454A">
        <w:rPr>
          <w:rFonts w:ascii="Times New Roman" w:hAnsi="Times New Roman"/>
          <w:sz w:val="28"/>
          <w:szCs w:val="28"/>
        </w:rPr>
        <w:t>Финансовый план Агентства и изменения, вносимые в финансовый план, утверждаются решением Наблюдательного света АНО «Агентство Амурской области по привлечению инвестиций».</w:t>
      </w:r>
    </w:p>
    <w:p w14:paraId="6CA8FCA3" w14:textId="77777777" w:rsidR="00B61E89" w:rsidRPr="00B61E89" w:rsidRDefault="001E56C4" w:rsidP="00B35E02">
      <w:pPr>
        <w:widowControl w:val="0"/>
        <w:tabs>
          <w:tab w:val="left" w:pos="567"/>
          <w:tab w:val="left" w:pos="1134"/>
        </w:tabs>
        <w:spacing w:after="0" w:line="360" w:lineRule="auto"/>
        <w:ind w:firstLine="680"/>
        <w:jc w:val="both"/>
        <w:rPr>
          <w:rFonts w:ascii="Times New Roman" w:hAnsi="Times New Roman"/>
          <w:sz w:val="28"/>
          <w:szCs w:val="28"/>
        </w:rPr>
      </w:pPr>
      <w:r w:rsidRPr="00B61E89">
        <w:rPr>
          <w:rFonts w:ascii="Times New Roman" w:hAnsi="Times New Roman"/>
          <w:sz w:val="28"/>
          <w:szCs w:val="28"/>
        </w:rPr>
        <w:t>По состоянию на 01.01.202</w:t>
      </w:r>
      <w:r w:rsidR="00B61E89" w:rsidRPr="00B61E89">
        <w:rPr>
          <w:rFonts w:ascii="Times New Roman" w:hAnsi="Times New Roman"/>
          <w:sz w:val="28"/>
          <w:szCs w:val="28"/>
        </w:rPr>
        <w:t>4</w:t>
      </w:r>
      <w:r w:rsidRPr="00B61E89">
        <w:rPr>
          <w:rFonts w:ascii="Times New Roman" w:hAnsi="Times New Roman"/>
          <w:sz w:val="28"/>
          <w:szCs w:val="28"/>
        </w:rPr>
        <w:t xml:space="preserve"> года остаток денежных средств на расчетном счете Агентства составил </w:t>
      </w:r>
      <w:r w:rsidR="00B61E89" w:rsidRPr="00B61E89">
        <w:rPr>
          <w:rFonts w:ascii="Times New Roman" w:hAnsi="Times New Roman"/>
          <w:sz w:val="28"/>
          <w:szCs w:val="28"/>
        </w:rPr>
        <w:t>11</w:t>
      </w:r>
      <w:r w:rsidRPr="00B61E89">
        <w:rPr>
          <w:rFonts w:ascii="Times New Roman" w:hAnsi="Times New Roman"/>
          <w:sz w:val="28"/>
          <w:szCs w:val="28"/>
        </w:rPr>
        <w:t> </w:t>
      </w:r>
      <w:r w:rsidR="00B61E89" w:rsidRPr="00B61E89">
        <w:rPr>
          <w:rFonts w:ascii="Times New Roman" w:hAnsi="Times New Roman"/>
          <w:sz w:val="28"/>
          <w:szCs w:val="28"/>
        </w:rPr>
        <w:t>852 564,49</w:t>
      </w:r>
      <w:r w:rsidRPr="00B61E89">
        <w:rPr>
          <w:rFonts w:ascii="Times New Roman" w:hAnsi="Times New Roman"/>
          <w:sz w:val="28"/>
          <w:szCs w:val="28"/>
        </w:rPr>
        <w:t xml:space="preserve"> рублей, согласно решению министерства экономического развития и внешних связей Амурской области</w:t>
      </w:r>
      <w:r w:rsidR="00B61E89" w:rsidRPr="00B61E89">
        <w:rPr>
          <w:rFonts w:ascii="Times New Roman" w:hAnsi="Times New Roman"/>
          <w:sz w:val="28"/>
          <w:szCs w:val="28"/>
        </w:rPr>
        <w:t xml:space="preserve"> разрешено к использованию в 2024 году 6 303 668 рублей для исполнения договорных обязательств, остальная часть в размере 5 548 896,49 рублей возвращена в областной бюджет.</w:t>
      </w:r>
    </w:p>
    <w:p w14:paraId="29F0E6C3" w14:textId="77777777" w:rsidR="005A38E7" w:rsidRPr="00A73A08" w:rsidRDefault="001E56C4" w:rsidP="00B35E02">
      <w:pPr>
        <w:widowControl w:val="0"/>
        <w:tabs>
          <w:tab w:val="left" w:pos="567"/>
          <w:tab w:val="left" w:pos="1134"/>
        </w:tabs>
        <w:spacing w:after="0" w:line="360" w:lineRule="auto"/>
        <w:ind w:firstLine="680"/>
        <w:jc w:val="both"/>
        <w:rPr>
          <w:rFonts w:ascii="Times New Roman" w:hAnsi="Times New Roman"/>
          <w:sz w:val="28"/>
          <w:szCs w:val="28"/>
          <w:highlight w:val="yellow"/>
        </w:rPr>
      </w:pPr>
      <w:r w:rsidRPr="007145B1">
        <w:rPr>
          <w:rFonts w:ascii="Times New Roman" w:hAnsi="Times New Roman"/>
          <w:sz w:val="28"/>
          <w:szCs w:val="28"/>
        </w:rPr>
        <w:t>Объем субсидии, предоставленной Агентству из областного бюджета в 202</w:t>
      </w:r>
      <w:r w:rsidR="00B61E89" w:rsidRPr="007145B1">
        <w:rPr>
          <w:rFonts w:ascii="Times New Roman" w:hAnsi="Times New Roman"/>
          <w:sz w:val="28"/>
          <w:szCs w:val="28"/>
        </w:rPr>
        <w:t>4</w:t>
      </w:r>
      <w:r w:rsidRPr="007145B1">
        <w:rPr>
          <w:rFonts w:ascii="Times New Roman" w:hAnsi="Times New Roman"/>
          <w:sz w:val="28"/>
          <w:szCs w:val="28"/>
        </w:rPr>
        <w:t xml:space="preserve"> году, составил </w:t>
      </w:r>
      <w:r w:rsidR="009E66A6" w:rsidRPr="007145B1">
        <w:rPr>
          <w:rFonts w:ascii="Times New Roman" w:hAnsi="Times New Roman"/>
          <w:sz w:val="28"/>
          <w:szCs w:val="28"/>
        </w:rPr>
        <w:t>115</w:t>
      </w:r>
      <w:r w:rsidRPr="007145B1">
        <w:rPr>
          <w:rFonts w:ascii="Times New Roman" w:hAnsi="Times New Roman"/>
          <w:sz w:val="28"/>
          <w:szCs w:val="28"/>
        </w:rPr>
        <w:t> </w:t>
      </w:r>
      <w:r w:rsidR="009E66A6" w:rsidRPr="007145B1">
        <w:rPr>
          <w:rFonts w:ascii="Times New Roman" w:hAnsi="Times New Roman"/>
          <w:sz w:val="28"/>
          <w:szCs w:val="28"/>
        </w:rPr>
        <w:t>010</w:t>
      </w:r>
      <w:r w:rsidRPr="007145B1">
        <w:rPr>
          <w:rFonts w:ascii="Times New Roman" w:hAnsi="Times New Roman"/>
          <w:sz w:val="28"/>
          <w:szCs w:val="28"/>
        </w:rPr>
        <w:t> </w:t>
      </w:r>
      <w:r w:rsidR="009E66A6" w:rsidRPr="007145B1">
        <w:rPr>
          <w:rFonts w:ascii="Times New Roman" w:hAnsi="Times New Roman"/>
          <w:sz w:val="28"/>
          <w:szCs w:val="28"/>
        </w:rPr>
        <w:t>600</w:t>
      </w:r>
      <w:r w:rsidRPr="007145B1">
        <w:rPr>
          <w:rFonts w:ascii="Times New Roman" w:hAnsi="Times New Roman"/>
          <w:sz w:val="28"/>
          <w:szCs w:val="28"/>
        </w:rPr>
        <w:t>,</w:t>
      </w:r>
      <w:r w:rsidR="009E66A6" w:rsidRPr="007145B1">
        <w:rPr>
          <w:rFonts w:ascii="Times New Roman" w:hAnsi="Times New Roman"/>
          <w:sz w:val="28"/>
          <w:szCs w:val="28"/>
        </w:rPr>
        <w:t>55</w:t>
      </w:r>
      <w:r w:rsidRPr="007145B1">
        <w:rPr>
          <w:rFonts w:ascii="Times New Roman" w:hAnsi="Times New Roman"/>
          <w:sz w:val="28"/>
          <w:szCs w:val="28"/>
        </w:rPr>
        <w:t xml:space="preserve"> рублей и с учетом остатков денежных средств субсидии прошлого года, разрешенных к использованию, объем финансирования на 202</w:t>
      </w:r>
      <w:r w:rsidR="009E66A6" w:rsidRPr="007145B1">
        <w:rPr>
          <w:rFonts w:ascii="Times New Roman" w:hAnsi="Times New Roman"/>
          <w:sz w:val="28"/>
          <w:szCs w:val="28"/>
        </w:rPr>
        <w:t>4</w:t>
      </w:r>
      <w:r w:rsidRPr="007145B1">
        <w:rPr>
          <w:rFonts w:ascii="Times New Roman" w:hAnsi="Times New Roman"/>
          <w:sz w:val="28"/>
          <w:szCs w:val="28"/>
        </w:rPr>
        <w:t xml:space="preserve"> год составил 1</w:t>
      </w:r>
      <w:r w:rsidR="007145B1" w:rsidRPr="007145B1">
        <w:rPr>
          <w:rFonts w:ascii="Times New Roman" w:hAnsi="Times New Roman"/>
          <w:sz w:val="28"/>
          <w:szCs w:val="28"/>
        </w:rPr>
        <w:t>21</w:t>
      </w:r>
      <w:r w:rsidRPr="007145B1">
        <w:rPr>
          <w:rFonts w:ascii="Times New Roman" w:hAnsi="Times New Roman"/>
          <w:sz w:val="28"/>
          <w:szCs w:val="28"/>
        </w:rPr>
        <w:t> </w:t>
      </w:r>
      <w:r w:rsidR="007145B1" w:rsidRPr="007145B1">
        <w:rPr>
          <w:rFonts w:ascii="Times New Roman" w:hAnsi="Times New Roman"/>
          <w:sz w:val="28"/>
          <w:szCs w:val="28"/>
        </w:rPr>
        <w:t>314</w:t>
      </w:r>
      <w:r w:rsidRPr="007145B1">
        <w:rPr>
          <w:rFonts w:ascii="Times New Roman" w:hAnsi="Times New Roman"/>
          <w:sz w:val="28"/>
          <w:szCs w:val="28"/>
        </w:rPr>
        <w:t> </w:t>
      </w:r>
      <w:r w:rsidR="007145B1" w:rsidRPr="007145B1">
        <w:rPr>
          <w:rFonts w:ascii="Times New Roman" w:hAnsi="Times New Roman"/>
          <w:sz w:val="28"/>
          <w:szCs w:val="28"/>
        </w:rPr>
        <w:t>268</w:t>
      </w:r>
      <w:r w:rsidRPr="007145B1">
        <w:rPr>
          <w:rFonts w:ascii="Times New Roman" w:hAnsi="Times New Roman"/>
          <w:sz w:val="28"/>
          <w:szCs w:val="28"/>
        </w:rPr>
        <w:t>,</w:t>
      </w:r>
      <w:r w:rsidR="007145B1" w:rsidRPr="007145B1">
        <w:rPr>
          <w:rFonts w:ascii="Times New Roman" w:hAnsi="Times New Roman"/>
          <w:sz w:val="28"/>
          <w:szCs w:val="28"/>
        </w:rPr>
        <w:t>55</w:t>
      </w:r>
      <w:r w:rsidRPr="007145B1">
        <w:rPr>
          <w:rFonts w:ascii="Times New Roman" w:hAnsi="Times New Roman"/>
          <w:sz w:val="28"/>
          <w:szCs w:val="28"/>
        </w:rPr>
        <w:t xml:space="preserve"> рубл</w:t>
      </w:r>
      <w:r w:rsidR="007145B1" w:rsidRPr="007145B1">
        <w:rPr>
          <w:rFonts w:ascii="Times New Roman" w:hAnsi="Times New Roman"/>
          <w:sz w:val="28"/>
          <w:szCs w:val="28"/>
        </w:rPr>
        <w:t>ей</w:t>
      </w:r>
      <w:r w:rsidRPr="007145B1">
        <w:rPr>
          <w:rFonts w:ascii="Times New Roman" w:hAnsi="Times New Roman"/>
          <w:sz w:val="28"/>
          <w:szCs w:val="28"/>
        </w:rPr>
        <w:t>. Фактические расходы Агентства в 20</w:t>
      </w:r>
      <w:r w:rsidR="007145B1" w:rsidRPr="007145B1">
        <w:rPr>
          <w:rFonts w:ascii="Times New Roman" w:hAnsi="Times New Roman"/>
          <w:sz w:val="28"/>
          <w:szCs w:val="28"/>
        </w:rPr>
        <w:t>24</w:t>
      </w:r>
      <w:r w:rsidRPr="007145B1">
        <w:rPr>
          <w:rFonts w:ascii="Times New Roman" w:hAnsi="Times New Roman"/>
          <w:sz w:val="28"/>
          <w:szCs w:val="28"/>
        </w:rPr>
        <w:t xml:space="preserve"> году, составляют </w:t>
      </w:r>
      <w:r w:rsidR="007145B1" w:rsidRPr="007145B1">
        <w:rPr>
          <w:rFonts w:ascii="Times New Roman" w:hAnsi="Times New Roman"/>
          <w:sz w:val="28"/>
          <w:szCs w:val="28"/>
        </w:rPr>
        <w:t>118</w:t>
      </w:r>
      <w:r w:rsidRPr="007145B1">
        <w:rPr>
          <w:rFonts w:ascii="Times New Roman" w:hAnsi="Times New Roman"/>
          <w:sz w:val="28"/>
          <w:szCs w:val="28"/>
        </w:rPr>
        <w:t> </w:t>
      </w:r>
      <w:r w:rsidR="007145B1" w:rsidRPr="007145B1">
        <w:rPr>
          <w:rFonts w:ascii="Times New Roman" w:hAnsi="Times New Roman"/>
          <w:sz w:val="28"/>
          <w:szCs w:val="28"/>
        </w:rPr>
        <w:t>263</w:t>
      </w:r>
      <w:r w:rsidRPr="007145B1">
        <w:rPr>
          <w:rFonts w:ascii="Times New Roman" w:hAnsi="Times New Roman"/>
          <w:sz w:val="28"/>
          <w:szCs w:val="28"/>
        </w:rPr>
        <w:t> </w:t>
      </w:r>
      <w:r w:rsidR="007145B1" w:rsidRPr="007145B1">
        <w:rPr>
          <w:rFonts w:ascii="Times New Roman" w:hAnsi="Times New Roman"/>
          <w:sz w:val="28"/>
          <w:szCs w:val="28"/>
        </w:rPr>
        <w:t>837</w:t>
      </w:r>
      <w:r w:rsidRPr="007145B1">
        <w:rPr>
          <w:rFonts w:ascii="Times New Roman" w:hAnsi="Times New Roman"/>
          <w:sz w:val="28"/>
          <w:szCs w:val="28"/>
        </w:rPr>
        <w:t>,</w:t>
      </w:r>
      <w:r w:rsidR="007145B1" w:rsidRPr="007145B1">
        <w:rPr>
          <w:rFonts w:ascii="Times New Roman" w:hAnsi="Times New Roman"/>
          <w:sz w:val="28"/>
          <w:szCs w:val="28"/>
        </w:rPr>
        <w:t>33</w:t>
      </w:r>
      <w:r w:rsidRPr="007145B1">
        <w:rPr>
          <w:rFonts w:ascii="Times New Roman" w:hAnsi="Times New Roman"/>
          <w:sz w:val="28"/>
          <w:szCs w:val="28"/>
        </w:rPr>
        <w:t xml:space="preserve"> рубл</w:t>
      </w:r>
      <w:r w:rsidR="007145B1" w:rsidRPr="007145B1">
        <w:rPr>
          <w:rFonts w:ascii="Times New Roman" w:hAnsi="Times New Roman"/>
          <w:sz w:val="28"/>
          <w:szCs w:val="28"/>
        </w:rPr>
        <w:t>я</w:t>
      </w:r>
      <w:r w:rsidRPr="007145B1">
        <w:rPr>
          <w:rFonts w:ascii="Times New Roman" w:hAnsi="Times New Roman"/>
          <w:sz w:val="28"/>
          <w:szCs w:val="28"/>
        </w:rPr>
        <w:t>. По состоянию</w:t>
      </w:r>
      <w:r w:rsidRPr="0006454A">
        <w:rPr>
          <w:rFonts w:ascii="Times New Roman" w:hAnsi="Times New Roman"/>
          <w:sz w:val="28"/>
          <w:szCs w:val="28"/>
        </w:rPr>
        <w:t xml:space="preserve"> на 01.01.202</w:t>
      </w:r>
      <w:r w:rsidR="0006454A" w:rsidRPr="0006454A">
        <w:rPr>
          <w:rFonts w:ascii="Times New Roman" w:hAnsi="Times New Roman"/>
          <w:sz w:val="28"/>
          <w:szCs w:val="28"/>
        </w:rPr>
        <w:t>5</w:t>
      </w:r>
      <w:r w:rsidRPr="0006454A">
        <w:rPr>
          <w:rFonts w:ascii="Times New Roman" w:hAnsi="Times New Roman"/>
          <w:sz w:val="28"/>
          <w:szCs w:val="28"/>
        </w:rPr>
        <w:t xml:space="preserve"> года на расчетном счете Агентства за счет экономии по расходам на содержание и осуществление прочей деятельности, предусмотренной уставом Агентства, а также ввиду наличия по заключенным договорам финансовых обязательств, переходящих на 202</w:t>
      </w:r>
      <w:r w:rsidR="0006454A">
        <w:rPr>
          <w:rFonts w:ascii="Times New Roman" w:hAnsi="Times New Roman"/>
          <w:sz w:val="28"/>
          <w:szCs w:val="28"/>
        </w:rPr>
        <w:t>5</w:t>
      </w:r>
      <w:r w:rsidRPr="0006454A">
        <w:rPr>
          <w:rFonts w:ascii="Times New Roman" w:hAnsi="Times New Roman"/>
          <w:sz w:val="28"/>
          <w:szCs w:val="28"/>
        </w:rPr>
        <w:t xml:space="preserve"> год, сложился остаток денежных средств в сумме </w:t>
      </w:r>
      <w:r w:rsidR="0006454A" w:rsidRPr="00B61E89">
        <w:rPr>
          <w:rFonts w:ascii="Times New Roman" w:hAnsi="Times New Roman"/>
          <w:sz w:val="28"/>
          <w:szCs w:val="28"/>
        </w:rPr>
        <w:t>3</w:t>
      </w:r>
      <w:r w:rsidRPr="00B61E89">
        <w:rPr>
          <w:rFonts w:ascii="Times New Roman" w:hAnsi="Times New Roman"/>
          <w:sz w:val="28"/>
          <w:szCs w:val="28"/>
        </w:rPr>
        <w:t> </w:t>
      </w:r>
      <w:r w:rsidR="0006454A" w:rsidRPr="00B61E89">
        <w:rPr>
          <w:rFonts w:ascii="Times New Roman" w:hAnsi="Times New Roman"/>
          <w:sz w:val="28"/>
          <w:szCs w:val="28"/>
        </w:rPr>
        <w:t>050</w:t>
      </w:r>
      <w:r w:rsidRPr="00B61E89">
        <w:rPr>
          <w:rFonts w:ascii="Times New Roman" w:hAnsi="Times New Roman"/>
          <w:sz w:val="28"/>
          <w:szCs w:val="28"/>
        </w:rPr>
        <w:t> </w:t>
      </w:r>
      <w:r w:rsidR="0006454A" w:rsidRPr="00B61E89">
        <w:rPr>
          <w:rFonts w:ascii="Times New Roman" w:hAnsi="Times New Roman"/>
          <w:sz w:val="28"/>
          <w:szCs w:val="28"/>
        </w:rPr>
        <w:t>431</w:t>
      </w:r>
      <w:r w:rsidRPr="00B61E89">
        <w:rPr>
          <w:rFonts w:ascii="Times New Roman" w:hAnsi="Times New Roman"/>
          <w:sz w:val="28"/>
          <w:szCs w:val="28"/>
        </w:rPr>
        <w:t>,</w:t>
      </w:r>
      <w:r w:rsidR="00B61E89" w:rsidRPr="00B61E89">
        <w:rPr>
          <w:rFonts w:ascii="Times New Roman" w:hAnsi="Times New Roman"/>
          <w:sz w:val="28"/>
          <w:szCs w:val="28"/>
        </w:rPr>
        <w:t>22</w:t>
      </w:r>
      <w:r w:rsidRPr="00B61E89">
        <w:rPr>
          <w:rFonts w:ascii="Times New Roman" w:hAnsi="Times New Roman"/>
          <w:sz w:val="28"/>
          <w:szCs w:val="28"/>
        </w:rPr>
        <w:t xml:space="preserve"> рублей. Решением министерства экономического развития Амурской области часть денежных средств в размере </w:t>
      </w:r>
      <w:r w:rsidR="00B61E89" w:rsidRPr="00B61E89">
        <w:rPr>
          <w:rFonts w:ascii="Times New Roman" w:hAnsi="Times New Roman"/>
          <w:sz w:val="28"/>
          <w:szCs w:val="28"/>
        </w:rPr>
        <w:t>861</w:t>
      </w:r>
      <w:r w:rsidR="00B61E89">
        <w:rPr>
          <w:rFonts w:ascii="Times New Roman" w:hAnsi="Times New Roman"/>
          <w:sz w:val="28"/>
          <w:szCs w:val="28"/>
        </w:rPr>
        <w:t> </w:t>
      </w:r>
      <w:r w:rsidR="00B61E89" w:rsidRPr="00B61E89">
        <w:rPr>
          <w:rFonts w:ascii="Times New Roman" w:hAnsi="Times New Roman"/>
          <w:sz w:val="28"/>
          <w:szCs w:val="28"/>
        </w:rPr>
        <w:t>200</w:t>
      </w:r>
      <w:r w:rsidR="00B61E89">
        <w:rPr>
          <w:rFonts w:ascii="Times New Roman" w:hAnsi="Times New Roman"/>
          <w:sz w:val="28"/>
          <w:szCs w:val="28"/>
        </w:rPr>
        <w:t xml:space="preserve"> </w:t>
      </w:r>
      <w:r w:rsidRPr="00B61E89">
        <w:rPr>
          <w:rFonts w:ascii="Times New Roman" w:hAnsi="Times New Roman"/>
          <w:sz w:val="28"/>
          <w:szCs w:val="28"/>
        </w:rPr>
        <w:t xml:space="preserve">рублей разрешено использовать для исполнения договорных обязательств, остальная часть в размере </w:t>
      </w:r>
      <w:r w:rsidR="00B61E89">
        <w:rPr>
          <w:rFonts w:ascii="Times New Roman" w:hAnsi="Times New Roman"/>
          <w:sz w:val="28"/>
          <w:szCs w:val="28"/>
        </w:rPr>
        <w:t xml:space="preserve">2 189 231,22 </w:t>
      </w:r>
      <w:r w:rsidRPr="00B61E89">
        <w:rPr>
          <w:rFonts w:ascii="Times New Roman" w:hAnsi="Times New Roman"/>
          <w:sz w:val="28"/>
          <w:szCs w:val="28"/>
        </w:rPr>
        <w:t>рубл</w:t>
      </w:r>
      <w:r w:rsidR="00B61E89" w:rsidRPr="00B61E89">
        <w:rPr>
          <w:rFonts w:ascii="Times New Roman" w:hAnsi="Times New Roman"/>
          <w:sz w:val="28"/>
          <w:szCs w:val="28"/>
        </w:rPr>
        <w:t>я</w:t>
      </w:r>
      <w:r w:rsidRPr="00B61E89">
        <w:rPr>
          <w:rFonts w:ascii="Times New Roman" w:hAnsi="Times New Roman"/>
          <w:sz w:val="28"/>
          <w:szCs w:val="28"/>
        </w:rPr>
        <w:t xml:space="preserve"> возвращена в региональный бюджет.</w:t>
      </w:r>
    </w:p>
    <w:p w14:paraId="19D18FE6" w14:textId="77777777" w:rsidR="005A38E7" w:rsidRPr="00570E67" w:rsidRDefault="001E56C4" w:rsidP="00B35E02">
      <w:pPr>
        <w:widowControl w:val="0"/>
        <w:tabs>
          <w:tab w:val="left" w:pos="567"/>
          <w:tab w:val="left" w:pos="1134"/>
        </w:tabs>
        <w:spacing w:after="0" w:line="360" w:lineRule="auto"/>
        <w:ind w:firstLine="680"/>
        <w:jc w:val="both"/>
        <w:rPr>
          <w:rFonts w:ascii="Times New Roman" w:hAnsi="Times New Roman"/>
          <w:b/>
          <w:sz w:val="28"/>
          <w:szCs w:val="28"/>
        </w:rPr>
      </w:pPr>
      <w:r w:rsidRPr="00570E67">
        <w:rPr>
          <w:rFonts w:ascii="Times New Roman" w:hAnsi="Times New Roman"/>
          <w:b/>
          <w:sz w:val="28"/>
          <w:szCs w:val="28"/>
        </w:rPr>
        <w:t>Остаток денежных средств ЦПЭ</w:t>
      </w:r>
      <w:r w:rsidR="00586B7B" w:rsidRPr="00570E67">
        <w:rPr>
          <w:rFonts w:ascii="Times New Roman" w:hAnsi="Times New Roman"/>
          <w:b/>
          <w:sz w:val="28"/>
          <w:szCs w:val="28"/>
        </w:rPr>
        <w:t>.</w:t>
      </w:r>
    </w:p>
    <w:p w14:paraId="178A21DB" w14:textId="77777777" w:rsidR="00EC7FB9" w:rsidRPr="00EC7FB9" w:rsidRDefault="00EC7FB9" w:rsidP="00570E67">
      <w:pPr>
        <w:pStyle w:val="ab"/>
        <w:widowControl w:val="0"/>
        <w:tabs>
          <w:tab w:val="left" w:pos="709"/>
          <w:tab w:val="left" w:pos="993"/>
          <w:tab w:val="left" w:pos="1134"/>
        </w:tabs>
        <w:spacing w:after="0" w:line="360" w:lineRule="auto"/>
        <w:ind w:left="0" w:firstLine="709"/>
        <w:jc w:val="both"/>
        <w:rPr>
          <w:rFonts w:ascii="Times New Roman" w:hAnsi="Times New Roman"/>
          <w:sz w:val="28"/>
          <w:szCs w:val="28"/>
        </w:rPr>
      </w:pPr>
      <w:r w:rsidRPr="00EC7FB9">
        <w:rPr>
          <w:rFonts w:ascii="Times New Roman" w:hAnsi="Times New Roman"/>
          <w:sz w:val="28"/>
          <w:szCs w:val="28"/>
        </w:rPr>
        <w:t xml:space="preserve">Агентство в 2024 году заключили с </w:t>
      </w:r>
      <w:r w:rsidR="00570E67">
        <w:rPr>
          <w:rFonts w:ascii="Times New Roman" w:hAnsi="Times New Roman"/>
          <w:sz w:val="28"/>
          <w:szCs w:val="28"/>
        </w:rPr>
        <w:t>м</w:t>
      </w:r>
      <w:r w:rsidRPr="00EC7FB9">
        <w:rPr>
          <w:rFonts w:ascii="Times New Roman" w:hAnsi="Times New Roman"/>
          <w:sz w:val="28"/>
          <w:szCs w:val="28"/>
        </w:rPr>
        <w:t>инистерством экономического развития и внешних связей Амурской области следующие соглашения:</w:t>
      </w:r>
    </w:p>
    <w:p w14:paraId="294183FC" w14:textId="77777777" w:rsidR="00EC7FB9" w:rsidRPr="00EC7FB9" w:rsidRDefault="00EC7FB9" w:rsidP="00570E67">
      <w:pPr>
        <w:pStyle w:val="ab"/>
        <w:widowControl w:val="0"/>
        <w:tabs>
          <w:tab w:val="left" w:pos="709"/>
          <w:tab w:val="left" w:pos="993"/>
          <w:tab w:val="left" w:pos="1134"/>
        </w:tabs>
        <w:spacing w:after="0" w:line="360" w:lineRule="auto"/>
        <w:ind w:left="0" w:firstLine="709"/>
        <w:jc w:val="both"/>
        <w:rPr>
          <w:rFonts w:ascii="Times New Roman" w:hAnsi="Times New Roman"/>
          <w:sz w:val="28"/>
          <w:szCs w:val="28"/>
        </w:rPr>
      </w:pPr>
      <w:r w:rsidRPr="00EC7FB9">
        <w:rPr>
          <w:rFonts w:ascii="Times New Roman" w:hAnsi="Times New Roman"/>
          <w:sz w:val="28"/>
          <w:szCs w:val="28"/>
        </w:rPr>
        <w:t>1.</w:t>
      </w:r>
      <w:r w:rsidRPr="00EC7FB9">
        <w:rPr>
          <w:rFonts w:ascii="Times New Roman" w:hAnsi="Times New Roman"/>
          <w:sz w:val="28"/>
          <w:szCs w:val="28"/>
        </w:rPr>
        <w:tab/>
        <w:t xml:space="preserve">Соглашение о предоставлении из бюджета Амурской области субсидии, в том числе грантов в форме субсидий, юридическим лицам, индивидуальным предпринимателям, а также физическим лицам №40-2024-000689 от 26.03.2024. Предметом настоящего Соглашения является предоставление из бюджета </w:t>
      </w:r>
      <w:r w:rsidRPr="00EC7FB9">
        <w:rPr>
          <w:rFonts w:ascii="Times New Roman" w:hAnsi="Times New Roman"/>
          <w:sz w:val="28"/>
          <w:szCs w:val="28"/>
        </w:rPr>
        <w:lastRenderedPageBreak/>
        <w:t xml:space="preserve">Амурской области в 2024 году Субсидии в целях: </w:t>
      </w:r>
    </w:p>
    <w:p w14:paraId="51712194" w14:textId="77777777" w:rsidR="00EC7FB9" w:rsidRPr="00EC7FB9" w:rsidRDefault="00EC7FB9" w:rsidP="00570E67">
      <w:pPr>
        <w:pStyle w:val="ab"/>
        <w:widowControl w:val="0"/>
        <w:tabs>
          <w:tab w:val="left" w:pos="709"/>
          <w:tab w:val="left" w:pos="993"/>
          <w:tab w:val="left" w:pos="1134"/>
        </w:tabs>
        <w:spacing w:after="0" w:line="360" w:lineRule="auto"/>
        <w:ind w:left="0" w:firstLine="709"/>
        <w:jc w:val="both"/>
        <w:rPr>
          <w:rFonts w:ascii="Times New Roman" w:hAnsi="Times New Roman"/>
          <w:sz w:val="28"/>
          <w:szCs w:val="28"/>
        </w:rPr>
      </w:pPr>
      <w:r w:rsidRPr="00EC7FB9">
        <w:rPr>
          <w:rFonts w:ascii="Times New Roman" w:hAnsi="Times New Roman"/>
          <w:sz w:val="28"/>
          <w:szCs w:val="28"/>
        </w:rPr>
        <w:t>-  реализации мероприятий по развитию центров (агентств) координации поддержки экспортно- ориентированных субъектов малого и среднего предпринимательства как юридических лиц или структурных подразделений юридических лиц, которые относятся к инфраструктуре поддержки малого и среднего предпринимательства или инфраструктуре поддержки внешнеэкономической деятельности и одним из учредителей которых является Амурская область, для оказания информационно-аналитической, консультационной и организационной поддержки внешнеэкономической деятельности субъектов малого и среднего предпринимательства, содействия привлечению инвестиций и выходу экспортно-ориентированных субъектов малого и среднего предпринимательства на международные рынки в рамках реализации мероприятий регионального проекта, обеспечивающего достижение целей, показателей и результатов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14:paraId="7C220C18" w14:textId="77777777" w:rsidR="00EC7FB9" w:rsidRPr="00EC7FB9" w:rsidRDefault="00EC7FB9" w:rsidP="00570E67">
      <w:pPr>
        <w:pStyle w:val="ab"/>
        <w:widowControl w:val="0"/>
        <w:tabs>
          <w:tab w:val="left" w:pos="709"/>
          <w:tab w:val="left" w:pos="993"/>
          <w:tab w:val="left" w:pos="1134"/>
        </w:tabs>
        <w:spacing w:after="0" w:line="360" w:lineRule="auto"/>
        <w:ind w:left="0" w:firstLine="709"/>
        <w:jc w:val="both"/>
        <w:rPr>
          <w:rFonts w:ascii="Times New Roman" w:hAnsi="Times New Roman"/>
          <w:sz w:val="28"/>
          <w:szCs w:val="28"/>
        </w:rPr>
      </w:pPr>
      <w:r w:rsidRPr="00EC7FB9">
        <w:rPr>
          <w:rFonts w:ascii="Times New Roman" w:hAnsi="Times New Roman"/>
          <w:sz w:val="28"/>
          <w:szCs w:val="28"/>
        </w:rPr>
        <w:t>Субсидия предоставлена в размере 26</w:t>
      </w:r>
      <w:r w:rsidR="00570E67">
        <w:rPr>
          <w:rFonts w:ascii="Times New Roman" w:hAnsi="Times New Roman"/>
          <w:sz w:val="28"/>
          <w:szCs w:val="28"/>
        </w:rPr>
        <w:t> </w:t>
      </w:r>
      <w:r w:rsidRPr="00EC7FB9">
        <w:rPr>
          <w:rFonts w:ascii="Times New Roman" w:hAnsi="Times New Roman"/>
          <w:sz w:val="28"/>
          <w:szCs w:val="28"/>
        </w:rPr>
        <w:t>256</w:t>
      </w:r>
      <w:r w:rsidR="00570E67">
        <w:rPr>
          <w:rFonts w:ascii="Times New Roman" w:hAnsi="Times New Roman"/>
          <w:sz w:val="28"/>
          <w:szCs w:val="28"/>
        </w:rPr>
        <w:t> </w:t>
      </w:r>
      <w:r w:rsidRPr="00EC7FB9">
        <w:rPr>
          <w:rFonts w:ascii="Times New Roman" w:hAnsi="Times New Roman"/>
          <w:sz w:val="28"/>
          <w:szCs w:val="28"/>
        </w:rPr>
        <w:t>597</w:t>
      </w:r>
      <w:r w:rsidR="00570E67">
        <w:rPr>
          <w:rFonts w:ascii="Times New Roman" w:hAnsi="Times New Roman"/>
          <w:sz w:val="28"/>
          <w:szCs w:val="28"/>
        </w:rPr>
        <w:t xml:space="preserve"> </w:t>
      </w:r>
      <w:r w:rsidRPr="00EC7FB9">
        <w:rPr>
          <w:rFonts w:ascii="Times New Roman" w:hAnsi="Times New Roman"/>
          <w:sz w:val="28"/>
          <w:szCs w:val="28"/>
        </w:rPr>
        <w:t>рублей 94 копейки, в том числе за счет средств федерального бюджета - 25</w:t>
      </w:r>
      <w:r w:rsidR="00570E67">
        <w:rPr>
          <w:rFonts w:ascii="Times New Roman" w:hAnsi="Times New Roman"/>
          <w:sz w:val="28"/>
          <w:szCs w:val="28"/>
        </w:rPr>
        <w:t> </w:t>
      </w:r>
      <w:r w:rsidRPr="00EC7FB9">
        <w:rPr>
          <w:rFonts w:ascii="Times New Roman" w:hAnsi="Times New Roman"/>
          <w:sz w:val="28"/>
          <w:szCs w:val="28"/>
        </w:rPr>
        <w:t>468</w:t>
      </w:r>
      <w:r w:rsidR="00570E67">
        <w:rPr>
          <w:rFonts w:ascii="Times New Roman" w:hAnsi="Times New Roman"/>
          <w:sz w:val="28"/>
          <w:szCs w:val="28"/>
        </w:rPr>
        <w:t> </w:t>
      </w:r>
      <w:r w:rsidRPr="00EC7FB9">
        <w:rPr>
          <w:rFonts w:ascii="Times New Roman" w:hAnsi="Times New Roman"/>
          <w:sz w:val="28"/>
          <w:szCs w:val="28"/>
        </w:rPr>
        <w:t>900</w:t>
      </w:r>
      <w:r w:rsidR="00570E67">
        <w:rPr>
          <w:rFonts w:ascii="Times New Roman" w:hAnsi="Times New Roman"/>
          <w:sz w:val="28"/>
          <w:szCs w:val="28"/>
        </w:rPr>
        <w:t xml:space="preserve"> </w:t>
      </w:r>
      <w:r w:rsidRPr="00EC7FB9">
        <w:rPr>
          <w:rFonts w:ascii="Times New Roman" w:hAnsi="Times New Roman"/>
          <w:sz w:val="28"/>
          <w:szCs w:val="28"/>
        </w:rPr>
        <w:t>рублей 00 копеек и 787 697 рублей 94 копейки за счет средств областного бюджета.</w:t>
      </w:r>
    </w:p>
    <w:p w14:paraId="4136F30C" w14:textId="77777777" w:rsidR="00570E67" w:rsidRDefault="00EC7FB9" w:rsidP="00570E67">
      <w:pPr>
        <w:pStyle w:val="ab"/>
        <w:widowControl w:val="0"/>
        <w:tabs>
          <w:tab w:val="left" w:pos="709"/>
          <w:tab w:val="left" w:pos="993"/>
          <w:tab w:val="left" w:pos="1134"/>
        </w:tabs>
        <w:spacing w:after="0" w:line="360" w:lineRule="auto"/>
        <w:ind w:left="0" w:firstLine="709"/>
        <w:jc w:val="both"/>
        <w:rPr>
          <w:rFonts w:ascii="Times New Roman" w:hAnsi="Times New Roman"/>
          <w:sz w:val="28"/>
          <w:szCs w:val="28"/>
        </w:rPr>
      </w:pPr>
      <w:r w:rsidRPr="00EC7FB9">
        <w:rPr>
          <w:rFonts w:ascii="Times New Roman" w:hAnsi="Times New Roman"/>
          <w:sz w:val="28"/>
          <w:szCs w:val="28"/>
        </w:rPr>
        <w:t>2.</w:t>
      </w:r>
      <w:r w:rsidRPr="00EC7FB9">
        <w:rPr>
          <w:rFonts w:ascii="Times New Roman" w:hAnsi="Times New Roman"/>
          <w:sz w:val="28"/>
          <w:szCs w:val="28"/>
        </w:rPr>
        <w:tab/>
        <w:t>Соглашение № 2 от 15.01.2024г. о предоставлении из областного бюджета субсидии автономной некоммерческой организации «Агентство Амурской области по привлечению инвестиций» в целях финансового обеспечения центра поддержки экспорта. Субсидия предоставлена в размере 7</w:t>
      </w:r>
      <w:r w:rsidR="00570E67">
        <w:rPr>
          <w:rFonts w:ascii="Times New Roman" w:hAnsi="Times New Roman"/>
          <w:sz w:val="28"/>
          <w:szCs w:val="28"/>
        </w:rPr>
        <w:t> </w:t>
      </w:r>
      <w:r w:rsidRPr="00EC7FB9">
        <w:rPr>
          <w:rFonts w:ascii="Times New Roman" w:hAnsi="Times New Roman"/>
          <w:sz w:val="28"/>
          <w:szCs w:val="28"/>
        </w:rPr>
        <w:t>629</w:t>
      </w:r>
      <w:r w:rsidR="00570E67">
        <w:rPr>
          <w:rFonts w:ascii="Times New Roman" w:hAnsi="Times New Roman"/>
          <w:sz w:val="28"/>
          <w:szCs w:val="28"/>
        </w:rPr>
        <w:t> </w:t>
      </w:r>
      <w:r w:rsidRPr="00EC7FB9">
        <w:rPr>
          <w:rFonts w:ascii="Times New Roman" w:hAnsi="Times New Roman"/>
          <w:sz w:val="28"/>
          <w:szCs w:val="28"/>
        </w:rPr>
        <w:t>731</w:t>
      </w:r>
      <w:r w:rsidR="00570E67">
        <w:rPr>
          <w:rFonts w:ascii="Times New Roman" w:hAnsi="Times New Roman"/>
          <w:sz w:val="28"/>
          <w:szCs w:val="28"/>
        </w:rPr>
        <w:t xml:space="preserve"> </w:t>
      </w:r>
      <w:r w:rsidRPr="00EC7FB9">
        <w:rPr>
          <w:rFonts w:ascii="Times New Roman" w:hAnsi="Times New Roman"/>
          <w:sz w:val="28"/>
          <w:szCs w:val="28"/>
        </w:rPr>
        <w:t>рублей 74 копейки.</w:t>
      </w:r>
    </w:p>
    <w:p w14:paraId="7416F6C9"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Субсидия 2022 года</w:t>
      </w:r>
      <w:r>
        <w:rPr>
          <w:rFonts w:ascii="Times New Roman" w:hAnsi="Times New Roman"/>
          <w:sz w:val="28"/>
          <w:szCs w:val="28"/>
        </w:rPr>
        <w:t xml:space="preserve"> (по состоянию на 31.12.2024):</w:t>
      </w:r>
    </w:p>
    <w:p w14:paraId="30067EA6"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Остаток денежных средств субсидии 2022 года по соглашению № 40-2022-000571 от 24.03.2022г. составляет 0 рублей 00 копеек.</w:t>
      </w:r>
    </w:p>
    <w:p w14:paraId="04356313"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 xml:space="preserve">Субсидия 2023 года </w:t>
      </w:r>
      <w:r>
        <w:rPr>
          <w:rFonts w:ascii="Times New Roman" w:hAnsi="Times New Roman"/>
          <w:sz w:val="28"/>
          <w:szCs w:val="28"/>
        </w:rPr>
        <w:t>(по состоянию на 31.12.2024):</w:t>
      </w:r>
    </w:p>
    <w:p w14:paraId="0F268F4C"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 xml:space="preserve">Остаток денежных средств субсидии 2023 года по соглашению № 40-2023-001069 от 22.03.2023г. составляет 921 518,13 рублей, из них: законтрактовано в </w:t>
      </w:r>
      <w:r w:rsidRPr="00570E67">
        <w:rPr>
          <w:rFonts w:ascii="Times New Roman" w:hAnsi="Times New Roman"/>
          <w:sz w:val="28"/>
          <w:szCs w:val="28"/>
        </w:rPr>
        <w:lastRenderedPageBreak/>
        <w:t>размере 123 500 рублей, не законтрактовано 798 018,13 рублей.</w:t>
      </w:r>
    </w:p>
    <w:p w14:paraId="5553FD59"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 xml:space="preserve">Субсидия 2024 года </w:t>
      </w:r>
      <w:r>
        <w:rPr>
          <w:rFonts w:ascii="Times New Roman" w:hAnsi="Times New Roman"/>
          <w:sz w:val="28"/>
          <w:szCs w:val="28"/>
        </w:rPr>
        <w:t>(по состоянию на 31.12.2024):</w:t>
      </w:r>
    </w:p>
    <w:p w14:paraId="122B15A7"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Остаток денежных средств субсидии 2024 года по соглашению № 40-2024-000689 от 26.03.2024 г. составляет 3 236 281,86 рублей.</w:t>
      </w:r>
    </w:p>
    <w:p w14:paraId="19EA64BD"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Остаток денежных средств субсидии 2024 года по соглашению № 2 от 15.01.2024 г. составляет 173 246,40 рублей. Данный остаток был возвращен в бюджет Амурской области. Общая сумма освоенных денежных средств по соглашению 7 456 485,34 рублей.</w:t>
      </w:r>
    </w:p>
    <w:p w14:paraId="50275B8F"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Всего в 2024 году ЦПЭ направил средств на оказание услуг субъектам МСП на общую сумму 28 918 519,60 рублей.</w:t>
      </w:r>
    </w:p>
    <w:p w14:paraId="10F05FEF"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Общая сумма фактических расходов на содержание ЦПЭ в 2024 году составила 9 203 936,36 рублей, из них:</w:t>
      </w:r>
    </w:p>
    <w:p w14:paraId="709D0546"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 xml:space="preserve">- на содержание персонала (ФОТ, премии, начисления) 8 045 260,30 рублей; </w:t>
      </w:r>
    </w:p>
    <w:p w14:paraId="52E04A23" w14:textId="77777777" w:rsidR="00570E67" w:rsidRPr="00570E67"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rPr>
      </w:pPr>
      <w:r w:rsidRPr="00570E67">
        <w:rPr>
          <w:rFonts w:ascii="Times New Roman" w:hAnsi="Times New Roman"/>
          <w:sz w:val="28"/>
          <w:szCs w:val="28"/>
        </w:rPr>
        <w:t xml:space="preserve">- оплата аренды помещения и коммунальные расходы 959 753,08 рублей; </w:t>
      </w:r>
    </w:p>
    <w:p w14:paraId="0188F65D" w14:textId="77777777" w:rsidR="005A38E7" w:rsidRPr="00A73A08" w:rsidRDefault="00570E67" w:rsidP="00570E67">
      <w:pPr>
        <w:widowControl w:val="0"/>
        <w:tabs>
          <w:tab w:val="left" w:pos="993"/>
          <w:tab w:val="left" w:pos="1134"/>
        </w:tabs>
        <w:spacing w:after="0" w:line="360" w:lineRule="auto"/>
        <w:ind w:firstLine="680"/>
        <w:contextualSpacing/>
        <w:jc w:val="both"/>
        <w:rPr>
          <w:rFonts w:ascii="Times New Roman" w:hAnsi="Times New Roman"/>
          <w:sz w:val="28"/>
          <w:szCs w:val="28"/>
          <w:highlight w:val="yellow"/>
        </w:rPr>
      </w:pPr>
      <w:r w:rsidRPr="00570E67">
        <w:rPr>
          <w:rFonts w:ascii="Times New Roman" w:hAnsi="Times New Roman"/>
          <w:sz w:val="28"/>
          <w:szCs w:val="28"/>
        </w:rPr>
        <w:t>- прочие текущие расходы 198 922,98 рублей.</w:t>
      </w:r>
    </w:p>
    <w:p w14:paraId="7E5FF27F" w14:textId="77777777" w:rsidR="005A38E7" w:rsidRPr="00A73A08" w:rsidRDefault="005A38E7">
      <w:pPr>
        <w:rPr>
          <w:highlight w:val="yellow"/>
        </w:rPr>
        <w:sectPr w:rsidR="005A38E7" w:rsidRPr="00A73A08">
          <w:footerReference w:type="default" r:id="rId8"/>
          <w:pgSz w:w="11906" w:h="16838"/>
          <w:pgMar w:top="1134" w:right="851" w:bottom="1134" w:left="1134" w:header="709" w:footer="709" w:gutter="0"/>
          <w:cols w:space="720"/>
          <w:titlePg/>
        </w:sectPr>
      </w:pPr>
    </w:p>
    <w:p w14:paraId="41E6F27E" w14:textId="77777777" w:rsidR="005A38E7" w:rsidRPr="00A73A08" w:rsidRDefault="001E56C4">
      <w:pPr>
        <w:pStyle w:val="aff"/>
        <w:numPr>
          <w:ilvl w:val="0"/>
          <w:numId w:val="1"/>
        </w:numPr>
        <w:spacing w:line="360" w:lineRule="auto"/>
        <w:ind w:left="0" w:firstLine="709"/>
        <w:jc w:val="center"/>
        <w:rPr>
          <w:b/>
          <w:sz w:val="28"/>
        </w:rPr>
      </w:pPr>
      <w:r w:rsidRPr="00A73A08">
        <w:rPr>
          <w:b/>
          <w:sz w:val="28"/>
        </w:rPr>
        <w:lastRenderedPageBreak/>
        <w:t>Итоги работы Агентства за 202</w:t>
      </w:r>
      <w:r w:rsidR="00A73A08" w:rsidRPr="00A73A08">
        <w:rPr>
          <w:b/>
          <w:sz w:val="28"/>
        </w:rPr>
        <w:t>4</w:t>
      </w:r>
      <w:r w:rsidRPr="00A73A08">
        <w:rPr>
          <w:b/>
          <w:sz w:val="28"/>
        </w:rPr>
        <w:t xml:space="preserve"> год (KPI).</w:t>
      </w:r>
    </w:p>
    <w:p w14:paraId="53F190A2" w14:textId="77777777" w:rsidR="005A38E7" w:rsidRPr="00A73A08" w:rsidRDefault="001E56C4">
      <w:pPr>
        <w:widowControl w:val="0"/>
        <w:spacing w:after="0" w:line="360" w:lineRule="auto"/>
        <w:ind w:firstLine="709"/>
        <w:jc w:val="both"/>
        <w:rPr>
          <w:rFonts w:ascii="Times New Roman" w:hAnsi="Times New Roman"/>
          <w:sz w:val="28"/>
        </w:rPr>
      </w:pPr>
      <w:r w:rsidRPr="00A73A08">
        <w:rPr>
          <w:rFonts w:ascii="Times New Roman" w:hAnsi="Times New Roman"/>
          <w:sz w:val="28"/>
        </w:rPr>
        <w:t xml:space="preserve">Целевые показатели и изменения, вносимые в целевые показатели, утверждаются решениями Наблюдательного совета АНО «Агентство Амурской области по привлечению инвестиций» и включаются в соглашение от </w:t>
      </w:r>
      <w:r w:rsidR="00A73A08" w:rsidRPr="00A73A08">
        <w:rPr>
          <w:rFonts w:ascii="Times New Roman" w:hAnsi="Times New Roman"/>
          <w:sz w:val="28"/>
        </w:rPr>
        <w:t>15</w:t>
      </w:r>
      <w:r w:rsidRPr="00A73A08">
        <w:rPr>
          <w:rFonts w:ascii="Times New Roman" w:hAnsi="Times New Roman"/>
          <w:sz w:val="28"/>
        </w:rPr>
        <w:t>.</w:t>
      </w:r>
      <w:r w:rsidR="00A73A08" w:rsidRPr="00A73A08">
        <w:rPr>
          <w:rFonts w:ascii="Times New Roman" w:hAnsi="Times New Roman"/>
          <w:sz w:val="28"/>
        </w:rPr>
        <w:t>01</w:t>
      </w:r>
      <w:r w:rsidRPr="00A73A08">
        <w:rPr>
          <w:rFonts w:ascii="Times New Roman" w:hAnsi="Times New Roman"/>
          <w:sz w:val="28"/>
        </w:rPr>
        <w:t>.202</w:t>
      </w:r>
      <w:r w:rsidR="00A73A08" w:rsidRPr="00A73A08">
        <w:rPr>
          <w:rFonts w:ascii="Times New Roman" w:hAnsi="Times New Roman"/>
          <w:sz w:val="28"/>
        </w:rPr>
        <w:t>4</w:t>
      </w:r>
      <w:r w:rsidRPr="00A73A08">
        <w:rPr>
          <w:rFonts w:ascii="Times New Roman" w:hAnsi="Times New Roman"/>
          <w:sz w:val="28"/>
        </w:rPr>
        <w:t xml:space="preserve"> №3</w:t>
      </w:r>
      <w:r w:rsidR="00A73A08" w:rsidRPr="00A73A08">
        <w:rPr>
          <w:rFonts w:ascii="Times New Roman" w:hAnsi="Times New Roman"/>
          <w:sz w:val="28"/>
        </w:rPr>
        <w:t>3</w:t>
      </w:r>
      <w:r w:rsidRPr="00A73A08">
        <w:rPr>
          <w:rFonts w:ascii="Times New Roman" w:hAnsi="Times New Roman"/>
          <w:sz w:val="28"/>
        </w:rPr>
        <w:t xml:space="preserve"> «О предоставлении из областного бюджета</w:t>
      </w:r>
      <w:r w:rsidR="00A73A08" w:rsidRPr="00A73A08">
        <w:rPr>
          <w:rFonts w:ascii="Times New Roman" w:hAnsi="Times New Roman"/>
          <w:sz w:val="28"/>
        </w:rPr>
        <w:t xml:space="preserve"> субсидии</w:t>
      </w:r>
      <w:r w:rsidRPr="00A73A08">
        <w:rPr>
          <w:rFonts w:ascii="Times New Roman" w:hAnsi="Times New Roman"/>
          <w:sz w:val="28"/>
        </w:rPr>
        <w:t xml:space="preserve"> автономной некоммерческой организации «Агентство Амурской области по привлечению инвестиций» (далее – Субсидия) и дополнения к нему.</w:t>
      </w:r>
    </w:p>
    <w:p w14:paraId="75466DEA" w14:textId="77777777" w:rsidR="005A38E7" w:rsidRPr="00A73A08" w:rsidRDefault="001E56C4">
      <w:pPr>
        <w:widowControl w:val="0"/>
        <w:spacing w:after="0" w:line="240" w:lineRule="auto"/>
        <w:ind w:right="480"/>
        <w:jc w:val="right"/>
        <w:rPr>
          <w:rFonts w:ascii="Times New Roman" w:hAnsi="Times New Roman"/>
          <w:b/>
          <w:sz w:val="28"/>
        </w:rPr>
      </w:pPr>
      <w:r w:rsidRPr="00A73A08">
        <w:rPr>
          <w:rFonts w:ascii="Times New Roman" w:hAnsi="Times New Roman"/>
          <w:b/>
          <w:sz w:val="28"/>
        </w:rPr>
        <w:t>Таблица № 1</w:t>
      </w:r>
    </w:p>
    <w:p w14:paraId="29F3ACC2" w14:textId="77777777" w:rsidR="005A38E7" w:rsidRPr="00A73A08" w:rsidRDefault="005A38E7">
      <w:pPr>
        <w:widowControl w:val="0"/>
        <w:spacing w:after="0" w:line="240" w:lineRule="auto"/>
        <w:ind w:right="480"/>
        <w:jc w:val="right"/>
        <w:rPr>
          <w:rFonts w:ascii="Times New Roman" w:hAnsi="Times New Roman"/>
          <w:sz w:val="24"/>
        </w:rPr>
      </w:pPr>
    </w:p>
    <w:p w14:paraId="043766F9" w14:textId="77777777" w:rsidR="005A38E7" w:rsidRPr="00A73A08" w:rsidRDefault="001E56C4">
      <w:pPr>
        <w:tabs>
          <w:tab w:val="left" w:pos="1020"/>
        </w:tabs>
        <w:spacing w:after="0" w:line="240" w:lineRule="auto"/>
        <w:jc w:val="center"/>
        <w:rPr>
          <w:rFonts w:ascii="Times New Roman" w:hAnsi="Times New Roman"/>
          <w:b/>
          <w:sz w:val="28"/>
        </w:rPr>
      </w:pPr>
      <w:r w:rsidRPr="00A73A08">
        <w:rPr>
          <w:rFonts w:ascii="Times New Roman" w:hAnsi="Times New Roman"/>
          <w:b/>
          <w:sz w:val="28"/>
        </w:rPr>
        <w:t>Отчет о достижении значений показателей</w:t>
      </w:r>
    </w:p>
    <w:p w14:paraId="5C75FF6D" w14:textId="77777777" w:rsidR="005A38E7" w:rsidRPr="00A73A08" w:rsidRDefault="001E56C4">
      <w:pPr>
        <w:widowControl w:val="0"/>
        <w:spacing w:after="0" w:line="240" w:lineRule="auto"/>
        <w:jc w:val="center"/>
        <w:rPr>
          <w:rFonts w:ascii="Times New Roman" w:hAnsi="Times New Roman"/>
          <w:b/>
          <w:sz w:val="28"/>
        </w:rPr>
      </w:pPr>
      <w:r w:rsidRPr="00A73A08">
        <w:rPr>
          <w:rFonts w:ascii="Times New Roman" w:hAnsi="Times New Roman"/>
          <w:b/>
          <w:sz w:val="28"/>
        </w:rPr>
        <w:t xml:space="preserve">результативности предоставления Субсидии </w:t>
      </w:r>
    </w:p>
    <w:p w14:paraId="35D4CF71" w14:textId="77777777" w:rsidR="005A38E7" w:rsidRPr="00A73A08" w:rsidRDefault="001E56C4">
      <w:pPr>
        <w:widowControl w:val="0"/>
        <w:spacing w:after="0" w:line="240" w:lineRule="auto"/>
        <w:jc w:val="center"/>
        <w:rPr>
          <w:rFonts w:ascii="Times New Roman" w:hAnsi="Times New Roman"/>
          <w:b/>
          <w:sz w:val="28"/>
        </w:rPr>
      </w:pPr>
      <w:r w:rsidRPr="00A73A08">
        <w:rPr>
          <w:rFonts w:ascii="Times New Roman" w:hAnsi="Times New Roman"/>
          <w:b/>
          <w:sz w:val="28"/>
        </w:rPr>
        <w:t>по состоянию на 31.12.202</w:t>
      </w:r>
      <w:r w:rsidR="00A73A08" w:rsidRPr="00A73A08">
        <w:rPr>
          <w:rFonts w:ascii="Times New Roman" w:hAnsi="Times New Roman"/>
          <w:b/>
          <w:sz w:val="28"/>
        </w:rPr>
        <w:t>4</w:t>
      </w:r>
    </w:p>
    <w:p w14:paraId="4026E988" w14:textId="77777777" w:rsidR="005A38E7" w:rsidRPr="00A73A08" w:rsidRDefault="005A38E7">
      <w:pPr>
        <w:widowControl w:val="0"/>
        <w:spacing w:after="0" w:line="240" w:lineRule="auto"/>
        <w:jc w:val="center"/>
        <w:rPr>
          <w:rFonts w:ascii="Times New Roman" w:hAnsi="Times New Roman"/>
          <w:b/>
          <w:sz w:val="28"/>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9"/>
        <w:gridCol w:w="5111"/>
        <w:gridCol w:w="2206"/>
        <w:gridCol w:w="1503"/>
        <w:gridCol w:w="2211"/>
        <w:gridCol w:w="1561"/>
        <w:gridCol w:w="1407"/>
      </w:tblGrid>
      <w:tr w:rsidR="005A38E7" w:rsidRPr="00A73A08" w14:paraId="0873A25A" w14:textId="77777777">
        <w:tc>
          <w:tcPr>
            <w:tcW w:w="49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D9EB30" w14:textId="77777777" w:rsidR="005A38E7" w:rsidRPr="00A73A08" w:rsidRDefault="001E56C4">
            <w:pPr>
              <w:widowControl w:val="0"/>
              <w:spacing w:after="0" w:line="240" w:lineRule="auto"/>
              <w:jc w:val="center"/>
              <w:rPr>
                <w:rFonts w:ascii="Times New Roman" w:hAnsi="Times New Roman"/>
                <w:sz w:val="23"/>
              </w:rPr>
            </w:pPr>
            <w:bookmarkStart w:id="1" w:name="_Hlk126134083"/>
            <w:r w:rsidRPr="00A73A08">
              <w:rPr>
                <w:rFonts w:ascii="Times New Roman" w:hAnsi="Times New Roman"/>
                <w:sz w:val="23"/>
              </w:rPr>
              <w:t>N п/п</w:t>
            </w:r>
          </w:p>
        </w:tc>
        <w:tc>
          <w:tcPr>
            <w:tcW w:w="511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204FAD" w14:textId="77777777" w:rsidR="005A38E7" w:rsidRPr="00A73A08" w:rsidRDefault="001E56C4">
            <w:pPr>
              <w:widowControl w:val="0"/>
              <w:spacing w:after="0" w:line="240" w:lineRule="auto"/>
              <w:jc w:val="center"/>
              <w:rPr>
                <w:rFonts w:ascii="Times New Roman" w:hAnsi="Times New Roman"/>
                <w:sz w:val="23"/>
              </w:rPr>
            </w:pPr>
            <w:r w:rsidRPr="00A73A08">
              <w:rPr>
                <w:rFonts w:ascii="Times New Roman" w:hAnsi="Times New Roman"/>
                <w:sz w:val="23"/>
              </w:rPr>
              <w:t>Наименование показателя</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9D8560"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Единица измерения по ОКЕИ/Единица измерения</w:t>
            </w:r>
          </w:p>
        </w:tc>
        <w:tc>
          <w:tcPr>
            <w:tcW w:w="150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129270"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Плановое значение показателя</w:t>
            </w:r>
          </w:p>
        </w:tc>
        <w:tc>
          <w:tcPr>
            <w:tcW w:w="221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888F02" w14:textId="77777777" w:rsidR="005A38E7" w:rsidRPr="00A73A08" w:rsidRDefault="001E56C4">
            <w:pPr>
              <w:widowControl w:val="0"/>
              <w:spacing w:after="0" w:line="240" w:lineRule="auto"/>
              <w:jc w:val="center"/>
              <w:rPr>
                <w:rFonts w:ascii="Times New Roman" w:hAnsi="Times New Roman"/>
                <w:sz w:val="23"/>
              </w:rPr>
            </w:pPr>
            <w:r w:rsidRPr="00A73A08">
              <w:rPr>
                <w:rFonts w:ascii="Times New Roman" w:hAnsi="Times New Roman"/>
                <w:sz w:val="23"/>
              </w:rPr>
              <w:t>Достигнутое значение показателя по состоянию на отчетную дату</w:t>
            </w:r>
          </w:p>
        </w:tc>
        <w:tc>
          <w:tcPr>
            <w:tcW w:w="15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E2FBAB" w14:textId="77777777" w:rsidR="005A38E7" w:rsidRPr="00A73A08" w:rsidRDefault="001E56C4">
            <w:pPr>
              <w:widowControl w:val="0"/>
              <w:spacing w:after="0" w:line="240" w:lineRule="auto"/>
              <w:jc w:val="center"/>
              <w:rPr>
                <w:rFonts w:ascii="Times New Roman" w:hAnsi="Times New Roman"/>
                <w:sz w:val="23"/>
              </w:rPr>
            </w:pPr>
            <w:r w:rsidRPr="00A73A08">
              <w:rPr>
                <w:rFonts w:ascii="Times New Roman" w:hAnsi="Times New Roman"/>
                <w:sz w:val="23"/>
              </w:rPr>
              <w:t>Процент выполнения плана</w:t>
            </w:r>
          </w:p>
        </w:tc>
        <w:tc>
          <w:tcPr>
            <w:tcW w:w="14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DDB4F3" w14:textId="77777777" w:rsidR="005A38E7" w:rsidRPr="00A73A08" w:rsidRDefault="001E56C4">
            <w:pPr>
              <w:widowControl w:val="0"/>
              <w:spacing w:after="0" w:line="240" w:lineRule="auto"/>
              <w:jc w:val="center"/>
              <w:rPr>
                <w:rFonts w:ascii="Times New Roman" w:hAnsi="Times New Roman"/>
                <w:sz w:val="23"/>
              </w:rPr>
            </w:pPr>
            <w:r w:rsidRPr="00A73A08">
              <w:rPr>
                <w:rFonts w:ascii="Times New Roman" w:hAnsi="Times New Roman"/>
                <w:sz w:val="23"/>
              </w:rPr>
              <w:t>Причина отклонения</w:t>
            </w:r>
          </w:p>
        </w:tc>
      </w:tr>
      <w:tr w:rsidR="005A38E7" w:rsidRPr="00A73A08" w14:paraId="03641AC1" w14:textId="77777777">
        <w:tc>
          <w:tcPr>
            <w:tcW w:w="49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280287" w14:textId="77777777" w:rsidR="005A38E7" w:rsidRPr="00A73A08" w:rsidRDefault="005A38E7">
            <w:pPr>
              <w:rPr>
                <w:highlight w:val="yellow"/>
              </w:rPr>
            </w:pPr>
          </w:p>
        </w:tc>
        <w:tc>
          <w:tcPr>
            <w:tcW w:w="511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F5D8D9" w14:textId="77777777" w:rsidR="005A38E7" w:rsidRPr="00A73A08" w:rsidRDefault="005A38E7">
            <w:pPr>
              <w:rPr>
                <w:highlight w:val="yellow"/>
              </w:rPr>
            </w:pP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8CD492"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Наименование</w:t>
            </w:r>
          </w:p>
        </w:tc>
        <w:tc>
          <w:tcPr>
            <w:tcW w:w="150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C3D9C6" w14:textId="77777777" w:rsidR="005A38E7" w:rsidRPr="007D67DB" w:rsidRDefault="005A38E7"/>
        </w:tc>
        <w:tc>
          <w:tcPr>
            <w:tcW w:w="221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8680FC" w14:textId="77777777" w:rsidR="005A38E7" w:rsidRPr="00A73A08" w:rsidRDefault="005A38E7">
            <w:pPr>
              <w:rPr>
                <w:highlight w:val="yellow"/>
              </w:rPr>
            </w:pPr>
          </w:p>
        </w:tc>
        <w:tc>
          <w:tcPr>
            <w:tcW w:w="15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0F075C" w14:textId="77777777" w:rsidR="005A38E7" w:rsidRPr="00A73A08" w:rsidRDefault="005A38E7">
            <w:pPr>
              <w:rPr>
                <w:highlight w:val="yellow"/>
              </w:rPr>
            </w:pPr>
          </w:p>
        </w:tc>
        <w:tc>
          <w:tcPr>
            <w:tcW w:w="14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9A16AA" w14:textId="77777777" w:rsidR="005A38E7" w:rsidRPr="00A73A08" w:rsidRDefault="005A38E7">
            <w:pPr>
              <w:rPr>
                <w:highlight w:val="yellow"/>
              </w:rPr>
            </w:pPr>
          </w:p>
        </w:tc>
      </w:tr>
      <w:tr w:rsidR="005A38E7" w:rsidRPr="007D67DB" w14:paraId="708DF981"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630AEC" w14:textId="77777777" w:rsidR="005A38E7" w:rsidRPr="007D67DB" w:rsidRDefault="001E56C4">
            <w:pPr>
              <w:widowControl w:val="0"/>
              <w:spacing w:after="0" w:line="240" w:lineRule="auto"/>
              <w:jc w:val="center"/>
              <w:rPr>
                <w:rFonts w:ascii="Times New Roman" w:hAnsi="Times New Roman"/>
                <w:b/>
                <w:sz w:val="23"/>
              </w:rPr>
            </w:pPr>
            <w:r w:rsidRPr="007D67DB">
              <w:rPr>
                <w:rFonts w:ascii="Times New Roman" w:hAnsi="Times New Roman"/>
                <w:b/>
                <w:sz w:val="23"/>
              </w:rPr>
              <w:t>1</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A6CB0A" w14:textId="77777777" w:rsidR="005A38E7" w:rsidRPr="007D67DB" w:rsidRDefault="001E56C4">
            <w:pPr>
              <w:widowControl w:val="0"/>
              <w:spacing w:after="0" w:line="240" w:lineRule="auto"/>
              <w:jc w:val="center"/>
              <w:rPr>
                <w:rFonts w:ascii="Times New Roman" w:hAnsi="Times New Roman"/>
                <w:b/>
                <w:sz w:val="23"/>
              </w:rPr>
            </w:pPr>
            <w:r w:rsidRPr="007D67DB">
              <w:rPr>
                <w:rFonts w:ascii="Times New Roman" w:hAnsi="Times New Roman"/>
                <w:b/>
                <w:sz w:val="23"/>
              </w:rPr>
              <w:t>Обеспечение сопровождения проектов по принципу «одного окна»:</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C8072A" w14:textId="77777777" w:rsidR="005A38E7" w:rsidRPr="007D67DB" w:rsidRDefault="005A38E7">
            <w:pPr>
              <w:widowControl w:val="0"/>
              <w:spacing w:after="0" w:line="240" w:lineRule="auto"/>
              <w:jc w:val="center"/>
              <w:rPr>
                <w:rFonts w:ascii="Times New Roman" w:hAnsi="Times New Roman"/>
                <w:sz w:val="23"/>
              </w:rPr>
            </w:pP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C7A981" w14:textId="77777777" w:rsidR="005A38E7" w:rsidRPr="007D67DB" w:rsidRDefault="005A38E7">
            <w:pPr>
              <w:widowControl w:val="0"/>
              <w:spacing w:after="0" w:line="240" w:lineRule="auto"/>
              <w:jc w:val="center"/>
              <w:rPr>
                <w:rFonts w:ascii="Times New Roman" w:hAnsi="Times New Roman"/>
                <w:sz w:val="23"/>
              </w:rPr>
            </w:pP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BE8C22" w14:textId="77777777" w:rsidR="005A38E7" w:rsidRPr="007D67DB" w:rsidRDefault="005A38E7">
            <w:pPr>
              <w:widowControl w:val="0"/>
              <w:spacing w:after="0" w:line="240" w:lineRule="auto"/>
              <w:jc w:val="center"/>
              <w:rPr>
                <w:rFonts w:ascii="Times New Roman" w:hAnsi="Times New Roman"/>
                <w:sz w:val="23"/>
              </w:rPr>
            </w:pP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12DF1F" w14:textId="77777777" w:rsidR="005A38E7" w:rsidRPr="007D67DB" w:rsidRDefault="005A38E7">
            <w:pPr>
              <w:widowControl w:val="0"/>
              <w:spacing w:after="0" w:line="240" w:lineRule="auto"/>
              <w:jc w:val="center"/>
              <w:rPr>
                <w:rFonts w:ascii="Times New Roman" w:hAnsi="Times New Roman"/>
                <w:sz w:val="23"/>
              </w:rPr>
            </w:pP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06A252"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706F7FF3"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A9C247"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1.1.</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8ECD60"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Количество поступивших заявок на сопровождение инвестиционного проекта по принципу «одного окна», в т.ч. инвестиционных проектов ГЧП, планируемых к реализации на территории Амурской области</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699C76"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A44ABC"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19</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D3EF68"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19</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942BD8"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100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62C6C0"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366BC761"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8C8312"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1.2.</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8CEB55"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Количество новых зарегистрированных резидентов на территориях опережающего социально – экономического развития Амурской области</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2CF2A6"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659652"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6</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4498F8"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6</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AD6E0F"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100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641AFA"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36AC55F9"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CCB6EB"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lastRenderedPageBreak/>
              <w:t>1.3.</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9237AD"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Количество консультаций для субъектов инвестиционной деятельности</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6ECDAD"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CD539EC"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110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1BBE91"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111</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6AA47B"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101</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34DA6C"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7376A5E0"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C6B0B4D"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1.4.</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9D3449"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Объем инвестиций по инвестиционным проектам, принятым на сопровождение Агентством в текущем году</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EB878D"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млн. руб.</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BBD417"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21</w:t>
            </w:r>
            <w:r w:rsidR="001E56C4" w:rsidRPr="007D67DB">
              <w:rPr>
                <w:rFonts w:ascii="Times New Roman" w:hAnsi="Times New Roman"/>
                <w:sz w:val="23"/>
              </w:rPr>
              <w:t> 000,00</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C42740"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73 665,44</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227682"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351</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2960E2"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511E8142"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C6722B" w14:textId="77777777" w:rsidR="005A38E7" w:rsidRPr="007D67DB" w:rsidRDefault="001E56C4">
            <w:pPr>
              <w:widowControl w:val="0"/>
              <w:spacing w:after="0" w:line="240" w:lineRule="auto"/>
              <w:jc w:val="center"/>
              <w:rPr>
                <w:rFonts w:ascii="Times New Roman" w:hAnsi="Times New Roman"/>
                <w:b/>
                <w:sz w:val="23"/>
              </w:rPr>
            </w:pPr>
            <w:r w:rsidRPr="007D67DB">
              <w:rPr>
                <w:rFonts w:ascii="Times New Roman" w:hAnsi="Times New Roman"/>
                <w:b/>
                <w:sz w:val="23"/>
              </w:rPr>
              <w:t>2</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16B5C3" w14:textId="77777777" w:rsidR="005A38E7" w:rsidRPr="007D67DB" w:rsidRDefault="001E56C4">
            <w:pPr>
              <w:widowControl w:val="0"/>
              <w:spacing w:after="0" w:line="240" w:lineRule="auto"/>
              <w:jc w:val="center"/>
              <w:rPr>
                <w:rFonts w:ascii="Times New Roman" w:hAnsi="Times New Roman"/>
                <w:b/>
                <w:sz w:val="23"/>
              </w:rPr>
            </w:pPr>
            <w:r w:rsidRPr="007D67DB">
              <w:rPr>
                <w:rFonts w:ascii="Times New Roman" w:hAnsi="Times New Roman"/>
                <w:b/>
                <w:sz w:val="23"/>
              </w:rPr>
              <w:t>Деятельность Агентства по продвижению инвестиционного имиджа Амурской области:</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47C106" w14:textId="77777777" w:rsidR="005A38E7" w:rsidRPr="007D67DB" w:rsidRDefault="005A38E7">
            <w:pPr>
              <w:widowControl w:val="0"/>
              <w:spacing w:after="0" w:line="240" w:lineRule="auto"/>
              <w:jc w:val="center"/>
              <w:rPr>
                <w:rFonts w:ascii="Times New Roman" w:hAnsi="Times New Roman"/>
                <w:sz w:val="23"/>
              </w:rPr>
            </w:pP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C4CC15" w14:textId="77777777" w:rsidR="005A38E7" w:rsidRPr="007D67DB" w:rsidRDefault="005A38E7">
            <w:pPr>
              <w:widowControl w:val="0"/>
              <w:spacing w:after="0" w:line="240" w:lineRule="auto"/>
              <w:jc w:val="center"/>
              <w:rPr>
                <w:rFonts w:ascii="Times New Roman" w:hAnsi="Times New Roman"/>
                <w:sz w:val="23"/>
              </w:rPr>
            </w:pP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D637B7" w14:textId="77777777" w:rsidR="005A38E7" w:rsidRPr="007D67DB" w:rsidRDefault="005A38E7">
            <w:pPr>
              <w:widowControl w:val="0"/>
              <w:spacing w:after="0" w:line="240" w:lineRule="auto"/>
              <w:jc w:val="center"/>
              <w:rPr>
                <w:rFonts w:ascii="Times New Roman" w:hAnsi="Times New Roman"/>
                <w:sz w:val="23"/>
              </w:rPr>
            </w:pP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244B83" w14:textId="77777777" w:rsidR="005A38E7" w:rsidRPr="007D67DB" w:rsidRDefault="005A38E7">
            <w:pPr>
              <w:widowControl w:val="0"/>
              <w:spacing w:after="0" w:line="240" w:lineRule="auto"/>
              <w:jc w:val="center"/>
              <w:rPr>
                <w:rFonts w:ascii="Times New Roman" w:hAnsi="Times New Roman"/>
                <w:sz w:val="23"/>
              </w:rPr>
            </w:pP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71A6F4"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309C6AAC"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5197AC"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2.1.</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345B07"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Количество мероприятий, в рамках которых проведена презентация инвестиционного потенциала региона или инвестиционных проектов</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950890"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76612A"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10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7A74D4"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11</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E0CA80"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1</w:t>
            </w:r>
            <w:r w:rsidR="007D67DB" w:rsidRPr="007D67DB">
              <w:rPr>
                <w:rFonts w:ascii="Times New Roman" w:hAnsi="Times New Roman"/>
                <w:sz w:val="23"/>
              </w:rPr>
              <w:t>1</w:t>
            </w:r>
            <w:r w:rsidRPr="007D67DB">
              <w:rPr>
                <w:rFonts w:ascii="Times New Roman" w:hAnsi="Times New Roman"/>
                <w:sz w:val="23"/>
              </w:rPr>
              <w:t>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C5500A"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204DA891"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B5168E"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2.2.</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2F5020"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Количество публикаций и видеосюжетов, в том числе:</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21D648"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266F55"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150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89EE4B"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243</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8761A0"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162</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B921AC"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0BF21039"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487780" w14:textId="77777777" w:rsidR="005A38E7" w:rsidRPr="007D67DB" w:rsidRDefault="005A38E7">
            <w:pPr>
              <w:widowControl w:val="0"/>
              <w:spacing w:after="0" w:line="240" w:lineRule="auto"/>
              <w:jc w:val="center"/>
              <w:rPr>
                <w:rFonts w:ascii="Times New Roman" w:hAnsi="Times New Roman"/>
                <w:sz w:val="23"/>
              </w:rPr>
            </w:pP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D1D4584"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Пресс-релизы</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008E88"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68A603"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116</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B59A2E"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119</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E8AF6D"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103</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9EC4D5"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3F5F5494"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652350" w14:textId="77777777" w:rsidR="005A38E7" w:rsidRPr="007D67DB" w:rsidRDefault="005A38E7">
            <w:pPr>
              <w:widowControl w:val="0"/>
              <w:spacing w:after="0" w:line="240" w:lineRule="auto"/>
              <w:jc w:val="center"/>
              <w:rPr>
                <w:rFonts w:ascii="Times New Roman" w:hAnsi="Times New Roman"/>
                <w:sz w:val="23"/>
              </w:rPr>
            </w:pP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088E47"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Интервью</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4707F2"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0893B3"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12</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E170A21"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31</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EC4E22"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258</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7E4665"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729640C3"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3C7AF8" w14:textId="77777777" w:rsidR="005A38E7" w:rsidRPr="007D67DB" w:rsidRDefault="005A38E7">
            <w:pPr>
              <w:widowControl w:val="0"/>
              <w:spacing w:after="0" w:line="240" w:lineRule="auto"/>
              <w:jc w:val="center"/>
              <w:rPr>
                <w:rFonts w:ascii="Times New Roman" w:hAnsi="Times New Roman"/>
                <w:sz w:val="23"/>
              </w:rPr>
            </w:pP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4667B0"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Статьи</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04C4DA"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0080B1"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22</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E55C132"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93</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E16C2A"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423</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FF5616" w14:textId="77777777" w:rsidR="005A38E7" w:rsidRPr="007D67DB" w:rsidRDefault="005A38E7">
            <w:pPr>
              <w:widowControl w:val="0"/>
              <w:spacing w:after="0" w:line="240" w:lineRule="auto"/>
              <w:jc w:val="center"/>
              <w:rPr>
                <w:rFonts w:ascii="Times New Roman" w:hAnsi="Times New Roman"/>
                <w:sz w:val="23"/>
              </w:rPr>
            </w:pPr>
          </w:p>
        </w:tc>
      </w:tr>
      <w:tr w:rsidR="005A38E7" w:rsidRPr="007D67DB" w14:paraId="4F408C2D"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3F7094"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2.3.</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CE9B6E"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 xml:space="preserve">Количество подготовленных аналитических и презентационных материалов (презентации, видеоролики, видеофильмы, слайды, </w:t>
            </w:r>
            <w:proofErr w:type="spellStart"/>
            <w:r w:rsidRPr="007D67DB">
              <w:rPr>
                <w:rFonts w:ascii="Times New Roman" w:hAnsi="Times New Roman"/>
                <w:sz w:val="23"/>
              </w:rPr>
              <w:t>инвестдайджест</w:t>
            </w:r>
            <w:proofErr w:type="spellEnd"/>
            <w:r w:rsidRPr="007D67DB">
              <w:rPr>
                <w:rFonts w:ascii="Times New Roman" w:hAnsi="Times New Roman"/>
                <w:sz w:val="23"/>
              </w:rPr>
              <w:t>, буклеты, брошюры) в т.ч. Презентационные материалы на иностранных языках</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2DB79B"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E99DAF"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42</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531D62"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44</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9B3E80"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105</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B97EC2" w14:textId="77777777" w:rsidR="005A38E7" w:rsidRPr="007D67DB" w:rsidRDefault="005A38E7">
            <w:pPr>
              <w:widowControl w:val="0"/>
              <w:spacing w:after="0" w:line="240" w:lineRule="auto"/>
              <w:jc w:val="center"/>
              <w:rPr>
                <w:rFonts w:ascii="Times New Roman" w:hAnsi="Times New Roman"/>
                <w:sz w:val="23"/>
              </w:rPr>
            </w:pPr>
          </w:p>
        </w:tc>
      </w:tr>
      <w:tr w:rsidR="005A38E7" w:rsidRPr="00A73A08" w14:paraId="38A35A59"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4E80EC" w14:textId="77777777" w:rsidR="005A38E7" w:rsidRPr="007D67DB" w:rsidRDefault="001E56C4">
            <w:pPr>
              <w:widowControl w:val="0"/>
              <w:spacing w:after="0" w:line="240" w:lineRule="auto"/>
              <w:jc w:val="center"/>
              <w:rPr>
                <w:rFonts w:ascii="Times New Roman" w:hAnsi="Times New Roman"/>
                <w:b/>
                <w:sz w:val="23"/>
              </w:rPr>
            </w:pPr>
            <w:r w:rsidRPr="007D67DB">
              <w:rPr>
                <w:rFonts w:ascii="Times New Roman" w:hAnsi="Times New Roman"/>
                <w:b/>
                <w:sz w:val="23"/>
              </w:rPr>
              <w:t>3</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B4D120" w14:textId="77777777" w:rsidR="005A38E7" w:rsidRPr="007D67DB" w:rsidRDefault="001E56C4">
            <w:pPr>
              <w:widowControl w:val="0"/>
              <w:spacing w:after="0" w:line="240" w:lineRule="auto"/>
              <w:jc w:val="center"/>
              <w:rPr>
                <w:rFonts w:ascii="Times New Roman" w:hAnsi="Times New Roman"/>
                <w:b/>
                <w:sz w:val="23"/>
              </w:rPr>
            </w:pPr>
            <w:r w:rsidRPr="007D67DB">
              <w:rPr>
                <w:rFonts w:ascii="Times New Roman" w:hAnsi="Times New Roman"/>
                <w:b/>
                <w:sz w:val="23"/>
              </w:rPr>
              <w:t>Количество модернизаций инвестиционного портала Амурской области</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C787FA"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B84302"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1</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EF7E9E"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1</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D93389"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100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9AFB31" w14:textId="77777777" w:rsidR="005A38E7" w:rsidRPr="007D67DB" w:rsidRDefault="005A38E7">
            <w:pPr>
              <w:widowControl w:val="0"/>
              <w:spacing w:after="0" w:line="240" w:lineRule="auto"/>
              <w:jc w:val="center"/>
              <w:rPr>
                <w:rFonts w:ascii="Times New Roman" w:hAnsi="Times New Roman"/>
                <w:sz w:val="23"/>
              </w:rPr>
            </w:pPr>
          </w:p>
        </w:tc>
      </w:tr>
      <w:tr w:rsidR="005A38E7" w:rsidRPr="00A73A08" w14:paraId="2543C788"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CDD01C" w14:textId="77777777" w:rsidR="005A38E7" w:rsidRPr="007D67DB" w:rsidRDefault="001E56C4">
            <w:pPr>
              <w:widowControl w:val="0"/>
              <w:spacing w:after="0" w:line="240" w:lineRule="auto"/>
              <w:jc w:val="center"/>
              <w:rPr>
                <w:rFonts w:ascii="Times New Roman" w:hAnsi="Times New Roman"/>
                <w:b/>
                <w:sz w:val="23"/>
              </w:rPr>
            </w:pPr>
            <w:r w:rsidRPr="007D67DB">
              <w:rPr>
                <w:rFonts w:ascii="Times New Roman" w:hAnsi="Times New Roman"/>
                <w:b/>
                <w:sz w:val="23"/>
              </w:rPr>
              <w:t>4</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B5C2D4" w14:textId="77777777" w:rsidR="005A38E7" w:rsidRPr="007D67DB" w:rsidRDefault="001E56C4">
            <w:pPr>
              <w:widowControl w:val="0"/>
              <w:spacing w:after="0" w:line="240" w:lineRule="auto"/>
              <w:jc w:val="center"/>
              <w:rPr>
                <w:rFonts w:ascii="Times New Roman" w:hAnsi="Times New Roman"/>
                <w:b/>
                <w:sz w:val="23"/>
              </w:rPr>
            </w:pPr>
            <w:r w:rsidRPr="007D67DB">
              <w:rPr>
                <w:rFonts w:ascii="Times New Roman" w:hAnsi="Times New Roman"/>
                <w:b/>
                <w:sz w:val="23"/>
              </w:rPr>
              <w:t>Координация функционирования Центра поддержки инноваций:</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FFEDD8" w14:textId="77777777" w:rsidR="005A38E7" w:rsidRPr="007D67DB" w:rsidRDefault="005A38E7">
            <w:pPr>
              <w:widowControl w:val="0"/>
              <w:spacing w:after="0" w:line="240" w:lineRule="auto"/>
              <w:jc w:val="center"/>
              <w:rPr>
                <w:rFonts w:ascii="Times New Roman" w:hAnsi="Times New Roman"/>
                <w:sz w:val="23"/>
              </w:rPr>
            </w:pP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546577" w14:textId="77777777" w:rsidR="005A38E7" w:rsidRPr="007D67DB" w:rsidRDefault="005A38E7">
            <w:pPr>
              <w:widowControl w:val="0"/>
              <w:spacing w:after="0" w:line="240" w:lineRule="auto"/>
              <w:jc w:val="center"/>
              <w:rPr>
                <w:rFonts w:ascii="Times New Roman" w:hAnsi="Times New Roman"/>
                <w:sz w:val="23"/>
              </w:rPr>
            </w:pP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C55295" w14:textId="77777777" w:rsidR="005A38E7" w:rsidRPr="007D67DB" w:rsidRDefault="005A38E7">
            <w:pPr>
              <w:widowControl w:val="0"/>
              <w:spacing w:after="0" w:line="240" w:lineRule="auto"/>
              <w:jc w:val="center"/>
              <w:rPr>
                <w:rFonts w:ascii="Times New Roman" w:hAnsi="Times New Roman"/>
                <w:sz w:val="23"/>
              </w:rPr>
            </w:pP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FDFB7D" w14:textId="77777777" w:rsidR="005A38E7" w:rsidRPr="007D67DB" w:rsidRDefault="005A38E7">
            <w:pPr>
              <w:widowControl w:val="0"/>
              <w:spacing w:after="0" w:line="240" w:lineRule="auto"/>
              <w:jc w:val="center"/>
              <w:rPr>
                <w:rFonts w:ascii="Times New Roman" w:hAnsi="Times New Roman"/>
                <w:sz w:val="23"/>
              </w:rPr>
            </w:pP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A5D0AF" w14:textId="77777777" w:rsidR="005A38E7" w:rsidRPr="007D67DB" w:rsidRDefault="005A38E7">
            <w:pPr>
              <w:widowControl w:val="0"/>
              <w:spacing w:after="0" w:line="240" w:lineRule="auto"/>
              <w:jc w:val="center"/>
              <w:rPr>
                <w:rFonts w:ascii="Times New Roman" w:hAnsi="Times New Roman"/>
                <w:sz w:val="23"/>
              </w:rPr>
            </w:pPr>
          </w:p>
        </w:tc>
      </w:tr>
      <w:tr w:rsidR="005A38E7" w:rsidRPr="00A73A08" w14:paraId="7438A4A4"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4A6CD8"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4.1.</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3E7C67"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 xml:space="preserve">Количество мероприятий, организованных </w:t>
            </w:r>
            <w:r w:rsidRPr="007D67DB">
              <w:rPr>
                <w:rFonts w:ascii="Times New Roman" w:hAnsi="Times New Roman"/>
                <w:sz w:val="23"/>
              </w:rPr>
              <w:lastRenderedPageBreak/>
              <w:t>Центром поддержки инноваций</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373E67"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lastRenderedPageBreak/>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61DE18"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12</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920F0A"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17</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57E80B"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142</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6DE009" w14:textId="77777777" w:rsidR="005A38E7" w:rsidRPr="007D67DB" w:rsidRDefault="005A38E7">
            <w:pPr>
              <w:widowControl w:val="0"/>
              <w:spacing w:after="0" w:line="240" w:lineRule="auto"/>
              <w:jc w:val="center"/>
              <w:rPr>
                <w:rFonts w:ascii="Times New Roman" w:hAnsi="Times New Roman"/>
                <w:sz w:val="23"/>
              </w:rPr>
            </w:pPr>
          </w:p>
        </w:tc>
      </w:tr>
      <w:tr w:rsidR="005A38E7" w:rsidRPr="00A73A08" w14:paraId="1CA6A477"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110C95"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4.2.</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1C8445"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Количество консультаций для субъектов инновационной деятельности</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0B4A98" w14:textId="77777777" w:rsidR="005A38E7" w:rsidRPr="007D67DB" w:rsidRDefault="001E56C4">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39890D"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40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84B9DC6"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53</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F09DE8" w14:textId="77777777" w:rsidR="005A38E7" w:rsidRPr="007D67DB" w:rsidRDefault="007D67DB">
            <w:pPr>
              <w:widowControl w:val="0"/>
              <w:spacing w:after="0" w:line="240" w:lineRule="auto"/>
              <w:jc w:val="center"/>
              <w:rPr>
                <w:rFonts w:ascii="Times New Roman" w:hAnsi="Times New Roman"/>
                <w:sz w:val="23"/>
              </w:rPr>
            </w:pPr>
            <w:r w:rsidRPr="007D67DB">
              <w:rPr>
                <w:rFonts w:ascii="Times New Roman" w:hAnsi="Times New Roman"/>
                <w:sz w:val="23"/>
              </w:rPr>
              <w:t>133</w:t>
            </w:r>
          </w:p>
        </w:tc>
        <w:bookmarkEnd w:id="1"/>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4E6931E" w14:textId="77777777" w:rsidR="005A38E7" w:rsidRPr="007D67DB" w:rsidRDefault="005A38E7">
            <w:pPr>
              <w:widowControl w:val="0"/>
              <w:spacing w:after="0" w:line="240" w:lineRule="auto"/>
              <w:jc w:val="center"/>
              <w:rPr>
                <w:rFonts w:ascii="Times New Roman" w:hAnsi="Times New Roman"/>
                <w:sz w:val="23"/>
              </w:rPr>
            </w:pPr>
          </w:p>
        </w:tc>
      </w:tr>
      <w:tr w:rsidR="007D67DB" w:rsidRPr="00A73A08" w14:paraId="0C4F13E2" w14:textId="77777777">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0003668" w14:textId="77777777" w:rsidR="007D67DB" w:rsidRPr="007D67DB" w:rsidRDefault="007D67DB" w:rsidP="007D67DB">
            <w:pPr>
              <w:widowControl w:val="0"/>
              <w:spacing w:after="0" w:line="240" w:lineRule="auto"/>
              <w:jc w:val="center"/>
              <w:rPr>
                <w:rFonts w:ascii="Times New Roman" w:hAnsi="Times New Roman"/>
                <w:sz w:val="23"/>
              </w:rPr>
            </w:pPr>
            <w:r w:rsidRPr="007D67DB">
              <w:rPr>
                <w:rFonts w:ascii="Times New Roman" w:hAnsi="Times New Roman"/>
                <w:sz w:val="23"/>
              </w:rPr>
              <w:t>4.3.</w:t>
            </w:r>
          </w:p>
        </w:tc>
        <w:tc>
          <w:tcPr>
            <w:tcW w:w="5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341111" w14:textId="77777777" w:rsidR="007D67DB" w:rsidRPr="007D67DB" w:rsidRDefault="007D67DB" w:rsidP="007D67DB">
            <w:pPr>
              <w:widowControl w:val="0"/>
              <w:spacing w:after="0" w:line="240" w:lineRule="auto"/>
              <w:jc w:val="center"/>
              <w:rPr>
                <w:rFonts w:ascii="Times New Roman" w:hAnsi="Times New Roman"/>
                <w:sz w:val="23"/>
              </w:rPr>
            </w:pPr>
            <w:r w:rsidRPr="007D67DB">
              <w:rPr>
                <w:rFonts w:ascii="Times New Roman" w:hAnsi="Times New Roman"/>
                <w:sz w:val="23"/>
              </w:rPr>
              <w:t>Количество инновационных проектов, принятых в текущем году на сопровождение по принципу «одного окна»</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7F987C" w14:textId="77777777" w:rsidR="007D67DB" w:rsidRPr="007D67DB" w:rsidRDefault="007D67DB" w:rsidP="007D67DB">
            <w:pPr>
              <w:widowControl w:val="0"/>
              <w:spacing w:after="0" w:line="240" w:lineRule="auto"/>
              <w:jc w:val="center"/>
              <w:rPr>
                <w:rFonts w:ascii="Times New Roman" w:hAnsi="Times New Roman"/>
                <w:sz w:val="23"/>
              </w:rPr>
            </w:pPr>
            <w:r w:rsidRPr="007D67DB">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09A8AF" w14:textId="77777777" w:rsidR="007D67DB" w:rsidRPr="007D67DB" w:rsidRDefault="007D67DB" w:rsidP="007D67DB">
            <w:pPr>
              <w:widowControl w:val="0"/>
              <w:spacing w:after="0" w:line="240" w:lineRule="auto"/>
              <w:jc w:val="center"/>
              <w:rPr>
                <w:rFonts w:ascii="Times New Roman" w:hAnsi="Times New Roman"/>
                <w:sz w:val="23"/>
              </w:rPr>
            </w:pPr>
            <w:r w:rsidRPr="007D67DB">
              <w:rPr>
                <w:rFonts w:ascii="Times New Roman" w:hAnsi="Times New Roman"/>
                <w:sz w:val="23"/>
              </w:rPr>
              <w:t>5</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992109" w14:textId="77777777" w:rsidR="007D67DB" w:rsidRPr="007D67DB" w:rsidRDefault="007D67DB" w:rsidP="007D67DB">
            <w:pPr>
              <w:widowControl w:val="0"/>
              <w:spacing w:after="0" w:line="240" w:lineRule="auto"/>
              <w:jc w:val="center"/>
              <w:rPr>
                <w:rFonts w:ascii="Times New Roman" w:hAnsi="Times New Roman"/>
                <w:sz w:val="23"/>
              </w:rPr>
            </w:pPr>
            <w:r w:rsidRPr="007D67DB">
              <w:rPr>
                <w:rFonts w:ascii="Times New Roman" w:hAnsi="Times New Roman"/>
                <w:sz w:val="23"/>
              </w:rPr>
              <w:t>5</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95197B" w14:textId="77777777" w:rsidR="007D67DB" w:rsidRPr="007D67DB" w:rsidRDefault="007D67DB" w:rsidP="007D67DB">
            <w:pPr>
              <w:widowControl w:val="0"/>
              <w:spacing w:after="0" w:line="240" w:lineRule="auto"/>
              <w:jc w:val="center"/>
              <w:rPr>
                <w:rFonts w:ascii="Times New Roman" w:hAnsi="Times New Roman"/>
                <w:sz w:val="23"/>
              </w:rPr>
            </w:pPr>
            <w:r w:rsidRPr="007D67DB">
              <w:rPr>
                <w:rFonts w:ascii="Times New Roman" w:hAnsi="Times New Roman"/>
                <w:sz w:val="23"/>
              </w:rPr>
              <w:t>100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FF5AE7" w14:textId="77777777" w:rsidR="007D67DB" w:rsidRPr="007D67DB" w:rsidRDefault="007D67DB" w:rsidP="007D67DB">
            <w:pPr>
              <w:widowControl w:val="0"/>
              <w:spacing w:after="0" w:line="240" w:lineRule="auto"/>
              <w:jc w:val="center"/>
              <w:rPr>
                <w:rFonts w:ascii="Times New Roman" w:hAnsi="Times New Roman"/>
                <w:sz w:val="23"/>
              </w:rPr>
            </w:pPr>
          </w:p>
        </w:tc>
      </w:tr>
    </w:tbl>
    <w:p w14:paraId="50BA6EE9" w14:textId="77777777" w:rsidR="005A38E7" w:rsidRPr="00A73A08" w:rsidRDefault="005A38E7">
      <w:pPr>
        <w:widowControl w:val="0"/>
        <w:spacing w:after="0" w:line="240" w:lineRule="auto"/>
        <w:jc w:val="both"/>
        <w:rPr>
          <w:rFonts w:ascii="Times New Roman" w:hAnsi="Times New Roman"/>
          <w:sz w:val="20"/>
          <w:highlight w:val="yellow"/>
        </w:rPr>
      </w:pPr>
    </w:p>
    <w:p w14:paraId="1B3DC820" w14:textId="77777777" w:rsidR="005A38E7" w:rsidRPr="00A73A08" w:rsidRDefault="005A38E7">
      <w:pPr>
        <w:widowControl w:val="0"/>
        <w:spacing w:after="0" w:line="240" w:lineRule="auto"/>
        <w:jc w:val="both"/>
        <w:rPr>
          <w:rFonts w:ascii="Times New Roman" w:hAnsi="Times New Roman"/>
          <w:sz w:val="20"/>
          <w:highlight w:val="yellow"/>
        </w:rPr>
      </w:pPr>
    </w:p>
    <w:p w14:paraId="2C33212F" w14:textId="77777777" w:rsidR="005A38E7" w:rsidRPr="00A73A08" w:rsidRDefault="005A38E7">
      <w:pPr>
        <w:widowControl w:val="0"/>
        <w:spacing w:after="0" w:line="240" w:lineRule="auto"/>
        <w:jc w:val="both"/>
        <w:rPr>
          <w:rFonts w:ascii="Times New Roman" w:hAnsi="Times New Roman"/>
          <w:sz w:val="20"/>
          <w:highlight w:val="yellow"/>
        </w:rPr>
      </w:pPr>
    </w:p>
    <w:p w14:paraId="408CCC56" w14:textId="77777777" w:rsidR="005A38E7" w:rsidRPr="00A73A08" w:rsidRDefault="005A38E7">
      <w:pPr>
        <w:rPr>
          <w:highlight w:val="yellow"/>
        </w:rPr>
        <w:sectPr w:rsidR="005A38E7" w:rsidRPr="00A73A08">
          <w:footerReference w:type="default" r:id="rId9"/>
          <w:pgSz w:w="16838" w:h="11906" w:orient="landscape"/>
          <w:pgMar w:top="851" w:right="1134" w:bottom="1134" w:left="1134" w:header="709" w:footer="709" w:gutter="0"/>
          <w:cols w:space="720"/>
        </w:sectPr>
      </w:pPr>
    </w:p>
    <w:p w14:paraId="7487C4EC" w14:textId="77777777" w:rsidR="005A38E7" w:rsidRPr="007D67DB" w:rsidRDefault="001E56C4">
      <w:pPr>
        <w:widowControl w:val="0"/>
        <w:tabs>
          <w:tab w:val="left" w:pos="709"/>
        </w:tabs>
        <w:spacing w:after="0" w:line="360" w:lineRule="auto"/>
        <w:ind w:firstLine="720"/>
        <w:jc w:val="both"/>
        <w:rPr>
          <w:rFonts w:ascii="Times New Roman" w:hAnsi="Times New Roman"/>
          <w:sz w:val="28"/>
        </w:rPr>
      </w:pPr>
      <w:r w:rsidRPr="007D67DB">
        <w:rPr>
          <w:rFonts w:ascii="Times New Roman" w:hAnsi="Times New Roman"/>
          <w:sz w:val="28"/>
        </w:rPr>
        <w:lastRenderedPageBreak/>
        <w:t>Рассмотрим более детально целевые показатели и их фактические значения.</w:t>
      </w:r>
    </w:p>
    <w:p w14:paraId="179A8F18" w14:textId="77777777" w:rsidR="005A38E7" w:rsidRPr="00497658" w:rsidRDefault="001E56C4">
      <w:pPr>
        <w:spacing w:after="0" w:line="360" w:lineRule="auto"/>
        <w:ind w:firstLine="680"/>
        <w:jc w:val="both"/>
        <w:rPr>
          <w:rFonts w:ascii="Times New Roman" w:hAnsi="Times New Roman"/>
          <w:sz w:val="28"/>
        </w:rPr>
      </w:pPr>
      <w:r w:rsidRPr="00497658">
        <w:rPr>
          <w:rFonts w:ascii="Times New Roman" w:hAnsi="Times New Roman"/>
          <w:sz w:val="28"/>
        </w:rPr>
        <w:t>В 20</w:t>
      </w:r>
      <w:r w:rsidR="00314E67">
        <w:rPr>
          <w:rFonts w:ascii="Times New Roman" w:hAnsi="Times New Roman"/>
          <w:sz w:val="28"/>
        </w:rPr>
        <w:t>24</w:t>
      </w:r>
      <w:r w:rsidRPr="00497658">
        <w:rPr>
          <w:rFonts w:ascii="Times New Roman" w:hAnsi="Times New Roman"/>
          <w:sz w:val="28"/>
        </w:rPr>
        <w:t xml:space="preserve"> году Агентством на сопровождение принято </w:t>
      </w:r>
      <w:r w:rsidR="00497658" w:rsidRPr="00497658">
        <w:rPr>
          <w:rFonts w:ascii="Times New Roman" w:hAnsi="Times New Roman"/>
          <w:sz w:val="28"/>
        </w:rPr>
        <w:t>19</w:t>
      </w:r>
      <w:r w:rsidRPr="00497658">
        <w:rPr>
          <w:rFonts w:ascii="Times New Roman" w:hAnsi="Times New Roman"/>
          <w:sz w:val="28"/>
        </w:rPr>
        <w:t xml:space="preserve"> инвестиционных проект</w:t>
      </w:r>
      <w:r w:rsidR="00497658" w:rsidRPr="00497658">
        <w:rPr>
          <w:rFonts w:ascii="Times New Roman" w:hAnsi="Times New Roman"/>
          <w:sz w:val="28"/>
        </w:rPr>
        <w:t>ов</w:t>
      </w:r>
      <w:r w:rsidRPr="00497658">
        <w:rPr>
          <w:rFonts w:ascii="Times New Roman" w:hAnsi="Times New Roman"/>
          <w:sz w:val="28"/>
        </w:rPr>
        <w:t>.</w:t>
      </w:r>
    </w:p>
    <w:p w14:paraId="1F703ADA" w14:textId="77777777" w:rsidR="005A38E7" w:rsidRPr="00497658" w:rsidRDefault="001E56C4">
      <w:pPr>
        <w:pStyle w:val="aff"/>
        <w:ind w:left="1353"/>
        <w:rPr>
          <w:b/>
          <w:color w:val="000000" w:themeColor="text1"/>
          <w:sz w:val="28"/>
        </w:rPr>
      </w:pPr>
      <w:r w:rsidRPr="00497658">
        <w:rPr>
          <w:b/>
          <w:color w:val="000000" w:themeColor="text1"/>
          <w:sz w:val="28"/>
        </w:rPr>
        <w:t xml:space="preserve">Таблица </w:t>
      </w:r>
      <w:r w:rsidRPr="00497658">
        <w:rPr>
          <w:b/>
          <w:sz w:val="28"/>
        </w:rPr>
        <w:t xml:space="preserve">№ </w:t>
      </w:r>
      <w:r w:rsidRPr="00497658">
        <w:rPr>
          <w:b/>
          <w:color w:val="000000" w:themeColor="text1"/>
          <w:sz w:val="28"/>
        </w:rPr>
        <w:t>2</w:t>
      </w:r>
    </w:p>
    <w:p w14:paraId="2F8E7A57" w14:textId="77777777" w:rsidR="005A38E7" w:rsidRPr="00497658" w:rsidRDefault="001E56C4">
      <w:pPr>
        <w:pStyle w:val="aff"/>
        <w:spacing w:line="360" w:lineRule="auto"/>
        <w:jc w:val="center"/>
        <w:rPr>
          <w:b/>
          <w:sz w:val="28"/>
        </w:rPr>
      </w:pPr>
      <w:r w:rsidRPr="00497658">
        <w:rPr>
          <w:b/>
          <w:sz w:val="28"/>
        </w:rPr>
        <w:t>Реестр проектов, принятых Агентством на сопровождение в 202</w:t>
      </w:r>
      <w:r w:rsidR="00497658" w:rsidRPr="00497658">
        <w:rPr>
          <w:b/>
          <w:sz w:val="28"/>
        </w:rPr>
        <w:t>4</w:t>
      </w:r>
      <w:r w:rsidRPr="00497658">
        <w:rPr>
          <w:b/>
          <w:sz w:val="28"/>
        </w:rPr>
        <w:t xml:space="preserve"> году</w:t>
      </w:r>
    </w:p>
    <w:tbl>
      <w:tblPr>
        <w:tblW w:w="9634" w:type="dxa"/>
        <w:tblLook w:val="04A0" w:firstRow="1" w:lastRow="0" w:firstColumn="1" w:lastColumn="0" w:noHBand="0" w:noVBand="1"/>
      </w:tblPr>
      <w:tblGrid>
        <w:gridCol w:w="531"/>
        <w:gridCol w:w="2038"/>
        <w:gridCol w:w="4089"/>
        <w:gridCol w:w="1701"/>
        <w:gridCol w:w="1275"/>
      </w:tblGrid>
      <w:tr w:rsidR="00497658" w:rsidRPr="00497658" w14:paraId="2B189CF8" w14:textId="77777777" w:rsidTr="00E57555">
        <w:trPr>
          <w:trHeight w:val="1080"/>
        </w:trPr>
        <w:tc>
          <w:tcPr>
            <w:tcW w:w="531" w:type="dxa"/>
            <w:tcBorders>
              <w:top w:val="single" w:sz="4" w:space="0" w:color="757171"/>
              <w:left w:val="single" w:sz="4" w:space="0" w:color="757171"/>
              <w:bottom w:val="single" w:sz="4" w:space="0" w:color="757171"/>
              <w:right w:val="single" w:sz="4" w:space="0" w:color="757171"/>
            </w:tcBorders>
            <w:vAlign w:val="center"/>
            <w:hideMark/>
          </w:tcPr>
          <w:p w14:paraId="07F8177A" w14:textId="77777777" w:rsidR="00497658" w:rsidRPr="00497658" w:rsidRDefault="00497658" w:rsidP="00497658">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 п/п</w:t>
            </w:r>
          </w:p>
        </w:tc>
        <w:tc>
          <w:tcPr>
            <w:tcW w:w="2038" w:type="dxa"/>
            <w:tcBorders>
              <w:top w:val="single" w:sz="4" w:space="0" w:color="757171"/>
              <w:left w:val="nil"/>
              <w:bottom w:val="single" w:sz="4" w:space="0" w:color="757171"/>
              <w:right w:val="single" w:sz="4" w:space="0" w:color="757171"/>
            </w:tcBorders>
            <w:vAlign w:val="center"/>
            <w:hideMark/>
          </w:tcPr>
          <w:p w14:paraId="53A95BD1" w14:textId="77777777" w:rsidR="00497658" w:rsidRPr="00497658" w:rsidRDefault="00497658" w:rsidP="00497658">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Наименование заявителя</w:t>
            </w:r>
          </w:p>
        </w:tc>
        <w:tc>
          <w:tcPr>
            <w:tcW w:w="4089" w:type="dxa"/>
            <w:tcBorders>
              <w:top w:val="single" w:sz="4" w:space="0" w:color="757171"/>
              <w:left w:val="nil"/>
              <w:bottom w:val="single" w:sz="4" w:space="0" w:color="757171"/>
              <w:right w:val="single" w:sz="4" w:space="0" w:color="757171"/>
            </w:tcBorders>
            <w:vAlign w:val="center"/>
            <w:hideMark/>
          </w:tcPr>
          <w:p w14:paraId="2334391E" w14:textId="77777777" w:rsidR="00497658" w:rsidRPr="00497658" w:rsidRDefault="00497658" w:rsidP="00497658">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Наименование проекта / Краткое описание</w:t>
            </w:r>
          </w:p>
        </w:tc>
        <w:tc>
          <w:tcPr>
            <w:tcW w:w="1701" w:type="dxa"/>
            <w:tcBorders>
              <w:top w:val="single" w:sz="4" w:space="0" w:color="757171"/>
              <w:left w:val="nil"/>
              <w:bottom w:val="single" w:sz="4" w:space="0" w:color="757171"/>
              <w:right w:val="single" w:sz="4" w:space="0" w:color="757171"/>
            </w:tcBorders>
            <w:vAlign w:val="center"/>
            <w:hideMark/>
          </w:tcPr>
          <w:p w14:paraId="258005B9" w14:textId="77777777" w:rsidR="00497658" w:rsidRPr="00497658" w:rsidRDefault="00497658" w:rsidP="00497658">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Объем инвестиций, млн. руб.</w:t>
            </w:r>
          </w:p>
        </w:tc>
        <w:tc>
          <w:tcPr>
            <w:tcW w:w="1275" w:type="dxa"/>
            <w:tcBorders>
              <w:top w:val="single" w:sz="4" w:space="0" w:color="757171"/>
              <w:left w:val="nil"/>
              <w:bottom w:val="single" w:sz="4" w:space="0" w:color="757171"/>
              <w:right w:val="single" w:sz="4" w:space="0" w:color="757171"/>
            </w:tcBorders>
            <w:vAlign w:val="center"/>
            <w:hideMark/>
          </w:tcPr>
          <w:p w14:paraId="3B684B2C" w14:textId="6DC27E17" w:rsidR="00497658" w:rsidRPr="00497658" w:rsidRDefault="00497658" w:rsidP="00497658">
            <w:pPr>
              <w:spacing w:after="0" w:line="256" w:lineRule="auto"/>
              <w:jc w:val="center"/>
              <w:rPr>
                <w:rFonts w:ascii="Times New Roman" w:hAnsi="Times New Roman"/>
                <w:b/>
                <w:bCs/>
                <w:kern w:val="2"/>
                <w:szCs w:val="22"/>
                <w14:ligatures w14:val="standardContextual"/>
              </w:rPr>
            </w:pPr>
            <w:r w:rsidRPr="00497658">
              <w:rPr>
                <w:rFonts w:ascii="Times New Roman" w:hAnsi="Times New Roman"/>
                <w:b/>
                <w:bCs/>
                <w:kern w:val="2"/>
                <w:szCs w:val="22"/>
                <w14:ligatures w14:val="standardContextual"/>
              </w:rPr>
              <w:t>Отв</w:t>
            </w:r>
            <w:r w:rsidR="00CC07EF">
              <w:rPr>
                <w:rFonts w:ascii="Times New Roman" w:hAnsi="Times New Roman"/>
                <w:b/>
                <w:bCs/>
                <w:kern w:val="2"/>
                <w:szCs w:val="22"/>
                <w14:ligatures w14:val="standardContextual"/>
              </w:rPr>
              <w:t>.</w:t>
            </w:r>
            <w:r w:rsidRPr="00497658">
              <w:rPr>
                <w:rFonts w:ascii="Times New Roman" w:hAnsi="Times New Roman"/>
                <w:b/>
                <w:bCs/>
                <w:kern w:val="2"/>
                <w:szCs w:val="22"/>
                <w14:ligatures w14:val="standardContextual"/>
              </w:rPr>
              <w:t xml:space="preserve"> сотрудник</w:t>
            </w:r>
          </w:p>
        </w:tc>
      </w:tr>
      <w:tr w:rsidR="00497658" w:rsidRPr="00497658" w14:paraId="4C4C8C84" w14:textId="77777777" w:rsidTr="00E57555">
        <w:trPr>
          <w:trHeight w:val="452"/>
        </w:trPr>
        <w:tc>
          <w:tcPr>
            <w:tcW w:w="9634" w:type="dxa"/>
            <w:gridSpan w:val="5"/>
            <w:tcBorders>
              <w:top w:val="single" w:sz="4" w:space="0" w:color="757171"/>
              <w:left w:val="single" w:sz="4" w:space="0" w:color="757171"/>
              <w:bottom w:val="single" w:sz="4" w:space="0" w:color="757171"/>
              <w:right w:val="single" w:sz="4" w:space="0" w:color="757171"/>
            </w:tcBorders>
            <w:vAlign w:val="center"/>
            <w:hideMark/>
          </w:tcPr>
          <w:p w14:paraId="6A4AA298" w14:textId="77777777" w:rsidR="00497658" w:rsidRPr="00497658" w:rsidRDefault="00497658" w:rsidP="00497658">
            <w:pPr>
              <w:spacing w:after="0" w:line="256" w:lineRule="auto"/>
              <w:rPr>
                <w:rFonts w:ascii="Times New Roman" w:hAnsi="Times New Roman"/>
                <w:b/>
                <w:bCs/>
                <w:kern w:val="2"/>
                <w:szCs w:val="22"/>
                <w14:ligatures w14:val="standardContextual"/>
              </w:rPr>
            </w:pPr>
            <w:r w:rsidRPr="00497658">
              <w:rPr>
                <w:rFonts w:ascii="Times New Roman" w:hAnsi="Times New Roman"/>
                <w:b/>
                <w:bCs/>
                <w:kern w:val="2"/>
                <w:szCs w:val="22"/>
                <w14:ligatures w14:val="standardContextual"/>
              </w:rPr>
              <w:t>Инвестиционные проекты:</w:t>
            </w:r>
          </w:p>
        </w:tc>
      </w:tr>
      <w:tr w:rsidR="00CC07EF" w:rsidRPr="00497658" w14:paraId="2BF520B3" w14:textId="77777777" w:rsidTr="00805BF5">
        <w:trPr>
          <w:trHeight w:val="988"/>
        </w:trPr>
        <w:tc>
          <w:tcPr>
            <w:tcW w:w="531" w:type="dxa"/>
            <w:tcBorders>
              <w:top w:val="single" w:sz="4" w:space="0" w:color="auto"/>
              <w:left w:val="single" w:sz="4" w:space="0" w:color="auto"/>
              <w:bottom w:val="single" w:sz="4" w:space="0" w:color="auto"/>
              <w:right w:val="single" w:sz="4" w:space="0" w:color="auto"/>
            </w:tcBorders>
            <w:vAlign w:val="center"/>
            <w:hideMark/>
          </w:tcPr>
          <w:p w14:paraId="2FB781FD"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w:t>
            </w:r>
          </w:p>
        </w:tc>
        <w:tc>
          <w:tcPr>
            <w:tcW w:w="2038" w:type="dxa"/>
            <w:tcBorders>
              <w:top w:val="single" w:sz="4" w:space="0" w:color="auto"/>
              <w:left w:val="nil"/>
              <w:bottom w:val="single" w:sz="4" w:space="0" w:color="auto"/>
              <w:right w:val="single" w:sz="4" w:space="0" w:color="auto"/>
            </w:tcBorders>
            <w:vAlign w:val="center"/>
            <w:hideMark/>
          </w:tcPr>
          <w:p w14:paraId="2E029F2D" w14:textId="6CAA4AFF" w:rsidR="00CC07EF" w:rsidRPr="00497658" w:rsidRDefault="00CC07EF" w:rsidP="00CC07EF">
            <w:pPr>
              <w:spacing w:after="0" w:line="256" w:lineRule="auto"/>
              <w:jc w:val="center"/>
              <w:rPr>
                <w:rFonts w:ascii="Times New Roman" w:hAnsi="Times New Roman"/>
                <w:kern w:val="2"/>
                <w:szCs w:val="22"/>
                <w14:ligatures w14:val="standardContextual"/>
              </w:rPr>
            </w:pPr>
            <w:r w:rsidRPr="002C5771">
              <w:rPr>
                <w:rFonts w:ascii="Times New Roman" w:hAnsi="Times New Roman"/>
                <w:color w:val="000000" w:themeColor="text1"/>
              </w:rPr>
              <w:t>Конфиденциальная информация</w:t>
            </w:r>
          </w:p>
        </w:tc>
        <w:tc>
          <w:tcPr>
            <w:tcW w:w="4089" w:type="dxa"/>
            <w:tcBorders>
              <w:top w:val="single" w:sz="4" w:space="0" w:color="auto"/>
              <w:left w:val="nil"/>
              <w:bottom w:val="single" w:sz="4" w:space="0" w:color="auto"/>
              <w:right w:val="single" w:sz="4" w:space="0" w:color="auto"/>
            </w:tcBorders>
            <w:vAlign w:val="center"/>
            <w:hideMark/>
          </w:tcPr>
          <w:p w14:paraId="35A15A23"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Строительство комплекса по производству оцинкованных металлоконструкций в г Благовещенск</w:t>
            </w:r>
          </w:p>
        </w:tc>
        <w:tc>
          <w:tcPr>
            <w:tcW w:w="2976" w:type="dxa"/>
            <w:gridSpan w:val="2"/>
            <w:tcBorders>
              <w:top w:val="single" w:sz="4" w:space="0" w:color="auto"/>
              <w:left w:val="nil"/>
              <w:bottom w:val="single" w:sz="4" w:space="0" w:color="auto"/>
              <w:right w:val="single" w:sz="4" w:space="0" w:color="auto"/>
            </w:tcBorders>
            <w:vAlign w:val="center"/>
            <w:hideMark/>
          </w:tcPr>
          <w:p w14:paraId="02CDCB19" w14:textId="02F9DF29" w:rsidR="00CC07EF" w:rsidRPr="00497658" w:rsidRDefault="00CC07EF" w:rsidP="00CC07EF">
            <w:pPr>
              <w:spacing w:after="0" w:line="256" w:lineRule="auto"/>
              <w:jc w:val="center"/>
              <w:rPr>
                <w:rFonts w:ascii="Times New Roman" w:hAnsi="Times New Roman"/>
                <w:kern w:val="2"/>
                <w:szCs w:val="22"/>
                <w14:ligatures w14:val="standardContextual"/>
              </w:rPr>
            </w:pPr>
            <w:r w:rsidRPr="00DC2D7B">
              <w:rPr>
                <w:rFonts w:ascii="Times New Roman" w:hAnsi="Times New Roman"/>
                <w:color w:val="000000" w:themeColor="text1"/>
              </w:rPr>
              <w:t>Конфиденциальная информация</w:t>
            </w:r>
          </w:p>
        </w:tc>
      </w:tr>
      <w:tr w:rsidR="00CC07EF" w:rsidRPr="00497658" w14:paraId="2B4B82C3" w14:textId="77777777" w:rsidTr="00805BF5">
        <w:trPr>
          <w:trHeight w:val="988"/>
        </w:trPr>
        <w:tc>
          <w:tcPr>
            <w:tcW w:w="531" w:type="dxa"/>
            <w:tcBorders>
              <w:top w:val="nil"/>
              <w:left w:val="single" w:sz="4" w:space="0" w:color="auto"/>
              <w:bottom w:val="single" w:sz="4" w:space="0" w:color="auto"/>
              <w:right w:val="single" w:sz="4" w:space="0" w:color="auto"/>
            </w:tcBorders>
            <w:vAlign w:val="center"/>
            <w:hideMark/>
          </w:tcPr>
          <w:p w14:paraId="75F449B8"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2</w:t>
            </w:r>
          </w:p>
        </w:tc>
        <w:tc>
          <w:tcPr>
            <w:tcW w:w="2038" w:type="dxa"/>
            <w:tcBorders>
              <w:top w:val="nil"/>
              <w:left w:val="nil"/>
              <w:bottom w:val="single" w:sz="4" w:space="0" w:color="auto"/>
              <w:right w:val="single" w:sz="4" w:space="0" w:color="auto"/>
            </w:tcBorders>
            <w:vAlign w:val="center"/>
            <w:hideMark/>
          </w:tcPr>
          <w:p w14:paraId="37BD0EC1" w14:textId="546D0118" w:rsidR="00CC07EF" w:rsidRPr="00497658" w:rsidRDefault="00CC07EF" w:rsidP="00CC07EF">
            <w:pPr>
              <w:spacing w:after="0" w:line="256" w:lineRule="auto"/>
              <w:jc w:val="center"/>
              <w:rPr>
                <w:rFonts w:ascii="Times New Roman" w:hAnsi="Times New Roman"/>
                <w:kern w:val="2"/>
                <w:szCs w:val="22"/>
                <w14:ligatures w14:val="standardContextual"/>
              </w:rPr>
            </w:pPr>
            <w:r w:rsidRPr="002C5771">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6AEBE624"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«Китайско-российский индустриальный парк технологий интеллектуального оборудования»</w:t>
            </w:r>
          </w:p>
        </w:tc>
        <w:tc>
          <w:tcPr>
            <w:tcW w:w="2976" w:type="dxa"/>
            <w:gridSpan w:val="2"/>
            <w:tcBorders>
              <w:top w:val="nil"/>
              <w:left w:val="nil"/>
              <w:bottom w:val="single" w:sz="4" w:space="0" w:color="auto"/>
              <w:right w:val="single" w:sz="4" w:space="0" w:color="auto"/>
            </w:tcBorders>
            <w:vAlign w:val="center"/>
            <w:hideMark/>
          </w:tcPr>
          <w:p w14:paraId="5EDBA4BB" w14:textId="03500B6C" w:rsidR="00CC07EF" w:rsidRPr="00497658" w:rsidRDefault="00CC07EF" w:rsidP="00CC07EF">
            <w:pPr>
              <w:spacing w:after="0" w:line="256" w:lineRule="auto"/>
              <w:jc w:val="center"/>
              <w:rPr>
                <w:rFonts w:ascii="Times New Roman" w:hAnsi="Times New Roman"/>
                <w:kern w:val="2"/>
                <w:szCs w:val="22"/>
                <w14:ligatures w14:val="standardContextual"/>
              </w:rPr>
            </w:pPr>
            <w:r w:rsidRPr="00DC2D7B">
              <w:rPr>
                <w:rFonts w:ascii="Times New Roman" w:hAnsi="Times New Roman"/>
                <w:color w:val="000000" w:themeColor="text1"/>
              </w:rPr>
              <w:t>Конфиденциальная информация</w:t>
            </w:r>
          </w:p>
        </w:tc>
      </w:tr>
      <w:tr w:rsidR="00CC07EF" w:rsidRPr="00497658" w14:paraId="6D1F9F02" w14:textId="77777777" w:rsidTr="00805BF5">
        <w:trPr>
          <w:trHeight w:val="1116"/>
        </w:trPr>
        <w:tc>
          <w:tcPr>
            <w:tcW w:w="531" w:type="dxa"/>
            <w:tcBorders>
              <w:top w:val="nil"/>
              <w:left w:val="single" w:sz="4" w:space="0" w:color="auto"/>
              <w:bottom w:val="single" w:sz="4" w:space="0" w:color="auto"/>
              <w:right w:val="single" w:sz="4" w:space="0" w:color="auto"/>
            </w:tcBorders>
            <w:vAlign w:val="center"/>
            <w:hideMark/>
          </w:tcPr>
          <w:p w14:paraId="0AE42ABD"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3</w:t>
            </w:r>
          </w:p>
        </w:tc>
        <w:tc>
          <w:tcPr>
            <w:tcW w:w="2038" w:type="dxa"/>
            <w:tcBorders>
              <w:top w:val="nil"/>
              <w:left w:val="nil"/>
              <w:bottom w:val="single" w:sz="4" w:space="0" w:color="auto"/>
              <w:right w:val="single" w:sz="4" w:space="0" w:color="auto"/>
            </w:tcBorders>
            <w:vAlign w:val="center"/>
            <w:hideMark/>
          </w:tcPr>
          <w:p w14:paraId="6E485B77" w14:textId="64BC02B6" w:rsidR="00CC07EF" w:rsidRPr="00497658" w:rsidRDefault="00CC07EF" w:rsidP="00CC07EF">
            <w:pPr>
              <w:spacing w:after="0" w:line="256" w:lineRule="auto"/>
              <w:jc w:val="center"/>
              <w:rPr>
                <w:rFonts w:ascii="Times New Roman" w:hAnsi="Times New Roman"/>
                <w:kern w:val="2"/>
                <w:szCs w:val="22"/>
                <w14:ligatures w14:val="standardContextual"/>
              </w:rPr>
            </w:pPr>
            <w:r w:rsidRPr="002C5771">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68E9D705"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Строительство современного транспортно-логистического терминала в Благовещенске с объемом грузопереработки свыше 350 000 тонн</w:t>
            </w:r>
          </w:p>
        </w:tc>
        <w:tc>
          <w:tcPr>
            <w:tcW w:w="2976" w:type="dxa"/>
            <w:gridSpan w:val="2"/>
            <w:tcBorders>
              <w:top w:val="nil"/>
              <w:left w:val="nil"/>
              <w:bottom w:val="single" w:sz="4" w:space="0" w:color="auto"/>
              <w:right w:val="single" w:sz="4" w:space="0" w:color="auto"/>
            </w:tcBorders>
            <w:vAlign w:val="center"/>
            <w:hideMark/>
          </w:tcPr>
          <w:p w14:paraId="4A56559F" w14:textId="22899736" w:rsidR="00CC07EF" w:rsidRPr="00497658" w:rsidRDefault="00CC07EF" w:rsidP="00CC07EF">
            <w:pPr>
              <w:spacing w:after="0" w:line="256" w:lineRule="auto"/>
              <w:jc w:val="center"/>
              <w:rPr>
                <w:rFonts w:ascii="Times New Roman" w:hAnsi="Times New Roman"/>
                <w:kern w:val="2"/>
                <w:szCs w:val="22"/>
                <w14:ligatures w14:val="standardContextual"/>
              </w:rPr>
            </w:pPr>
            <w:r w:rsidRPr="00DC2D7B">
              <w:rPr>
                <w:rFonts w:ascii="Times New Roman" w:hAnsi="Times New Roman"/>
                <w:color w:val="000000" w:themeColor="text1"/>
              </w:rPr>
              <w:t>Конфиденциальная информация</w:t>
            </w:r>
          </w:p>
        </w:tc>
      </w:tr>
      <w:tr w:rsidR="00CC07EF" w:rsidRPr="00497658" w14:paraId="1A749EAF" w14:textId="77777777" w:rsidTr="00E57555">
        <w:trPr>
          <w:trHeight w:val="2295"/>
        </w:trPr>
        <w:tc>
          <w:tcPr>
            <w:tcW w:w="531" w:type="dxa"/>
            <w:tcBorders>
              <w:top w:val="nil"/>
              <w:left w:val="single" w:sz="4" w:space="0" w:color="auto"/>
              <w:bottom w:val="single" w:sz="4" w:space="0" w:color="auto"/>
              <w:right w:val="single" w:sz="4" w:space="0" w:color="auto"/>
            </w:tcBorders>
            <w:vAlign w:val="center"/>
            <w:hideMark/>
          </w:tcPr>
          <w:p w14:paraId="7123FF4B"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4</w:t>
            </w:r>
          </w:p>
        </w:tc>
        <w:tc>
          <w:tcPr>
            <w:tcW w:w="2038" w:type="dxa"/>
            <w:tcBorders>
              <w:top w:val="nil"/>
              <w:left w:val="nil"/>
              <w:bottom w:val="single" w:sz="4" w:space="0" w:color="auto"/>
              <w:right w:val="single" w:sz="4" w:space="0" w:color="auto"/>
            </w:tcBorders>
            <w:vAlign w:val="center"/>
            <w:hideMark/>
          </w:tcPr>
          <w:p w14:paraId="0D05CBEC" w14:textId="1FF7103C" w:rsidR="00CC07EF" w:rsidRPr="00497658" w:rsidRDefault="00CC07EF" w:rsidP="00CC07EF">
            <w:pPr>
              <w:spacing w:after="0" w:line="256" w:lineRule="auto"/>
              <w:jc w:val="center"/>
              <w:rPr>
                <w:rFonts w:ascii="Times New Roman" w:hAnsi="Times New Roman"/>
                <w:kern w:val="2"/>
                <w:szCs w:val="22"/>
                <w14:ligatures w14:val="standardContextual"/>
              </w:rPr>
            </w:pPr>
            <w:r w:rsidRPr="006C4CCB">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326CD0F6" w14:textId="3492A902"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Строительство Культурно-коммерческого комплекса "Большой Каретный". Реконструкция/строительство/перенос культурно-исторических зданий и сооружений. Комплекс будет включать в себя помещения для проведения семинаров, конференций, коворкинга, туристический центр, ресторан</w:t>
            </w:r>
            <w:r>
              <w:rPr>
                <w:rFonts w:ascii="Times New Roman" w:hAnsi="Times New Roman"/>
                <w:color w:val="auto"/>
                <w:kern w:val="2"/>
                <w:szCs w:val="22"/>
                <w14:ligatures w14:val="standardContextual"/>
              </w:rPr>
              <w:t xml:space="preserve">, </w:t>
            </w:r>
            <w:r w:rsidRPr="00497658">
              <w:rPr>
                <w:rFonts w:ascii="Times New Roman" w:hAnsi="Times New Roman"/>
                <w:color w:val="auto"/>
                <w:kern w:val="2"/>
                <w:szCs w:val="22"/>
                <w14:ligatures w14:val="standardContextual"/>
              </w:rPr>
              <w:t>площадку для проведения массовых мероприятий, выст</w:t>
            </w:r>
            <w:r>
              <w:rPr>
                <w:rFonts w:ascii="Times New Roman" w:hAnsi="Times New Roman"/>
                <w:color w:val="auto"/>
                <w:kern w:val="2"/>
                <w:szCs w:val="22"/>
                <w14:ligatures w14:val="standardContextual"/>
              </w:rPr>
              <w:t>а</w:t>
            </w:r>
            <w:r w:rsidRPr="00497658">
              <w:rPr>
                <w:rFonts w:ascii="Times New Roman" w:hAnsi="Times New Roman"/>
                <w:color w:val="auto"/>
                <w:kern w:val="2"/>
                <w:szCs w:val="22"/>
                <w14:ligatures w14:val="standardContextual"/>
              </w:rPr>
              <w:t>вок и т.п.</w:t>
            </w:r>
          </w:p>
        </w:tc>
        <w:tc>
          <w:tcPr>
            <w:tcW w:w="2976" w:type="dxa"/>
            <w:gridSpan w:val="2"/>
            <w:tcBorders>
              <w:top w:val="nil"/>
              <w:left w:val="nil"/>
              <w:bottom w:val="single" w:sz="4" w:space="0" w:color="auto"/>
              <w:right w:val="single" w:sz="4" w:space="0" w:color="auto"/>
            </w:tcBorders>
            <w:vAlign w:val="center"/>
            <w:hideMark/>
          </w:tcPr>
          <w:p w14:paraId="7806082D" w14:textId="1A341F66" w:rsidR="00CC07EF" w:rsidRPr="00497658" w:rsidRDefault="00CC07EF" w:rsidP="00CC07EF">
            <w:pPr>
              <w:spacing w:after="0" w:line="256" w:lineRule="auto"/>
              <w:jc w:val="center"/>
              <w:rPr>
                <w:rFonts w:ascii="Times New Roman" w:hAnsi="Times New Roman"/>
                <w:kern w:val="2"/>
                <w:szCs w:val="22"/>
                <w14:ligatures w14:val="standardContextual"/>
              </w:rPr>
            </w:pPr>
            <w:r w:rsidRPr="00DC2D7B">
              <w:rPr>
                <w:rFonts w:ascii="Times New Roman" w:hAnsi="Times New Roman"/>
                <w:color w:val="000000" w:themeColor="text1"/>
              </w:rPr>
              <w:t>Конфиденциальная информация</w:t>
            </w:r>
          </w:p>
        </w:tc>
      </w:tr>
      <w:tr w:rsidR="00CC07EF" w:rsidRPr="00497658" w14:paraId="0114919D" w14:textId="77777777" w:rsidTr="00E57555">
        <w:trPr>
          <w:trHeight w:val="1590"/>
        </w:trPr>
        <w:tc>
          <w:tcPr>
            <w:tcW w:w="531" w:type="dxa"/>
            <w:tcBorders>
              <w:top w:val="single" w:sz="4" w:space="0" w:color="auto"/>
              <w:left w:val="single" w:sz="4" w:space="0" w:color="auto"/>
              <w:bottom w:val="single" w:sz="4" w:space="0" w:color="auto"/>
              <w:right w:val="single" w:sz="4" w:space="0" w:color="auto"/>
            </w:tcBorders>
            <w:vAlign w:val="center"/>
            <w:hideMark/>
          </w:tcPr>
          <w:p w14:paraId="06F86EA1"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5</w:t>
            </w:r>
          </w:p>
        </w:tc>
        <w:tc>
          <w:tcPr>
            <w:tcW w:w="2038" w:type="dxa"/>
            <w:tcBorders>
              <w:top w:val="single" w:sz="4" w:space="0" w:color="auto"/>
              <w:left w:val="nil"/>
              <w:bottom w:val="single" w:sz="4" w:space="0" w:color="auto"/>
              <w:right w:val="single" w:sz="4" w:space="0" w:color="auto"/>
            </w:tcBorders>
            <w:vAlign w:val="center"/>
            <w:hideMark/>
          </w:tcPr>
          <w:p w14:paraId="03B8BBCE" w14:textId="1C62F113" w:rsidR="00CC07EF" w:rsidRPr="00497658" w:rsidRDefault="00CC07EF" w:rsidP="00CC07EF">
            <w:pPr>
              <w:spacing w:after="0" w:line="256" w:lineRule="auto"/>
              <w:jc w:val="center"/>
              <w:rPr>
                <w:rFonts w:ascii="Times New Roman" w:hAnsi="Times New Roman"/>
                <w:kern w:val="2"/>
                <w:szCs w:val="22"/>
                <w14:ligatures w14:val="standardContextual"/>
              </w:rPr>
            </w:pPr>
            <w:r w:rsidRPr="006C4CCB">
              <w:rPr>
                <w:rFonts w:ascii="Times New Roman" w:hAnsi="Times New Roman"/>
                <w:color w:val="000000" w:themeColor="text1"/>
              </w:rPr>
              <w:t>Конфиденциальная информация</w:t>
            </w:r>
          </w:p>
        </w:tc>
        <w:tc>
          <w:tcPr>
            <w:tcW w:w="4089" w:type="dxa"/>
            <w:tcBorders>
              <w:top w:val="single" w:sz="4" w:space="0" w:color="auto"/>
              <w:left w:val="nil"/>
              <w:bottom w:val="single" w:sz="4" w:space="0" w:color="auto"/>
              <w:right w:val="single" w:sz="4" w:space="0" w:color="auto"/>
            </w:tcBorders>
            <w:vAlign w:val="center"/>
            <w:hideMark/>
          </w:tcPr>
          <w:p w14:paraId="610992D8" w14:textId="03AE296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Комплексный селекционно-семеноводческий центр по производству семян сельскохозяйственных культур (включая сою) - 1-5 тыс.</w:t>
            </w:r>
            <w:r>
              <w:rPr>
                <w:rFonts w:ascii="Times New Roman" w:hAnsi="Times New Roman"/>
                <w:color w:val="auto"/>
                <w:kern w:val="2"/>
                <w:szCs w:val="22"/>
                <w14:ligatures w14:val="standardContextual"/>
              </w:rPr>
              <w:t xml:space="preserve"> </w:t>
            </w:r>
            <w:r w:rsidRPr="00497658">
              <w:rPr>
                <w:rFonts w:ascii="Times New Roman" w:hAnsi="Times New Roman"/>
                <w:color w:val="auto"/>
                <w:kern w:val="2"/>
                <w:szCs w:val="22"/>
                <w14:ligatures w14:val="standardContextual"/>
              </w:rPr>
              <w:t>тонн, расположенный в с. Пригородное Белогорского муниципального округа Амурской области</w:t>
            </w:r>
          </w:p>
        </w:tc>
        <w:tc>
          <w:tcPr>
            <w:tcW w:w="2976" w:type="dxa"/>
            <w:gridSpan w:val="2"/>
            <w:tcBorders>
              <w:top w:val="single" w:sz="4" w:space="0" w:color="auto"/>
              <w:left w:val="nil"/>
              <w:bottom w:val="single" w:sz="4" w:space="0" w:color="auto"/>
              <w:right w:val="single" w:sz="4" w:space="0" w:color="auto"/>
            </w:tcBorders>
            <w:vAlign w:val="center"/>
            <w:hideMark/>
          </w:tcPr>
          <w:p w14:paraId="61CFEF1A" w14:textId="22A90827" w:rsidR="00CC07EF" w:rsidRPr="00497658" w:rsidRDefault="00CC07EF" w:rsidP="00CC07EF">
            <w:pPr>
              <w:spacing w:after="0" w:line="256" w:lineRule="auto"/>
              <w:jc w:val="center"/>
              <w:rPr>
                <w:rFonts w:ascii="Times New Roman" w:hAnsi="Times New Roman"/>
                <w:kern w:val="2"/>
                <w:szCs w:val="22"/>
                <w14:ligatures w14:val="standardContextual"/>
              </w:rPr>
            </w:pPr>
            <w:r w:rsidRPr="00DC2D7B">
              <w:rPr>
                <w:rFonts w:ascii="Times New Roman" w:hAnsi="Times New Roman"/>
                <w:color w:val="000000" w:themeColor="text1"/>
              </w:rPr>
              <w:t>Конфиденциальная информация</w:t>
            </w:r>
          </w:p>
        </w:tc>
      </w:tr>
      <w:tr w:rsidR="00CC07EF" w:rsidRPr="00497658" w14:paraId="1023872D" w14:textId="77777777" w:rsidTr="00E57555">
        <w:trPr>
          <w:trHeight w:val="1125"/>
        </w:trPr>
        <w:tc>
          <w:tcPr>
            <w:tcW w:w="531" w:type="dxa"/>
            <w:tcBorders>
              <w:top w:val="single" w:sz="4" w:space="0" w:color="auto"/>
              <w:left w:val="single" w:sz="4" w:space="0" w:color="auto"/>
              <w:bottom w:val="single" w:sz="4" w:space="0" w:color="auto"/>
              <w:right w:val="single" w:sz="4" w:space="0" w:color="auto"/>
            </w:tcBorders>
            <w:vAlign w:val="center"/>
            <w:hideMark/>
          </w:tcPr>
          <w:p w14:paraId="0D22ED5C"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6</w:t>
            </w:r>
          </w:p>
        </w:tc>
        <w:tc>
          <w:tcPr>
            <w:tcW w:w="2038" w:type="dxa"/>
            <w:tcBorders>
              <w:top w:val="single" w:sz="4" w:space="0" w:color="auto"/>
              <w:left w:val="nil"/>
              <w:bottom w:val="single" w:sz="4" w:space="0" w:color="auto"/>
              <w:right w:val="single" w:sz="4" w:space="0" w:color="auto"/>
            </w:tcBorders>
            <w:vAlign w:val="center"/>
            <w:hideMark/>
          </w:tcPr>
          <w:p w14:paraId="0FF8942E" w14:textId="663BEC58" w:rsidR="00CC07EF" w:rsidRPr="00497658" w:rsidRDefault="00CC07EF" w:rsidP="00CC07EF">
            <w:pPr>
              <w:spacing w:after="0" w:line="256" w:lineRule="auto"/>
              <w:jc w:val="center"/>
              <w:rPr>
                <w:rFonts w:ascii="Times New Roman" w:hAnsi="Times New Roman"/>
                <w:kern w:val="2"/>
                <w:szCs w:val="22"/>
                <w14:ligatures w14:val="standardContextual"/>
              </w:rPr>
            </w:pPr>
            <w:r w:rsidRPr="006C4CCB">
              <w:rPr>
                <w:rFonts w:ascii="Times New Roman" w:hAnsi="Times New Roman"/>
                <w:color w:val="000000" w:themeColor="text1"/>
              </w:rPr>
              <w:t>Конфиденциальная информация</w:t>
            </w:r>
          </w:p>
        </w:tc>
        <w:tc>
          <w:tcPr>
            <w:tcW w:w="4089" w:type="dxa"/>
            <w:tcBorders>
              <w:top w:val="single" w:sz="4" w:space="0" w:color="auto"/>
              <w:left w:val="nil"/>
              <w:bottom w:val="single" w:sz="4" w:space="0" w:color="auto"/>
              <w:right w:val="single" w:sz="4" w:space="0" w:color="auto"/>
            </w:tcBorders>
            <w:vAlign w:val="center"/>
            <w:hideMark/>
          </w:tcPr>
          <w:p w14:paraId="4E5958B4"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«Создание этно-туристического комплекса эвенкийской культуры «Амурский север» в г. Благовещенск»</w:t>
            </w:r>
          </w:p>
        </w:tc>
        <w:tc>
          <w:tcPr>
            <w:tcW w:w="2976" w:type="dxa"/>
            <w:gridSpan w:val="2"/>
            <w:tcBorders>
              <w:top w:val="single" w:sz="4" w:space="0" w:color="auto"/>
              <w:left w:val="nil"/>
              <w:bottom w:val="single" w:sz="4" w:space="0" w:color="auto"/>
              <w:right w:val="single" w:sz="4" w:space="0" w:color="auto"/>
            </w:tcBorders>
            <w:vAlign w:val="center"/>
            <w:hideMark/>
          </w:tcPr>
          <w:p w14:paraId="0313229D" w14:textId="3777427A" w:rsidR="00CC07EF" w:rsidRPr="00497658" w:rsidRDefault="00CC07EF" w:rsidP="00CC07EF">
            <w:pPr>
              <w:spacing w:after="0" w:line="256" w:lineRule="auto"/>
              <w:jc w:val="center"/>
              <w:rPr>
                <w:rFonts w:ascii="Times New Roman" w:hAnsi="Times New Roman"/>
                <w:kern w:val="2"/>
                <w:szCs w:val="22"/>
                <w14:ligatures w14:val="standardContextual"/>
              </w:rPr>
            </w:pPr>
            <w:r w:rsidRPr="00925AAE">
              <w:rPr>
                <w:rFonts w:ascii="Times New Roman" w:hAnsi="Times New Roman"/>
                <w:color w:val="000000" w:themeColor="text1"/>
              </w:rPr>
              <w:t>Конфиденциальная информация</w:t>
            </w:r>
          </w:p>
        </w:tc>
      </w:tr>
      <w:tr w:rsidR="00CC07EF" w:rsidRPr="00497658" w14:paraId="00C10DB9" w14:textId="77777777" w:rsidTr="00805BF5">
        <w:trPr>
          <w:trHeight w:val="924"/>
        </w:trPr>
        <w:tc>
          <w:tcPr>
            <w:tcW w:w="531" w:type="dxa"/>
            <w:tcBorders>
              <w:top w:val="nil"/>
              <w:left w:val="single" w:sz="4" w:space="0" w:color="auto"/>
              <w:bottom w:val="single" w:sz="4" w:space="0" w:color="auto"/>
              <w:right w:val="single" w:sz="4" w:space="0" w:color="auto"/>
            </w:tcBorders>
            <w:vAlign w:val="center"/>
            <w:hideMark/>
          </w:tcPr>
          <w:p w14:paraId="3E058E49"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lastRenderedPageBreak/>
              <w:t>7</w:t>
            </w:r>
          </w:p>
        </w:tc>
        <w:tc>
          <w:tcPr>
            <w:tcW w:w="2038" w:type="dxa"/>
            <w:tcBorders>
              <w:top w:val="nil"/>
              <w:left w:val="nil"/>
              <w:bottom w:val="single" w:sz="4" w:space="0" w:color="auto"/>
              <w:right w:val="single" w:sz="4" w:space="0" w:color="auto"/>
            </w:tcBorders>
            <w:vAlign w:val="center"/>
            <w:hideMark/>
          </w:tcPr>
          <w:p w14:paraId="76305531" w14:textId="69D1AA41" w:rsidR="00CC07EF" w:rsidRPr="00497658" w:rsidRDefault="00CC07EF" w:rsidP="00CC07EF">
            <w:pPr>
              <w:spacing w:after="0" w:line="256" w:lineRule="auto"/>
              <w:jc w:val="center"/>
              <w:rPr>
                <w:rFonts w:ascii="Times New Roman" w:hAnsi="Times New Roman"/>
                <w:kern w:val="2"/>
                <w:szCs w:val="22"/>
                <w14:ligatures w14:val="standardContextual"/>
              </w:rPr>
            </w:pPr>
            <w:r w:rsidRPr="006C4CCB">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37412E5D"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Строительство маслоэкстракционного завода по глубокой переработки сои и получения пищевых продуктов</w:t>
            </w:r>
          </w:p>
        </w:tc>
        <w:tc>
          <w:tcPr>
            <w:tcW w:w="2976" w:type="dxa"/>
            <w:gridSpan w:val="2"/>
            <w:tcBorders>
              <w:top w:val="nil"/>
              <w:left w:val="nil"/>
              <w:bottom w:val="single" w:sz="4" w:space="0" w:color="auto"/>
              <w:right w:val="single" w:sz="4" w:space="0" w:color="auto"/>
            </w:tcBorders>
            <w:vAlign w:val="center"/>
            <w:hideMark/>
          </w:tcPr>
          <w:p w14:paraId="40D32F0E" w14:textId="26426FDF" w:rsidR="00CC07EF" w:rsidRPr="00497658" w:rsidRDefault="00CC07EF" w:rsidP="00CC07EF">
            <w:pPr>
              <w:spacing w:after="0" w:line="256" w:lineRule="auto"/>
              <w:jc w:val="center"/>
              <w:rPr>
                <w:rFonts w:ascii="Times New Roman" w:hAnsi="Times New Roman"/>
                <w:kern w:val="2"/>
                <w:szCs w:val="22"/>
                <w14:ligatures w14:val="standardContextual"/>
              </w:rPr>
            </w:pPr>
            <w:r w:rsidRPr="00925AAE">
              <w:rPr>
                <w:rFonts w:ascii="Times New Roman" w:hAnsi="Times New Roman"/>
                <w:color w:val="000000" w:themeColor="text1"/>
              </w:rPr>
              <w:t>Конфиденциальная информация</w:t>
            </w:r>
          </w:p>
        </w:tc>
      </w:tr>
      <w:tr w:rsidR="00CC07EF" w:rsidRPr="00497658" w14:paraId="0730DE61" w14:textId="77777777" w:rsidTr="00ED0814">
        <w:trPr>
          <w:trHeight w:val="753"/>
        </w:trPr>
        <w:tc>
          <w:tcPr>
            <w:tcW w:w="531" w:type="dxa"/>
            <w:tcBorders>
              <w:top w:val="nil"/>
              <w:left w:val="single" w:sz="4" w:space="0" w:color="auto"/>
              <w:bottom w:val="single" w:sz="4" w:space="0" w:color="auto"/>
              <w:right w:val="single" w:sz="4" w:space="0" w:color="auto"/>
            </w:tcBorders>
            <w:vAlign w:val="center"/>
            <w:hideMark/>
          </w:tcPr>
          <w:p w14:paraId="09381953"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8</w:t>
            </w:r>
          </w:p>
        </w:tc>
        <w:tc>
          <w:tcPr>
            <w:tcW w:w="2038" w:type="dxa"/>
            <w:tcBorders>
              <w:top w:val="nil"/>
              <w:left w:val="nil"/>
              <w:bottom w:val="single" w:sz="4" w:space="0" w:color="auto"/>
              <w:right w:val="single" w:sz="4" w:space="0" w:color="auto"/>
            </w:tcBorders>
            <w:vAlign w:val="center"/>
            <w:hideMark/>
          </w:tcPr>
          <w:p w14:paraId="48303196" w14:textId="05198F15" w:rsidR="00CC07EF" w:rsidRPr="00497658" w:rsidRDefault="00CC07EF" w:rsidP="00CC07EF">
            <w:pPr>
              <w:spacing w:after="0" w:line="256" w:lineRule="auto"/>
              <w:jc w:val="center"/>
              <w:rPr>
                <w:rFonts w:ascii="Times New Roman" w:hAnsi="Times New Roman"/>
                <w:kern w:val="2"/>
                <w:szCs w:val="22"/>
                <w14:ligatures w14:val="standardContextual"/>
              </w:rPr>
            </w:pPr>
            <w:r w:rsidRPr="006C4CCB">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7BEB21D1"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Создание заправочной инфраструктуры природного газа в городе Благовещенск Амурской области</w:t>
            </w:r>
          </w:p>
        </w:tc>
        <w:tc>
          <w:tcPr>
            <w:tcW w:w="2976" w:type="dxa"/>
            <w:gridSpan w:val="2"/>
            <w:tcBorders>
              <w:top w:val="nil"/>
              <w:left w:val="nil"/>
              <w:bottom w:val="single" w:sz="4" w:space="0" w:color="auto"/>
              <w:right w:val="single" w:sz="4" w:space="0" w:color="auto"/>
            </w:tcBorders>
            <w:vAlign w:val="center"/>
            <w:hideMark/>
          </w:tcPr>
          <w:p w14:paraId="0D40BA1F" w14:textId="1C540224" w:rsidR="00CC07EF" w:rsidRPr="00497658" w:rsidRDefault="00CC07EF" w:rsidP="00CC07EF">
            <w:pPr>
              <w:spacing w:after="0" w:line="256" w:lineRule="auto"/>
              <w:jc w:val="center"/>
              <w:rPr>
                <w:rFonts w:ascii="Times New Roman" w:hAnsi="Times New Roman"/>
                <w:kern w:val="2"/>
                <w:szCs w:val="22"/>
                <w14:ligatures w14:val="standardContextual"/>
              </w:rPr>
            </w:pPr>
            <w:r w:rsidRPr="00925AAE">
              <w:rPr>
                <w:rFonts w:ascii="Times New Roman" w:hAnsi="Times New Roman"/>
                <w:color w:val="000000" w:themeColor="text1"/>
              </w:rPr>
              <w:t>Конфиденциальная информация</w:t>
            </w:r>
          </w:p>
        </w:tc>
      </w:tr>
      <w:tr w:rsidR="00CC07EF" w:rsidRPr="00497658" w14:paraId="5A24AB37" w14:textId="77777777" w:rsidTr="00E57555">
        <w:trPr>
          <w:trHeight w:val="1125"/>
        </w:trPr>
        <w:tc>
          <w:tcPr>
            <w:tcW w:w="531" w:type="dxa"/>
            <w:tcBorders>
              <w:top w:val="nil"/>
              <w:left w:val="single" w:sz="4" w:space="0" w:color="auto"/>
              <w:bottom w:val="single" w:sz="4" w:space="0" w:color="auto"/>
              <w:right w:val="single" w:sz="4" w:space="0" w:color="auto"/>
            </w:tcBorders>
            <w:vAlign w:val="center"/>
            <w:hideMark/>
          </w:tcPr>
          <w:p w14:paraId="78CFDBAB"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9</w:t>
            </w:r>
          </w:p>
        </w:tc>
        <w:tc>
          <w:tcPr>
            <w:tcW w:w="2038" w:type="dxa"/>
            <w:tcBorders>
              <w:top w:val="nil"/>
              <w:left w:val="nil"/>
              <w:bottom w:val="single" w:sz="4" w:space="0" w:color="auto"/>
              <w:right w:val="single" w:sz="4" w:space="0" w:color="auto"/>
            </w:tcBorders>
            <w:vAlign w:val="center"/>
            <w:hideMark/>
          </w:tcPr>
          <w:p w14:paraId="592B244F" w14:textId="5870F337" w:rsidR="00CC07EF" w:rsidRPr="00497658" w:rsidRDefault="00CC07EF" w:rsidP="00CC07EF">
            <w:pPr>
              <w:spacing w:after="0" w:line="256" w:lineRule="auto"/>
              <w:jc w:val="center"/>
              <w:rPr>
                <w:rFonts w:ascii="Times New Roman" w:hAnsi="Times New Roman"/>
                <w:kern w:val="2"/>
                <w:szCs w:val="22"/>
                <w14:ligatures w14:val="standardContextual"/>
              </w:rPr>
            </w:pPr>
            <w:r w:rsidRPr="006C4CCB">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671CC7D5"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Строительство газонаполнительной компрессорной станции, расположенной по адресу: Амурская область, Благовещенский муниципальный округ</w:t>
            </w:r>
          </w:p>
        </w:tc>
        <w:tc>
          <w:tcPr>
            <w:tcW w:w="2976" w:type="dxa"/>
            <w:gridSpan w:val="2"/>
            <w:tcBorders>
              <w:top w:val="nil"/>
              <w:left w:val="nil"/>
              <w:bottom w:val="single" w:sz="4" w:space="0" w:color="auto"/>
              <w:right w:val="single" w:sz="4" w:space="0" w:color="auto"/>
            </w:tcBorders>
            <w:vAlign w:val="center"/>
            <w:hideMark/>
          </w:tcPr>
          <w:p w14:paraId="5194F26A" w14:textId="3D9423A7" w:rsidR="00CC07EF" w:rsidRPr="00497658" w:rsidRDefault="00CC07EF" w:rsidP="00CC07EF">
            <w:pPr>
              <w:spacing w:after="0" w:line="256" w:lineRule="auto"/>
              <w:jc w:val="center"/>
              <w:rPr>
                <w:rFonts w:ascii="Times New Roman" w:hAnsi="Times New Roman"/>
                <w:kern w:val="2"/>
                <w:szCs w:val="22"/>
                <w14:ligatures w14:val="standardContextual"/>
              </w:rPr>
            </w:pPr>
            <w:r w:rsidRPr="00925AAE">
              <w:rPr>
                <w:rFonts w:ascii="Times New Roman" w:hAnsi="Times New Roman"/>
                <w:color w:val="000000" w:themeColor="text1"/>
              </w:rPr>
              <w:t>Конфиденциальная информация</w:t>
            </w:r>
          </w:p>
        </w:tc>
      </w:tr>
      <w:tr w:rsidR="00CC07EF" w:rsidRPr="00497658" w14:paraId="5911610D" w14:textId="77777777" w:rsidTr="00ED0814">
        <w:trPr>
          <w:trHeight w:val="615"/>
        </w:trPr>
        <w:tc>
          <w:tcPr>
            <w:tcW w:w="531" w:type="dxa"/>
            <w:tcBorders>
              <w:top w:val="nil"/>
              <w:left w:val="single" w:sz="4" w:space="0" w:color="auto"/>
              <w:bottom w:val="single" w:sz="4" w:space="0" w:color="auto"/>
              <w:right w:val="single" w:sz="4" w:space="0" w:color="auto"/>
            </w:tcBorders>
            <w:vAlign w:val="center"/>
            <w:hideMark/>
          </w:tcPr>
          <w:p w14:paraId="4BC94D99"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10</w:t>
            </w:r>
          </w:p>
        </w:tc>
        <w:tc>
          <w:tcPr>
            <w:tcW w:w="2038" w:type="dxa"/>
            <w:tcBorders>
              <w:top w:val="nil"/>
              <w:left w:val="nil"/>
              <w:bottom w:val="single" w:sz="4" w:space="0" w:color="auto"/>
              <w:right w:val="single" w:sz="4" w:space="0" w:color="auto"/>
            </w:tcBorders>
            <w:vAlign w:val="center"/>
            <w:hideMark/>
          </w:tcPr>
          <w:p w14:paraId="04B2C0A6" w14:textId="366EF7C7" w:rsidR="00CC07EF" w:rsidRPr="00497658" w:rsidRDefault="00CC07EF" w:rsidP="00CC07EF">
            <w:pPr>
              <w:spacing w:after="0" w:line="256" w:lineRule="auto"/>
              <w:jc w:val="center"/>
              <w:rPr>
                <w:rFonts w:ascii="Times New Roman" w:hAnsi="Times New Roman"/>
                <w:kern w:val="2"/>
                <w:szCs w:val="22"/>
                <w14:ligatures w14:val="standardContextual"/>
              </w:rPr>
            </w:pPr>
            <w:r w:rsidRPr="006C4CCB">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58956084"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Комплекс для качественного экологичного отдыха</w:t>
            </w:r>
          </w:p>
        </w:tc>
        <w:tc>
          <w:tcPr>
            <w:tcW w:w="2976" w:type="dxa"/>
            <w:gridSpan w:val="2"/>
            <w:tcBorders>
              <w:top w:val="nil"/>
              <w:left w:val="nil"/>
              <w:bottom w:val="single" w:sz="4" w:space="0" w:color="auto"/>
              <w:right w:val="single" w:sz="4" w:space="0" w:color="auto"/>
            </w:tcBorders>
            <w:vAlign w:val="center"/>
            <w:hideMark/>
          </w:tcPr>
          <w:p w14:paraId="46E84E51" w14:textId="1E9E03DB" w:rsidR="00CC07EF" w:rsidRPr="00497658" w:rsidRDefault="00CC07EF" w:rsidP="00CC07EF">
            <w:pPr>
              <w:spacing w:after="0" w:line="256" w:lineRule="auto"/>
              <w:jc w:val="center"/>
              <w:rPr>
                <w:rFonts w:ascii="Times New Roman" w:hAnsi="Times New Roman"/>
                <w:kern w:val="2"/>
                <w:szCs w:val="22"/>
                <w14:ligatures w14:val="standardContextual"/>
              </w:rPr>
            </w:pPr>
            <w:r w:rsidRPr="00925AAE">
              <w:rPr>
                <w:rFonts w:ascii="Times New Roman" w:hAnsi="Times New Roman"/>
                <w:color w:val="000000" w:themeColor="text1"/>
              </w:rPr>
              <w:t>Конфиденциальная информация</w:t>
            </w:r>
          </w:p>
        </w:tc>
      </w:tr>
      <w:tr w:rsidR="00CC07EF" w:rsidRPr="00497658" w14:paraId="5B698674" w14:textId="77777777" w:rsidTr="00ED0814">
        <w:trPr>
          <w:trHeight w:val="875"/>
        </w:trPr>
        <w:tc>
          <w:tcPr>
            <w:tcW w:w="531" w:type="dxa"/>
            <w:tcBorders>
              <w:top w:val="nil"/>
              <w:left w:val="single" w:sz="4" w:space="0" w:color="auto"/>
              <w:bottom w:val="single" w:sz="4" w:space="0" w:color="auto"/>
              <w:right w:val="single" w:sz="4" w:space="0" w:color="auto"/>
            </w:tcBorders>
            <w:vAlign w:val="center"/>
            <w:hideMark/>
          </w:tcPr>
          <w:p w14:paraId="0AC51195"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11</w:t>
            </w:r>
          </w:p>
        </w:tc>
        <w:tc>
          <w:tcPr>
            <w:tcW w:w="2038" w:type="dxa"/>
            <w:tcBorders>
              <w:top w:val="nil"/>
              <w:left w:val="nil"/>
              <w:bottom w:val="single" w:sz="4" w:space="0" w:color="auto"/>
              <w:right w:val="single" w:sz="4" w:space="0" w:color="auto"/>
            </w:tcBorders>
            <w:vAlign w:val="center"/>
            <w:hideMark/>
          </w:tcPr>
          <w:p w14:paraId="45403D25" w14:textId="4102CA01" w:rsidR="00CC07EF" w:rsidRPr="00497658" w:rsidRDefault="00CC07EF" w:rsidP="00CC07EF">
            <w:pPr>
              <w:spacing w:after="0" w:line="256" w:lineRule="auto"/>
              <w:jc w:val="center"/>
              <w:rPr>
                <w:rFonts w:ascii="Times New Roman" w:hAnsi="Times New Roman"/>
                <w:kern w:val="2"/>
                <w:szCs w:val="22"/>
                <w14:ligatures w14:val="standardContextual"/>
              </w:rPr>
            </w:pPr>
            <w:r w:rsidRPr="006C4CCB">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4C76A13D"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«Комплексное развитие территории жилой застройки в г. Благовещенск, Амурской области, с. Плодопитомник»</w:t>
            </w:r>
          </w:p>
        </w:tc>
        <w:tc>
          <w:tcPr>
            <w:tcW w:w="2976" w:type="dxa"/>
            <w:gridSpan w:val="2"/>
            <w:tcBorders>
              <w:top w:val="nil"/>
              <w:left w:val="nil"/>
              <w:bottom w:val="single" w:sz="4" w:space="0" w:color="auto"/>
              <w:right w:val="single" w:sz="4" w:space="0" w:color="auto"/>
            </w:tcBorders>
            <w:vAlign w:val="center"/>
            <w:hideMark/>
          </w:tcPr>
          <w:p w14:paraId="714411BD" w14:textId="19CCCB4D" w:rsidR="00CC07EF" w:rsidRPr="00497658" w:rsidRDefault="00CC07EF" w:rsidP="00CC07EF">
            <w:pPr>
              <w:spacing w:after="0" w:line="256" w:lineRule="auto"/>
              <w:jc w:val="center"/>
              <w:rPr>
                <w:rFonts w:ascii="Times New Roman" w:hAnsi="Times New Roman"/>
                <w:kern w:val="2"/>
                <w:szCs w:val="22"/>
                <w14:ligatures w14:val="standardContextual"/>
              </w:rPr>
            </w:pPr>
            <w:r w:rsidRPr="00925AAE">
              <w:rPr>
                <w:rFonts w:ascii="Times New Roman" w:hAnsi="Times New Roman"/>
                <w:color w:val="000000" w:themeColor="text1"/>
              </w:rPr>
              <w:t>Конфиденциальная информация</w:t>
            </w:r>
          </w:p>
        </w:tc>
      </w:tr>
      <w:tr w:rsidR="00CC07EF" w:rsidRPr="00497658" w14:paraId="78F605BB" w14:textId="77777777" w:rsidTr="00ED0814">
        <w:trPr>
          <w:trHeight w:val="757"/>
        </w:trPr>
        <w:tc>
          <w:tcPr>
            <w:tcW w:w="531" w:type="dxa"/>
            <w:tcBorders>
              <w:top w:val="nil"/>
              <w:left w:val="single" w:sz="4" w:space="0" w:color="auto"/>
              <w:bottom w:val="single" w:sz="4" w:space="0" w:color="auto"/>
              <w:right w:val="single" w:sz="4" w:space="0" w:color="auto"/>
            </w:tcBorders>
            <w:vAlign w:val="center"/>
            <w:hideMark/>
          </w:tcPr>
          <w:p w14:paraId="7A5807A6"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12</w:t>
            </w:r>
          </w:p>
        </w:tc>
        <w:tc>
          <w:tcPr>
            <w:tcW w:w="2038" w:type="dxa"/>
            <w:tcBorders>
              <w:top w:val="nil"/>
              <w:left w:val="nil"/>
              <w:bottom w:val="single" w:sz="4" w:space="0" w:color="auto"/>
              <w:right w:val="single" w:sz="4" w:space="0" w:color="auto"/>
            </w:tcBorders>
            <w:vAlign w:val="center"/>
            <w:hideMark/>
          </w:tcPr>
          <w:p w14:paraId="1E2A60A5" w14:textId="2F173FEF" w:rsidR="00CC07EF" w:rsidRPr="00497658" w:rsidRDefault="00CC07EF" w:rsidP="00CC07EF">
            <w:pPr>
              <w:spacing w:after="0" w:line="256" w:lineRule="auto"/>
              <w:jc w:val="center"/>
              <w:rPr>
                <w:rFonts w:ascii="Times New Roman" w:hAnsi="Times New Roman"/>
                <w:kern w:val="2"/>
                <w:szCs w:val="22"/>
                <w14:ligatures w14:val="standardContextual"/>
              </w:rPr>
            </w:pPr>
            <w:r w:rsidRPr="006C4CCB">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5ACA5ECD"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Создание рекреационного комплекса на территории Благовещенского муниципального округа</w:t>
            </w:r>
          </w:p>
        </w:tc>
        <w:tc>
          <w:tcPr>
            <w:tcW w:w="2976" w:type="dxa"/>
            <w:gridSpan w:val="2"/>
            <w:tcBorders>
              <w:top w:val="nil"/>
              <w:left w:val="nil"/>
              <w:bottom w:val="single" w:sz="4" w:space="0" w:color="auto"/>
              <w:right w:val="single" w:sz="4" w:space="0" w:color="auto"/>
            </w:tcBorders>
            <w:vAlign w:val="center"/>
            <w:hideMark/>
          </w:tcPr>
          <w:p w14:paraId="43784B85" w14:textId="2DBEA92D" w:rsidR="00CC07EF" w:rsidRPr="00497658" w:rsidRDefault="00CC07EF" w:rsidP="00CC07EF">
            <w:pPr>
              <w:spacing w:after="0" w:line="256" w:lineRule="auto"/>
              <w:jc w:val="center"/>
              <w:rPr>
                <w:rFonts w:ascii="Times New Roman" w:hAnsi="Times New Roman"/>
                <w:kern w:val="2"/>
                <w:szCs w:val="22"/>
                <w14:ligatures w14:val="standardContextual"/>
              </w:rPr>
            </w:pPr>
            <w:r w:rsidRPr="00925AAE">
              <w:rPr>
                <w:rFonts w:ascii="Times New Roman" w:hAnsi="Times New Roman"/>
                <w:color w:val="000000" w:themeColor="text1"/>
              </w:rPr>
              <w:t>Конфиденциальная информация</w:t>
            </w:r>
          </w:p>
        </w:tc>
      </w:tr>
      <w:tr w:rsidR="00CC07EF" w:rsidRPr="00497658" w14:paraId="5D8BAF75" w14:textId="77777777" w:rsidTr="00ED0814">
        <w:trPr>
          <w:trHeight w:val="513"/>
        </w:trPr>
        <w:tc>
          <w:tcPr>
            <w:tcW w:w="531" w:type="dxa"/>
            <w:tcBorders>
              <w:top w:val="nil"/>
              <w:left w:val="single" w:sz="4" w:space="0" w:color="auto"/>
              <w:bottom w:val="single" w:sz="4" w:space="0" w:color="auto"/>
              <w:right w:val="single" w:sz="4" w:space="0" w:color="auto"/>
            </w:tcBorders>
            <w:vAlign w:val="center"/>
            <w:hideMark/>
          </w:tcPr>
          <w:p w14:paraId="1146BDAA"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13</w:t>
            </w:r>
          </w:p>
        </w:tc>
        <w:tc>
          <w:tcPr>
            <w:tcW w:w="2038" w:type="dxa"/>
            <w:tcBorders>
              <w:top w:val="nil"/>
              <w:left w:val="nil"/>
              <w:bottom w:val="single" w:sz="4" w:space="0" w:color="auto"/>
              <w:right w:val="single" w:sz="4" w:space="0" w:color="auto"/>
            </w:tcBorders>
            <w:vAlign w:val="center"/>
            <w:hideMark/>
          </w:tcPr>
          <w:p w14:paraId="61E6D76E" w14:textId="2C6E2406" w:rsidR="00CC07EF" w:rsidRPr="00497658" w:rsidRDefault="00CC07EF" w:rsidP="00CC07EF">
            <w:pPr>
              <w:spacing w:after="0" w:line="256" w:lineRule="auto"/>
              <w:jc w:val="center"/>
              <w:rPr>
                <w:rFonts w:ascii="Times New Roman" w:hAnsi="Times New Roman"/>
                <w:kern w:val="2"/>
                <w:szCs w:val="22"/>
                <w14:ligatures w14:val="standardContextual"/>
              </w:rPr>
            </w:pPr>
            <w:r w:rsidRPr="000549F8">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6FE38B66"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"Строительство кремационного комплекса "Белый коридор"</w:t>
            </w:r>
          </w:p>
        </w:tc>
        <w:tc>
          <w:tcPr>
            <w:tcW w:w="2976" w:type="dxa"/>
            <w:gridSpan w:val="2"/>
            <w:tcBorders>
              <w:top w:val="nil"/>
              <w:left w:val="nil"/>
              <w:bottom w:val="single" w:sz="4" w:space="0" w:color="auto"/>
              <w:right w:val="single" w:sz="4" w:space="0" w:color="auto"/>
            </w:tcBorders>
            <w:vAlign w:val="center"/>
            <w:hideMark/>
          </w:tcPr>
          <w:p w14:paraId="2F474E18" w14:textId="381BAC7D" w:rsidR="00CC07EF" w:rsidRPr="00497658" w:rsidRDefault="00CC07EF" w:rsidP="00CC07EF">
            <w:pPr>
              <w:spacing w:after="0" w:line="256" w:lineRule="auto"/>
              <w:jc w:val="center"/>
              <w:rPr>
                <w:rFonts w:ascii="Times New Roman" w:hAnsi="Times New Roman"/>
                <w:kern w:val="2"/>
                <w:szCs w:val="22"/>
                <w14:ligatures w14:val="standardContextual"/>
              </w:rPr>
            </w:pPr>
            <w:r w:rsidRPr="009A1B4E">
              <w:rPr>
                <w:rFonts w:ascii="Times New Roman" w:hAnsi="Times New Roman"/>
                <w:color w:val="000000" w:themeColor="text1"/>
              </w:rPr>
              <w:t>Конфиденциальная информация</w:t>
            </w:r>
          </w:p>
        </w:tc>
      </w:tr>
      <w:tr w:rsidR="00CC07EF" w:rsidRPr="00497658" w14:paraId="77915A77" w14:textId="77777777" w:rsidTr="00ED0814">
        <w:trPr>
          <w:trHeight w:val="755"/>
        </w:trPr>
        <w:tc>
          <w:tcPr>
            <w:tcW w:w="531" w:type="dxa"/>
            <w:tcBorders>
              <w:top w:val="nil"/>
              <w:left w:val="single" w:sz="4" w:space="0" w:color="auto"/>
              <w:bottom w:val="single" w:sz="4" w:space="0" w:color="auto"/>
              <w:right w:val="single" w:sz="4" w:space="0" w:color="auto"/>
            </w:tcBorders>
            <w:vAlign w:val="center"/>
            <w:hideMark/>
          </w:tcPr>
          <w:p w14:paraId="52D6F2F2"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14</w:t>
            </w:r>
          </w:p>
        </w:tc>
        <w:tc>
          <w:tcPr>
            <w:tcW w:w="2038" w:type="dxa"/>
            <w:tcBorders>
              <w:top w:val="nil"/>
              <w:left w:val="nil"/>
              <w:bottom w:val="single" w:sz="4" w:space="0" w:color="auto"/>
              <w:right w:val="single" w:sz="4" w:space="0" w:color="auto"/>
            </w:tcBorders>
            <w:vAlign w:val="center"/>
            <w:hideMark/>
          </w:tcPr>
          <w:p w14:paraId="1B3306C8" w14:textId="05E8B488" w:rsidR="00CC07EF" w:rsidRPr="00497658" w:rsidRDefault="00CC07EF" w:rsidP="00CC07EF">
            <w:pPr>
              <w:spacing w:after="0" w:line="256" w:lineRule="auto"/>
              <w:jc w:val="center"/>
              <w:rPr>
                <w:rFonts w:ascii="Times New Roman" w:hAnsi="Times New Roman"/>
                <w:kern w:val="2"/>
                <w:szCs w:val="22"/>
                <w14:ligatures w14:val="standardContextual"/>
              </w:rPr>
            </w:pPr>
            <w:r w:rsidRPr="000549F8">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0F97EA78"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Строительство многоквартирных домов на территории Серебряная миля в г. Благовещенск</w:t>
            </w:r>
          </w:p>
        </w:tc>
        <w:tc>
          <w:tcPr>
            <w:tcW w:w="2976" w:type="dxa"/>
            <w:gridSpan w:val="2"/>
            <w:tcBorders>
              <w:top w:val="nil"/>
              <w:left w:val="nil"/>
              <w:bottom w:val="single" w:sz="4" w:space="0" w:color="auto"/>
              <w:right w:val="single" w:sz="4" w:space="0" w:color="auto"/>
            </w:tcBorders>
            <w:vAlign w:val="center"/>
            <w:hideMark/>
          </w:tcPr>
          <w:p w14:paraId="016E17BD" w14:textId="6083692A" w:rsidR="00CC07EF" w:rsidRPr="00497658" w:rsidRDefault="00CC07EF" w:rsidP="00CC07EF">
            <w:pPr>
              <w:spacing w:after="0" w:line="256" w:lineRule="auto"/>
              <w:jc w:val="center"/>
              <w:rPr>
                <w:rFonts w:ascii="Times New Roman" w:hAnsi="Times New Roman"/>
                <w:kern w:val="2"/>
                <w:szCs w:val="22"/>
                <w14:ligatures w14:val="standardContextual"/>
              </w:rPr>
            </w:pPr>
            <w:r w:rsidRPr="009A1B4E">
              <w:rPr>
                <w:rFonts w:ascii="Times New Roman" w:hAnsi="Times New Roman"/>
                <w:color w:val="000000" w:themeColor="text1"/>
              </w:rPr>
              <w:t>Конфиденциальная информация</w:t>
            </w:r>
          </w:p>
        </w:tc>
      </w:tr>
      <w:tr w:rsidR="00CC07EF" w:rsidRPr="00497658" w14:paraId="0C4C8D1D" w14:textId="77777777" w:rsidTr="00805BF5">
        <w:trPr>
          <w:trHeight w:val="838"/>
        </w:trPr>
        <w:tc>
          <w:tcPr>
            <w:tcW w:w="531" w:type="dxa"/>
            <w:tcBorders>
              <w:top w:val="nil"/>
              <w:left w:val="single" w:sz="4" w:space="0" w:color="auto"/>
              <w:bottom w:val="single" w:sz="4" w:space="0" w:color="auto"/>
              <w:right w:val="single" w:sz="4" w:space="0" w:color="auto"/>
            </w:tcBorders>
            <w:vAlign w:val="center"/>
            <w:hideMark/>
          </w:tcPr>
          <w:p w14:paraId="1E4878E6"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15</w:t>
            </w:r>
          </w:p>
        </w:tc>
        <w:tc>
          <w:tcPr>
            <w:tcW w:w="2038" w:type="dxa"/>
            <w:tcBorders>
              <w:top w:val="nil"/>
              <w:left w:val="nil"/>
              <w:bottom w:val="single" w:sz="4" w:space="0" w:color="auto"/>
              <w:right w:val="single" w:sz="4" w:space="0" w:color="auto"/>
            </w:tcBorders>
            <w:vAlign w:val="center"/>
            <w:hideMark/>
          </w:tcPr>
          <w:p w14:paraId="5D52E3B3" w14:textId="1A711709" w:rsidR="00CC07EF" w:rsidRPr="00497658" w:rsidRDefault="00CC07EF" w:rsidP="00CC07EF">
            <w:pPr>
              <w:spacing w:after="0" w:line="256" w:lineRule="auto"/>
              <w:jc w:val="center"/>
              <w:rPr>
                <w:rFonts w:ascii="Times New Roman" w:hAnsi="Times New Roman"/>
                <w:kern w:val="2"/>
                <w:szCs w:val="22"/>
                <w14:ligatures w14:val="standardContextual"/>
              </w:rPr>
            </w:pPr>
            <w:r w:rsidRPr="000549F8">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4FF62331"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Строительство многоквартирных домов на территории Лазурного берега в г. Благовещенск</w:t>
            </w:r>
          </w:p>
        </w:tc>
        <w:tc>
          <w:tcPr>
            <w:tcW w:w="2976" w:type="dxa"/>
            <w:gridSpan w:val="2"/>
            <w:tcBorders>
              <w:top w:val="nil"/>
              <w:left w:val="nil"/>
              <w:bottom w:val="single" w:sz="4" w:space="0" w:color="auto"/>
              <w:right w:val="single" w:sz="4" w:space="0" w:color="auto"/>
            </w:tcBorders>
            <w:vAlign w:val="center"/>
            <w:hideMark/>
          </w:tcPr>
          <w:p w14:paraId="0EB9E32A" w14:textId="0DBA1BDD" w:rsidR="00CC07EF" w:rsidRPr="00497658" w:rsidRDefault="00CC07EF" w:rsidP="00CC07EF">
            <w:pPr>
              <w:spacing w:after="0" w:line="256" w:lineRule="auto"/>
              <w:jc w:val="center"/>
              <w:rPr>
                <w:rFonts w:ascii="Times New Roman" w:hAnsi="Times New Roman"/>
                <w:kern w:val="2"/>
                <w:szCs w:val="22"/>
                <w14:ligatures w14:val="standardContextual"/>
              </w:rPr>
            </w:pPr>
            <w:r w:rsidRPr="009A1B4E">
              <w:rPr>
                <w:rFonts w:ascii="Times New Roman" w:hAnsi="Times New Roman"/>
                <w:color w:val="000000" w:themeColor="text1"/>
              </w:rPr>
              <w:t>Конфиденциальная информация</w:t>
            </w:r>
          </w:p>
        </w:tc>
      </w:tr>
      <w:tr w:rsidR="00CC07EF" w:rsidRPr="00497658" w14:paraId="7E35C7FF" w14:textId="77777777" w:rsidTr="00ED0814">
        <w:trPr>
          <w:trHeight w:val="850"/>
        </w:trPr>
        <w:tc>
          <w:tcPr>
            <w:tcW w:w="531" w:type="dxa"/>
            <w:tcBorders>
              <w:top w:val="nil"/>
              <w:left w:val="single" w:sz="4" w:space="0" w:color="auto"/>
              <w:bottom w:val="single" w:sz="4" w:space="0" w:color="auto"/>
              <w:right w:val="single" w:sz="4" w:space="0" w:color="auto"/>
            </w:tcBorders>
            <w:vAlign w:val="center"/>
            <w:hideMark/>
          </w:tcPr>
          <w:p w14:paraId="6FCE569E"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16</w:t>
            </w:r>
          </w:p>
        </w:tc>
        <w:tc>
          <w:tcPr>
            <w:tcW w:w="2038" w:type="dxa"/>
            <w:tcBorders>
              <w:top w:val="nil"/>
              <w:left w:val="nil"/>
              <w:bottom w:val="single" w:sz="4" w:space="0" w:color="auto"/>
              <w:right w:val="single" w:sz="4" w:space="0" w:color="auto"/>
            </w:tcBorders>
            <w:vAlign w:val="center"/>
            <w:hideMark/>
          </w:tcPr>
          <w:p w14:paraId="59DDD75E" w14:textId="72A33016" w:rsidR="00CC07EF" w:rsidRPr="00497658" w:rsidRDefault="00CC07EF" w:rsidP="00CC07EF">
            <w:pPr>
              <w:spacing w:after="0" w:line="256" w:lineRule="auto"/>
              <w:jc w:val="center"/>
              <w:rPr>
                <w:rFonts w:ascii="Times New Roman" w:hAnsi="Times New Roman"/>
                <w:kern w:val="2"/>
                <w:szCs w:val="22"/>
                <w14:ligatures w14:val="standardContextual"/>
              </w:rPr>
            </w:pPr>
            <w:r w:rsidRPr="000549F8">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2E9C279D"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 xml:space="preserve">"Создание </w:t>
            </w:r>
            <w:proofErr w:type="spellStart"/>
            <w:r w:rsidRPr="00497658">
              <w:rPr>
                <w:rFonts w:ascii="Times New Roman" w:hAnsi="Times New Roman"/>
                <w:color w:val="auto"/>
                <w:kern w:val="2"/>
                <w:szCs w:val="22"/>
                <w14:ligatures w14:val="standardContextual"/>
              </w:rPr>
              <w:t>глэмпинг</w:t>
            </w:r>
            <w:proofErr w:type="spellEnd"/>
            <w:r w:rsidRPr="00497658">
              <w:rPr>
                <w:rFonts w:ascii="Times New Roman" w:hAnsi="Times New Roman"/>
                <w:color w:val="auto"/>
                <w:kern w:val="2"/>
                <w:szCs w:val="22"/>
                <w14:ligatures w14:val="standardContextual"/>
              </w:rPr>
              <w:t>-парка "Зона комфорта" с. Волково Благовещенского МО"</w:t>
            </w:r>
          </w:p>
        </w:tc>
        <w:tc>
          <w:tcPr>
            <w:tcW w:w="2976" w:type="dxa"/>
            <w:gridSpan w:val="2"/>
            <w:tcBorders>
              <w:top w:val="nil"/>
              <w:left w:val="nil"/>
              <w:bottom w:val="single" w:sz="4" w:space="0" w:color="auto"/>
              <w:right w:val="single" w:sz="4" w:space="0" w:color="auto"/>
            </w:tcBorders>
            <w:vAlign w:val="center"/>
            <w:hideMark/>
          </w:tcPr>
          <w:p w14:paraId="534AF8C0" w14:textId="1FDBE283" w:rsidR="00CC07EF" w:rsidRPr="00497658" w:rsidRDefault="00CC07EF" w:rsidP="00CC07EF">
            <w:pPr>
              <w:spacing w:after="0" w:line="256" w:lineRule="auto"/>
              <w:jc w:val="center"/>
              <w:rPr>
                <w:rFonts w:ascii="Times New Roman" w:hAnsi="Times New Roman"/>
                <w:kern w:val="2"/>
                <w:szCs w:val="22"/>
                <w14:ligatures w14:val="standardContextual"/>
              </w:rPr>
            </w:pPr>
            <w:r w:rsidRPr="009A1B4E">
              <w:rPr>
                <w:rFonts w:ascii="Times New Roman" w:hAnsi="Times New Roman"/>
                <w:color w:val="000000" w:themeColor="text1"/>
              </w:rPr>
              <w:t>Конфиденциальная информация</w:t>
            </w:r>
          </w:p>
        </w:tc>
      </w:tr>
      <w:tr w:rsidR="00CC07EF" w:rsidRPr="00497658" w14:paraId="2E5D2F64" w14:textId="77777777" w:rsidTr="00ED0814">
        <w:trPr>
          <w:trHeight w:val="551"/>
        </w:trPr>
        <w:tc>
          <w:tcPr>
            <w:tcW w:w="531" w:type="dxa"/>
            <w:tcBorders>
              <w:top w:val="nil"/>
              <w:left w:val="single" w:sz="4" w:space="0" w:color="auto"/>
              <w:bottom w:val="single" w:sz="4" w:space="0" w:color="auto"/>
              <w:right w:val="single" w:sz="4" w:space="0" w:color="auto"/>
            </w:tcBorders>
            <w:vAlign w:val="center"/>
            <w:hideMark/>
          </w:tcPr>
          <w:p w14:paraId="70467134"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17</w:t>
            </w:r>
          </w:p>
        </w:tc>
        <w:tc>
          <w:tcPr>
            <w:tcW w:w="2038" w:type="dxa"/>
            <w:tcBorders>
              <w:top w:val="nil"/>
              <w:left w:val="nil"/>
              <w:bottom w:val="single" w:sz="4" w:space="0" w:color="auto"/>
              <w:right w:val="single" w:sz="4" w:space="0" w:color="auto"/>
            </w:tcBorders>
            <w:vAlign w:val="center"/>
            <w:hideMark/>
          </w:tcPr>
          <w:p w14:paraId="5971C390" w14:textId="24CABF17" w:rsidR="00CC07EF" w:rsidRPr="00497658" w:rsidRDefault="00CC07EF" w:rsidP="00CC07EF">
            <w:pPr>
              <w:spacing w:after="0" w:line="256" w:lineRule="auto"/>
              <w:jc w:val="center"/>
              <w:rPr>
                <w:rFonts w:ascii="Times New Roman" w:hAnsi="Times New Roman"/>
                <w:kern w:val="2"/>
                <w:szCs w:val="22"/>
                <w14:ligatures w14:val="standardContextual"/>
              </w:rPr>
            </w:pPr>
            <w:r w:rsidRPr="000549F8">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7C6845E6" w14:textId="77777777" w:rsidR="00CC07EF" w:rsidRPr="00497658" w:rsidRDefault="00CC07EF" w:rsidP="00CC07EF">
            <w:pPr>
              <w:spacing w:after="0" w:line="256" w:lineRule="auto"/>
              <w:jc w:val="center"/>
              <w:rPr>
                <w:rFonts w:ascii="Times New Roman" w:hAnsi="Times New Roman"/>
                <w:kern w:val="2"/>
                <w:szCs w:val="22"/>
                <w14:ligatures w14:val="standardContextual"/>
              </w:rPr>
            </w:pPr>
            <w:r w:rsidRPr="00497658">
              <w:rPr>
                <w:rFonts w:ascii="Times New Roman" w:hAnsi="Times New Roman"/>
                <w:kern w:val="2"/>
                <w:szCs w:val="22"/>
                <w14:ligatures w14:val="standardContextual"/>
              </w:rPr>
              <w:t>«Организация добычи, переработки и экспорта торфа в Амурской области»</w:t>
            </w:r>
          </w:p>
        </w:tc>
        <w:tc>
          <w:tcPr>
            <w:tcW w:w="2976" w:type="dxa"/>
            <w:gridSpan w:val="2"/>
            <w:tcBorders>
              <w:top w:val="nil"/>
              <w:left w:val="nil"/>
              <w:bottom w:val="single" w:sz="4" w:space="0" w:color="auto"/>
              <w:right w:val="single" w:sz="4" w:space="0" w:color="auto"/>
            </w:tcBorders>
            <w:vAlign w:val="center"/>
            <w:hideMark/>
          </w:tcPr>
          <w:p w14:paraId="2899C667" w14:textId="5CF6D34A" w:rsidR="00CC07EF" w:rsidRPr="00497658" w:rsidRDefault="00CC07EF" w:rsidP="00CC07EF">
            <w:pPr>
              <w:spacing w:after="0" w:line="256" w:lineRule="auto"/>
              <w:jc w:val="center"/>
              <w:rPr>
                <w:rFonts w:ascii="Times New Roman" w:hAnsi="Times New Roman"/>
                <w:kern w:val="2"/>
                <w:szCs w:val="22"/>
                <w14:ligatures w14:val="standardContextual"/>
              </w:rPr>
            </w:pPr>
            <w:r w:rsidRPr="009A1B4E">
              <w:rPr>
                <w:rFonts w:ascii="Times New Roman" w:hAnsi="Times New Roman"/>
                <w:color w:val="000000" w:themeColor="text1"/>
              </w:rPr>
              <w:t>Конфиденциальная информация</w:t>
            </w:r>
          </w:p>
        </w:tc>
      </w:tr>
      <w:tr w:rsidR="00497658" w:rsidRPr="00497658" w14:paraId="582D3B2C" w14:textId="77777777" w:rsidTr="00E57555">
        <w:trPr>
          <w:trHeight w:val="554"/>
        </w:trPr>
        <w:tc>
          <w:tcPr>
            <w:tcW w:w="9634" w:type="dxa"/>
            <w:gridSpan w:val="5"/>
            <w:tcBorders>
              <w:top w:val="nil"/>
              <w:left w:val="single" w:sz="4" w:space="0" w:color="auto"/>
              <w:bottom w:val="single" w:sz="4" w:space="0" w:color="auto"/>
              <w:right w:val="single" w:sz="4" w:space="0" w:color="auto"/>
            </w:tcBorders>
            <w:vAlign w:val="center"/>
            <w:hideMark/>
          </w:tcPr>
          <w:p w14:paraId="47EFDE3A" w14:textId="77777777" w:rsidR="00497658" w:rsidRPr="00497658" w:rsidRDefault="00497658" w:rsidP="00CC07EF">
            <w:pPr>
              <w:spacing w:after="0" w:line="256" w:lineRule="auto"/>
              <w:jc w:val="center"/>
              <w:rPr>
                <w:rFonts w:ascii="Times New Roman" w:hAnsi="Times New Roman"/>
                <w:b/>
                <w:bCs/>
                <w:kern w:val="2"/>
                <w:szCs w:val="22"/>
                <w14:ligatures w14:val="standardContextual"/>
              </w:rPr>
            </w:pPr>
            <w:r w:rsidRPr="00497658">
              <w:rPr>
                <w:rFonts w:ascii="Times New Roman" w:hAnsi="Times New Roman"/>
                <w:b/>
                <w:bCs/>
                <w:kern w:val="2"/>
                <w:szCs w:val="22"/>
                <w14:ligatures w14:val="standardContextual"/>
              </w:rPr>
              <w:t>Инвестиционные проекты с применением механизма государственно-частного партнерства:</w:t>
            </w:r>
          </w:p>
        </w:tc>
      </w:tr>
      <w:tr w:rsidR="00CC07EF" w:rsidRPr="00497658" w14:paraId="61685E0D" w14:textId="77777777" w:rsidTr="00ED0814">
        <w:trPr>
          <w:trHeight w:val="645"/>
        </w:trPr>
        <w:tc>
          <w:tcPr>
            <w:tcW w:w="531" w:type="dxa"/>
            <w:tcBorders>
              <w:top w:val="nil"/>
              <w:left w:val="single" w:sz="4" w:space="0" w:color="auto"/>
              <w:bottom w:val="single" w:sz="4" w:space="0" w:color="auto"/>
              <w:right w:val="single" w:sz="4" w:space="0" w:color="auto"/>
            </w:tcBorders>
            <w:vAlign w:val="center"/>
            <w:hideMark/>
          </w:tcPr>
          <w:p w14:paraId="5A43FA99"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18</w:t>
            </w:r>
          </w:p>
        </w:tc>
        <w:tc>
          <w:tcPr>
            <w:tcW w:w="2038" w:type="dxa"/>
            <w:tcBorders>
              <w:top w:val="nil"/>
              <w:left w:val="nil"/>
              <w:bottom w:val="single" w:sz="4" w:space="0" w:color="auto"/>
              <w:right w:val="single" w:sz="4" w:space="0" w:color="auto"/>
            </w:tcBorders>
            <w:vAlign w:val="center"/>
            <w:hideMark/>
          </w:tcPr>
          <w:p w14:paraId="7CF1A3D5" w14:textId="5F61DAFD" w:rsidR="00CC07EF" w:rsidRPr="00497658" w:rsidRDefault="00CC07EF" w:rsidP="00CC07EF">
            <w:pPr>
              <w:spacing w:after="0" w:line="256" w:lineRule="auto"/>
              <w:jc w:val="center"/>
              <w:rPr>
                <w:rFonts w:ascii="Times New Roman" w:hAnsi="Times New Roman"/>
                <w:kern w:val="2"/>
                <w:szCs w:val="22"/>
                <w14:ligatures w14:val="standardContextual"/>
              </w:rPr>
            </w:pPr>
            <w:r w:rsidRPr="008B3598">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5D2723EE" w14:textId="77777777" w:rsidR="00CC07EF" w:rsidRPr="00497658" w:rsidRDefault="00CC07EF" w:rsidP="00CC07EF">
            <w:pPr>
              <w:spacing w:after="0" w:line="256" w:lineRule="auto"/>
              <w:jc w:val="center"/>
              <w:rPr>
                <w:rFonts w:ascii="Times New Roman" w:hAnsi="Times New Roman"/>
                <w:kern w:val="2"/>
                <w:szCs w:val="22"/>
                <w14:ligatures w14:val="standardContextual"/>
              </w:rPr>
            </w:pPr>
            <w:r w:rsidRPr="00497658">
              <w:rPr>
                <w:rFonts w:ascii="Times New Roman" w:hAnsi="Times New Roman"/>
                <w:color w:val="auto"/>
                <w:kern w:val="2"/>
                <w:szCs w:val="22"/>
                <w14:ligatures w14:val="standardContextual"/>
              </w:rPr>
              <w:t>"Реконструкция городского парка культуры и отдыха г. Благовещенска"</w:t>
            </w:r>
          </w:p>
        </w:tc>
        <w:tc>
          <w:tcPr>
            <w:tcW w:w="2976" w:type="dxa"/>
            <w:gridSpan w:val="2"/>
            <w:tcBorders>
              <w:top w:val="nil"/>
              <w:left w:val="nil"/>
              <w:bottom w:val="single" w:sz="4" w:space="0" w:color="auto"/>
              <w:right w:val="single" w:sz="4" w:space="0" w:color="auto"/>
            </w:tcBorders>
            <w:vAlign w:val="center"/>
            <w:hideMark/>
          </w:tcPr>
          <w:p w14:paraId="553806C4" w14:textId="5D92FE08" w:rsidR="00CC07EF" w:rsidRPr="00497658" w:rsidRDefault="00CC07EF" w:rsidP="00CC07EF">
            <w:pPr>
              <w:spacing w:after="0" w:line="256" w:lineRule="auto"/>
              <w:jc w:val="center"/>
              <w:rPr>
                <w:rFonts w:ascii="Times New Roman" w:hAnsi="Times New Roman"/>
                <w:kern w:val="2"/>
                <w:szCs w:val="22"/>
                <w14:ligatures w14:val="standardContextual"/>
              </w:rPr>
            </w:pPr>
            <w:r w:rsidRPr="00D0246A">
              <w:rPr>
                <w:rFonts w:ascii="Times New Roman" w:hAnsi="Times New Roman"/>
                <w:color w:val="000000" w:themeColor="text1"/>
              </w:rPr>
              <w:t>Конфиденциальная информация</w:t>
            </w:r>
          </w:p>
        </w:tc>
      </w:tr>
      <w:tr w:rsidR="00CC07EF" w:rsidRPr="00497658" w14:paraId="21074611" w14:textId="77777777" w:rsidTr="00E57555">
        <w:trPr>
          <w:trHeight w:val="1985"/>
        </w:trPr>
        <w:tc>
          <w:tcPr>
            <w:tcW w:w="531" w:type="dxa"/>
            <w:tcBorders>
              <w:top w:val="nil"/>
              <w:left w:val="single" w:sz="4" w:space="0" w:color="auto"/>
              <w:bottom w:val="single" w:sz="4" w:space="0" w:color="auto"/>
              <w:right w:val="single" w:sz="4" w:space="0" w:color="auto"/>
            </w:tcBorders>
            <w:vAlign w:val="center"/>
            <w:hideMark/>
          </w:tcPr>
          <w:p w14:paraId="7BECF22F" w14:textId="77777777" w:rsidR="00CC07EF" w:rsidRPr="00497658" w:rsidRDefault="00CC07EF" w:rsidP="00CC07EF">
            <w:pPr>
              <w:spacing w:after="0" w:line="256" w:lineRule="auto"/>
              <w:jc w:val="center"/>
              <w:rPr>
                <w:rFonts w:ascii="Times New Roman" w:hAnsi="Times New Roman"/>
                <w:b/>
                <w:bCs/>
                <w:color w:val="auto"/>
                <w:kern w:val="2"/>
                <w:szCs w:val="22"/>
                <w14:ligatures w14:val="standardContextual"/>
              </w:rPr>
            </w:pPr>
            <w:r w:rsidRPr="00497658">
              <w:rPr>
                <w:rFonts w:ascii="Times New Roman" w:hAnsi="Times New Roman"/>
                <w:b/>
                <w:bCs/>
                <w:color w:val="auto"/>
                <w:kern w:val="2"/>
                <w:szCs w:val="22"/>
                <w14:ligatures w14:val="standardContextual"/>
              </w:rPr>
              <w:t>19</w:t>
            </w:r>
          </w:p>
        </w:tc>
        <w:tc>
          <w:tcPr>
            <w:tcW w:w="2038" w:type="dxa"/>
            <w:tcBorders>
              <w:top w:val="nil"/>
              <w:left w:val="nil"/>
              <w:bottom w:val="single" w:sz="4" w:space="0" w:color="auto"/>
              <w:right w:val="single" w:sz="4" w:space="0" w:color="auto"/>
            </w:tcBorders>
            <w:vAlign w:val="center"/>
            <w:hideMark/>
          </w:tcPr>
          <w:p w14:paraId="4C13F0A1" w14:textId="521B2154" w:rsidR="00CC07EF" w:rsidRPr="00497658" w:rsidRDefault="00CC07EF" w:rsidP="00CC07EF">
            <w:pPr>
              <w:spacing w:after="0" w:line="256" w:lineRule="auto"/>
              <w:jc w:val="center"/>
              <w:rPr>
                <w:rFonts w:ascii="Times New Roman" w:hAnsi="Times New Roman"/>
                <w:kern w:val="2"/>
                <w:szCs w:val="22"/>
                <w14:ligatures w14:val="standardContextual"/>
              </w:rPr>
            </w:pPr>
            <w:r w:rsidRPr="008B3598">
              <w:rPr>
                <w:rFonts w:ascii="Times New Roman" w:hAnsi="Times New Roman"/>
                <w:color w:val="000000" w:themeColor="text1"/>
              </w:rPr>
              <w:t>Конфиденциальная информация</w:t>
            </w:r>
          </w:p>
        </w:tc>
        <w:tc>
          <w:tcPr>
            <w:tcW w:w="4089" w:type="dxa"/>
            <w:tcBorders>
              <w:top w:val="nil"/>
              <w:left w:val="nil"/>
              <w:bottom w:val="single" w:sz="4" w:space="0" w:color="auto"/>
              <w:right w:val="single" w:sz="4" w:space="0" w:color="auto"/>
            </w:tcBorders>
            <w:vAlign w:val="center"/>
            <w:hideMark/>
          </w:tcPr>
          <w:p w14:paraId="34033E8F" w14:textId="77777777" w:rsidR="00CC07EF" w:rsidRPr="00497658" w:rsidRDefault="00CC07EF" w:rsidP="00CC07EF">
            <w:pPr>
              <w:spacing w:after="0" w:line="256" w:lineRule="auto"/>
              <w:jc w:val="center"/>
              <w:rPr>
                <w:rFonts w:ascii="Times New Roman" w:hAnsi="Times New Roman"/>
                <w:color w:val="auto"/>
                <w:kern w:val="2"/>
                <w:szCs w:val="22"/>
                <w14:ligatures w14:val="standardContextual"/>
              </w:rPr>
            </w:pPr>
            <w:r w:rsidRPr="00497658">
              <w:rPr>
                <w:rFonts w:ascii="Times New Roman" w:hAnsi="Times New Roman"/>
                <w:color w:val="auto"/>
                <w:kern w:val="2"/>
                <w:szCs w:val="22"/>
                <w14:ligatures w14:val="standardContextual"/>
              </w:rPr>
              <w:t>«Создание и эксплуатация крытой ледовой арены с двумя полями и многофункционального спортивного комплекса (в т.ч. для занятий теннисом) на территории стадиона «Амур» в г. Благовещенске Амурской области на основе соглашения о государственно-частном партнерстве»</w:t>
            </w:r>
          </w:p>
        </w:tc>
        <w:tc>
          <w:tcPr>
            <w:tcW w:w="2976" w:type="dxa"/>
            <w:gridSpan w:val="2"/>
            <w:tcBorders>
              <w:top w:val="nil"/>
              <w:left w:val="nil"/>
              <w:bottom w:val="single" w:sz="4" w:space="0" w:color="auto"/>
              <w:right w:val="single" w:sz="4" w:space="0" w:color="auto"/>
            </w:tcBorders>
            <w:vAlign w:val="center"/>
            <w:hideMark/>
          </w:tcPr>
          <w:p w14:paraId="09807B4F" w14:textId="0E5891EF" w:rsidR="00CC07EF" w:rsidRPr="00497658" w:rsidRDefault="00CC07EF" w:rsidP="00CC07EF">
            <w:pPr>
              <w:spacing w:after="0" w:line="256" w:lineRule="auto"/>
              <w:jc w:val="center"/>
              <w:rPr>
                <w:rFonts w:ascii="Times New Roman" w:hAnsi="Times New Roman"/>
                <w:kern w:val="2"/>
                <w:szCs w:val="22"/>
                <w14:ligatures w14:val="standardContextual"/>
              </w:rPr>
            </w:pPr>
            <w:r w:rsidRPr="00D0246A">
              <w:rPr>
                <w:rFonts w:ascii="Times New Roman" w:hAnsi="Times New Roman"/>
                <w:color w:val="000000" w:themeColor="text1"/>
              </w:rPr>
              <w:t>Конфиденциальная информация</w:t>
            </w:r>
          </w:p>
        </w:tc>
      </w:tr>
      <w:tr w:rsidR="00497658" w:rsidRPr="00497658" w14:paraId="1359645C" w14:textId="77777777" w:rsidTr="00E57555">
        <w:trPr>
          <w:trHeight w:val="488"/>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2F17AEC7" w14:textId="77777777" w:rsidR="00497658" w:rsidRPr="00497658" w:rsidRDefault="00497658" w:rsidP="00497658">
            <w:pPr>
              <w:spacing w:after="0" w:line="256" w:lineRule="auto"/>
              <w:jc w:val="center"/>
              <w:rPr>
                <w:rFonts w:ascii="Times New Roman" w:hAnsi="Times New Roman"/>
                <w:b/>
                <w:bCs/>
                <w:kern w:val="2"/>
                <w:sz w:val="28"/>
                <w:szCs w:val="28"/>
                <w14:ligatures w14:val="standardContextual"/>
              </w:rPr>
            </w:pPr>
            <w:r w:rsidRPr="00497658">
              <w:rPr>
                <w:rFonts w:ascii="Times New Roman" w:hAnsi="Times New Roman"/>
                <w:b/>
                <w:bCs/>
                <w:kern w:val="2"/>
                <w:sz w:val="28"/>
                <w:szCs w:val="28"/>
                <w14:ligatures w14:val="standardContextual"/>
              </w:rPr>
              <w:t>Итого</w:t>
            </w:r>
          </w:p>
        </w:tc>
        <w:tc>
          <w:tcPr>
            <w:tcW w:w="2976" w:type="dxa"/>
            <w:gridSpan w:val="2"/>
            <w:tcBorders>
              <w:top w:val="single" w:sz="4" w:space="0" w:color="auto"/>
              <w:left w:val="nil"/>
              <w:bottom w:val="single" w:sz="4" w:space="0" w:color="auto"/>
              <w:right w:val="single" w:sz="4" w:space="0" w:color="auto"/>
            </w:tcBorders>
            <w:vAlign w:val="center"/>
            <w:hideMark/>
          </w:tcPr>
          <w:p w14:paraId="3A98CF67" w14:textId="77777777" w:rsidR="00497658" w:rsidRPr="00497658" w:rsidRDefault="00497658" w:rsidP="00497658">
            <w:pPr>
              <w:spacing w:after="0" w:line="256" w:lineRule="auto"/>
              <w:jc w:val="center"/>
              <w:rPr>
                <w:rFonts w:ascii="Times New Roman" w:hAnsi="Times New Roman"/>
                <w:b/>
                <w:bCs/>
                <w:kern w:val="2"/>
                <w:sz w:val="28"/>
                <w:szCs w:val="28"/>
                <w14:ligatures w14:val="standardContextual"/>
              </w:rPr>
            </w:pPr>
            <w:r w:rsidRPr="00497658">
              <w:rPr>
                <w:rFonts w:ascii="Times New Roman" w:hAnsi="Times New Roman"/>
                <w:b/>
                <w:bCs/>
                <w:kern w:val="2"/>
                <w:sz w:val="28"/>
                <w:szCs w:val="28"/>
                <w14:ligatures w14:val="standardContextual"/>
              </w:rPr>
              <w:t>73 665,4</w:t>
            </w:r>
            <w:r>
              <w:rPr>
                <w:rFonts w:ascii="Times New Roman" w:hAnsi="Times New Roman"/>
                <w:b/>
                <w:bCs/>
                <w:kern w:val="2"/>
                <w:sz w:val="28"/>
                <w:szCs w:val="28"/>
                <w14:ligatures w14:val="standardContextual"/>
              </w:rPr>
              <w:t>4</w:t>
            </w:r>
          </w:p>
        </w:tc>
      </w:tr>
      <w:tr w:rsidR="00497658" w:rsidRPr="00497658" w14:paraId="0434EFE0" w14:textId="77777777" w:rsidTr="00E57555">
        <w:trPr>
          <w:trHeight w:val="412"/>
        </w:trPr>
        <w:tc>
          <w:tcPr>
            <w:tcW w:w="2569" w:type="dxa"/>
            <w:gridSpan w:val="2"/>
            <w:tcBorders>
              <w:top w:val="single" w:sz="4" w:space="0" w:color="auto"/>
              <w:left w:val="single" w:sz="4" w:space="0" w:color="auto"/>
              <w:bottom w:val="single" w:sz="4" w:space="0" w:color="auto"/>
              <w:right w:val="nil"/>
            </w:tcBorders>
            <w:vAlign w:val="center"/>
          </w:tcPr>
          <w:p w14:paraId="676BCAE7" w14:textId="77777777" w:rsidR="00497658" w:rsidRPr="00497658" w:rsidRDefault="00497658" w:rsidP="00497658">
            <w:pPr>
              <w:spacing w:after="0" w:line="256" w:lineRule="auto"/>
              <w:jc w:val="center"/>
              <w:rPr>
                <w:rFonts w:ascii="Times New Roman" w:hAnsi="Times New Roman"/>
                <w:kern w:val="2"/>
                <w:szCs w:val="22"/>
                <w14:ligatures w14:val="standardContextual"/>
              </w:rPr>
            </w:pPr>
          </w:p>
        </w:tc>
        <w:tc>
          <w:tcPr>
            <w:tcW w:w="4089" w:type="dxa"/>
            <w:tcBorders>
              <w:top w:val="single" w:sz="4" w:space="0" w:color="auto"/>
              <w:left w:val="nil"/>
              <w:bottom w:val="single" w:sz="4" w:space="0" w:color="auto"/>
              <w:right w:val="single" w:sz="4" w:space="0" w:color="auto"/>
            </w:tcBorders>
            <w:vAlign w:val="center"/>
            <w:hideMark/>
          </w:tcPr>
          <w:p w14:paraId="2D53E393" w14:textId="77777777" w:rsidR="00497658" w:rsidRPr="00497658" w:rsidRDefault="00497658" w:rsidP="00497658">
            <w:pPr>
              <w:spacing w:after="0" w:line="256" w:lineRule="auto"/>
              <w:rPr>
                <w:rFonts w:ascii="Times New Roman" w:hAnsi="Times New Roman"/>
                <w:kern w:val="2"/>
                <w:szCs w:val="22"/>
                <w14:ligatures w14:val="standardContextual"/>
              </w:rPr>
            </w:pPr>
            <w:r w:rsidRPr="00497658">
              <w:rPr>
                <w:rFonts w:ascii="Times New Roman" w:hAnsi="Times New Roman"/>
                <w:kern w:val="2"/>
                <w:szCs w:val="22"/>
                <w14:ligatures w14:val="standardContextual"/>
              </w:rPr>
              <w:t>В т.ч. проекты с иностранным участием</w:t>
            </w:r>
          </w:p>
        </w:tc>
        <w:tc>
          <w:tcPr>
            <w:tcW w:w="2976" w:type="dxa"/>
            <w:gridSpan w:val="2"/>
            <w:tcBorders>
              <w:top w:val="single" w:sz="4" w:space="0" w:color="auto"/>
              <w:left w:val="nil"/>
              <w:bottom w:val="single" w:sz="4" w:space="0" w:color="auto"/>
              <w:right w:val="single" w:sz="4" w:space="0" w:color="auto"/>
            </w:tcBorders>
            <w:vAlign w:val="center"/>
            <w:hideMark/>
          </w:tcPr>
          <w:p w14:paraId="064E4836" w14:textId="77777777" w:rsidR="00497658" w:rsidRPr="00497658" w:rsidRDefault="00497658" w:rsidP="00497658">
            <w:pPr>
              <w:spacing w:after="0" w:line="256" w:lineRule="auto"/>
              <w:jc w:val="center"/>
              <w:rPr>
                <w:rFonts w:ascii="Times New Roman" w:hAnsi="Times New Roman"/>
                <w:kern w:val="2"/>
                <w:szCs w:val="22"/>
                <w14:ligatures w14:val="standardContextual"/>
              </w:rPr>
            </w:pPr>
            <w:r w:rsidRPr="00497658">
              <w:rPr>
                <w:rFonts w:ascii="Times New Roman" w:hAnsi="Times New Roman"/>
                <w:kern w:val="2"/>
                <w:szCs w:val="22"/>
                <w14:ligatures w14:val="standardContextual"/>
              </w:rPr>
              <w:t>10 426,54</w:t>
            </w:r>
          </w:p>
        </w:tc>
      </w:tr>
      <w:tr w:rsidR="00497658" w:rsidRPr="00497658" w14:paraId="6F5F002A" w14:textId="77777777" w:rsidTr="00E57555">
        <w:trPr>
          <w:trHeight w:val="412"/>
        </w:trPr>
        <w:tc>
          <w:tcPr>
            <w:tcW w:w="2569" w:type="dxa"/>
            <w:gridSpan w:val="2"/>
            <w:tcBorders>
              <w:top w:val="single" w:sz="4" w:space="0" w:color="auto"/>
              <w:left w:val="single" w:sz="4" w:space="0" w:color="auto"/>
              <w:bottom w:val="single" w:sz="4" w:space="0" w:color="auto"/>
              <w:right w:val="nil"/>
            </w:tcBorders>
            <w:vAlign w:val="center"/>
          </w:tcPr>
          <w:p w14:paraId="7DE316F3" w14:textId="77777777" w:rsidR="00497658" w:rsidRPr="00497658" w:rsidRDefault="00497658" w:rsidP="00497658">
            <w:pPr>
              <w:spacing w:after="0" w:line="256" w:lineRule="auto"/>
              <w:jc w:val="center"/>
              <w:rPr>
                <w:rFonts w:ascii="Times New Roman" w:hAnsi="Times New Roman"/>
                <w:kern w:val="2"/>
                <w:szCs w:val="22"/>
                <w14:ligatures w14:val="standardContextual"/>
              </w:rPr>
            </w:pPr>
          </w:p>
        </w:tc>
        <w:tc>
          <w:tcPr>
            <w:tcW w:w="4089" w:type="dxa"/>
            <w:tcBorders>
              <w:top w:val="single" w:sz="4" w:space="0" w:color="auto"/>
              <w:left w:val="nil"/>
              <w:bottom w:val="single" w:sz="4" w:space="0" w:color="auto"/>
              <w:right w:val="single" w:sz="4" w:space="0" w:color="auto"/>
            </w:tcBorders>
            <w:vAlign w:val="center"/>
            <w:hideMark/>
          </w:tcPr>
          <w:p w14:paraId="0BF4596C" w14:textId="77777777" w:rsidR="00497658" w:rsidRPr="00497658" w:rsidRDefault="00497658" w:rsidP="00497658">
            <w:pPr>
              <w:spacing w:after="0" w:line="256" w:lineRule="auto"/>
              <w:rPr>
                <w:rFonts w:ascii="Times New Roman" w:hAnsi="Times New Roman"/>
                <w:kern w:val="2"/>
                <w:szCs w:val="22"/>
                <w14:ligatures w14:val="standardContextual"/>
              </w:rPr>
            </w:pPr>
            <w:r w:rsidRPr="00497658">
              <w:rPr>
                <w:rFonts w:ascii="Times New Roman" w:hAnsi="Times New Roman"/>
                <w:kern w:val="2"/>
                <w:szCs w:val="22"/>
                <w14:ligatures w14:val="standardContextual"/>
              </w:rPr>
              <w:t>В т.ч. инвестиционные проекты с применением механизма государственно-частного пар</w:t>
            </w:r>
            <w:r>
              <w:rPr>
                <w:rFonts w:ascii="Times New Roman" w:hAnsi="Times New Roman"/>
                <w:kern w:val="2"/>
                <w:szCs w:val="22"/>
                <w14:ligatures w14:val="standardContextual"/>
              </w:rPr>
              <w:t>т</w:t>
            </w:r>
            <w:r w:rsidRPr="00497658">
              <w:rPr>
                <w:rFonts w:ascii="Times New Roman" w:hAnsi="Times New Roman"/>
                <w:kern w:val="2"/>
                <w:szCs w:val="22"/>
                <w14:ligatures w14:val="standardContextual"/>
              </w:rPr>
              <w:t>нерства</w:t>
            </w:r>
          </w:p>
        </w:tc>
        <w:tc>
          <w:tcPr>
            <w:tcW w:w="2976" w:type="dxa"/>
            <w:gridSpan w:val="2"/>
            <w:tcBorders>
              <w:top w:val="single" w:sz="4" w:space="0" w:color="auto"/>
              <w:left w:val="nil"/>
              <w:bottom w:val="single" w:sz="4" w:space="0" w:color="auto"/>
              <w:right w:val="single" w:sz="4" w:space="0" w:color="auto"/>
            </w:tcBorders>
            <w:vAlign w:val="center"/>
            <w:hideMark/>
          </w:tcPr>
          <w:p w14:paraId="38174280" w14:textId="77777777" w:rsidR="00497658" w:rsidRPr="00497658" w:rsidRDefault="00497658" w:rsidP="00497658">
            <w:pPr>
              <w:spacing w:after="0" w:line="256" w:lineRule="auto"/>
              <w:jc w:val="center"/>
              <w:rPr>
                <w:rFonts w:ascii="Times New Roman" w:hAnsi="Times New Roman"/>
                <w:kern w:val="2"/>
                <w:szCs w:val="22"/>
                <w14:ligatures w14:val="standardContextual"/>
              </w:rPr>
            </w:pPr>
            <w:r w:rsidRPr="00497658">
              <w:rPr>
                <w:rFonts w:ascii="Times New Roman" w:hAnsi="Times New Roman"/>
                <w:kern w:val="2"/>
                <w:szCs w:val="22"/>
                <w14:ligatures w14:val="standardContextual"/>
              </w:rPr>
              <w:t>3 356, 57</w:t>
            </w:r>
          </w:p>
        </w:tc>
      </w:tr>
    </w:tbl>
    <w:p w14:paraId="0C85DF4D" w14:textId="77777777" w:rsidR="00805BF5" w:rsidRPr="00805BF5" w:rsidRDefault="00805BF5" w:rsidP="00497658">
      <w:pPr>
        <w:spacing w:after="0" w:line="360" w:lineRule="auto"/>
        <w:ind w:firstLine="709"/>
        <w:jc w:val="both"/>
        <w:rPr>
          <w:rFonts w:ascii="Times New Roman" w:hAnsi="Times New Roman"/>
          <w:sz w:val="14"/>
          <w:szCs w:val="8"/>
        </w:rPr>
      </w:pPr>
    </w:p>
    <w:p w14:paraId="2A963908" w14:textId="7A04282A" w:rsidR="005A38E7" w:rsidRPr="00A73A08" w:rsidRDefault="00497658" w:rsidP="00497658">
      <w:pPr>
        <w:spacing w:after="0" w:line="360" w:lineRule="auto"/>
        <w:ind w:firstLine="709"/>
        <w:jc w:val="both"/>
        <w:rPr>
          <w:rFonts w:ascii="Times New Roman" w:hAnsi="Times New Roman"/>
          <w:sz w:val="28"/>
          <w:highlight w:val="yellow"/>
        </w:rPr>
      </w:pPr>
      <w:r w:rsidRPr="00497658">
        <w:rPr>
          <w:rFonts w:ascii="Times New Roman" w:hAnsi="Times New Roman"/>
          <w:sz w:val="28"/>
        </w:rPr>
        <w:lastRenderedPageBreak/>
        <w:t>Общий портфель инвестиционных проектов в 2024 году составил 19 инвестиционных проектов с объемом инвестиций 73 665 млн. руб. (в т.ч. инвестиционные проекты с применением механизма государственно-частного партнерства 3 356 млн. руб.).</w:t>
      </w:r>
    </w:p>
    <w:p w14:paraId="60169F6D" w14:textId="77777777" w:rsidR="005A38E7" w:rsidRPr="00391442" w:rsidRDefault="001E56C4" w:rsidP="00586B7B">
      <w:pPr>
        <w:widowControl w:val="0"/>
        <w:spacing w:after="0" w:line="360" w:lineRule="auto"/>
        <w:ind w:firstLine="708"/>
        <w:contextualSpacing/>
        <w:jc w:val="center"/>
        <w:rPr>
          <w:rFonts w:ascii="Times New Roman" w:hAnsi="Times New Roman"/>
          <w:b/>
          <w:sz w:val="28"/>
        </w:rPr>
      </w:pPr>
      <w:r w:rsidRPr="00391442">
        <w:rPr>
          <w:rFonts w:ascii="Times New Roman" w:hAnsi="Times New Roman"/>
          <w:b/>
          <w:sz w:val="28"/>
        </w:rPr>
        <w:t>Сопровождение проектов государственно-частного партнерства</w:t>
      </w:r>
    </w:p>
    <w:p w14:paraId="5EEF094A" w14:textId="77777777" w:rsidR="005A38E7" w:rsidRPr="00391442" w:rsidRDefault="001E56C4">
      <w:pPr>
        <w:spacing w:after="0" w:line="360" w:lineRule="auto"/>
        <w:ind w:firstLine="709"/>
        <w:contextualSpacing/>
        <w:jc w:val="both"/>
        <w:rPr>
          <w:rFonts w:ascii="Times New Roman" w:hAnsi="Times New Roman"/>
          <w:sz w:val="28"/>
        </w:rPr>
      </w:pPr>
      <w:r w:rsidRPr="00391442">
        <w:rPr>
          <w:rFonts w:ascii="Times New Roman" w:hAnsi="Times New Roman"/>
          <w:sz w:val="28"/>
        </w:rPr>
        <w:t>Механизмы ГЧП – это взаимовыгодное сотрудничество частной и публичной стороны. Высокая потребность региона в долгосрочных инвестициях на фоне непростой бюджетной ситуации выводит ГЧП в число наиболее перспективных инструментов привлечения инвестиций в регион.</w:t>
      </w:r>
    </w:p>
    <w:p w14:paraId="13443CEB" w14:textId="77777777" w:rsidR="00391442" w:rsidRPr="00391442" w:rsidRDefault="00391442" w:rsidP="00391442">
      <w:pPr>
        <w:spacing w:after="0" w:line="360" w:lineRule="auto"/>
        <w:ind w:firstLine="709"/>
        <w:jc w:val="both"/>
        <w:rPr>
          <w:rFonts w:ascii="Times New Roman" w:hAnsi="Times New Roman"/>
          <w:sz w:val="28"/>
          <w:szCs w:val="28"/>
        </w:rPr>
      </w:pPr>
      <w:r w:rsidRPr="00391442">
        <w:rPr>
          <w:rFonts w:ascii="Times New Roman" w:hAnsi="Times New Roman"/>
          <w:sz w:val="28"/>
          <w:szCs w:val="28"/>
        </w:rPr>
        <w:t xml:space="preserve">Проекты ГЧП играют важную роль в инфраструктурных инвестициях, что в дальнейшем может привести к существенному повышению качества услуг за счет привлечения эффективных частных операторов, а также к созданию благоприятных условий для притока инвестиций и в другие сферы экономики Амурской области.  </w:t>
      </w:r>
    </w:p>
    <w:p w14:paraId="3BE1BF77" w14:textId="77777777" w:rsidR="005A38E7" w:rsidRPr="00391442" w:rsidRDefault="001E56C4">
      <w:pPr>
        <w:spacing w:after="0" w:line="360" w:lineRule="auto"/>
        <w:ind w:firstLine="709"/>
        <w:contextualSpacing/>
        <w:jc w:val="both"/>
        <w:rPr>
          <w:rFonts w:ascii="Times New Roman" w:hAnsi="Times New Roman"/>
          <w:sz w:val="28"/>
        </w:rPr>
      </w:pPr>
      <w:r w:rsidRPr="00391442">
        <w:rPr>
          <w:rFonts w:ascii="Times New Roman" w:hAnsi="Times New Roman"/>
          <w:sz w:val="28"/>
        </w:rPr>
        <w:t>Перспективные сферы для инвестирования: социальная, IT, транспортная, коммунальная.</w:t>
      </w:r>
    </w:p>
    <w:p w14:paraId="13E65982" w14:textId="07049218" w:rsidR="00E57555" w:rsidRPr="00391442" w:rsidRDefault="00391442" w:rsidP="00E57555">
      <w:pPr>
        <w:widowControl w:val="0"/>
        <w:spacing w:after="0" w:line="360" w:lineRule="auto"/>
        <w:ind w:firstLine="708"/>
        <w:jc w:val="both"/>
        <w:rPr>
          <w:rFonts w:ascii="Times New Roman" w:hAnsi="Times New Roman"/>
          <w:color w:val="auto"/>
          <w:sz w:val="28"/>
          <w:szCs w:val="28"/>
          <w:lang w:eastAsia="zh-CN"/>
        </w:rPr>
      </w:pPr>
      <w:r w:rsidRPr="00391442">
        <w:rPr>
          <w:rFonts w:ascii="Times New Roman" w:hAnsi="Times New Roman"/>
          <w:color w:val="auto"/>
          <w:sz w:val="28"/>
          <w:szCs w:val="28"/>
          <w:lang w:eastAsia="zh-CN"/>
        </w:rPr>
        <w:t>В 2024 году Центром ГЧП приняты на сопровождение следующие проекты ГЧП:</w:t>
      </w:r>
    </w:p>
    <w:p w14:paraId="3093E3AE" w14:textId="0C0830B7" w:rsidR="00391442" w:rsidRPr="00391442" w:rsidRDefault="00391442" w:rsidP="00391442">
      <w:pPr>
        <w:widowControl w:val="0"/>
        <w:spacing w:after="0" w:line="360" w:lineRule="auto"/>
        <w:ind w:firstLine="708"/>
        <w:jc w:val="both"/>
        <w:rPr>
          <w:rFonts w:ascii="Times New Roman" w:hAnsi="Times New Roman"/>
          <w:color w:val="auto"/>
          <w:sz w:val="28"/>
          <w:szCs w:val="28"/>
          <w:lang w:eastAsia="zh-CN"/>
        </w:rPr>
      </w:pPr>
      <w:r w:rsidRPr="00391442">
        <w:rPr>
          <w:rFonts w:ascii="Times New Roman" w:hAnsi="Times New Roman"/>
          <w:color w:val="auto"/>
          <w:sz w:val="28"/>
          <w:szCs w:val="28"/>
          <w:lang w:eastAsia="zh-CN"/>
        </w:rPr>
        <w:t>1. Реконструкция городского парка культуры и отдыха г. Благовещенска. Частной стороной проекта (инициатором) выступает ООО «</w:t>
      </w:r>
      <w:r w:rsidR="00E57555">
        <w:rPr>
          <w:rFonts w:ascii="Times New Roman" w:hAnsi="Times New Roman"/>
          <w:color w:val="auto"/>
          <w:sz w:val="28"/>
          <w:szCs w:val="28"/>
          <w:lang w:eastAsia="zh-CN"/>
        </w:rPr>
        <w:t>***</w:t>
      </w:r>
      <w:r w:rsidRPr="00391442">
        <w:rPr>
          <w:rFonts w:ascii="Times New Roman" w:hAnsi="Times New Roman"/>
          <w:color w:val="auto"/>
          <w:sz w:val="28"/>
          <w:szCs w:val="28"/>
          <w:lang w:eastAsia="zh-CN"/>
        </w:rPr>
        <w:t>»</w:t>
      </w:r>
      <w:r w:rsidR="00E57555">
        <w:rPr>
          <w:rFonts w:ascii="Times New Roman" w:hAnsi="Times New Roman"/>
          <w:color w:val="auto"/>
          <w:sz w:val="28"/>
          <w:szCs w:val="28"/>
          <w:lang w:eastAsia="zh-CN"/>
        </w:rPr>
        <w:t xml:space="preserve"> </w:t>
      </w:r>
      <w:r w:rsidR="00E57555">
        <w:rPr>
          <w:rFonts w:ascii="Times New Roman" w:hAnsi="Times New Roman"/>
          <w:sz w:val="28"/>
        </w:rPr>
        <w:t>(конфиденциальная информация)</w:t>
      </w:r>
      <w:r w:rsidRPr="00391442">
        <w:rPr>
          <w:rFonts w:ascii="Times New Roman" w:hAnsi="Times New Roman"/>
          <w:color w:val="auto"/>
          <w:sz w:val="28"/>
          <w:szCs w:val="28"/>
          <w:lang w:eastAsia="zh-CN"/>
        </w:rPr>
        <w:t xml:space="preserve">, публичной стороной – администрация г. Благовещенск (заявка на сопровождение Агентством проекта поступила от инициатора). Центром ГЧП проведена следующая работа по проекту: проведен анализ возможных мер государственной поддержки по проекту (привлечение льготного заемного финансирования через ДОМ.РФ или ВЭБ.РФ,  привлечение средств федерального  бюджета по программе «Дальневосточная концессия» со стороны Минвостокразвития России), подготовлено несколько итераций дорожных карт по проекту с учетом меняющихся сроков в ходе переговоров, проведен анализ документов частной концессионной инициативы, организован ряд встреч в форме видеоконференцсвязи инициатора с заинтересованными </w:t>
      </w:r>
      <w:r w:rsidRPr="00391442">
        <w:rPr>
          <w:rFonts w:ascii="Times New Roman" w:hAnsi="Times New Roman"/>
          <w:color w:val="auto"/>
          <w:sz w:val="28"/>
          <w:szCs w:val="28"/>
          <w:lang w:eastAsia="zh-CN"/>
        </w:rPr>
        <w:lastRenderedPageBreak/>
        <w:t>ведомствами администрации г. Благовещенска, участие в переговорах по согласованию текста концессионного соглашения до подачи частной концессионной инициативы. Заключение соглашения планируется в июне 2025 года.</w:t>
      </w:r>
    </w:p>
    <w:p w14:paraId="34925D28" w14:textId="77777777" w:rsidR="00391442" w:rsidRPr="00391442" w:rsidRDefault="00391442" w:rsidP="00391442">
      <w:pPr>
        <w:widowControl w:val="0"/>
        <w:spacing w:after="0" w:line="360" w:lineRule="auto"/>
        <w:ind w:firstLine="708"/>
        <w:jc w:val="both"/>
        <w:rPr>
          <w:rFonts w:ascii="Times New Roman" w:hAnsi="Times New Roman"/>
          <w:color w:val="auto"/>
          <w:sz w:val="28"/>
          <w:szCs w:val="28"/>
          <w:lang w:eastAsia="zh-CN"/>
        </w:rPr>
      </w:pPr>
      <w:r w:rsidRPr="00391442">
        <w:rPr>
          <w:rFonts w:ascii="Times New Roman" w:hAnsi="Times New Roman"/>
          <w:color w:val="auto"/>
          <w:sz w:val="28"/>
          <w:szCs w:val="28"/>
          <w:lang w:eastAsia="zh-CN"/>
        </w:rPr>
        <w:t>2. Создание и эксплуатация крытой ледовой арены с двумя полями и многофункционального спортивного комплекса (в т.ч. для занятий теннисом) на территории стадиона "Амур" в г. Благовещенске Амурской области на основе соглашения о государственно-частном партнерств (заявка на сопровождение Агентством проекта поступила от инициатора), публичной стороной выступает министерство спорта и физической культуры. Центром ГЧП проведена следующая работа по проекту: проведен анализ возможности привлечения средств федерального бюджета в рамках федерального проекта «Бизнес-спринт (Я выбираю спорт)» со стороны Минспорта России,</w:t>
      </w:r>
      <w:r w:rsidRPr="00391442">
        <w:rPr>
          <w:rFonts w:ascii="Calibri" w:hAnsi="Calibri"/>
          <w:color w:val="auto"/>
          <w:szCs w:val="22"/>
          <w:lang w:eastAsia="zh-CN"/>
        </w:rPr>
        <w:t xml:space="preserve"> </w:t>
      </w:r>
      <w:r w:rsidRPr="00391442">
        <w:rPr>
          <w:rFonts w:ascii="Times New Roman" w:hAnsi="Times New Roman"/>
          <w:color w:val="auto"/>
          <w:sz w:val="28"/>
          <w:szCs w:val="28"/>
          <w:lang w:eastAsia="zh-CN"/>
        </w:rPr>
        <w:t>подготовлена дорожная карта по проекту, участие в переговорах до подачи частной инициативы, организация совещаний, анализ всех документов по проекту, в том числе финансовой модели по проекту и соглашения о ГЧП.</w:t>
      </w:r>
      <w:r w:rsidRPr="00391442">
        <w:rPr>
          <w:rFonts w:ascii="Calibri" w:hAnsi="Calibri"/>
          <w:color w:val="auto"/>
          <w:szCs w:val="22"/>
          <w:lang w:eastAsia="zh-CN"/>
        </w:rPr>
        <w:t xml:space="preserve"> </w:t>
      </w:r>
      <w:r w:rsidRPr="00391442">
        <w:rPr>
          <w:rFonts w:ascii="Times New Roman" w:hAnsi="Times New Roman"/>
          <w:color w:val="auto"/>
          <w:sz w:val="28"/>
          <w:szCs w:val="28"/>
          <w:lang w:eastAsia="zh-CN"/>
        </w:rPr>
        <w:t>С учетом длительности сроков заключения соглашения ГЧП, заключение соглашения планируется в конце 2025 года.</w:t>
      </w:r>
    </w:p>
    <w:p w14:paraId="6E0CA44A" w14:textId="77777777" w:rsidR="00391442" w:rsidRPr="00391442" w:rsidRDefault="00391442" w:rsidP="00391442">
      <w:pPr>
        <w:widowControl w:val="0"/>
        <w:spacing w:after="0" w:line="360" w:lineRule="auto"/>
        <w:ind w:firstLine="708"/>
        <w:jc w:val="both"/>
        <w:rPr>
          <w:rFonts w:ascii="Times New Roman" w:hAnsi="Times New Roman"/>
          <w:color w:val="auto"/>
          <w:sz w:val="28"/>
          <w:szCs w:val="28"/>
          <w:lang w:eastAsia="zh-CN"/>
        </w:rPr>
      </w:pPr>
      <w:r w:rsidRPr="00391442">
        <w:rPr>
          <w:rFonts w:ascii="Times New Roman" w:hAnsi="Times New Roman"/>
          <w:color w:val="auto"/>
          <w:sz w:val="28"/>
          <w:szCs w:val="28"/>
          <w:lang w:eastAsia="zh-CN"/>
        </w:rPr>
        <w:t>Также, учитывая продолжительность сроков заключения концессионных соглашений, в 2024 году проводилась большая работа по проектам, принятым на сопровождение ранее:</w:t>
      </w:r>
    </w:p>
    <w:p w14:paraId="7607A623" w14:textId="09621837" w:rsidR="00391442" w:rsidRPr="00391442" w:rsidRDefault="00391442" w:rsidP="00391442">
      <w:pPr>
        <w:widowControl w:val="0"/>
        <w:spacing w:after="0" w:line="360" w:lineRule="auto"/>
        <w:ind w:firstLine="708"/>
        <w:jc w:val="both"/>
        <w:rPr>
          <w:rFonts w:ascii="Times New Roman" w:hAnsi="Times New Roman"/>
          <w:color w:val="auto"/>
          <w:sz w:val="28"/>
          <w:szCs w:val="28"/>
          <w:lang w:eastAsia="zh-CN"/>
        </w:rPr>
      </w:pPr>
      <w:r w:rsidRPr="00391442">
        <w:rPr>
          <w:rFonts w:ascii="Times New Roman" w:hAnsi="Times New Roman"/>
          <w:color w:val="auto"/>
          <w:sz w:val="28"/>
          <w:szCs w:val="28"/>
          <w:lang w:eastAsia="zh-CN"/>
        </w:rPr>
        <w:t>1. Модернизация объектов наружного освещения в г. Свободный.</w:t>
      </w:r>
      <w:r w:rsidRPr="00391442">
        <w:rPr>
          <w:rFonts w:ascii="Calibri" w:hAnsi="Calibri"/>
          <w:color w:val="auto"/>
          <w:szCs w:val="22"/>
          <w:lang w:eastAsia="zh-CN"/>
        </w:rPr>
        <w:t xml:space="preserve"> </w:t>
      </w:r>
      <w:bookmarkStart w:id="2" w:name="_Hlk156820585"/>
      <w:r w:rsidRPr="00391442">
        <w:rPr>
          <w:rFonts w:ascii="Times New Roman" w:hAnsi="Times New Roman"/>
          <w:color w:val="auto"/>
          <w:sz w:val="28"/>
          <w:szCs w:val="28"/>
          <w:lang w:eastAsia="zh-CN"/>
        </w:rPr>
        <w:t xml:space="preserve">Частной стороной проекта выступает </w:t>
      </w:r>
      <w:bookmarkEnd w:id="2"/>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sidRPr="00391442">
        <w:rPr>
          <w:rFonts w:ascii="Calibri" w:hAnsi="Calibri"/>
          <w:color w:val="auto"/>
          <w:szCs w:val="22"/>
          <w:lang w:eastAsia="zh-CN"/>
        </w:rPr>
        <w:t xml:space="preserve"> </w:t>
      </w:r>
      <w:bookmarkStart w:id="3" w:name="_Hlk190518049"/>
      <w:r w:rsidRPr="00391442">
        <w:rPr>
          <w:rFonts w:ascii="Times New Roman" w:hAnsi="Times New Roman"/>
          <w:color w:val="auto"/>
          <w:sz w:val="28"/>
          <w:szCs w:val="28"/>
          <w:lang w:eastAsia="zh-CN"/>
        </w:rPr>
        <w:t xml:space="preserve">(заявка на сопровождение Агентством проекта поступила от инициатора), публичной стороной выступает администрация г. Свободного. Центром ГЧП в 2024 проведена следующая работа по проекту: работа по привлечению средств федерального  бюджета по программе «Дальневосточная концессия» со стороны Минвостокразвития России, в т.ч. анализ документов, направляемых в Минвостокразвития России, актуализация дорожной карты по проекту с учетом меняющихся сроков в ходе переговоров, анализ изменяющихся документов </w:t>
      </w:r>
      <w:r w:rsidRPr="00391442">
        <w:rPr>
          <w:rFonts w:ascii="Times New Roman" w:hAnsi="Times New Roman"/>
          <w:color w:val="auto"/>
          <w:sz w:val="28"/>
          <w:szCs w:val="28"/>
          <w:lang w:eastAsia="zh-CN"/>
        </w:rPr>
        <w:lastRenderedPageBreak/>
        <w:t>частной концессионной инициативы, организация встреч в форме видеоконференцсвязи инициатора с заинтересованными ведомствами администрации г. Свободного, участие в переговорах по согласованию текста концессионного соглашения и финансовой модели. До декабря 2024 в соответствии с распоряжением администрации г. Свободного проводились переговоры на иных условиях, чем предложено инициатором по заключению концессионного соглашения. Заключение соглашения планируется в марте 2025 года.</w:t>
      </w:r>
    </w:p>
    <w:bookmarkEnd w:id="3"/>
    <w:p w14:paraId="1E7D8547" w14:textId="3ED263F6" w:rsidR="00391442" w:rsidRPr="00391442" w:rsidRDefault="00391442" w:rsidP="00391442">
      <w:pPr>
        <w:widowControl w:val="0"/>
        <w:spacing w:after="0" w:line="360" w:lineRule="auto"/>
        <w:ind w:firstLine="708"/>
        <w:jc w:val="both"/>
        <w:rPr>
          <w:rFonts w:ascii="Times New Roman" w:hAnsi="Times New Roman"/>
          <w:color w:val="auto"/>
          <w:sz w:val="28"/>
          <w:szCs w:val="28"/>
          <w:lang w:eastAsia="zh-CN"/>
        </w:rPr>
      </w:pPr>
      <w:r w:rsidRPr="00391442">
        <w:rPr>
          <w:rFonts w:ascii="Times New Roman" w:hAnsi="Times New Roman"/>
          <w:color w:val="auto"/>
          <w:sz w:val="28"/>
          <w:szCs w:val="28"/>
          <w:lang w:eastAsia="zh-CN"/>
        </w:rPr>
        <w:t xml:space="preserve">2. Проектирование, финансирование, создание и эксплуатация Регионального центра обработки данных, расположенного по адресу Нагорная ул., д. 3, г. Благовещенск, Амурская область. Частной стороной проекта выступает </w:t>
      </w:r>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sidRPr="00391442">
        <w:rPr>
          <w:rFonts w:ascii="Times New Roman" w:hAnsi="Times New Roman"/>
          <w:color w:val="auto"/>
          <w:sz w:val="28"/>
          <w:szCs w:val="28"/>
          <w:lang w:eastAsia="zh-CN"/>
        </w:rPr>
        <w:t>, публичной стороной - министерство цифрового развития и связи области (заявка на сопровождение Агентством проекта поступила от публичной стороны).</w:t>
      </w:r>
      <w:r w:rsidRPr="00391442">
        <w:rPr>
          <w:rFonts w:ascii="Calibri" w:hAnsi="Calibri"/>
          <w:color w:val="auto"/>
          <w:szCs w:val="22"/>
          <w:lang w:eastAsia="zh-CN"/>
        </w:rPr>
        <w:t xml:space="preserve"> </w:t>
      </w:r>
      <w:r w:rsidRPr="00391442">
        <w:rPr>
          <w:rFonts w:ascii="Times New Roman" w:hAnsi="Times New Roman"/>
          <w:color w:val="auto"/>
          <w:sz w:val="28"/>
          <w:szCs w:val="28"/>
          <w:lang w:eastAsia="zh-CN"/>
        </w:rPr>
        <w:t>Центром ГЧП проведена в 2024 году следующая работа по проекту: переговоры с финансирующими организациями, постоянная актуализация дорожной карты по реализации проекта, участие в совещаниях с консультантами по формированию финансовой модели и концессионного соглашения по проекту. Соглашение заключено в ноябре 2024 года, объем инвестиций 1170,2 млн.</w:t>
      </w:r>
      <w:r w:rsidR="0098529A">
        <w:rPr>
          <w:rFonts w:ascii="Times New Roman" w:hAnsi="Times New Roman"/>
          <w:color w:val="auto"/>
          <w:sz w:val="28"/>
          <w:szCs w:val="28"/>
          <w:lang w:eastAsia="zh-CN"/>
        </w:rPr>
        <w:t xml:space="preserve"> </w:t>
      </w:r>
      <w:r w:rsidRPr="00391442">
        <w:rPr>
          <w:rFonts w:ascii="Times New Roman" w:hAnsi="Times New Roman"/>
          <w:color w:val="auto"/>
          <w:sz w:val="28"/>
          <w:szCs w:val="28"/>
          <w:lang w:eastAsia="zh-CN"/>
        </w:rPr>
        <w:t xml:space="preserve">руб. </w:t>
      </w:r>
    </w:p>
    <w:p w14:paraId="506EB24F" w14:textId="605E5B62" w:rsidR="00391442" w:rsidRPr="00391442" w:rsidRDefault="00391442" w:rsidP="00391442">
      <w:pPr>
        <w:widowControl w:val="0"/>
        <w:spacing w:after="0" w:line="360" w:lineRule="auto"/>
        <w:ind w:firstLine="708"/>
        <w:jc w:val="both"/>
        <w:rPr>
          <w:rFonts w:ascii="Times New Roman" w:hAnsi="Times New Roman"/>
          <w:color w:val="auto"/>
          <w:sz w:val="28"/>
          <w:szCs w:val="28"/>
          <w:lang w:eastAsia="zh-CN"/>
        </w:rPr>
      </w:pPr>
      <w:r w:rsidRPr="00391442">
        <w:rPr>
          <w:rFonts w:ascii="Times New Roman" w:hAnsi="Times New Roman"/>
          <w:color w:val="auto"/>
          <w:sz w:val="28"/>
          <w:szCs w:val="28"/>
          <w:lang w:eastAsia="zh-CN"/>
        </w:rPr>
        <w:t>3. Многофункциональный конгрессно-выставочный центр на территории «Золотая миля» в г. Благовещенске. Частной стороной проекта выступает</w:t>
      </w:r>
      <w:r w:rsidRPr="00391442">
        <w:rPr>
          <w:rFonts w:ascii="Calibri" w:hAnsi="Calibri"/>
          <w:color w:val="auto"/>
          <w:szCs w:val="22"/>
          <w:lang w:eastAsia="zh-CN"/>
        </w:rPr>
        <w:t xml:space="preserve"> </w:t>
      </w:r>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sidRPr="00391442">
        <w:rPr>
          <w:rFonts w:ascii="Times New Roman" w:hAnsi="Times New Roman"/>
          <w:color w:val="auto"/>
          <w:sz w:val="28"/>
          <w:szCs w:val="28"/>
          <w:lang w:eastAsia="zh-CN"/>
        </w:rPr>
        <w:t xml:space="preserve"> (заявка на сопровождение Агентством проекта поступила от инициатора), публичной стороной министерство экономического развития и внешних связей области. Центром ГЧП проведена следующая работа по проекту: анализ документов для направления в Минвостокразвития для  привлечения средств федерального  бюджета по программе «Дальневосточная концессия», подготовлено несколько дорожных карт по проекту, проведен ряд встреч с инициатором и участниками рабочей группы по утверждению концепции проекта, осуществлена работа по анализу документов в рамках поданной частной концессионной инициативы, участие в </w:t>
      </w:r>
      <w:r w:rsidRPr="00391442">
        <w:rPr>
          <w:rFonts w:ascii="Times New Roman" w:hAnsi="Times New Roman"/>
          <w:color w:val="auto"/>
          <w:sz w:val="28"/>
          <w:szCs w:val="28"/>
          <w:lang w:eastAsia="zh-CN"/>
        </w:rPr>
        <w:lastRenderedPageBreak/>
        <w:t>переговорах по проекту. Соглашение заключено в октябре 2024 года, объем инвестиций 12 036,6 млн.</w:t>
      </w:r>
      <w:r w:rsidR="0098529A">
        <w:rPr>
          <w:rFonts w:ascii="Times New Roman" w:hAnsi="Times New Roman"/>
          <w:color w:val="auto"/>
          <w:sz w:val="28"/>
          <w:szCs w:val="28"/>
          <w:lang w:eastAsia="zh-CN"/>
        </w:rPr>
        <w:t xml:space="preserve"> </w:t>
      </w:r>
      <w:r w:rsidRPr="00391442">
        <w:rPr>
          <w:rFonts w:ascii="Times New Roman" w:hAnsi="Times New Roman"/>
          <w:color w:val="auto"/>
          <w:sz w:val="28"/>
          <w:szCs w:val="28"/>
          <w:lang w:eastAsia="zh-CN"/>
        </w:rPr>
        <w:t>руб.</w:t>
      </w:r>
    </w:p>
    <w:p w14:paraId="41BB5F69" w14:textId="42E416C8" w:rsidR="00391442" w:rsidRPr="00391442" w:rsidRDefault="00391442" w:rsidP="00391442">
      <w:pPr>
        <w:widowControl w:val="0"/>
        <w:spacing w:after="0" w:line="360" w:lineRule="auto"/>
        <w:ind w:firstLine="708"/>
        <w:jc w:val="both"/>
        <w:rPr>
          <w:rFonts w:ascii="Calibri" w:hAnsi="Calibri"/>
          <w:color w:val="auto"/>
          <w:sz w:val="28"/>
          <w:szCs w:val="28"/>
          <w:lang w:eastAsia="zh-CN"/>
        </w:rPr>
      </w:pPr>
      <w:r w:rsidRPr="00391442">
        <w:rPr>
          <w:rFonts w:ascii="Times New Roman" w:hAnsi="Times New Roman"/>
          <w:color w:val="auto"/>
          <w:sz w:val="28"/>
          <w:szCs w:val="28"/>
          <w:lang w:eastAsia="zh-CN"/>
        </w:rPr>
        <w:t xml:space="preserve">4. Строительство общеобразовательной школы на 1200 мест в Северном планировочном районе г. Благовещенск, Амурская область. Инициатор проекта – министерство образования и науки области, концедент – администрация г. Благовещенска, концессионер – </w:t>
      </w:r>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sidRPr="00391442">
        <w:rPr>
          <w:rFonts w:ascii="Times New Roman" w:hAnsi="Times New Roman"/>
          <w:color w:val="auto"/>
          <w:sz w:val="28"/>
          <w:szCs w:val="28"/>
          <w:lang w:eastAsia="zh-CN"/>
        </w:rPr>
        <w:t>. Концессионное соглашение заключено в марте 2023 года. Объем инвестиций по проекту - 3,1 млрд. руб. Центром ГЧП проводилась следующая работа: организация и участие в совещаниях по вопросам, возникающим в ходе реализации проекта, в том числе проведение консультаций в части изменения финансовых условий проекта и условий концессионного соглашения, работа по анализу дополнительных соглашений и финансовых моделей к тексту концессионного соглашения, в связи с особыми обстоятельствами и со сдвигом срока ввода объекта в эксплуатацию</w:t>
      </w:r>
      <w:r w:rsidRPr="00391442">
        <w:rPr>
          <w:rFonts w:ascii="Calibri" w:hAnsi="Calibri"/>
          <w:color w:val="auto"/>
          <w:sz w:val="28"/>
          <w:szCs w:val="28"/>
          <w:lang w:eastAsia="zh-CN"/>
        </w:rPr>
        <w:t>.</w:t>
      </w:r>
    </w:p>
    <w:p w14:paraId="4C480966" w14:textId="2A5830DA" w:rsidR="00391442" w:rsidRPr="00391442" w:rsidRDefault="00391442" w:rsidP="00391442">
      <w:pPr>
        <w:widowControl w:val="0"/>
        <w:numPr>
          <w:ilvl w:val="0"/>
          <w:numId w:val="13"/>
        </w:numPr>
        <w:adjustRightInd w:val="0"/>
        <w:spacing w:after="0" w:line="360" w:lineRule="auto"/>
        <w:ind w:left="0" w:firstLine="708"/>
        <w:jc w:val="both"/>
        <w:rPr>
          <w:rFonts w:ascii="Times New Roman" w:hAnsi="Times New Roman"/>
          <w:color w:val="auto"/>
          <w:sz w:val="28"/>
          <w:szCs w:val="28"/>
          <w:lang w:eastAsia="en-US"/>
        </w:rPr>
      </w:pPr>
      <w:r w:rsidRPr="00391442">
        <w:rPr>
          <w:rFonts w:ascii="Times New Roman" w:hAnsi="Times New Roman"/>
          <w:color w:val="auto"/>
          <w:sz w:val="28"/>
          <w:szCs w:val="28"/>
          <w:lang w:eastAsia="en-US"/>
        </w:rPr>
        <w:t>Строительство путепровода через Транссибирскую железную дорогу в пгт.</w:t>
      </w:r>
      <w:r w:rsidR="00434F3B">
        <w:rPr>
          <w:rFonts w:ascii="Times New Roman" w:hAnsi="Times New Roman"/>
          <w:color w:val="auto"/>
          <w:sz w:val="28"/>
          <w:szCs w:val="28"/>
          <w:lang w:eastAsia="en-US"/>
        </w:rPr>
        <w:t xml:space="preserve"> </w:t>
      </w:r>
      <w:r w:rsidRPr="00391442">
        <w:rPr>
          <w:rFonts w:ascii="Times New Roman" w:hAnsi="Times New Roman"/>
          <w:color w:val="auto"/>
          <w:sz w:val="28"/>
          <w:szCs w:val="28"/>
          <w:lang w:eastAsia="en-US"/>
        </w:rPr>
        <w:t xml:space="preserve">Новобурейский. Концессионером проекта выступает </w:t>
      </w:r>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sidRPr="00391442">
        <w:rPr>
          <w:rFonts w:ascii="Times New Roman" w:hAnsi="Times New Roman"/>
          <w:color w:val="auto"/>
          <w:sz w:val="28"/>
          <w:szCs w:val="28"/>
          <w:lang w:eastAsia="en-US"/>
        </w:rPr>
        <w:t xml:space="preserve">, </w:t>
      </w:r>
      <w:proofErr w:type="spellStart"/>
      <w:r w:rsidRPr="00391442">
        <w:rPr>
          <w:rFonts w:ascii="Times New Roman" w:hAnsi="Times New Roman"/>
          <w:color w:val="auto"/>
          <w:sz w:val="28"/>
          <w:szCs w:val="28"/>
          <w:lang w:eastAsia="en-US"/>
        </w:rPr>
        <w:t>концедентом</w:t>
      </w:r>
      <w:proofErr w:type="spellEnd"/>
      <w:r w:rsidRPr="00391442">
        <w:rPr>
          <w:rFonts w:ascii="Times New Roman" w:hAnsi="Times New Roman"/>
          <w:color w:val="auto"/>
          <w:sz w:val="28"/>
          <w:szCs w:val="28"/>
          <w:lang w:eastAsia="en-US"/>
        </w:rPr>
        <w:t xml:space="preserve"> – министерство транспорта и дорожного хозяйства области. Концессионное соглашение заключено в августе 2022 года. Объем инвестиций по проекту - 2,5 млрд.</w:t>
      </w:r>
      <w:r w:rsidR="00434F3B">
        <w:rPr>
          <w:rFonts w:ascii="Times New Roman" w:hAnsi="Times New Roman"/>
          <w:color w:val="auto"/>
          <w:sz w:val="28"/>
          <w:szCs w:val="28"/>
          <w:lang w:eastAsia="en-US"/>
        </w:rPr>
        <w:t xml:space="preserve"> </w:t>
      </w:r>
      <w:r w:rsidRPr="00391442">
        <w:rPr>
          <w:rFonts w:ascii="Times New Roman" w:hAnsi="Times New Roman"/>
          <w:color w:val="auto"/>
          <w:sz w:val="28"/>
          <w:szCs w:val="28"/>
          <w:lang w:eastAsia="en-US"/>
        </w:rPr>
        <w:t xml:space="preserve">руб. Центром ГЧП проведена следующая работа по проекту: организация и участие в совещаниях по вопросам, возникающим в ходе реализации проекта, в том числе проведение консультаций в части изменения финансовых условий проекта и условий концессионного соглашения, работа по анализу дополнительных соглашений и финансовых моделей к тексту концессионного соглашения, в связи с особыми обстоятельствами и со сдвигом срока ввода объекта в эксплуатацию. </w:t>
      </w:r>
    </w:p>
    <w:p w14:paraId="029D681F" w14:textId="77777777" w:rsidR="00391442" w:rsidRPr="00391442" w:rsidRDefault="00391442" w:rsidP="00391442">
      <w:pPr>
        <w:widowControl w:val="0"/>
        <w:adjustRightInd w:val="0"/>
        <w:spacing w:after="0" w:line="360" w:lineRule="auto"/>
        <w:ind w:firstLine="708"/>
        <w:jc w:val="both"/>
        <w:rPr>
          <w:rFonts w:ascii="Times New Roman" w:hAnsi="Times New Roman"/>
          <w:color w:val="auto"/>
          <w:sz w:val="28"/>
          <w:szCs w:val="28"/>
          <w:lang w:eastAsia="en-US"/>
        </w:rPr>
      </w:pPr>
      <w:bookmarkStart w:id="4" w:name="_Hlk122611156"/>
      <w:r w:rsidRPr="00391442">
        <w:rPr>
          <w:rFonts w:ascii="Times New Roman" w:hAnsi="Times New Roman"/>
          <w:color w:val="auto"/>
          <w:sz w:val="28"/>
          <w:szCs w:val="28"/>
          <w:lang w:eastAsia="en-US"/>
        </w:rPr>
        <w:t xml:space="preserve">Также, важно отметить проведенную работу в 2024 году по следующим проектам: </w:t>
      </w:r>
    </w:p>
    <w:p w14:paraId="6BB02D79" w14:textId="4F1E8CAA" w:rsidR="00391442" w:rsidRPr="00391442" w:rsidRDefault="00391442" w:rsidP="00391442">
      <w:pPr>
        <w:widowControl w:val="0"/>
        <w:numPr>
          <w:ilvl w:val="0"/>
          <w:numId w:val="14"/>
        </w:numPr>
        <w:adjustRightInd w:val="0"/>
        <w:spacing w:after="0" w:line="360" w:lineRule="auto"/>
        <w:ind w:left="0" w:firstLine="708"/>
        <w:jc w:val="both"/>
        <w:rPr>
          <w:rFonts w:ascii="Times New Roman" w:hAnsi="Times New Roman"/>
          <w:color w:val="auto"/>
          <w:sz w:val="28"/>
          <w:szCs w:val="28"/>
          <w:lang w:eastAsia="en-US"/>
        </w:rPr>
      </w:pPr>
      <w:r w:rsidRPr="00391442">
        <w:rPr>
          <w:rFonts w:ascii="Times New Roman" w:hAnsi="Times New Roman"/>
          <w:color w:val="auto"/>
          <w:sz w:val="28"/>
          <w:szCs w:val="28"/>
          <w:lang w:eastAsia="en-US"/>
        </w:rPr>
        <w:t>Создание железнодорожного пограничного перехода через реку Амур в районе населенных пунктов Джалинда (РФ) – Мохэ (КНР)» (ориентировочный объем инвестиций 17 246 млн.</w:t>
      </w:r>
      <w:r w:rsidR="006715D2">
        <w:rPr>
          <w:rFonts w:ascii="Times New Roman" w:hAnsi="Times New Roman"/>
          <w:color w:val="auto"/>
          <w:sz w:val="28"/>
          <w:szCs w:val="28"/>
          <w:lang w:eastAsia="en-US"/>
        </w:rPr>
        <w:t xml:space="preserve"> </w:t>
      </w:r>
      <w:r w:rsidRPr="00391442">
        <w:rPr>
          <w:rFonts w:ascii="Times New Roman" w:hAnsi="Times New Roman"/>
          <w:color w:val="auto"/>
          <w:sz w:val="28"/>
          <w:szCs w:val="28"/>
          <w:lang w:eastAsia="en-US"/>
        </w:rPr>
        <w:t xml:space="preserve">руб.): участие в ряде </w:t>
      </w:r>
      <w:r w:rsidRPr="00391442">
        <w:rPr>
          <w:rFonts w:ascii="Times New Roman" w:hAnsi="Times New Roman"/>
          <w:color w:val="auto"/>
          <w:sz w:val="28"/>
          <w:szCs w:val="28"/>
          <w:lang w:eastAsia="en-US"/>
        </w:rPr>
        <w:lastRenderedPageBreak/>
        <w:t xml:space="preserve">совещаний по проекту, проводимых в том числе при федеральных органах исполнительной власти, прорабатывалась возможность и особенности реализации проекта путем заключения концессионного соглашения, проводился анализ представленных вариантов финансовой модели реализации проекта. </w:t>
      </w:r>
    </w:p>
    <w:p w14:paraId="60CD6E59" w14:textId="62BBFD36" w:rsidR="00391442" w:rsidRPr="00391442" w:rsidRDefault="00391442" w:rsidP="00391442">
      <w:pPr>
        <w:numPr>
          <w:ilvl w:val="0"/>
          <w:numId w:val="14"/>
        </w:numPr>
        <w:spacing w:after="0" w:line="360" w:lineRule="auto"/>
        <w:ind w:left="0" w:firstLine="708"/>
        <w:contextualSpacing/>
        <w:jc w:val="both"/>
        <w:rPr>
          <w:rFonts w:ascii="Calibri" w:hAnsi="Calibri"/>
          <w:color w:val="auto"/>
          <w:sz w:val="28"/>
          <w:szCs w:val="28"/>
          <w:lang w:eastAsia="zh-CN"/>
        </w:rPr>
      </w:pPr>
      <w:r w:rsidRPr="00391442">
        <w:rPr>
          <w:rFonts w:ascii="Times New Roman" w:hAnsi="Times New Roman"/>
          <w:color w:val="auto"/>
          <w:sz w:val="28"/>
          <w:szCs w:val="28"/>
          <w:lang w:eastAsia="zh-CN"/>
        </w:rPr>
        <w:t xml:space="preserve">Модернизация системы теплоснабжения в г. Тында с переводом котельных на сжигание природного газа, </w:t>
      </w:r>
      <w:r w:rsidRPr="00391442">
        <w:rPr>
          <w:rFonts w:ascii="Times New Roman" w:hAnsi="Times New Roman"/>
          <w:color w:val="auto"/>
          <w:sz w:val="28"/>
          <w:szCs w:val="28"/>
          <w:lang w:eastAsia="en-US"/>
        </w:rPr>
        <w:t xml:space="preserve">инициатором проекта выступает </w:t>
      </w:r>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sidRPr="00391442">
        <w:rPr>
          <w:rFonts w:ascii="Times New Roman" w:hAnsi="Times New Roman"/>
          <w:color w:val="auto"/>
          <w:sz w:val="28"/>
          <w:szCs w:val="28"/>
          <w:lang w:eastAsia="en-US"/>
        </w:rPr>
        <w:t>, публичной стороной – администрация г. Тында, ориентировочный объем инвестиций составляет 6 384 млн.</w:t>
      </w:r>
      <w:r w:rsidR="006715D2">
        <w:rPr>
          <w:rFonts w:ascii="Times New Roman" w:hAnsi="Times New Roman"/>
          <w:color w:val="auto"/>
          <w:sz w:val="28"/>
          <w:szCs w:val="28"/>
          <w:lang w:eastAsia="en-US"/>
        </w:rPr>
        <w:t xml:space="preserve"> </w:t>
      </w:r>
      <w:r w:rsidRPr="00391442">
        <w:rPr>
          <w:rFonts w:ascii="Times New Roman" w:hAnsi="Times New Roman"/>
          <w:color w:val="auto"/>
          <w:sz w:val="28"/>
          <w:szCs w:val="28"/>
          <w:lang w:eastAsia="en-US"/>
        </w:rPr>
        <w:t>руб. В 2024 году ЦГЧП участвовало в ряде совещаний по проекту, проводился анализ представленных вариантов финансовой модели реализации проекта, прорабатывалась возможность привлечения средств федерального бюджета по программе «Дальневосточная концессия» со стороны Минвостокразвития России, а также привлечения льготного заемного финансирования от ВЭБ.РФ. Инициатором подана частная инициатива, администрация установила срок переговоров – май 2025 года, ЦГЧП также участвует в переговорах.</w:t>
      </w:r>
      <w:bookmarkEnd w:id="4"/>
    </w:p>
    <w:p w14:paraId="440F32C2" w14:textId="77777777" w:rsidR="00391442" w:rsidRDefault="00391442" w:rsidP="00391442">
      <w:pPr>
        <w:widowControl w:val="0"/>
        <w:spacing w:after="0" w:line="360" w:lineRule="auto"/>
        <w:jc w:val="center"/>
        <w:rPr>
          <w:rFonts w:ascii="Times New Roman" w:hAnsi="Times New Roman"/>
          <w:b/>
          <w:sz w:val="28"/>
          <w:szCs w:val="28"/>
        </w:rPr>
      </w:pPr>
      <w:r>
        <w:rPr>
          <w:rFonts w:ascii="Times New Roman" w:hAnsi="Times New Roman"/>
          <w:b/>
          <w:sz w:val="28"/>
          <w:szCs w:val="28"/>
        </w:rPr>
        <w:t>Обучение</w:t>
      </w:r>
    </w:p>
    <w:p w14:paraId="161B21EF" w14:textId="77777777" w:rsidR="00391442" w:rsidRDefault="00391442" w:rsidP="00391442">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 xml:space="preserve">Сотрудники Центра ГЧП прошли программы повышения квалификации: </w:t>
      </w:r>
    </w:p>
    <w:p w14:paraId="29F17F0E" w14:textId="77777777" w:rsidR="00391442" w:rsidRDefault="00391442" w:rsidP="00391442">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Концессии в коммунальной сфере в 2024 году: новые требования к концедентам и концессионерам, 11.06.2024 года. </w:t>
      </w:r>
    </w:p>
    <w:p w14:paraId="30A3FC87" w14:textId="77777777" w:rsidR="00391442" w:rsidRDefault="00391442" w:rsidP="00391442">
      <w:pPr>
        <w:spacing w:after="0" w:line="360" w:lineRule="auto"/>
        <w:ind w:firstLine="709"/>
        <w:jc w:val="both"/>
        <w:rPr>
          <w:rFonts w:ascii="Times New Roman" w:hAnsi="Times New Roman"/>
          <w:color w:val="auto"/>
          <w:sz w:val="28"/>
          <w:szCs w:val="28"/>
          <w:lang w:eastAsia="zh-CN"/>
        </w:rPr>
      </w:pPr>
      <w:r>
        <w:rPr>
          <w:rFonts w:ascii="Times New Roman" w:hAnsi="Times New Roman"/>
          <w:sz w:val="28"/>
          <w:szCs w:val="28"/>
        </w:rPr>
        <w:t>2. Концессия и ГЧП для инфраструктурных проектов, 25-27 сентября 2024 года.</w:t>
      </w:r>
    </w:p>
    <w:p w14:paraId="1E1B829D" w14:textId="77777777" w:rsidR="00391442" w:rsidRDefault="00391442" w:rsidP="00391442">
      <w:pPr>
        <w:spacing w:after="0" w:line="360" w:lineRule="auto"/>
        <w:ind w:firstLine="709"/>
        <w:jc w:val="both"/>
        <w:rPr>
          <w:rFonts w:ascii="Times New Roman" w:eastAsiaTheme="minorEastAsia" w:hAnsi="Times New Roman"/>
          <w:color w:val="auto"/>
          <w:sz w:val="28"/>
          <w:szCs w:val="28"/>
          <w:lang w:eastAsia="zh-CN"/>
        </w:rPr>
      </w:pPr>
      <w:r>
        <w:rPr>
          <w:rFonts w:ascii="Times New Roman" w:hAnsi="Times New Roman"/>
          <w:sz w:val="28"/>
          <w:szCs w:val="28"/>
        </w:rPr>
        <w:t>3. Курс по ГЧП для регионов и инвесторов, 7.11 – 12.12.2024 года.</w:t>
      </w:r>
    </w:p>
    <w:p w14:paraId="206E8406" w14:textId="77777777" w:rsidR="00391442" w:rsidRDefault="00391442" w:rsidP="0039144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Важно отметить, что АНО ДПО «Амурский центр опережающей профессиональной подготовки» в 2024 году было проведено обучение сотрудников ИОГВ и муниципальных образований  Амурской области.  Центром ГЧП совместно с АНО ДПО «Амурский центр опережающей профессиональной подготовки» была проведена работа по подготовке программы повышения квалификации в сфере государственно-частного партнерства, в том числе с привлечением специалистов Национального центра ГЧП. В рамках данной программы в обучении приняло участие порядка 60 представителей </w:t>
      </w:r>
      <w:r>
        <w:rPr>
          <w:rFonts w:ascii="Times New Roman" w:hAnsi="Times New Roman"/>
          <w:sz w:val="28"/>
          <w:szCs w:val="28"/>
        </w:rPr>
        <w:lastRenderedPageBreak/>
        <w:t xml:space="preserve">региональных органов исполнительной власти и представителей органов местного самоуправления муниципалитетов г. Благовещенска и г. Тынды, в т.ч. сотрудники Центра ГЧП. Это позволило не только повысить уровень компетенции государственных и муниципальных служащих, но и показать заинтересованность региона в социально-экономическом развитии, что может положительно сказаться на его имидже и инвестиционной привлекательности, в т.ч. и с учетом того, что при подведении итогов рейтинга по уровню развития  в субъектах ГЧП (который ежегодно проводится Министерством экономического развития и внешних связей РФ), в т.ч. числе участвуют и данные по количеству обучающихся в этом направлении. Кроме того, если с механизмом государственно-частного партнерства будет знакомо большее количество представителей различных отраслевых органов власти и местного самоуправления, то у региона будет больше возможностей привлекать частные средства на реализацию инфраструктурных проектов, а значит, и более эффективно использовать бюджетные средства. </w:t>
      </w:r>
    </w:p>
    <w:p w14:paraId="4ACB9C7E" w14:textId="77777777" w:rsidR="005A38E7" w:rsidRPr="00596769" w:rsidRDefault="001E56C4">
      <w:pPr>
        <w:widowControl w:val="0"/>
        <w:spacing w:after="0" w:line="360" w:lineRule="auto"/>
        <w:ind w:firstLine="680"/>
        <w:jc w:val="center"/>
        <w:rPr>
          <w:rFonts w:ascii="Times New Roman" w:hAnsi="Times New Roman"/>
          <w:b/>
          <w:sz w:val="28"/>
        </w:rPr>
      </w:pPr>
      <w:r w:rsidRPr="00596769">
        <w:rPr>
          <w:rFonts w:ascii="Times New Roman" w:hAnsi="Times New Roman"/>
          <w:b/>
          <w:sz w:val="28"/>
        </w:rPr>
        <w:t>Сопровождение потенциальных резидентов территорий опережающего развития (далее – ТОР)</w:t>
      </w:r>
    </w:p>
    <w:p w14:paraId="003F5E1A" w14:textId="77777777" w:rsidR="00596769" w:rsidRDefault="00596769" w:rsidP="00596769">
      <w:pPr>
        <w:widowControl w:val="0"/>
        <w:spacing w:after="0" w:line="360" w:lineRule="auto"/>
        <w:ind w:firstLine="709"/>
        <w:jc w:val="both"/>
        <w:rPr>
          <w:rFonts w:ascii="Times New Roman" w:hAnsi="Times New Roman"/>
          <w:color w:val="000000" w:themeColor="text1"/>
          <w:sz w:val="28"/>
          <w:szCs w:val="28"/>
        </w:rPr>
      </w:pPr>
      <w:r w:rsidRPr="00596769">
        <w:rPr>
          <w:rFonts w:ascii="Times New Roman" w:hAnsi="Times New Roman"/>
          <w:color w:val="000000" w:themeColor="text1"/>
          <w:sz w:val="28"/>
          <w:szCs w:val="28"/>
        </w:rPr>
        <w:t>Развитие Дальнего Востока – одна из приоритетных задач Правительства</w:t>
      </w:r>
      <w:r>
        <w:rPr>
          <w:rFonts w:ascii="Times New Roman" w:hAnsi="Times New Roman"/>
          <w:color w:val="000000" w:themeColor="text1"/>
          <w:sz w:val="28"/>
          <w:szCs w:val="28"/>
        </w:rPr>
        <w:t xml:space="preserve"> России. В качестве действенного механизма для достижения этой цели выступают территории опережающего развития (ТОР).</w:t>
      </w:r>
    </w:p>
    <w:p w14:paraId="1A09B422" w14:textId="77777777" w:rsidR="00596769" w:rsidRDefault="00596769" w:rsidP="00596769">
      <w:pPr>
        <w:widowControl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ТОР «Амурская» была создана в 2023 году, путем объединения существовавших ранее территорий опережающего развития «Белогорск», «Приамурская» и «Свободный».</w:t>
      </w:r>
    </w:p>
    <w:p w14:paraId="01504809" w14:textId="77777777" w:rsidR="00596769" w:rsidRDefault="00596769" w:rsidP="00596769">
      <w:pPr>
        <w:widowControl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ТОР предоставляет резидентам ряд налоговых льгот, таких как снижение ставок налога на прибыль, освобождение от уплаты земельного и имущественного налогов, а также упрощение административных процедур. Кроме того, резиденты могут рассчитывать на поддержку со стороны государства при строительстве необходимой инфраструктуры.</w:t>
      </w:r>
    </w:p>
    <w:p w14:paraId="7FE82E47" w14:textId="77777777" w:rsidR="00596769" w:rsidRDefault="00596769" w:rsidP="00596769">
      <w:pPr>
        <w:widowControl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Среди основных отраслей, которые развиваются в ТОР «Амурская», можно выделить агропромышленный комплекс, производство строительных </w:t>
      </w:r>
      <w:r>
        <w:rPr>
          <w:rFonts w:ascii="Times New Roman" w:hAnsi="Times New Roman"/>
          <w:color w:val="000000" w:themeColor="text1"/>
          <w:sz w:val="28"/>
          <w:szCs w:val="28"/>
        </w:rPr>
        <w:lastRenderedPageBreak/>
        <w:t>материалов, газохимию, добычу полезных ископаемых, логистику и транспортную инфраструктуру.</w:t>
      </w:r>
    </w:p>
    <w:p w14:paraId="09446838" w14:textId="77777777" w:rsidR="00596769" w:rsidRDefault="00596769" w:rsidP="00596769">
      <w:pPr>
        <w:widowControl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ходе своей работы Агентство на постоянной основе оказывает информационно-консультационные услуги по вопросам, связанным с получением статуса резидента ТОР.</w:t>
      </w:r>
    </w:p>
    <w:p w14:paraId="205ED854" w14:textId="77777777" w:rsidR="00596769" w:rsidRDefault="00596769" w:rsidP="00596769">
      <w:pPr>
        <w:widowControl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итогам 2024 года, статус резидента территории опережающего развития получило шесть компаний, четырем компаниям Агентство, в той или иной степени, оказало содействие в получении статуса резидента ТОР (таблица 3). </w:t>
      </w:r>
    </w:p>
    <w:p w14:paraId="719DD9E4" w14:textId="77777777" w:rsidR="005A38E7" w:rsidRPr="00596769" w:rsidRDefault="001E56C4">
      <w:pPr>
        <w:widowControl w:val="0"/>
        <w:spacing w:after="0" w:line="240" w:lineRule="auto"/>
        <w:ind w:firstLine="708"/>
        <w:jc w:val="right"/>
        <w:rPr>
          <w:rFonts w:ascii="Times New Roman" w:hAnsi="Times New Roman"/>
          <w:b/>
          <w:sz w:val="28"/>
        </w:rPr>
      </w:pPr>
      <w:r w:rsidRPr="00596769">
        <w:rPr>
          <w:rFonts w:ascii="Times New Roman" w:hAnsi="Times New Roman"/>
          <w:b/>
          <w:sz w:val="28"/>
        </w:rPr>
        <w:t>Таблица 3</w:t>
      </w:r>
    </w:p>
    <w:p w14:paraId="4FBCF5B1" w14:textId="77777777" w:rsidR="005A38E7" w:rsidRPr="00596769" w:rsidRDefault="005A38E7">
      <w:pPr>
        <w:widowControl w:val="0"/>
        <w:spacing w:after="0" w:line="240" w:lineRule="auto"/>
        <w:ind w:firstLine="708"/>
        <w:jc w:val="right"/>
        <w:rPr>
          <w:rFonts w:ascii="Times New Roman" w:hAnsi="Times New Roman"/>
          <w:sz w:val="28"/>
        </w:rPr>
      </w:pPr>
    </w:p>
    <w:p w14:paraId="1F2A5681" w14:textId="34D6B4F1" w:rsidR="005A38E7" w:rsidRDefault="001E56C4">
      <w:pPr>
        <w:widowControl w:val="0"/>
        <w:spacing w:after="0" w:line="360" w:lineRule="auto"/>
        <w:ind w:firstLine="709"/>
        <w:jc w:val="center"/>
        <w:rPr>
          <w:rFonts w:ascii="Times New Roman" w:hAnsi="Times New Roman"/>
          <w:b/>
          <w:color w:val="000000" w:themeColor="text1"/>
          <w:sz w:val="28"/>
        </w:rPr>
      </w:pPr>
      <w:r w:rsidRPr="00596769">
        <w:rPr>
          <w:rFonts w:ascii="Times New Roman" w:hAnsi="Times New Roman"/>
          <w:b/>
          <w:color w:val="000000" w:themeColor="text1"/>
          <w:sz w:val="28"/>
        </w:rPr>
        <w:t>Проекты, получившие статус резидентов ТОР в 202</w:t>
      </w:r>
      <w:r w:rsidR="00596769" w:rsidRPr="00596769">
        <w:rPr>
          <w:rFonts w:ascii="Times New Roman" w:hAnsi="Times New Roman"/>
          <w:b/>
          <w:color w:val="000000" w:themeColor="text1"/>
          <w:sz w:val="28"/>
        </w:rPr>
        <w:t>4</w:t>
      </w:r>
      <w:r w:rsidRPr="00596769">
        <w:rPr>
          <w:rFonts w:ascii="Times New Roman" w:hAnsi="Times New Roman"/>
          <w:b/>
          <w:color w:val="000000" w:themeColor="text1"/>
          <w:sz w:val="28"/>
        </w:rPr>
        <w:t xml:space="preserve"> году</w:t>
      </w:r>
    </w:p>
    <w:tbl>
      <w:tblPr>
        <w:tblpPr w:leftFromText="180" w:rightFromText="180" w:bottomFromText="160" w:vertAnchor="text" w:horzAnchor="page" w:tblpX="705" w:tblpY="-37"/>
        <w:tblW w:w="10666" w:type="dxa"/>
        <w:tblLook w:val="04A0" w:firstRow="1" w:lastRow="0" w:firstColumn="1" w:lastColumn="0" w:noHBand="0" w:noVBand="1"/>
      </w:tblPr>
      <w:tblGrid>
        <w:gridCol w:w="532"/>
        <w:gridCol w:w="2683"/>
        <w:gridCol w:w="1426"/>
        <w:gridCol w:w="1377"/>
        <w:gridCol w:w="1618"/>
        <w:gridCol w:w="1999"/>
        <w:gridCol w:w="1031"/>
      </w:tblGrid>
      <w:tr w:rsidR="00805BF5" w14:paraId="48D76D43" w14:textId="77777777" w:rsidTr="000145CA">
        <w:trPr>
          <w:trHeight w:val="1575"/>
        </w:trPr>
        <w:tc>
          <w:tcPr>
            <w:tcW w:w="532" w:type="dxa"/>
            <w:tcBorders>
              <w:top w:val="single" w:sz="4" w:space="0" w:color="auto"/>
              <w:left w:val="single" w:sz="4" w:space="0" w:color="auto"/>
              <w:bottom w:val="single" w:sz="4" w:space="0" w:color="auto"/>
              <w:right w:val="single" w:sz="4" w:space="0" w:color="auto"/>
            </w:tcBorders>
            <w:vAlign w:val="center"/>
            <w:hideMark/>
          </w:tcPr>
          <w:p w14:paraId="0886055A" w14:textId="77777777" w:rsidR="00805BF5" w:rsidRDefault="00805BF5" w:rsidP="007205A6">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 п/п</w:t>
            </w:r>
          </w:p>
        </w:tc>
        <w:tc>
          <w:tcPr>
            <w:tcW w:w="2683" w:type="dxa"/>
            <w:tcBorders>
              <w:top w:val="single" w:sz="4" w:space="0" w:color="auto"/>
              <w:left w:val="nil"/>
              <w:bottom w:val="single" w:sz="4" w:space="0" w:color="auto"/>
              <w:right w:val="single" w:sz="4" w:space="0" w:color="auto"/>
            </w:tcBorders>
            <w:vAlign w:val="center"/>
            <w:hideMark/>
          </w:tcPr>
          <w:p w14:paraId="18881481" w14:textId="77777777" w:rsidR="00805BF5" w:rsidRDefault="00805BF5" w:rsidP="007205A6">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Наименование проекта/резидента</w:t>
            </w:r>
          </w:p>
        </w:tc>
        <w:tc>
          <w:tcPr>
            <w:tcW w:w="1426" w:type="dxa"/>
            <w:tcBorders>
              <w:top w:val="single" w:sz="4" w:space="0" w:color="auto"/>
              <w:left w:val="nil"/>
              <w:bottom w:val="single" w:sz="4" w:space="0" w:color="auto"/>
              <w:right w:val="single" w:sz="4" w:space="0" w:color="auto"/>
            </w:tcBorders>
            <w:vAlign w:val="center"/>
            <w:hideMark/>
          </w:tcPr>
          <w:p w14:paraId="3787654A" w14:textId="77777777" w:rsidR="00805BF5" w:rsidRDefault="00805BF5" w:rsidP="007205A6">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Дата заключения соглашения </w:t>
            </w:r>
          </w:p>
        </w:tc>
        <w:tc>
          <w:tcPr>
            <w:tcW w:w="1377" w:type="dxa"/>
            <w:tcBorders>
              <w:top w:val="single" w:sz="4" w:space="0" w:color="auto"/>
              <w:left w:val="nil"/>
              <w:bottom w:val="single" w:sz="4" w:space="0" w:color="auto"/>
              <w:right w:val="single" w:sz="4" w:space="0" w:color="auto"/>
            </w:tcBorders>
            <w:vAlign w:val="center"/>
            <w:hideMark/>
          </w:tcPr>
          <w:p w14:paraId="6045AC36" w14:textId="77777777" w:rsidR="00805BF5" w:rsidRDefault="00805BF5" w:rsidP="007205A6">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Срок реализации проекта</w:t>
            </w:r>
          </w:p>
        </w:tc>
        <w:tc>
          <w:tcPr>
            <w:tcW w:w="1618" w:type="dxa"/>
            <w:tcBorders>
              <w:top w:val="single" w:sz="4" w:space="0" w:color="auto"/>
              <w:left w:val="nil"/>
              <w:bottom w:val="single" w:sz="4" w:space="0" w:color="auto"/>
              <w:right w:val="single" w:sz="4" w:space="0" w:color="auto"/>
            </w:tcBorders>
            <w:vAlign w:val="center"/>
            <w:hideMark/>
          </w:tcPr>
          <w:p w14:paraId="6BEC75C5" w14:textId="77777777" w:rsidR="00805BF5" w:rsidRDefault="00805BF5" w:rsidP="007205A6">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Мощность производства</w:t>
            </w:r>
          </w:p>
        </w:tc>
        <w:tc>
          <w:tcPr>
            <w:tcW w:w="1999" w:type="dxa"/>
            <w:tcBorders>
              <w:top w:val="single" w:sz="4" w:space="0" w:color="auto"/>
              <w:left w:val="nil"/>
              <w:bottom w:val="single" w:sz="4" w:space="0" w:color="auto"/>
              <w:right w:val="single" w:sz="4" w:space="0" w:color="auto"/>
            </w:tcBorders>
            <w:vAlign w:val="center"/>
            <w:hideMark/>
          </w:tcPr>
          <w:p w14:paraId="696F04D2" w14:textId="77777777" w:rsidR="00805BF5" w:rsidRDefault="00805BF5" w:rsidP="007205A6">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Планируемый объем инвестиций (млн. рублей), без НДС</w:t>
            </w:r>
          </w:p>
        </w:tc>
        <w:tc>
          <w:tcPr>
            <w:tcW w:w="1031" w:type="dxa"/>
            <w:tcBorders>
              <w:top w:val="single" w:sz="4" w:space="0" w:color="auto"/>
              <w:left w:val="nil"/>
              <w:bottom w:val="single" w:sz="4" w:space="0" w:color="auto"/>
              <w:right w:val="single" w:sz="4" w:space="0" w:color="auto"/>
            </w:tcBorders>
            <w:vAlign w:val="center"/>
            <w:hideMark/>
          </w:tcPr>
          <w:p w14:paraId="6318C8AD" w14:textId="77777777" w:rsidR="00805BF5" w:rsidRDefault="00805BF5" w:rsidP="007205A6">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Рабочие места</w:t>
            </w:r>
          </w:p>
        </w:tc>
      </w:tr>
      <w:tr w:rsidR="00805BF5" w14:paraId="6D7D3CFE" w14:textId="77777777" w:rsidTr="000145CA">
        <w:trPr>
          <w:trHeight w:val="1575"/>
        </w:trPr>
        <w:tc>
          <w:tcPr>
            <w:tcW w:w="532" w:type="dxa"/>
            <w:tcBorders>
              <w:top w:val="nil"/>
              <w:left w:val="single" w:sz="4" w:space="0" w:color="auto"/>
              <w:bottom w:val="single" w:sz="4" w:space="0" w:color="auto"/>
              <w:right w:val="single" w:sz="4" w:space="0" w:color="auto"/>
            </w:tcBorders>
            <w:vAlign w:val="center"/>
            <w:hideMark/>
          </w:tcPr>
          <w:p w14:paraId="0B878A12" w14:textId="77777777" w:rsidR="00805BF5" w:rsidRDefault="00805BF5" w:rsidP="007205A6">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1</w:t>
            </w:r>
          </w:p>
        </w:tc>
        <w:tc>
          <w:tcPr>
            <w:tcW w:w="2683" w:type="dxa"/>
            <w:tcBorders>
              <w:top w:val="nil"/>
              <w:left w:val="nil"/>
              <w:bottom w:val="single" w:sz="4" w:space="0" w:color="auto"/>
              <w:right w:val="single" w:sz="4" w:space="0" w:color="auto"/>
            </w:tcBorders>
            <w:vAlign w:val="center"/>
            <w:hideMark/>
          </w:tcPr>
          <w:p w14:paraId="69C88923" w14:textId="23572985" w:rsidR="00805BF5" w:rsidRDefault="00805BF5" w:rsidP="007205A6">
            <w:pPr>
              <w:spacing w:after="0" w:line="240" w:lineRule="auto"/>
              <w:jc w:val="center"/>
              <w:rPr>
                <w:rFonts w:ascii="Times New Roman" w:hAnsi="Times New Roman"/>
                <w:kern w:val="2"/>
                <w14:ligatures w14:val="standardContextual"/>
              </w:rPr>
            </w:pPr>
            <w:r>
              <w:rPr>
                <w:rFonts w:ascii="Times New Roman" w:hAnsi="Times New Roman"/>
                <w:color w:val="000000" w:themeColor="text1"/>
                <w:kern w:val="2"/>
                <w14:ligatures w14:val="standardContextual"/>
              </w:rPr>
              <w:t xml:space="preserve"> Строительство комплекса по переработке и хранению зерна в с. Ровное Амурской области /</w:t>
            </w:r>
            <w:r w:rsidR="000145CA" w:rsidRPr="00006EB9">
              <w:rPr>
                <w:rFonts w:ascii="Times New Roman" w:hAnsi="Times New Roman"/>
                <w:b/>
                <w:bCs/>
                <w:sz w:val="24"/>
              </w:rPr>
              <w:t>конфиденциальная информация</w:t>
            </w:r>
          </w:p>
        </w:tc>
        <w:tc>
          <w:tcPr>
            <w:tcW w:w="1426" w:type="dxa"/>
            <w:tcBorders>
              <w:top w:val="nil"/>
              <w:left w:val="nil"/>
              <w:bottom w:val="single" w:sz="4" w:space="0" w:color="auto"/>
              <w:right w:val="single" w:sz="4" w:space="0" w:color="auto"/>
            </w:tcBorders>
            <w:vAlign w:val="center"/>
            <w:hideMark/>
          </w:tcPr>
          <w:p w14:paraId="4D41F12F" w14:textId="77777777" w:rsidR="00805BF5" w:rsidRDefault="00805BF5" w:rsidP="007205A6">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03.06.2024</w:t>
            </w:r>
          </w:p>
        </w:tc>
        <w:tc>
          <w:tcPr>
            <w:tcW w:w="1377" w:type="dxa"/>
            <w:tcBorders>
              <w:top w:val="nil"/>
              <w:left w:val="nil"/>
              <w:bottom w:val="single" w:sz="4" w:space="0" w:color="auto"/>
              <w:right w:val="single" w:sz="4" w:space="0" w:color="auto"/>
            </w:tcBorders>
            <w:vAlign w:val="center"/>
            <w:hideMark/>
          </w:tcPr>
          <w:p w14:paraId="75CE805F" w14:textId="77777777" w:rsidR="00805BF5" w:rsidRDefault="00805BF5" w:rsidP="007205A6">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 xml:space="preserve">2024-2026 </w:t>
            </w:r>
          </w:p>
        </w:tc>
        <w:tc>
          <w:tcPr>
            <w:tcW w:w="1618" w:type="dxa"/>
            <w:tcBorders>
              <w:top w:val="nil"/>
              <w:left w:val="nil"/>
              <w:bottom w:val="single" w:sz="4" w:space="0" w:color="auto"/>
              <w:right w:val="single" w:sz="4" w:space="0" w:color="auto"/>
            </w:tcBorders>
            <w:vAlign w:val="center"/>
            <w:hideMark/>
          </w:tcPr>
          <w:p w14:paraId="0E1FB6B9" w14:textId="77777777" w:rsidR="00805BF5" w:rsidRDefault="00805BF5" w:rsidP="007205A6">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сушка зерна до 1 000 тонн/сутки;</w:t>
            </w:r>
            <w:r>
              <w:rPr>
                <w:rFonts w:ascii="Times New Roman" w:hAnsi="Times New Roman"/>
                <w:kern w:val="2"/>
                <w14:ligatures w14:val="standardContextual"/>
              </w:rPr>
              <w:br/>
              <w:t>производство масла и жмыха из семян сои – 3 тонны/час</w:t>
            </w:r>
          </w:p>
        </w:tc>
        <w:tc>
          <w:tcPr>
            <w:tcW w:w="1999" w:type="dxa"/>
            <w:tcBorders>
              <w:top w:val="nil"/>
              <w:left w:val="nil"/>
              <w:bottom w:val="single" w:sz="4" w:space="0" w:color="auto"/>
              <w:right w:val="single" w:sz="4" w:space="0" w:color="auto"/>
            </w:tcBorders>
            <w:vAlign w:val="center"/>
            <w:hideMark/>
          </w:tcPr>
          <w:p w14:paraId="71B19492" w14:textId="72C963FD" w:rsidR="00805BF5" w:rsidRDefault="000145CA" w:rsidP="007205A6">
            <w:pPr>
              <w:spacing w:after="0" w:line="240" w:lineRule="auto"/>
              <w:jc w:val="center"/>
              <w:rPr>
                <w:rFonts w:ascii="Times New Roman" w:hAnsi="Times New Roman"/>
                <w:kern w:val="2"/>
                <w14:ligatures w14:val="standardContextual"/>
              </w:rPr>
            </w:pPr>
            <w:r w:rsidRPr="000145CA">
              <w:rPr>
                <w:rFonts w:ascii="Times New Roman" w:hAnsi="Times New Roman"/>
                <w:szCs w:val="18"/>
              </w:rPr>
              <w:t>конфиденциальная информация</w:t>
            </w:r>
          </w:p>
        </w:tc>
        <w:tc>
          <w:tcPr>
            <w:tcW w:w="1031" w:type="dxa"/>
            <w:tcBorders>
              <w:top w:val="nil"/>
              <w:left w:val="nil"/>
              <w:bottom w:val="single" w:sz="4" w:space="0" w:color="auto"/>
              <w:right w:val="single" w:sz="4" w:space="0" w:color="auto"/>
            </w:tcBorders>
            <w:vAlign w:val="center"/>
            <w:hideMark/>
          </w:tcPr>
          <w:p w14:paraId="449D9C2D" w14:textId="77777777" w:rsidR="00805BF5" w:rsidRDefault="00805BF5" w:rsidP="007205A6">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55</w:t>
            </w:r>
          </w:p>
        </w:tc>
      </w:tr>
      <w:tr w:rsidR="000145CA" w14:paraId="1BC4BD3D" w14:textId="77777777" w:rsidTr="000145CA">
        <w:trPr>
          <w:trHeight w:val="1575"/>
        </w:trPr>
        <w:tc>
          <w:tcPr>
            <w:tcW w:w="532" w:type="dxa"/>
            <w:tcBorders>
              <w:top w:val="nil"/>
              <w:left w:val="single" w:sz="4" w:space="0" w:color="auto"/>
              <w:bottom w:val="single" w:sz="4" w:space="0" w:color="auto"/>
              <w:right w:val="single" w:sz="4" w:space="0" w:color="auto"/>
            </w:tcBorders>
            <w:vAlign w:val="center"/>
            <w:hideMark/>
          </w:tcPr>
          <w:p w14:paraId="7899C386"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2</w:t>
            </w:r>
          </w:p>
        </w:tc>
        <w:tc>
          <w:tcPr>
            <w:tcW w:w="2683" w:type="dxa"/>
            <w:tcBorders>
              <w:top w:val="nil"/>
              <w:left w:val="nil"/>
              <w:bottom w:val="single" w:sz="4" w:space="0" w:color="auto"/>
              <w:right w:val="single" w:sz="4" w:space="0" w:color="auto"/>
            </w:tcBorders>
            <w:vAlign w:val="center"/>
            <w:hideMark/>
          </w:tcPr>
          <w:p w14:paraId="3DEED135" w14:textId="1AF8F19B"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color w:val="000000" w:themeColor="text1"/>
                <w:kern w:val="2"/>
                <w14:ligatures w14:val="standardContextual"/>
              </w:rPr>
              <w:t>Развитие логистического кластера на территории Тындинского муниципального округа Амурской области /</w:t>
            </w:r>
            <w:r w:rsidRPr="00006EB9">
              <w:rPr>
                <w:rFonts w:ascii="Times New Roman" w:hAnsi="Times New Roman"/>
                <w:b/>
                <w:bCs/>
                <w:sz w:val="24"/>
              </w:rPr>
              <w:t>конфиденциальная информация</w:t>
            </w:r>
          </w:p>
        </w:tc>
        <w:tc>
          <w:tcPr>
            <w:tcW w:w="1426" w:type="dxa"/>
            <w:tcBorders>
              <w:top w:val="nil"/>
              <w:left w:val="nil"/>
              <w:bottom w:val="single" w:sz="4" w:space="0" w:color="auto"/>
              <w:right w:val="single" w:sz="4" w:space="0" w:color="auto"/>
            </w:tcBorders>
            <w:vAlign w:val="center"/>
            <w:hideMark/>
          </w:tcPr>
          <w:p w14:paraId="0DDCBCE4"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03.06.2024</w:t>
            </w:r>
          </w:p>
        </w:tc>
        <w:tc>
          <w:tcPr>
            <w:tcW w:w="1377" w:type="dxa"/>
            <w:tcBorders>
              <w:top w:val="nil"/>
              <w:left w:val="nil"/>
              <w:bottom w:val="single" w:sz="4" w:space="0" w:color="auto"/>
              <w:right w:val="single" w:sz="4" w:space="0" w:color="auto"/>
            </w:tcBorders>
            <w:vAlign w:val="center"/>
            <w:hideMark/>
          </w:tcPr>
          <w:p w14:paraId="68473A1D"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 xml:space="preserve">2024-2030 </w:t>
            </w:r>
          </w:p>
        </w:tc>
        <w:tc>
          <w:tcPr>
            <w:tcW w:w="1618" w:type="dxa"/>
            <w:tcBorders>
              <w:top w:val="nil"/>
              <w:left w:val="nil"/>
              <w:bottom w:val="single" w:sz="4" w:space="0" w:color="auto"/>
              <w:right w:val="single" w:sz="4" w:space="0" w:color="auto"/>
            </w:tcBorders>
            <w:vAlign w:val="center"/>
            <w:hideMark/>
          </w:tcPr>
          <w:p w14:paraId="0F8D48B9"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bCs/>
                <w:kern w:val="2"/>
                <w14:ligatures w14:val="standardContextual"/>
              </w:rPr>
              <w:t xml:space="preserve">перевозка каменного угля с 2024 г. </w:t>
            </w:r>
            <w:r>
              <w:rPr>
                <w:rFonts w:ascii="Times New Roman" w:hAnsi="Times New Roman"/>
                <w:bCs/>
                <w:kern w:val="2"/>
                <w14:ligatures w14:val="standardContextual"/>
              </w:rPr>
              <w:br/>
              <w:t xml:space="preserve">2,2 млн тонн в год, </w:t>
            </w:r>
            <w:r>
              <w:rPr>
                <w:rFonts w:ascii="Times New Roman" w:hAnsi="Times New Roman"/>
                <w:bCs/>
                <w:kern w:val="2"/>
                <w14:ligatures w14:val="standardContextual"/>
              </w:rPr>
              <w:br/>
              <w:t>с 2027 г. – 4 млн тонн в год</w:t>
            </w:r>
          </w:p>
        </w:tc>
        <w:tc>
          <w:tcPr>
            <w:tcW w:w="1999" w:type="dxa"/>
            <w:tcBorders>
              <w:top w:val="nil"/>
              <w:left w:val="nil"/>
              <w:bottom w:val="single" w:sz="4" w:space="0" w:color="auto"/>
              <w:right w:val="single" w:sz="4" w:space="0" w:color="auto"/>
            </w:tcBorders>
            <w:vAlign w:val="center"/>
            <w:hideMark/>
          </w:tcPr>
          <w:p w14:paraId="3A2BA10C" w14:textId="3395352D" w:rsidR="000145CA" w:rsidRDefault="000145CA" w:rsidP="000145CA">
            <w:pPr>
              <w:spacing w:after="0" w:line="240" w:lineRule="auto"/>
              <w:jc w:val="center"/>
              <w:rPr>
                <w:rFonts w:ascii="Times New Roman" w:hAnsi="Times New Roman"/>
                <w:kern w:val="2"/>
                <w14:ligatures w14:val="standardContextual"/>
              </w:rPr>
            </w:pPr>
            <w:r w:rsidRPr="00217B38">
              <w:rPr>
                <w:rFonts w:ascii="Times New Roman" w:hAnsi="Times New Roman"/>
                <w:szCs w:val="18"/>
              </w:rPr>
              <w:t>конфиденциальная информация</w:t>
            </w:r>
          </w:p>
        </w:tc>
        <w:tc>
          <w:tcPr>
            <w:tcW w:w="1031" w:type="dxa"/>
            <w:tcBorders>
              <w:top w:val="nil"/>
              <w:left w:val="nil"/>
              <w:bottom w:val="single" w:sz="4" w:space="0" w:color="auto"/>
              <w:right w:val="single" w:sz="4" w:space="0" w:color="auto"/>
            </w:tcBorders>
            <w:vAlign w:val="center"/>
            <w:hideMark/>
          </w:tcPr>
          <w:p w14:paraId="36CE19E8"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18</w:t>
            </w:r>
          </w:p>
        </w:tc>
      </w:tr>
      <w:tr w:rsidR="000145CA" w14:paraId="61020724" w14:textId="77777777" w:rsidTr="000145CA">
        <w:trPr>
          <w:trHeight w:val="1260"/>
        </w:trPr>
        <w:tc>
          <w:tcPr>
            <w:tcW w:w="532" w:type="dxa"/>
            <w:tcBorders>
              <w:top w:val="nil"/>
              <w:left w:val="single" w:sz="4" w:space="0" w:color="auto"/>
              <w:bottom w:val="single" w:sz="4" w:space="0" w:color="auto"/>
              <w:right w:val="single" w:sz="4" w:space="0" w:color="auto"/>
            </w:tcBorders>
            <w:vAlign w:val="center"/>
            <w:hideMark/>
          </w:tcPr>
          <w:p w14:paraId="659C8C79"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3</w:t>
            </w:r>
          </w:p>
        </w:tc>
        <w:tc>
          <w:tcPr>
            <w:tcW w:w="2683" w:type="dxa"/>
            <w:tcBorders>
              <w:top w:val="nil"/>
              <w:left w:val="nil"/>
              <w:bottom w:val="single" w:sz="4" w:space="0" w:color="auto"/>
              <w:right w:val="single" w:sz="4" w:space="0" w:color="auto"/>
            </w:tcBorders>
            <w:vAlign w:val="center"/>
            <w:hideMark/>
          </w:tcPr>
          <w:p w14:paraId="41C5EA74" w14:textId="176DF12E"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color w:val="000000" w:themeColor="text1"/>
                <w:kern w:val="2"/>
                <w14:ligatures w14:val="standardContextual"/>
              </w:rPr>
              <w:t>Строительство и запуск горно-обогатительного комбината по переработке руды с получением готовой продукции /</w:t>
            </w:r>
            <w:r w:rsidRPr="00006EB9">
              <w:rPr>
                <w:rFonts w:ascii="Times New Roman" w:hAnsi="Times New Roman"/>
                <w:b/>
                <w:bCs/>
                <w:sz w:val="24"/>
              </w:rPr>
              <w:t>конфиденциальная информация</w:t>
            </w:r>
          </w:p>
        </w:tc>
        <w:tc>
          <w:tcPr>
            <w:tcW w:w="1426" w:type="dxa"/>
            <w:tcBorders>
              <w:top w:val="nil"/>
              <w:left w:val="nil"/>
              <w:bottom w:val="single" w:sz="4" w:space="0" w:color="auto"/>
              <w:right w:val="single" w:sz="4" w:space="0" w:color="auto"/>
            </w:tcBorders>
            <w:vAlign w:val="center"/>
            <w:hideMark/>
          </w:tcPr>
          <w:p w14:paraId="60C03E94"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04.09.2024</w:t>
            </w:r>
          </w:p>
        </w:tc>
        <w:tc>
          <w:tcPr>
            <w:tcW w:w="1377" w:type="dxa"/>
            <w:tcBorders>
              <w:top w:val="nil"/>
              <w:left w:val="nil"/>
              <w:bottom w:val="single" w:sz="4" w:space="0" w:color="auto"/>
              <w:right w:val="single" w:sz="4" w:space="0" w:color="auto"/>
            </w:tcBorders>
            <w:vAlign w:val="center"/>
            <w:hideMark/>
          </w:tcPr>
          <w:p w14:paraId="4A2D96D2"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 xml:space="preserve">2026-2028 </w:t>
            </w:r>
          </w:p>
        </w:tc>
        <w:tc>
          <w:tcPr>
            <w:tcW w:w="1618" w:type="dxa"/>
            <w:tcBorders>
              <w:top w:val="nil"/>
              <w:left w:val="nil"/>
              <w:bottom w:val="single" w:sz="4" w:space="0" w:color="auto"/>
              <w:right w:val="single" w:sz="4" w:space="0" w:color="auto"/>
            </w:tcBorders>
            <w:vAlign w:val="center"/>
            <w:hideMark/>
          </w:tcPr>
          <w:p w14:paraId="51FFD513"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руда в концентратах:</w:t>
            </w:r>
            <w:r>
              <w:rPr>
                <w:rFonts w:ascii="Times New Roman" w:hAnsi="Times New Roman"/>
                <w:kern w:val="2"/>
                <w14:ligatures w14:val="standardContextual"/>
              </w:rPr>
              <w:br/>
              <w:t xml:space="preserve">30-35 тыс. тонн/год никеля, </w:t>
            </w:r>
          </w:p>
          <w:p w14:paraId="5E9E0B20"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 xml:space="preserve"> 8-10 тыс. тонн/год меди</w:t>
            </w:r>
          </w:p>
        </w:tc>
        <w:tc>
          <w:tcPr>
            <w:tcW w:w="1999" w:type="dxa"/>
            <w:tcBorders>
              <w:top w:val="nil"/>
              <w:left w:val="nil"/>
              <w:bottom w:val="single" w:sz="4" w:space="0" w:color="auto"/>
              <w:right w:val="single" w:sz="4" w:space="0" w:color="auto"/>
            </w:tcBorders>
            <w:vAlign w:val="center"/>
            <w:hideMark/>
          </w:tcPr>
          <w:p w14:paraId="701DA091" w14:textId="0DA51121" w:rsidR="000145CA" w:rsidRDefault="000145CA" w:rsidP="000145CA">
            <w:pPr>
              <w:spacing w:after="0" w:line="240" w:lineRule="auto"/>
              <w:jc w:val="center"/>
              <w:rPr>
                <w:rFonts w:ascii="Times New Roman" w:hAnsi="Times New Roman"/>
                <w:kern w:val="2"/>
                <w14:ligatures w14:val="standardContextual"/>
              </w:rPr>
            </w:pPr>
            <w:r w:rsidRPr="00217B38">
              <w:rPr>
                <w:rFonts w:ascii="Times New Roman" w:hAnsi="Times New Roman"/>
                <w:szCs w:val="18"/>
              </w:rPr>
              <w:t>конфиденциальная информация</w:t>
            </w:r>
          </w:p>
        </w:tc>
        <w:tc>
          <w:tcPr>
            <w:tcW w:w="1031" w:type="dxa"/>
            <w:tcBorders>
              <w:top w:val="nil"/>
              <w:left w:val="nil"/>
              <w:bottom w:val="single" w:sz="4" w:space="0" w:color="auto"/>
              <w:right w:val="single" w:sz="4" w:space="0" w:color="auto"/>
            </w:tcBorders>
            <w:vAlign w:val="center"/>
            <w:hideMark/>
          </w:tcPr>
          <w:p w14:paraId="3BA5C1A1"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1 724</w:t>
            </w:r>
          </w:p>
        </w:tc>
      </w:tr>
    </w:tbl>
    <w:p w14:paraId="2BE84404" w14:textId="77777777" w:rsidR="00805BF5" w:rsidRPr="00596769" w:rsidRDefault="00805BF5" w:rsidP="00805BF5">
      <w:pPr>
        <w:widowControl w:val="0"/>
        <w:spacing w:after="0" w:line="360" w:lineRule="auto"/>
        <w:rPr>
          <w:rFonts w:ascii="Times New Roman" w:hAnsi="Times New Roman"/>
          <w:b/>
          <w:color w:val="000000" w:themeColor="text1"/>
          <w:sz w:val="28"/>
        </w:rPr>
      </w:pPr>
    </w:p>
    <w:tbl>
      <w:tblPr>
        <w:tblpPr w:leftFromText="180" w:rightFromText="180" w:bottomFromText="160" w:vertAnchor="text" w:horzAnchor="page" w:tblpX="705" w:tblpY="-37"/>
        <w:tblW w:w="10666" w:type="dxa"/>
        <w:tblLook w:val="04A0" w:firstRow="1" w:lastRow="0" w:firstColumn="1" w:lastColumn="0" w:noHBand="0" w:noVBand="1"/>
      </w:tblPr>
      <w:tblGrid>
        <w:gridCol w:w="531"/>
        <w:gridCol w:w="2679"/>
        <w:gridCol w:w="1426"/>
        <w:gridCol w:w="1377"/>
        <w:gridCol w:w="1623"/>
        <w:gridCol w:w="1999"/>
        <w:gridCol w:w="1031"/>
      </w:tblGrid>
      <w:tr w:rsidR="00596769" w14:paraId="6AF114F9" w14:textId="77777777" w:rsidTr="000145CA">
        <w:trPr>
          <w:trHeight w:val="1575"/>
        </w:trPr>
        <w:tc>
          <w:tcPr>
            <w:tcW w:w="531" w:type="dxa"/>
            <w:tcBorders>
              <w:top w:val="single" w:sz="4" w:space="0" w:color="auto"/>
              <w:left w:val="single" w:sz="4" w:space="0" w:color="auto"/>
              <w:bottom w:val="single" w:sz="4" w:space="0" w:color="auto"/>
              <w:right w:val="single" w:sz="4" w:space="0" w:color="auto"/>
            </w:tcBorders>
            <w:vAlign w:val="center"/>
            <w:hideMark/>
          </w:tcPr>
          <w:p w14:paraId="3645461D" w14:textId="77777777" w:rsidR="00596769" w:rsidRDefault="00596769">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lastRenderedPageBreak/>
              <w:t>№ п/п</w:t>
            </w:r>
          </w:p>
        </w:tc>
        <w:tc>
          <w:tcPr>
            <w:tcW w:w="2707" w:type="dxa"/>
            <w:tcBorders>
              <w:top w:val="single" w:sz="4" w:space="0" w:color="auto"/>
              <w:left w:val="nil"/>
              <w:bottom w:val="single" w:sz="4" w:space="0" w:color="auto"/>
              <w:right w:val="single" w:sz="4" w:space="0" w:color="auto"/>
            </w:tcBorders>
            <w:vAlign w:val="center"/>
            <w:hideMark/>
          </w:tcPr>
          <w:p w14:paraId="1A9FA9AB" w14:textId="77777777" w:rsidR="00596769" w:rsidRDefault="00596769">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Наименование проекта/резидента</w:t>
            </w:r>
          </w:p>
        </w:tc>
        <w:tc>
          <w:tcPr>
            <w:tcW w:w="1427" w:type="dxa"/>
            <w:tcBorders>
              <w:top w:val="single" w:sz="4" w:space="0" w:color="auto"/>
              <w:left w:val="nil"/>
              <w:bottom w:val="single" w:sz="4" w:space="0" w:color="auto"/>
              <w:right w:val="single" w:sz="4" w:space="0" w:color="auto"/>
            </w:tcBorders>
            <w:vAlign w:val="center"/>
            <w:hideMark/>
          </w:tcPr>
          <w:p w14:paraId="7A3CC482" w14:textId="77777777" w:rsidR="00596769" w:rsidRDefault="00596769">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Дата заключения соглашения </w:t>
            </w:r>
          </w:p>
        </w:tc>
        <w:tc>
          <w:tcPr>
            <w:tcW w:w="1377" w:type="dxa"/>
            <w:tcBorders>
              <w:top w:val="single" w:sz="4" w:space="0" w:color="auto"/>
              <w:left w:val="nil"/>
              <w:bottom w:val="single" w:sz="4" w:space="0" w:color="auto"/>
              <w:right w:val="single" w:sz="4" w:space="0" w:color="auto"/>
            </w:tcBorders>
            <w:vAlign w:val="center"/>
            <w:hideMark/>
          </w:tcPr>
          <w:p w14:paraId="084BA2B2" w14:textId="77777777" w:rsidR="00596769" w:rsidRDefault="00596769">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Срок реализации проекта</w:t>
            </w:r>
          </w:p>
        </w:tc>
        <w:tc>
          <w:tcPr>
            <w:tcW w:w="1623" w:type="dxa"/>
            <w:tcBorders>
              <w:top w:val="single" w:sz="4" w:space="0" w:color="auto"/>
              <w:left w:val="nil"/>
              <w:bottom w:val="single" w:sz="4" w:space="0" w:color="auto"/>
              <w:right w:val="single" w:sz="4" w:space="0" w:color="auto"/>
            </w:tcBorders>
            <w:vAlign w:val="center"/>
            <w:hideMark/>
          </w:tcPr>
          <w:p w14:paraId="58AD36B1" w14:textId="77777777" w:rsidR="00596769" w:rsidRDefault="00596769">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Мощность производства</w:t>
            </w:r>
          </w:p>
        </w:tc>
        <w:tc>
          <w:tcPr>
            <w:tcW w:w="1969" w:type="dxa"/>
            <w:tcBorders>
              <w:top w:val="single" w:sz="4" w:space="0" w:color="auto"/>
              <w:left w:val="nil"/>
              <w:bottom w:val="single" w:sz="4" w:space="0" w:color="auto"/>
              <w:right w:val="single" w:sz="4" w:space="0" w:color="auto"/>
            </w:tcBorders>
            <w:vAlign w:val="center"/>
            <w:hideMark/>
          </w:tcPr>
          <w:p w14:paraId="08180EB4" w14:textId="77777777" w:rsidR="00596769" w:rsidRDefault="00596769">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Планируемый объем инвестиций (млн. рублей), без НДС</w:t>
            </w:r>
          </w:p>
        </w:tc>
        <w:tc>
          <w:tcPr>
            <w:tcW w:w="1032" w:type="dxa"/>
            <w:tcBorders>
              <w:top w:val="single" w:sz="4" w:space="0" w:color="auto"/>
              <w:left w:val="nil"/>
              <w:bottom w:val="single" w:sz="4" w:space="0" w:color="auto"/>
              <w:right w:val="single" w:sz="4" w:space="0" w:color="auto"/>
            </w:tcBorders>
            <w:vAlign w:val="center"/>
            <w:hideMark/>
          </w:tcPr>
          <w:p w14:paraId="1DF8C02C" w14:textId="77777777" w:rsidR="00596769" w:rsidRDefault="00596769">
            <w:pPr>
              <w:spacing w:after="0" w:line="240" w:lineRule="auto"/>
              <w:jc w:val="center"/>
              <w:rPr>
                <w:rFonts w:ascii="Times New Roman" w:hAnsi="Times New Roman"/>
                <w:b/>
                <w:bCs/>
                <w:kern w:val="2"/>
                <w14:ligatures w14:val="standardContextual"/>
              </w:rPr>
            </w:pPr>
            <w:r>
              <w:rPr>
                <w:rFonts w:ascii="Times New Roman" w:hAnsi="Times New Roman"/>
                <w:b/>
                <w:bCs/>
                <w:kern w:val="2"/>
                <w14:ligatures w14:val="standardContextual"/>
              </w:rPr>
              <w:t>Рабочие места</w:t>
            </w:r>
          </w:p>
        </w:tc>
      </w:tr>
      <w:tr w:rsidR="000145CA" w14:paraId="01B9C267" w14:textId="77777777" w:rsidTr="000145CA">
        <w:trPr>
          <w:trHeight w:val="1260"/>
        </w:trPr>
        <w:tc>
          <w:tcPr>
            <w:tcW w:w="531" w:type="dxa"/>
            <w:tcBorders>
              <w:top w:val="nil"/>
              <w:left w:val="single" w:sz="4" w:space="0" w:color="auto"/>
              <w:bottom w:val="single" w:sz="4" w:space="0" w:color="auto"/>
              <w:right w:val="single" w:sz="4" w:space="0" w:color="auto"/>
            </w:tcBorders>
            <w:vAlign w:val="center"/>
            <w:hideMark/>
          </w:tcPr>
          <w:p w14:paraId="45B77298"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4</w:t>
            </w:r>
          </w:p>
        </w:tc>
        <w:tc>
          <w:tcPr>
            <w:tcW w:w="2707" w:type="dxa"/>
            <w:tcBorders>
              <w:top w:val="nil"/>
              <w:left w:val="nil"/>
              <w:bottom w:val="single" w:sz="4" w:space="0" w:color="auto"/>
              <w:right w:val="single" w:sz="4" w:space="0" w:color="auto"/>
            </w:tcBorders>
            <w:vAlign w:val="center"/>
            <w:hideMark/>
          </w:tcPr>
          <w:p w14:paraId="29B3FE52" w14:textId="394F109E"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bCs/>
                <w:kern w:val="2"/>
                <w14:ligatures w14:val="standardContextual"/>
              </w:rPr>
              <w:t>Многофункциональный железнодорожный терминальный комплекс «Сухой порт Благовещенск»</w:t>
            </w:r>
            <w:r>
              <w:rPr>
                <w:rFonts w:ascii="Times New Roman" w:hAnsi="Times New Roman"/>
                <w:b/>
                <w:bCs/>
                <w:kern w:val="2"/>
                <w14:ligatures w14:val="standardContextual"/>
              </w:rPr>
              <w:t xml:space="preserve"> </w:t>
            </w:r>
            <w:r>
              <w:rPr>
                <w:rFonts w:ascii="Times New Roman" w:hAnsi="Times New Roman"/>
                <w:color w:val="000000" w:themeColor="text1"/>
                <w:kern w:val="2"/>
                <w14:ligatures w14:val="standardContextual"/>
              </w:rPr>
              <w:t>/</w:t>
            </w:r>
            <w:r w:rsidRPr="00006EB9">
              <w:rPr>
                <w:rFonts w:ascii="Times New Roman" w:hAnsi="Times New Roman"/>
                <w:b/>
                <w:bCs/>
                <w:sz w:val="24"/>
              </w:rPr>
              <w:t>конфиденциальная информация</w:t>
            </w:r>
          </w:p>
        </w:tc>
        <w:tc>
          <w:tcPr>
            <w:tcW w:w="1427" w:type="dxa"/>
            <w:tcBorders>
              <w:top w:val="nil"/>
              <w:left w:val="nil"/>
              <w:bottom w:val="single" w:sz="4" w:space="0" w:color="auto"/>
              <w:right w:val="single" w:sz="4" w:space="0" w:color="auto"/>
            </w:tcBorders>
            <w:vAlign w:val="center"/>
            <w:hideMark/>
          </w:tcPr>
          <w:p w14:paraId="7930661A"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 xml:space="preserve"> 12.09.2024</w:t>
            </w:r>
          </w:p>
        </w:tc>
        <w:tc>
          <w:tcPr>
            <w:tcW w:w="1377" w:type="dxa"/>
            <w:tcBorders>
              <w:top w:val="nil"/>
              <w:left w:val="nil"/>
              <w:bottom w:val="single" w:sz="4" w:space="0" w:color="auto"/>
              <w:right w:val="single" w:sz="4" w:space="0" w:color="auto"/>
            </w:tcBorders>
            <w:vAlign w:val="center"/>
            <w:hideMark/>
          </w:tcPr>
          <w:p w14:paraId="50C9FD3D"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2024-2028</w:t>
            </w:r>
          </w:p>
        </w:tc>
        <w:tc>
          <w:tcPr>
            <w:tcW w:w="1623" w:type="dxa"/>
            <w:tcBorders>
              <w:top w:val="nil"/>
              <w:left w:val="nil"/>
              <w:bottom w:val="single" w:sz="4" w:space="0" w:color="auto"/>
              <w:right w:val="single" w:sz="4" w:space="0" w:color="auto"/>
            </w:tcBorders>
            <w:vAlign w:val="center"/>
            <w:hideMark/>
          </w:tcPr>
          <w:p w14:paraId="7004E87F"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грузооборот 1 011 тыс. тонн/год</w:t>
            </w:r>
          </w:p>
        </w:tc>
        <w:tc>
          <w:tcPr>
            <w:tcW w:w="1969" w:type="dxa"/>
            <w:tcBorders>
              <w:top w:val="nil"/>
              <w:left w:val="nil"/>
              <w:bottom w:val="single" w:sz="4" w:space="0" w:color="auto"/>
              <w:right w:val="single" w:sz="4" w:space="0" w:color="auto"/>
            </w:tcBorders>
            <w:vAlign w:val="center"/>
            <w:hideMark/>
          </w:tcPr>
          <w:p w14:paraId="07583A17" w14:textId="62737EC4" w:rsidR="000145CA" w:rsidRDefault="000145CA" w:rsidP="000145CA">
            <w:pPr>
              <w:spacing w:after="0" w:line="240" w:lineRule="auto"/>
              <w:jc w:val="center"/>
              <w:rPr>
                <w:rFonts w:ascii="Times New Roman" w:hAnsi="Times New Roman"/>
                <w:kern w:val="2"/>
                <w14:ligatures w14:val="standardContextual"/>
              </w:rPr>
            </w:pPr>
            <w:r w:rsidRPr="00890617">
              <w:rPr>
                <w:rFonts w:ascii="Times New Roman" w:hAnsi="Times New Roman"/>
                <w:szCs w:val="18"/>
              </w:rPr>
              <w:t>конфиденциальная информация</w:t>
            </w:r>
          </w:p>
        </w:tc>
        <w:tc>
          <w:tcPr>
            <w:tcW w:w="1032" w:type="dxa"/>
            <w:tcBorders>
              <w:top w:val="nil"/>
              <w:left w:val="nil"/>
              <w:bottom w:val="single" w:sz="4" w:space="0" w:color="auto"/>
              <w:right w:val="single" w:sz="4" w:space="0" w:color="auto"/>
            </w:tcBorders>
            <w:vAlign w:val="center"/>
            <w:hideMark/>
          </w:tcPr>
          <w:p w14:paraId="5EB931D6"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85</w:t>
            </w:r>
          </w:p>
        </w:tc>
      </w:tr>
      <w:tr w:rsidR="000145CA" w14:paraId="389145CC" w14:textId="77777777" w:rsidTr="000145CA">
        <w:trPr>
          <w:trHeight w:val="1260"/>
        </w:trPr>
        <w:tc>
          <w:tcPr>
            <w:tcW w:w="531" w:type="dxa"/>
            <w:tcBorders>
              <w:top w:val="nil"/>
              <w:left w:val="single" w:sz="4" w:space="0" w:color="auto"/>
              <w:bottom w:val="single" w:sz="4" w:space="0" w:color="auto"/>
              <w:right w:val="single" w:sz="4" w:space="0" w:color="auto"/>
            </w:tcBorders>
            <w:vAlign w:val="center"/>
            <w:hideMark/>
          </w:tcPr>
          <w:p w14:paraId="4E638CDC"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5</w:t>
            </w:r>
          </w:p>
        </w:tc>
        <w:tc>
          <w:tcPr>
            <w:tcW w:w="2707" w:type="dxa"/>
            <w:tcBorders>
              <w:top w:val="nil"/>
              <w:left w:val="nil"/>
              <w:bottom w:val="single" w:sz="4" w:space="0" w:color="auto"/>
              <w:right w:val="single" w:sz="4" w:space="0" w:color="auto"/>
            </w:tcBorders>
            <w:vAlign w:val="center"/>
            <w:hideMark/>
          </w:tcPr>
          <w:p w14:paraId="5C1FAA8A" w14:textId="31CCCAE2"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color w:val="000000" w:themeColor="text1"/>
                <w:kern w:val="2"/>
                <w14:ligatures w14:val="standardContextual"/>
              </w:rPr>
              <w:t>Строительство распределительного центра на территории Благовещенского муниципального округа Амурской области /</w:t>
            </w:r>
            <w:r w:rsidRPr="00006EB9">
              <w:rPr>
                <w:rFonts w:ascii="Times New Roman" w:hAnsi="Times New Roman"/>
                <w:b/>
                <w:bCs/>
                <w:sz w:val="24"/>
              </w:rPr>
              <w:t>конфиденциальная информация</w:t>
            </w:r>
          </w:p>
        </w:tc>
        <w:tc>
          <w:tcPr>
            <w:tcW w:w="1427" w:type="dxa"/>
            <w:tcBorders>
              <w:top w:val="nil"/>
              <w:left w:val="nil"/>
              <w:bottom w:val="single" w:sz="4" w:space="0" w:color="auto"/>
              <w:right w:val="single" w:sz="4" w:space="0" w:color="auto"/>
            </w:tcBorders>
            <w:vAlign w:val="center"/>
            <w:hideMark/>
          </w:tcPr>
          <w:p w14:paraId="45DE6013"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13.11.2024</w:t>
            </w:r>
          </w:p>
        </w:tc>
        <w:tc>
          <w:tcPr>
            <w:tcW w:w="1377" w:type="dxa"/>
            <w:tcBorders>
              <w:top w:val="nil"/>
              <w:left w:val="nil"/>
              <w:bottom w:val="single" w:sz="4" w:space="0" w:color="auto"/>
              <w:right w:val="single" w:sz="4" w:space="0" w:color="auto"/>
            </w:tcBorders>
            <w:vAlign w:val="center"/>
            <w:hideMark/>
          </w:tcPr>
          <w:p w14:paraId="7F18A0F9"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2026-2029</w:t>
            </w:r>
          </w:p>
        </w:tc>
        <w:tc>
          <w:tcPr>
            <w:tcW w:w="1623" w:type="dxa"/>
            <w:tcBorders>
              <w:top w:val="nil"/>
              <w:left w:val="nil"/>
              <w:bottom w:val="single" w:sz="4" w:space="0" w:color="auto"/>
              <w:right w:val="single" w:sz="4" w:space="0" w:color="auto"/>
            </w:tcBorders>
            <w:vAlign w:val="center"/>
            <w:hideMark/>
          </w:tcPr>
          <w:p w14:paraId="6EE47C1F"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грузооборот 40 млн. единиц в год</w:t>
            </w:r>
          </w:p>
        </w:tc>
        <w:tc>
          <w:tcPr>
            <w:tcW w:w="1969" w:type="dxa"/>
            <w:tcBorders>
              <w:top w:val="nil"/>
              <w:left w:val="nil"/>
              <w:bottom w:val="single" w:sz="4" w:space="0" w:color="auto"/>
              <w:right w:val="single" w:sz="4" w:space="0" w:color="auto"/>
            </w:tcBorders>
            <w:vAlign w:val="center"/>
            <w:hideMark/>
          </w:tcPr>
          <w:p w14:paraId="4E7AA147" w14:textId="54748DCA" w:rsidR="000145CA" w:rsidRDefault="000145CA" w:rsidP="000145CA">
            <w:pPr>
              <w:spacing w:after="0" w:line="240" w:lineRule="auto"/>
              <w:jc w:val="center"/>
              <w:rPr>
                <w:rFonts w:ascii="Times New Roman" w:hAnsi="Times New Roman"/>
                <w:kern w:val="2"/>
                <w14:ligatures w14:val="standardContextual"/>
              </w:rPr>
            </w:pPr>
            <w:r w:rsidRPr="00890617">
              <w:rPr>
                <w:rFonts w:ascii="Times New Roman" w:hAnsi="Times New Roman"/>
                <w:szCs w:val="18"/>
              </w:rPr>
              <w:t>конфиденциальная информация</w:t>
            </w:r>
          </w:p>
        </w:tc>
        <w:tc>
          <w:tcPr>
            <w:tcW w:w="1032" w:type="dxa"/>
            <w:tcBorders>
              <w:top w:val="nil"/>
              <w:left w:val="nil"/>
              <w:bottom w:val="single" w:sz="4" w:space="0" w:color="auto"/>
              <w:right w:val="single" w:sz="4" w:space="0" w:color="auto"/>
            </w:tcBorders>
            <w:vAlign w:val="center"/>
            <w:hideMark/>
          </w:tcPr>
          <w:p w14:paraId="518A0FE9"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5 100</w:t>
            </w:r>
          </w:p>
        </w:tc>
      </w:tr>
      <w:tr w:rsidR="000145CA" w14:paraId="71E126AF" w14:textId="77777777" w:rsidTr="000145CA">
        <w:trPr>
          <w:trHeight w:val="1575"/>
        </w:trPr>
        <w:tc>
          <w:tcPr>
            <w:tcW w:w="531" w:type="dxa"/>
            <w:tcBorders>
              <w:top w:val="nil"/>
              <w:left w:val="single" w:sz="4" w:space="0" w:color="auto"/>
              <w:bottom w:val="single" w:sz="4" w:space="0" w:color="auto"/>
              <w:right w:val="single" w:sz="4" w:space="0" w:color="auto"/>
            </w:tcBorders>
            <w:vAlign w:val="center"/>
            <w:hideMark/>
          </w:tcPr>
          <w:p w14:paraId="382F6905"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6</w:t>
            </w:r>
          </w:p>
        </w:tc>
        <w:tc>
          <w:tcPr>
            <w:tcW w:w="2707" w:type="dxa"/>
            <w:tcBorders>
              <w:top w:val="nil"/>
              <w:left w:val="nil"/>
              <w:bottom w:val="single" w:sz="4" w:space="0" w:color="auto"/>
              <w:right w:val="single" w:sz="4" w:space="0" w:color="auto"/>
            </w:tcBorders>
            <w:vAlign w:val="center"/>
            <w:hideMark/>
          </w:tcPr>
          <w:p w14:paraId="0DDCAA5A" w14:textId="6B85011E"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color w:val="000000" w:themeColor="text1"/>
                <w:kern w:val="2"/>
                <w14:ligatures w14:val="standardContextual"/>
              </w:rPr>
              <w:t>Создание цеха по производству металлических конструкций и организация строительно-монтажных работ в Амурской области /</w:t>
            </w:r>
            <w:r w:rsidRPr="00006EB9">
              <w:rPr>
                <w:rFonts w:ascii="Times New Roman" w:hAnsi="Times New Roman"/>
                <w:b/>
                <w:bCs/>
                <w:sz w:val="24"/>
              </w:rPr>
              <w:t>конфиденциальная информация</w:t>
            </w:r>
          </w:p>
        </w:tc>
        <w:tc>
          <w:tcPr>
            <w:tcW w:w="1427" w:type="dxa"/>
            <w:tcBorders>
              <w:top w:val="nil"/>
              <w:left w:val="nil"/>
              <w:bottom w:val="single" w:sz="4" w:space="0" w:color="auto"/>
              <w:right w:val="single" w:sz="4" w:space="0" w:color="auto"/>
            </w:tcBorders>
            <w:vAlign w:val="center"/>
            <w:hideMark/>
          </w:tcPr>
          <w:p w14:paraId="658007C0"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05.12.2024</w:t>
            </w:r>
          </w:p>
        </w:tc>
        <w:tc>
          <w:tcPr>
            <w:tcW w:w="1377" w:type="dxa"/>
            <w:tcBorders>
              <w:top w:val="nil"/>
              <w:left w:val="nil"/>
              <w:bottom w:val="single" w:sz="4" w:space="0" w:color="auto"/>
              <w:right w:val="single" w:sz="4" w:space="0" w:color="auto"/>
            </w:tcBorders>
            <w:vAlign w:val="center"/>
            <w:hideMark/>
          </w:tcPr>
          <w:p w14:paraId="7BB62E68"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2025</w:t>
            </w:r>
          </w:p>
        </w:tc>
        <w:tc>
          <w:tcPr>
            <w:tcW w:w="1623" w:type="dxa"/>
            <w:tcBorders>
              <w:top w:val="nil"/>
              <w:left w:val="nil"/>
              <w:bottom w:val="single" w:sz="4" w:space="0" w:color="auto"/>
              <w:right w:val="single" w:sz="4" w:space="0" w:color="auto"/>
            </w:tcBorders>
            <w:vAlign w:val="center"/>
            <w:hideMark/>
          </w:tcPr>
          <w:p w14:paraId="171F4DEF"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металлические конструкции – 4,2 тыс. тонн/год</w:t>
            </w:r>
          </w:p>
        </w:tc>
        <w:tc>
          <w:tcPr>
            <w:tcW w:w="1969" w:type="dxa"/>
            <w:tcBorders>
              <w:top w:val="nil"/>
              <w:left w:val="nil"/>
              <w:bottom w:val="single" w:sz="4" w:space="0" w:color="auto"/>
              <w:right w:val="single" w:sz="4" w:space="0" w:color="auto"/>
            </w:tcBorders>
            <w:vAlign w:val="center"/>
            <w:hideMark/>
          </w:tcPr>
          <w:p w14:paraId="26FD90EF" w14:textId="730E852C" w:rsidR="000145CA" w:rsidRDefault="000145CA" w:rsidP="000145CA">
            <w:pPr>
              <w:spacing w:after="0" w:line="240" w:lineRule="auto"/>
              <w:jc w:val="center"/>
              <w:rPr>
                <w:rFonts w:ascii="Times New Roman" w:hAnsi="Times New Roman"/>
                <w:kern w:val="2"/>
                <w14:ligatures w14:val="standardContextual"/>
              </w:rPr>
            </w:pPr>
            <w:r w:rsidRPr="00890617">
              <w:rPr>
                <w:rFonts w:ascii="Times New Roman" w:hAnsi="Times New Roman"/>
                <w:szCs w:val="18"/>
              </w:rPr>
              <w:t>конфиденциальная информация</w:t>
            </w:r>
          </w:p>
        </w:tc>
        <w:tc>
          <w:tcPr>
            <w:tcW w:w="1032" w:type="dxa"/>
            <w:tcBorders>
              <w:top w:val="nil"/>
              <w:left w:val="nil"/>
              <w:bottom w:val="single" w:sz="4" w:space="0" w:color="auto"/>
              <w:right w:val="single" w:sz="4" w:space="0" w:color="auto"/>
            </w:tcBorders>
            <w:vAlign w:val="center"/>
            <w:hideMark/>
          </w:tcPr>
          <w:p w14:paraId="68ADE2C2" w14:textId="77777777" w:rsidR="000145CA" w:rsidRDefault="000145CA" w:rsidP="000145CA">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1 039</w:t>
            </w:r>
          </w:p>
        </w:tc>
      </w:tr>
      <w:tr w:rsidR="00596769" w14:paraId="0146AE8B" w14:textId="77777777" w:rsidTr="000145CA">
        <w:trPr>
          <w:trHeight w:val="315"/>
        </w:trPr>
        <w:tc>
          <w:tcPr>
            <w:tcW w:w="531" w:type="dxa"/>
            <w:vAlign w:val="center"/>
            <w:hideMark/>
          </w:tcPr>
          <w:p w14:paraId="6595EB3A" w14:textId="77777777" w:rsidR="00596769" w:rsidRDefault="00596769">
            <w:pPr>
              <w:rPr>
                <w:rFonts w:ascii="Times New Roman" w:hAnsi="Times New Roman"/>
                <w:kern w:val="2"/>
                <w14:ligatures w14:val="standardContextual"/>
              </w:rPr>
            </w:pPr>
          </w:p>
        </w:tc>
        <w:tc>
          <w:tcPr>
            <w:tcW w:w="2707" w:type="dxa"/>
            <w:vAlign w:val="center"/>
            <w:hideMark/>
          </w:tcPr>
          <w:p w14:paraId="436E0063" w14:textId="77777777" w:rsidR="00596769" w:rsidRDefault="00596769">
            <w:pPr>
              <w:spacing w:after="0" w:line="256" w:lineRule="auto"/>
              <w:rPr>
                <w:rFonts w:eastAsiaTheme="minorHAnsi"/>
                <w:sz w:val="20"/>
              </w:rPr>
            </w:pPr>
          </w:p>
        </w:tc>
        <w:tc>
          <w:tcPr>
            <w:tcW w:w="1427" w:type="dxa"/>
            <w:vAlign w:val="center"/>
            <w:hideMark/>
          </w:tcPr>
          <w:p w14:paraId="6E11BA84" w14:textId="77777777" w:rsidR="00596769" w:rsidRDefault="00596769">
            <w:pPr>
              <w:spacing w:after="0" w:line="256" w:lineRule="auto"/>
              <w:rPr>
                <w:rFonts w:eastAsiaTheme="minorHAnsi"/>
                <w:sz w:val="20"/>
              </w:rPr>
            </w:pPr>
          </w:p>
        </w:tc>
        <w:tc>
          <w:tcPr>
            <w:tcW w:w="1377" w:type="dxa"/>
            <w:vAlign w:val="center"/>
            <w:hideMark/>
          </w:tcPr>
          <w:p w14:paraId="392D5104" w14:textId="77777777" w:rsidR="00596769" w:rsidRDefault="00596769">
            <w:pPr>
              <w:spacing w:after="0" w:line="256" w:lineRule="auto"/>
              <w:rPr>
                <w:rFonts w:eastAsiaTheme="minorHAnsi"/>
                <w:sz w:val="20"/>
              </w:rPr>
            </w:pPr>
          </w:p>
        </w:tc>
        <w:tc>
          <w:tcPr>
            <w:tcW w:w="1623" w:type="dxa"/>
            <w:vAlign w:val="center"/>
            <w:hideMark/>
          </w:tcPr>
          <w:p w14:paraId="1A89D20F" w14:textId="77777777" w:rsidR="00596769" w:rsidRDefault="00596769">
            <w:pPr>
              <w:spacing w:after="0" w:line="256" w:lineRule="auto"/>
              <w:rPr>
                <w:rFonts w:eastAsiaTheme="minorHAnsi"/>
                <w:sz w:val="20"/>
              </w:rPr>
            </w:pPr>
          </w:p>
        </w:tc>
        <w:tc>
          <w:tcPr>
            <w:tcW w:w="1969" w:type="dxa"/>
            <w:tcBorders>
              <w:top w:val="nil"/>
              <w:left w:val="single" w:sz="4" w:space="0" w:color="auto"/>
              <w:bottom w:val="single" w:sz="4" w:space="0" w:color="auto"/>
              <w:right w:val="single" w:sz="4" w:space="0" w:color="auto"/>
            </w:tcBorders>
            <w:vAlign w:val="center"/>
            <w:hideMark/>
          </w:tcPr>
          <w:p w14:paraId="344C477E" w14:textId="77777777" w:rsidR="00596769" w:rsidRDefault="00596769">
            <w:pPr>
              <w:spacing w:after="0" w:line="240" w:lineRule="auto"/>
              <w:jc w:val="center"/>
              <w:rPr>
                <w:rFonts w:ascii="Times New Roman" w:hAnsi="Times New Roman"/>
                <w:kern w:val="2"/>
                <w:szCs w:val="22"/>
                <w14:ligatures w14:val="standardContextual"/>
              </w:rPr>
            </w:pPr>
            <w:r>
              <w:rPr>
                <w:rFonts w:ascii="Times New Roman" w:hAnsi="Times New Roman"/>
                <w:kern w:val="2"/>
                <w14:ligatures w14:val="standardContextual"/>
              </w:rPr>
              <w:t>128 675,08</w:t>
            </w:r>
          </w:p>
        </w:tc>
        <w:tc>
          <w:tcPr>
            <w:tcW w:w="1032" w:type="dxa"/>
            <w:tcBorders>
              <w:top w:val="nil"/>
              <w:left w:val="nil"/>
              <w:bottom w:val="single" w:sz="4" w:space="0" w:color="auto"/>
              <w:right w:val="single" w:sz="4" w:space="0" w:color="auto"/>
            </w:tcBorders>
            <w:vAlign w:val="center"/>
            <w:hideMark/>
          </w:tcPr>
          <w:p w14:paraId="6D5F6F88" w14:textId="77777777" w:rsidR="00596769" w:rsidRDefault="00596769">
            <w:pPr>
              <w:spacing w:after="0" w:line="240" w:lineRule="auto"/>
              <w:jc w:val="center"/>
              <w:rPr>
                <w:rFonts w:ascii="Times New Roman" w:hAnsi="Times New Roman"/>
                <w:kern w:val="2"/>
                <w14:ligatures w14:val="standardContextual"/>
              </w:rPr>
            </w:pPr>
            <w:r>
              <w:rPr>
                <w:rFonts w:ascii="Times New Roman" w:hAnsi="Times New Roman"/>
                <w:kern w:val="2"/>
                <w14:ligatures w14:val="standardContextual"/>
              </w:rPr>
              <w:t>8 021</w:t>
            </w:r>
          </w:p>
        </w:tc>
      </w:tr>
    </w:tbl>
    <w:p w14:paraId="75307F1C" w14:textId="77777777" w:rsidR="00805BF5" w:rsidRDefault="00805BF5" w:rsidP="00596769">
      <w:pPr>
        <w:spacing w:after="0" w:line="360" w:lineRule="auto"/>
        <w:ind w:firstLine="709"/>
        <w:jc w:val="both"/>
        <w:rPr>
          <w:rFonts w:ascii="Times New Roman" w:hAnsi="Times New Roman"/>
          <w:sz w:val="28"/>
          <w:szCs w:val="28"/>
        </w:rPr>
      </w:pPr>
    </w:p>
    <w:p w14:paraId="0FA2C0F9" w14:textId="35043AFD" w:rsidR="00596769" w:rsidRDefault="00596769" w:rsidP="00596769">
      <w:pPr>
        <w:spacing w:after="0" w:line="360" w:lineRule="auto"/>
        <w:ind w:firstLine="709"/>
        <w:jc w:val="both"/>
        <w:rPr>
          <w:rFonts w:ascii="Times New Roman" w:hAnsi="Times New Roman"/>
          <w:sz w:val="28"/>
          <w:szCs w:val="28"/>
          <w:highlight w:val="yellow"/>
        </w:rPr>
      </w:pPr>
      <w:r>
        <w:rPr>
          <w:rFonts w:ascii="Times New Roman" w:hAnsi="Times New Roman"/>
          <w:sz w:val="28"/>
          <w:szCs w:val="28"/>
        </w:rPr>
        <w:t>Из представленных выше проектов, три</w:t>
      </w:r>
      <w:r w:rsidR="00442C7B">
        <w:rPr>
          <w:rFonts w:ascii="Times New Roman" w:hAnsi="Times New Roman"/>
          <w:sz w:val="28"/>
          <w:szCs w:val="28"/>
        </w:rPr>
        <w:t xml:space="preserve"> </w:t>
      </w:r>
      <w:r>
        <w:rPr>
          <w:rFonts w:ascii="Times New Roman" w:hAnsi="Times New Roman"/>
          <w:sz w:val="28"/>
          <w:szCs w:val="28"/>
        </w:rPr>
        <w:t>в рамках регламента по сопровождению проектов по принципу «одного окна» приняты Агентством на сопровождение.</w:t>
      </w:r>
    </w:p>
    <w:p w14:paraId="71D1C5F4" w14:textId="2526AF86" w:rsidR="00596769" w:rsidRDefault="00E975CE" w:rsidP="00596769">
      <w:pPr>
        <w:spacing w:after="0" w:line="360" w:lineRule="auto"/>
        <w:ind w:firstLine="709"/>
        <w:jc w:val="both"/>
        <w:rPr>
          <w:rFonts w:ascii="Times New Roman" w:hAnsi="Times New Roman"/>
          <w:color w:val="000000" w:themeColor="text1"/>
          <w:sz w:val="28"/>
          <w:szCs w:val="28"/>
        </w:rPr>
      </w:pPr>
      <w:r w:rsidRPr="00391442">
        <w:rPr>
          <w:rFonts w:ascii="Times New Roman" w:hAnsi="Times New Roman"/>
          <w:color w:val="auto"/>
          <w:sz w:val="28"/>
          <w:szCs w:val="28"/>
          <w:lang w:eastAsia="zh-CN"/>
        </w:rPr>
        <w:t>ООО «</w:t>
      </w:r>
      <w:r>
        <w:rPr>
          <w:rFonts w:ascii="Times New Roman" w:hAnsi="Times New Roman"/>
          <w:color w:val="auto"/>
          <w:sz w:val="28"/>
          <w:szCs w:val="28"/>
          <w:lang w:eastAsia="zh-CN"/>
        </w:rPr>
        <w:t>***</w:t>
      </w:r>
      <w:r w:rsidRPr="00391442">
        <w:rPr>
          <w:rFonts w:ascii="Times New Roman" w:hAnsi="Times New Roman"/>
          <w:color w:val="auto"/>
          <w:sz w:val="28"/>
          <w:szCs w:val="28"/>
          <w:lang w:eastAsia="zh-CN"/>
        </w:rPr>
        <w:t>»</w:t>
      </w:r>
      <w:r>
        <w:rPr>
          <w:rFonts w:ascii="Times New Roman" w:hAnsi="Times New Roman"/>
          <w:color w:val="auto"/>
          <w:sz w:val="28"/>
          <w:szCs w:val="28"/>
          <w:lang w:eastAsia="zh-CN"/>
        </w:rPr>
        <w:t xml:space="preserve"> </w:t>
      </w:r>
      <w:r>
        <w:rPr>
          <w:rFonts w:ascii="Times New Roman" w:hAnsi="Times New Roman"/>
          <w:sz w:val="28"/>
        </w:rPr>
        <w:t>(конфиденциальная информация)</w:t>
      </w:r>
      <w:r w:rsidR="00596769">
        <w:rPr>
          <w:rFonts w:ascii="Times New Roman" w:hAnsi="Times New Roman"/>
          <w:color w:val="000000" w:themeColor="text1"/>
          <w:sz w:val="28"/>
          <w:szCs w:val="28"/>
        </w:rPr>
        <w:t xml:space="preserve"> принят на сопровождение в 2021 году. За этот период проделана большая работа до получения статуса резидента ТОР. На Восточном экономическом форуме-2021 подписано Соглашение о сотрудничестве между инвестором, правительством области и КРДВ. Оказано содействие в приведение в соответствие земельных участком целям проекта; оказана информационная поддержка при подготовке заявки и пакета документов для внесения изменений в Постановление Правительства РФ от 10.01.2023 № 3 в части расширения границ ТОР, согласно распоряжения </w:t>
      </w:r>
      <w:r w:rsidR="00596769">
        <w:rPr>
          <w:rFonts w:ascii="Times New Roman" w:hAnsi="Times New Roman"/>
          <w:color w:val="000000" w:themeColor="text1"/>
          <w:sz w:val="28"/>
          <w:szCs w:val="28"/>
        </w:rPr>
        <w:lastRenderedPageBreak/>
        <w:t>Минвостокразвития России от 15.03.2019 № 24-р (06.05.2023 года границы расширены); оказана информационная поддержка при подготовке документов для заключения соглашения об осуществлении деятельности на ТОР «Амурская».</w:t>
      </w:r>
    </w:p>
    <w:p w14:paraId="17A42182" w14:textId="22BBD6FC" w:rsidR="00596769" w:rsidRDefault="00E975CE" w:rsidP="00596769">
      <w:pPr>
        <w:spacing w:after="0" w:line="360" w:lineRule="auto"/>
        <w:ind w:firstLine="709"/>
        <w:jc w:val="both"/>
        <w:rPr>
          <w:rFonts w:ascii="Times New Roman" w:hAnsi="Times New Roman"/>
          <w:color w:val="auto"/>
          <w:sz w:val="28"/>
          <w:szCs w:val="28"/>
        </w:rPr>
      </w:pPr>
      <w:r w:rsidRPr="00391442">
        <w:rPr>
          <w:rFonts w:ascii="Times New Roman" w:hAnsi="Times New Roman"/>
          <w:color w:val="auto"/>
          <w:sz w:val="28"/>
          <w:szCs w:val="28"/>
          <w:lang w:eastAsia="zh-CN"/>
        </w:rPr>
        <w:t>ООО «</w:t>
      </w:r>
      <w:r>
        <w:rPr>
          <w:rFonts w:ascii="Times New Roman" w:hAnsi="Times New Roman"/>
          <w:color w:val="auto"/>
          <w:sz w:val="28"/>
          <w:szCs w:val="28"/>
          <w:lang w:eastAsia="zh-CN"/>
        </w:rPr>
        <w:t>***</w:t>
      </w:r>
      <w:r w:rsidRPr="00391442">
        <w:rPr>
          <w:rFonts w:ascii="Times New Roman" w:hAnsi="Times New Roman"/>
          <w:color w:val="auto"/>
          <w:sz w:val="28"/>
          <w:szCs w:val="28"/>
          <w:lang w:eastAsia="zh-CN"/>
        </w:rPr>
        <w:t>»</w:t>
      </w:r>
      <w:r>
        <w:rPr>
          <w:rFonts w:ascii="Times New Roman" w:hAnsi="Times New Roman"/>
          <w:color w:val="auto"/>
          <w:sz w:val="28"/>
          <w:szCs w:val="28"/>
          <w:lang w:eastAsia="zh-CN"/>
        </w:rPr>
        <w:t xml:space="preserve"> </w:t>
      </w:r>
      <w:r>
        <w:rPr>
          <w:rFonts w:ascii="Times New Roman" w:hAnsi="Times New Roman"/>
          <w:sz w:val="28"/>
        </w:rPr>
        <w:t>(конфиденциальная информация)</w:t>
      </w:r>
      <w:r w:rsidR="00596769">
        <w:rPr>
          <w:rFonts w:ascii="Times New Roman" w:hAnsi="Times New Roman"/>
          <w:color w:val="000000" w:themeColor="text1"/>
          <w:sz w:val="28"/>
          <w:szCs w:val="28"/>
        </w:rPr>
        <w:t xml:space="preserve"> принято на сопровождение в Агентство в 2023 году. </w:t>
      </w:r>
      <w:r w:rsidR="00596769">
        <w:rPr>
          <w:rFonts w:ascii="Times New Roman" w:hAnsi="Times New Roman"/>
          <w:sz w:val="28"/>
          <w:szCs w:val="28"/>
        </w:rPr>
        <w:t xml:space="preserve">Под реализацию проекта, при содействии Агентства, 09.08.2024 года расширены границы ТОР «Амурская». Также Агентство консультирует и информирует Инвестора в части возможных форм государственной поддержки, предусмотренной нормативными правовыми актами Российской Федерации и Амурской области; оказывает содействие во взаимодействие с региональными и федеральными органами власти. </w:t>
      </w:r>
    </w:p>
    <w:p w14:paraId="0EA63DD7" w14:textId="19DBB272" w:rsidR="00596769" w:rsidRDefault="00596769" w:rsidP="00596769">
      <w:pPr>
        <w:spacing w:after="0" w:line="360" w:lineRule="auto"/>
        <w:ind w:firstLine="709"/>
        <w:jc w:val="both"/>
        <w:rPr>
          <w:rFonts w:ascii="Times New Roman" w:hAnsi="Times New Roman"/>
          <w:sz w:val="28"/>
          <w:szCs w:val="28"/>
          <w:highlight w:val="yellow"/>
        </w:rPr>
      </w:pPr>
      <w:r>
        <w:rPr>
          <w:rFonts w:ascii="Times New Roman" w:hAnsi="Times New Roman"/>
          <w:sz w:val="28"/>
          <w:szCs w:val="28"/>
        </w:rPr>
        <w:t xml:space="preserve">Работа по проекту </w:t>
      </w:r>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Pr>
          <w:rFonts w:ascii="Times New Roman" w:hAnsi="Times New Roman"/>
          <w:sz w:val="28"/>
          <w:szCs w:val="28"/>
        </w:rPr>
        <w:t xml:space="preserve"> ведется с 2022 года, соглашение </w:t>
      </w:r>
      <w:r>
        <w:rPr>
          <w:rFonts w:ascii="Times New Roman" w:hAnsi="Times New Roman"/>
          <w:color w:val="000000" w:themeColor="text1"/>
          <w:sz w:val="28"/>
          <w:szCs w:val="28"/>
        </w:rPr>
        <w:t xml:space="preserve">о реализации которого было подписано на полях ВЭФ-2022. При содействии Агентства 04.05.2024 расширены границы </w:t>
      </w:r>
      <w:r>
        <w:rPr>
          <w:rFonts w:ascii="Times New Roman" w:hAnsi="Times New Roman"/>
          <w:sz w:val="28"/>
          <w:szCs w:val="28"/>
        </w:rPr>
        <w:t>ТОР «Амурская» и в сентябре 2024 года компания уже получила статус резидента территории опережающего развития. На протяжении всего периода сопровождения проекта, инициатору оказывается информационная поддержка, содействие в подготовки пакета документов на расширение границ ТОР и последующее получение статуса.</w:t>
      </w:r>
    </w:p>
    <w:p w14:paraId="1A9F0AC5" w14:textId="77777777" w:rsidR="00596769" w:rsidRDefault="00596769" w:rsidP="00596769">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целом всем компаниям оказывается полный спектр услуг, предоставляемых Агентством и после получения статуса резидента ТОР «Амурская» в целях координации деятельности и контроля за выполнением условий соглашения об осуществлении деятельности на территории опережающего развития они переданы на сопровождение в ООО «КРДВ Амурская», однако по запросу инициаторов проектов, Агентство оказывает всестороннюю помощь и на этапе операционной деятельности.</w:t>
      </w:r>
    </w:p>
    <w:p w14:paraId="626CDABE" w14:textId="2F1500F1" w:rsidR="00596769" w:rsidRDefault="00596769" w:rsidP="00596769">
      <w:pPr>
        <w:spacing w:after="0" w:line="360" w:lineRule="auto"/>
        <w:ind w:firstLine="709"/>
        <w:jc w:val="both"/>
        <w:rPr>
          <w:rFonts w:ascii="Times New Roman" w:hAnsi="Times New Roman"/>
          <w:color w:val="auto"/>
          <w:sz w:val="28"/>
          <w:szCs w:val="28"/>
          <w:highlight w:val="yellow"/>
        </w:rPr>
      </w:pPr>
      <w:r>
        <w:rPr>
          <w:rFonts w:ascii="Times New Roman" w:hAnsi="Times New Roman"/>
          <w:sz w:val="28"/>
          <w:szCs w:val="28"/>
        </w:rPr>
        <w:t xml:space="preserve">Информационное содействие Агентством предоставлено </w:t>
      </w:r>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Pr>
          <w:rFonts w:ascii="Times New Roman" w:hAnsi="Times New Roman"/>
          <w:color w:val="000000" w:themeColor="text1"/>
          <w:sz w:val="28"/>
          <w:szCs w:val="28"/>
        </w:rPr>
        <w:t xml:space="preserve">. </w:t>
      </w:r>
      <w:r>
        <w:rPr>
          <w:rFonts w:ascii="Times New Roman" w:hAnsi="Times New Roman"/>
          <w:sz w:val="28"/>
          <w:szCs w:val="28"/>
        </w:rPr>
        <w:t xml:space="preserve">В рамках первичной консультации, была предоставлена информация по мерам государственной поддержки инвестиционных проектов, направлены перечень и образцы документов </w:t>
      </w:r>
      <w:r>
        <w:rPr>
          <w:rFonts w:ascii="Times New Roman" w:hAnsi="Times New Roman"/>
          <w:sz w:val="28"/>
          <w:szCs w:val="28"/>
        </w:rPr>
        <w:lastRenderedPageBreak/>
        <w:t>необходимых для заключения соглашения об осуществлении деятельности на ТОР, нормативно-правовая база и информация о свободных земельных участках в границах ТОР «Амурская».</w:t>
      </w:r>
    </w:p>
    <w:p w14:paraId="05108730" w14:textId="4C89F5BB" w:rsidR="00596769" w:rsidRDefault="00596769" w:rsidP="0059676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проектам </w:t>
      </w:r>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Pr>
          <w:rFonts w:ascii="Times New Roman" w:hAnsi="Times New Roman"/>
          <w:color w:val="000000" w:themeColor="text1"/>
          <w:sz w:val="28"/>
          <w:szCs w:val="28"/>
        </w:rPr>
        <w:t xml:space="preserve"> и </w:t>
      </w:r>
      <w:r w:rsidR="00E975CE" w:rsidRPr="00391442">
        <w:rPr>
          <w:rFonts w:ascii="Times New Roman" w:hAnsi="Times New Roman"/>
          <w:color w:val="auto"/>
          <w:sz w:val="28"/>
          <w:szCs w:val="28"/>
          <w:lang w:eastAsia="zh-CN"/>
        </w:rPr>
        <w:t>ООО «</w:t>
      </w:r>
      <w:r w:rsidR="00E975CE">
        <w:rPr>
          <w:rFonts w:ascii="Times New Roman" w:hAnsi="Times New Roman"/>
          <w:color w:val="auto"/>
          <w:sz w:val="28"/>
          <w:szCs w:val="28"/>
          <w:lang w:eastAsia="zh-CN"/>
        </w:rPr>
        <w:t>**</w:t>
      </w:r>
      <w:r w:rsidR="00E975CE" w:rsidRPr="00391442">
        <w:rPr>
          <w:rFonts w:ascii="Times New Roman" w:hAnsi="Times New Roman"/>
          <w:color w:val="auto"/>
          <w:sz w:val="28"/>
          <w:szCs w:val="28"/>
          <w:lang w:eastAsia="zh-CN"/>
        </w:rPr>
        <w:t>»</w:t>
      </w:r>
      <w:r w:rsidR="00E975CE">
        <w:rPr>
          <w:rFonts w:ascii="Times New Roman" w:hAnsi="Times New Roman"/>
          <w:color w:val="auto"/>
          <w:sz w:val="28"/>
          <w:szCs w:val="28"/>
          <w:lang w:eastAsia="zh-CN"/>
        </w:rPr>
        <w:t xml:space="preserve"> </w:t>
      </w:r>
      <w:r w:rsidR="00E975CE">
        <w:rPr>
          <w:rFonts w:ascii="Times New Roman" w:hAnsi="Times New Roman"/>
          <w:sz w:val="28"/>
        </w:rPr>
        <w:t>(конфиденциальная информация)</w:t>
      </w:r>
      <w:r>
        <w:rPr>
          <w:rFonts w:ascii="Times New Roman" w:hAnsi="Times New Roman"/>
          <w:sz w:val="28"/>
          <w:szCs w:val="28"/>
        </w:rPr>
        <w:t xml:space="preserve"> Агентством, в рамках регламента взаимодействия АО «КРДВ» и его дочерних обществ с региональными институтами развития и органами государственной власти субъектов РФ при работе с потенциальными резидентами ТОР, был проведен комплексный анализ пакетов документов на получение статуса резидента территории опережающего развития и выдано экспертное заключение.</w:t>
      </w:r>
    </w:p>
    <w:p w14:paraId="661EFFF2" w14:textId="77777777" w:rsidR="00596769" w:rsidRDefault="00596769" w:rsidP="00596769">
      <w:pPr>
        <w:spacing w:after="0" w:line="360" w:lineRule="auto"/>
        <w:ind w:firstLine="709"/>
        <w:jc w:val="both"/>
        <w:rPr>
          <w:rFonts w:ascii="Times New Roman" w:hAnsi="Times New Roman"/>
          <w:sz w:val="28"/>
          <w:szCs w:val="28"/>
          <w:highlight w:val="yellow"/>
        </w:rPr>
      </w:pPr>
      <w:r>
        <w:rPr>
          <w:rFonts w:ascii="Times New Roman" w:hAnsi="Times New Roman"/>
          <w:sz w:val="28"/>
          <w:szCs w:val="28"/>
        </w:rPr>
        <w:t>Таким образом, компаниями, получившими в 2024 году статус резидента ТОР, за время реализации проектов будет создано более 8 021 новых рабочих мест и привлечено более 128 675,08 млн. рублей капитальных вложений.</w:t>
      </w:r>
    </w:p>
    <w:p w14:paraId="4E4DDA01" w14:textId="77777777" w:rsidR="00596769" w:rsidRDefault="00596769" w:rsidP="00596769">
      <w:pPr>
        <w:spacing w:after="0" w:line="360" w:lineRule="auto"/>
        <w:ind w:firstLine="709"/>
        <w:jc w:val="both"/>
        <w:rPr>
          <w:rFonts w:ascii="Times New Roman" w:hAnsi="Times New Roman"/>
          <w:sz w:val="28"/>
          <w:szCs w:val="28"/>
        </w:rPr>
      </w:pPr>
      <w:r>
        <w:rPr>
          <w:rFonts w:ascii="Times New Roman" w:hAnsi="Times New Roman"/>
          <w:sz w:val="28"/>
          <w:szCs w:val="28"/>
        </w:rPr>
        <w:t>В течение года команда Агентства активно взаимодействовала с АО «КРДВ» и его дочерним обществом, региональными институтами развития и органами государственной власти Амурской области при работе с потенциальными резидентами ТОР.</w:t>
      </w:r>
    </w:p>
    <w:p w14:paraId="1BB13234" w14:textId="77777777" w:rsidR="00596769" w:rsidRDefault="00596769" w:rsidP="00596769">
      <w:pPr>
        <w:spacing w:after="0" w:line="360" w:lineRule="auto"/>
        <w:ind w:firstLine="709"/>
        <w:jc w:val="both"/>
        <w:rPr>
          <w:rFonts w:ascii="Times New Roman" w:hAnsi="Times New Roman"/>
          <w:sz w:val="28"/>
          <w:szCs w:val="28"/>
        </w:rPr>
      </w:pPr>
      <w:r>
        <w:rPr>
          <w:rFonts w:ascii="Times New Roman" w:hAnsi="Times New Roman"/>
          <w:sz w:val="28"/>
          <w:szCs w:val="28"/>
        </w:rPr>
        <w:t>С целью привлечения потенциальных резидентов ведется постоянная работа по улучшению условий деятельности на ТОР области.</w:t>
      </w:r>
    </w:p>
    <w:p w14:paraId="77DFC68F" w14:textId="77777777" w:rsidR="00596769" w:rsidRDefault="00596769" w:rsidP="00596769">
      <w:pPr>
        <w:spacing w:after="0" w:line="360" w:lineRule="auto"/>
        <w:ind w:firstLine="709"/>
        <w:jc w:val="both"/>
        <w:rPr>
          <w:rFonts w:ascii="Times New Roman" w:hAnsi="Times New Roman"/>
          <w:sz w:val="28"/>
          <w:szCs w:val="28"/>
        </w:rPr>
      </w:pPr>
    </w:p>
    <w:p w14:paraId="5ED15BB3" w14:textId="77777777" w:rsidR="00596769" w:rsidRDefault="00596769" w:rsidP="00596769">
      <w:pPr>
        <w:spacing w:after="0" w:line="360" w:lineRule="auto"/>
        <w:ind w:firstLine="709"/>
        <w:jc w:val="both"/>
        <w:rPr>
          <w:rFonts w:ascii="Times New Roman" w:hAnsi="Times New Roman"/>
          <w:sz w:val="28"/>
          <w:szCs w:val="28"/>
        </w:rPr>
      </w:pPr>
    </w:p>
    <w:p w14:paraId="20B7D6B1" w14:textId="77777777" w:rsidR="005A38E7" w:rsidRPr="00596769" w:rsidRDefault="001E56C4">
      <w:pPr>
        <w:widowControl w:val="0"/>
        <w:spacing w:after="0" w:line="360" w:lineRule="auto"/>
        <w:ind w:firstLine="680"/>
        <w:jc w:val="center"/>
        <w:rPr>
          <w:rFonts w:ascii="Times New Roman" w:hAnsi="Times New Roman"/>
          <w:sz w:val="28"/>
        </w:rPr>
      </w:pPr>
      <w:r w:rsidRPr="00596769">
        <w:rPr>
          <w:rFonts w:ascii="Times New Roman" w:hAnsi="Times New Roman"/>
          <w:b/>
          <w:sz w:val="28"/>
        </w:rPr>
        <w:t>Работа с иностранными инвесторами</w:t>
      </w:r>
    </w:p>
    <w:p w14:paraId="47B41705" w14:textId="77777777" w:rsidR="00596769" w:rsidRDefault="00596769" w:rsidP="00596769">
      <w:pPr>
        <w:pStyle w:val="af3"/>
        <w:spacing w:beforeAutospacing="0" w:after="0" w:afterAutospacing="0" w:line="360" w:lineRule="auto"/>
        <w:ind w:firstLine="709"/>
        <w:jc w:val="both"/>
        <w:rPr>
          <w:sz w:val="28"/>
          <w:szCs w:val="28"/>
        </w:rPr>
      </w:pPr>
      <w:r>
        <w:rPr>
          <w:sz w:val="28"/>
          <w:szCs w:val="28"/>
        </w:rPr>
        <w:t xml:space="preserve">Начиная с 2023 года наблюдается повышенный интерес со стороны потенциальных иностранных инвесторов к Амурской области, в связи с чем летом того же года в штат Агентства принят первый сотрудник со знанием китайского языка. В 2024 г. штат сотрудников, владеющих китайским языком и специализирующихся на сопровождении проектов с иностранным участием, укомплектован до двух человек. </w:t>
      </w:r>
    </w:p>
    <w:p w14:paraId="62E40909" w14:textId="77777777" w:rsidR="00596769" w:rsidRDefault="00596769" w:rsidP="00596769">
      <w:pPr>
        <w:pStyle w:val="af3"/>
        <w:spacing w:beforeAutospacing="0" w:after="0" w:afterAutospacing="0" w:line="360" w:lineRule="auto"/>
        <w:ind w:firstLine="709"/>
        <w:jc w:val="both"/>
        <w:rPr>
          <w:sz w:val="28"/>
          <w:szCs w:val="28"/>
        </w:rPr>
      </w:pPr>
      <w:r>
        <w:rPr>
          <w:sz w:val="28"/>
          <w:szCs w:val="28"/>
        </w:rPr>
        <w:t xml:space="preserve">В 2024 году Агентством проведено </w:t>
      </w:r>
      <w:r>
        <w:rPr>
          <w:bCs/>
          <w:sz w:val="28"/>
          <w:szCs w:val="28"/>
        </w:rPr>
        <w:t>более 30</w:t>
      </w:r>
      <w:r>
        <w:rPr>
          <w:sz w:val="28"/>
          <w:szCs w:val="28"/>
        </w:rPr>
        <w:t xml:space="preserve"> консультаций для представителей китайского бизнеса, организовано </w:t>
      </w:r>
      <w:r>
        <w:rPr>
          <w:bCs/>
          <w:sz w:val="28"/>
          <w:szCs w:val="28"/>
        </w:rPr>
        <w:t>более 20</w:t>
      </w:r>
      <w:r>
        <w:rPr>
          <w:sz w:val="28"/>
          <w:szCs w:val="28"/>
        </w:rPr>
        <w:t xml:space="preserve"> официальных встреч </w:t>
      </w:r>
      <w:r>
        <w:rPr>
          <w:sz w:val="28"/>
          <w:szCs w:val="28"/>
        </w:rPr>
        <w:lastRenderedPageBreak/>
        <w:t>и переговоров, направленных на презентацию инвестиционного и экономического потенциала области. В части инвестирования в российские проекты, потенциальных китайских инвесторов интересуют, прежде всего, правительственные меры поддержки, налоговые преференции территории опережающего развития, а также порядок регистрации бизнеса иностранными компаниями в России.</w:t>
      </w:r>
    </w:p>
    <w:p w14:paraId="613B7F86" w14:textId="77777777" w:rsidR="00596769" w:rsidRDefault="00596769" w:rsidP="00596769">
      <w:pPr>
        <w:pStyle w:val="af3"/>
        <w:spacing w:beforeAutospacing="0" w:after="0" w:afterAutospacing="0" w:line="360" w:lineRule="auto"/>
        <w:ind w:firstLine="709"/>
        <w:jc w:val="both"/>
        <w:rPr>
          <w:sz w:val="28"/>
          <w:szCs w:val="28"/>
        </w:rPr>
      </w:pPr>
      <w:r>
        <w:rPr>
          <w:sz w:val="28"/>
          <w:szCs w:val="28"/>
        </w:rPr>
        <w:t xml:space="preserve">За период работы в 2024 г. Агентством оказана информационно-консультационная поддержка по линии более чем </w:t>
      </w:r>
      <w:r>
        <w:rPr>
          <w:bCs/>
          <w:sz w:val="28"/>
          <w:szCs w:val="28"/>
        </w:rPr>
        <w:t>13</w:t>
      </w:r>
      <w:r>
        <w:rPr>
          <w:sz w:val="28"/>
          <w:szCs w:val="28"/>
        </w:rPr>
        <w:t xml:space="preserve"> проектов с иностранным участием. В настоящее время активная работа ведется по </w:t>
      </w:r>
      <w:r>
        <w:rPr>
          <w:bCs/>
          <w:sz w:val="28"/>
          <w:szCs w:val="28"/>
        </w:rPr>
        <w:t>6</w:t>
      </w:r>
      <w:r>
        <w:rPr>
          <w:sz w:val="28"/>
          <w:szCs w:val="28"/>
        </w:rPr>
        <w:t xml:space="preserve"> из них.</w:t>
      </w:r>
    </w:p>
    <w:p w14:paraId="42982F0A" w14:textId="26DD1AC2" w:rsidR="00596769" w:rsidRDefault="00596769" w:rsidP="00596769">
      <w:pPr>
        <w:pStyle w:val="af3"/>
        <w:spacing w:beforeAutospacing="0" w:after="0" w:afterAutospacing="0" w:line="360" w:lineRule="auto"/>
        <w:ind w:firstLine="709"/>
        <w:jc w:val="both"/>
        <w:rPr>
          <w:sz w:val="28"/>
          <w:szCs w:val="28"/>
        </w:rPr>
      </w:pPr>
      <w:r>
        <w:rPr>
          <w:sz w:val="28"/>
          <w:szCs w:val="28"/>
        </w:rPr>
        <w:t xml:space="preserve">Среди них – проект по строительству ветропарка с возможной локализацией производства ветрогенераторов в Амурской области международной компанией </w:t>
      </w:r>
      <w:r w:rsidR="00B95F41" w:rsidRPr="00391442">
        <w:rPr>
          <w:color w:val="auto"/>
          <w:sz w:val="28"/>
          <w:szCs w:val="28"/>
          <w:lang w:eastAsia="zh-CN"/>
        </w:rPr>
        <w:t>«</w:t>
      </w:r>
      <w:r w:rsidR="00B95F41">
        <w:rPr>
          <w:color w:val="auto"/>
          <w:sz w:val="28"/>
          <w:szCs w:val="28"/>
          <w:lang w:eastAsia="zh-CN"/>
        </w:rPr>
        <w:t>***</w:t>
      </w:r>
      <w:r w:rsidR="00B95F41" w:rsidRPr="00391442">
        <w:rPr>
          <w:color w:val="auto"/>
          <w:sz w:val="28"/>
          <w:szCs w:val="28"/>
          <w:lang w:eastAsia="zh-CN"/>
        </w:rPr>
        <w:t>»</w:t>
      </w:r>
      <w:r w:rsidR="00B95F41">
        <w:rPr>
          <w:color w:val="auto"/>
          <w:sz w:val="28"/>
          <w:szCs w:val="28"/>
          <w:lang w:eastAsia="zh-CN"/>
        </w:rPr>
        <w:t xml:space="preserve"> </w:t>
      </w:r>
      <w:r w:rsidR="00B95F41">
        <w:rPr>
          <w:sz w:val="28"/>
        </w:rPr>
        <w:t xml:space="preserve">(конфиденциальная информация) </w:t>
      </w:r>
      <w:r>
        <w:rPr>
          <w:sz w:val="28"/>
          <w:szCs w:val="28"/>
        </w:rPr>
        <w:t xml:space="preserve">совместно с китайской энергетической корпорацией </w:t>
      </w:r>
      <w:r w:rsidR="00B95F41" w:rsidRPr="00391442">
        <w:rPr>
          <w:color w:val="auto"/>
          <w:sz w:val="28"/>
          <w:szCs w:val="28"/>
          <w:lang w:eastAsia="zh-CN"/>
        </w:rPr>
        <w:t>«</w:t>
      </w:r>
      <w:r w:rsidR="00B95F41">
        <w:rPr>
          <w:color w:val="auto"/>
          <w:sz w:val="28"/>
          <w:szCs w:val="28"/>
          <w:lang w:eastAsia="zh-CN"/>
        </w:rPr>
        <w:t>***</w:t>
      </w:r>
      <w:r w:rsidR="00B95F41" w:rsidRPr="00391442">
        <w:rPr>
          <w:color w:val="auto"/>
          <w:sz w:val="28"/>
          <w:szCs w:val="28"/>
          <w:lang w:eastAsia="zh-CN"/>
        </w:rPr>
        <w:t>»</w:t>
      </w:r>
      <w:r w:rsidR="00B95F41">
        <w:rPr>
          <w:color w:val="auto"/>
          <w:sz w:val="28"/>
          <w:szCs w:val="28"/>
          <w:lang w:eastAsia="zh-CN"/>
        </w:rPr>
        <w:t xml:space="preserve"> </w:t>
      </w:r>
      <w:r w:rsidR="00B95F41">
        <w:rPr>
          <w:sz w:val="28"/>
        </w:rPr>
        <w:t>(конфиденциальная информация)</w:t>
      </w:r>
      <w:r>
        <w:rPr>
          <w:sz w:val="28"/>
          <w:szCs w:val="28"/>
        </w:rPr>
        <w:t xml:space="preserve">. В настоящее время инициатором ведутся работа по разработке СВМ и эксплуатации </w:t>
      </w:r>
      <w:proofErr w:type="spellStart"/>
      <w:r>
        <w:rPr>
          <w:sz w:val="28"/>
          <w:szCs w:val="28"/>
        </w:rPr>
        <w:t>ветроизмерительных</w:t>
      </w:r>
      <w:proofErr w:type="spellEnd"/>
      <w:r>
        <w:rPr>
          <w:sz w:val="28"/>
          <w:szCs w:val="28"/>
        </w:rPr>
        <w:t xml:space="preserve"> установок, а также переговоры с китайским партнером по вопросу передачи интеллектуальных прав на производство ветрогенераторов. К концу 2025 г. планируется завершить исследование </w:t>
      </w:r>
      <w:proofErr w:type="spellStart"/>
      <w:r>
        <w:rPr>
          <w:sz w:val="28"/>
          <w:szCs w:val="28"/>
        </w:rPr>
        <w:t>ветроизмерительных</w:t>
      </w:r>
      <w:proofErr w:type="spellEnd"/>
      <w:r>
        <w:rPr>
          <w:sz w:val="28"/>
          <w:szCs w:val="28"/>
        </w:rPr>
        <w:t xml:space="preserve"> показателей, после чего компанией будет принято окончательное решение по вопросу реализации проекта. </w:t>
      </w:r>
    </w:p>
    <w:p w14:paraId="63517A08" w14:textId="77777777" w:rsidR="00596769" w:rsidRDefault="00596769" w:rsidP="00596769">
      <w:pPr>
        <w:pStyle w:val="af3"/>
        <w:spacing w:beforeAutospacing="0" w:after="0" w:afterAutospacing="0" w:line="360" w:lineRule="auto"/>
        <w:ind w:firstLine="709"/>
        <w:jc w:val="both"/>
        <w:rPr>
          <w:sz w:val="28"/>
          <w:szCs w:val="28"/>
        </w:rPr>
      </w:pPr>
      <w:r>
        <w:rPr>
          <w:sz w:val="28"/>
          <w:szCs w:val="28"/>
        </w:rPr>
        <w:t xml:space="preserve">На этапе принятия на сопровождение в Агентство находятся проекты «Строительство завода по переработке кукурузы и сои» и «Создание завода по производству пищевой упаковки». Для первого проекта подобран земельный участок, в настоящее время инициатор ведет работу по подготовке бизнес-плана и пакета документов для получения статуса резидента ТОР.  В рамках второго проекта ведется предынвестиционная работа с формами Агентства и техническими параметрами предприятия для подбора оптимального земельного участка. </w:t>
      </w:r>
    </w:p>
    <w:p w14:paraId="47C37839" w14:textId="77777777" w:rsidR="00596769" w:rsidRDefault="00596769" w:rsidP="00596769">
      <w:pPr>
        <w:pStyle w:val="af3"/>
        <w:spacing w:beforeAutospacing="0" w:after="0" w:afterAutospacing="0" w:line="360" w:lineRule="auto"/>
        <w:ind w:firstLine="709"/>
        <w:jc w:val="both"/>
        <w:rPr>
          <w:sz w:val="28"/>
          <w:szCs w:val="28"/>
        </w:rPr>
      </w:pPr>
      <w:r>
        <w:rPr>
          <w:sz w:val="28"/>
          <w:szCs w:val="28"/>
        </w:rPr>
        <w:t xml:space="preserve">На официальном сопровождении в Агентстве находятся проект по организации добычи, переработки и экспорта торфа в Амурской области. Проект предполагает организацию добычи торфа с существующей перспективой </w:t>
      </w:r>
      <w:r>
        <w:rPr>
          <w:sz w:val="28"/>
          <w:szCs w:val="28"/>
        </w:rPr>
        <w:lastRenderedPageBreak/>
        <w:t>создания перерабатывающего предприятия. В настоящее время по данному проекту ведется активная работа в части подбора торфяного месторождения в Благовещенском муниципальном округе, инициатору оказывается содействие в согласовании и прохождении процедур, необходимых для участия в аукционе на право пользования месторождением. В настоящий момент в качестве объекта промышленного освоения рассматривается месторождения торфа «Егорьевское».</w:t>
      </w:r>
    </w:p>
    <w:p w14:paraId="30E7EB17" w14:textId="77777777" w:rsidR="00596769" w:rsidRDefault="00596769" w:rsidP="00596769">
      <w:pPr>
        <w:pStyle w:val="af3"/>
        <w:spacing w:beforeAutospacing="0" w:after="0" w:afterAutospacing="0" w:line="360" w:lineRule="auto"/>
        <w:ind w:firstLine="709"/>
        <w:jc w:val="both"/>
        <w:rPr>
          <w:sz w:val="28"/>
          <w:szCs w:val="28"/>
        </w:rPr>
      </w:pPr>
      <w:r>
        <w:rPr>
          <w:sz w:val="28"/>
          <w:szCs w:val="28"/>
        </w:rPr>
        <w:t xml:space="preserve">Также в активной стадии проработки находится проект «Создание Российско-китайской бартерной биржи», который предполагает оказание содействия в развитии трансграничной торговли между Россией и Китаем. Для данного проекта определены сроки реализации и подтверждены финансово-экономические показатели. </w:t>
      </w:r>
    </w:p>
    <w:p w14:paraId="4C3296AA" w14:textId="77777777" w:rsidR="00596769" w:rsidRDefault="00596769" w:rsidP="00596769">
      <w:pPr>
        <w:spacing w:after="0" w:line="360" w:lineRule="auto"/>
        <w:ind w:firstLine="709"/>
        <w:jc w:val="both"/>
        <w:rPr>
          <w:rFonts w:ascii="Times New Roman" w:hAnsi="Times New Roman"/>
          <w:sz w:val="28"/>
          <w:szCs w:val="28"/>
          <w:lang w:eastAsia="zh-CN"/>
        </w:rPr>
      </w:pPr>
      <w:r>
        <w:rPr>
          <w:rFonts w:ascii="Times New Roman" w:hAnsi="Times New Roman"/>
          <w:sz w:val="28"/>
          <w:szCs w:val="28"/>
          <w:lang w:eastAsia="zh-CN"/>
        </w:rPr>
        <w:t>Примечательным кейсом в работе по линии проектов с иностранным участием является проект по запуску производства минеральной воды на базе затампонированной скважины на участке «</w:t>
      </w:r>
      <w:proofErr w:type="spellStart"/>
      <w:r>
        <w:rPr>
          <w:rFonts w:ascii="Times New Roman" w:hAnsi="Times New Roman"/>
          <w:sz w:val="28"/>
          <w:szCs w:val="28"/>
          <w:lang w:eastAsia="zh-CN"/>
        </w:rPr>
        <w:t>Бурухинский</w:t>
      </w:r>
      <w:proofErr w:type="spellEnd"/>
      <w:r>
        <w:rPr>
          <w:rFonts w:ascii="Times New Roman" w:hAnsi="Times New Roman"/>
          <w:sz w:val="28"/>
          <w:szCs w:val="28"/>
          <w:lang w:eastAsia="zh-CN"/>
        </w:rPr>
        <w:t xml:space="preserve">» Тындинского района, инициаторами которого является консорциум инвесторов из КНР (Гонконг), Малайзии и Сингапура. В настоящее время с инициаторами проекта ведутся работы по согласованию необходимых процедур для создания российского юридического лица, а с держателем лицензии – согласование начальных шагов, необходимых для начала совместной работы по проекту и создания совместного предприятия. </w:t>
      </w:r>
    </w:p>
    <w:p w14:paraId="4BCAD245" w14:textId="77777777" w:rsidR="00596769" w:rsidRDefault="00596769" w:rsidP="00596769">
      <w:pPr>
        <w:spacing w:after="0" w:line="360" w:lineRule="auto"/>
        <w:ind w:firstLine="709"/>
        <w:jc w:val="both"/>
        <w:rPr>
          <w:rFonts w:ascii="Times New Roman" w:hAnsi="Times New Roman"/>
          <w:sz w:val="28"/>
          <w:szCs w:val="28"/>
          <w:lang w:eastAsia="zh-CN"/>
        </w:rPr>
      </w:pPr>
      <w:r>
        <w:rPr>
          <w:rFonts w:ascii="Times New Roman" w:hAnsi="Times New Roman"/>
          <w:sz w:val="28"/>
          <w:szCs w:val="28"/>
        </w:rPr>
        <w:t xml:space="preserve">В результате работы с иностранными инвесторами, проведенной за 2024 г., Агентством установлены контакты с представителями компаниями из 11 провинций КНР, Пекина и Шанхая. Важным этапом продвижения экономических и инвестиционных возможностей Амурской области на Северо-Востоке Китая стала ознакомительная поездка делегации региона в провинцию Ляонин (г. Шэньян, г. Далянь) в августе 2024 г. с целью выстраивания сотрудничества в сфере инвестиций и экспорта. Благодаря установленным в ходе рабочего визита связям с представителями генконсульства РФ, местной власти и бизнеса, Агентством запланированы предварительные мероприятия по </w:t>
      </w:r>
      <w:r>
        <w:rPr>
          <w:rFonts w:ascii="Times New Roman" w:hAnsi="Times New Roman"/>
          <w:sz w:val="28"/>
          <w:szCs w:val="28"/>
        </w:rPr>
        <w:lastRenderedPageBreak/>
        <w:t>налаживанию экономического и инвестиционного сотрудничества с провинцией в 2025 г.</w:t>
      </w:r>
    </w:p>
    <w:p w14:paraId="3EF18B17" w14:textId="77777777" w:rsidR="00596769" w:rsidRDefault="00596769" w:rsidP="00596769">
      <w:pPr>
        <w:spacing w:after="0" w:line="360" w:lineRule="auto"/>
        <w:ind w:firstLine="709"/>
        <w:jc w:val="both"/>
        <w:rPr>
          <w:rFonts w:ascii="Times New Roman" w:hAnsi="Times New Roman"/>
          <w:sz w:val="28"/>
          <w:szCs w:val="28"/>
          <w:lang w:eastAsia="zh-CN"/>
        </w:rPr>
      </w:pPr>
      <w:r>
        <w:rPr>
          <w:rFonts w:ascii="Times New Roman" w:hAnsi="Times New Roman"/>
          <w:sz w:val="28"/>
          <w:szCs w:val="28"/>
        </w:rPr>
        <w:t xml:space="preserve">Благодаря активному продвижению работы Агентства на площадке китайской социальной сети </w:t>
      </w:r>
      <w:r>
        <w:rPr>
          <w:rFonts w:ascii="Times New Roman" w:hAnsi="Times New Roman"/>
          <w:sz w:val="28"/>
          <w:szCs w:val="28"/>
          <w:lang w:val="en-US"/>
        </w:rPr>
        <w:t>WeChat</w:t>
      </w:r>
      <w:r>
        <w:rPr>
          <w:rFonts w:ascii="Times New Roman" w:hAnsi="Times New Roman"/>
          <w:sz w:val="28"/>
          <w:szCs w:val="28"/>
        </w:rPr>
        <w:t xml:space="preserve"> и системному переведу на китайский язык презентационных и информационных материалов, в 2024 г. интерес к Амурской области проявили не только представители бизнеса из северных провинций Китая, но и выходцы из центрального, восточного и южного Китая. В планах у Агентства придерживаться такой тенденции и в 2025 г., чтобы регулярно повышать осведомленность китайских граждан о возможностях развития в Амурской области и инвестирования в российские проекты. </w:t>
      </w:r>
    </w:p>
    <w:p w14:paraId="5371CC05" w14:textId="77777777" w:rsidR="005A38E7" w:rsidRPr="00A73A08" w:rsidRDefault="001E56C4">
      <w:pPr>
        <w:spacing w:after="0" w:line="360" w:lineRule="auto"/>
        <w:ind w:firstLine="709"/>
        <w:jc w:val="both"/>
        <w:rPr>
          <w:rFonts w:ascii="Times New Roman" w:hAnsi="Times New Roman"/>
          <w:sz w:val="28"/>
          <w:highlight w:val="yellow"/>
        </w:rPr>
      </w:pPr>
      <w:r w:rsidRPr="00A73A08">
        <w:rPr>
          <w:rFonts w:ascii="Times New Roman" w:hAnsi="Times New Roman"/>
          <w:sz w:val="28"/>
          <w:highlight w:val="yellow"/>
        </w:rPr>
        <w:br w:type="page"/>
      </w:r>
    </w:p>
    <w:p w14:paraId="4FACAD6A" w14:textId="77777777" w:rsidR="005A38E7" w:rsidRPr="005E5528" w:rsidRDefault="001E56C4">
      <w:pPr>
        <w:pStyle w:val="aff"/>
        <w:spacing w:line="360" w:lineRule="auto"/>
        <w:ind w:left="708"/>
        <w:jc w:val="center"/>
        <w:rPr>
          <w:b/>
          <w:sz w:val="28"/>
        </w:rPr>
      </w:pPr>
      <w:r w:rsidRPr="005E5528">
        <w:rPr>
          <w:b/>
          <w:sz w:val="28"/>
        </w:rPr>
        <w:lastRenderedPageBreak/>
        <w:t>Об участии в деловых, презентационно-выставочных мероприятиях:</w:t>
      </w:r>
    </w:p>
    <w:p w14:paraId="2E858DEE" w14:textId="77777777" w:rsidR="005A38E7" w:rsidRPr="005E5528" w:rsidRDefault="001E56C4">
      <w:pPr>
        <w:spacing w:after="0" w:line="360" w:lineRule="auto"/>
        <w:ind w:firstLine="360"/>
        <w:jc w:val="both"/>
        <w:rPr>
          <w:rFonts w:ascii="Times New Roman" w:hAnsi="Times New Roman"/>
          <w:b/>
          <w:sz w:val="28"/>
        </w:rPr>
      </w:pPr>
      <w:r w:rsidRPr="005E5528">
        <w:rPr>
          <w:rFonts w:ascii="Times New Roman" w:hAnsi="Times New Roman"/>
          <w:b/>
          <w:sz w:val="28"/>
        </w:rPr>
        <w:t>Перечень мероприятий, в рамках которых проведена презентация инвестиционного потенциала региона или инвестиционных проектов.</w:t>
      </w:r>
    </w:p>
    <w:p w14:paraId="54A2B5CE" w14:textId="77777777" w:rsidR="00596769" w:rsidRDefault="00596769" w:rsidP="00596769">
      <w:pPr>
        <w:pStyle w:val="ab"/>
        <w:spacing w:after="0" w:line="360" w:lineRule="auto"/>
        <w:ind w:left="0" w:firstLine="720"/>
        <w:jc w:val="both"/>
        <w:rPr>
          <w:rFonts w:ascii="Times New Roman" w:hAnsi="Times New Roman"/>
          <w:sz w:val="28"/>
          <w:szCs w:val="28"/>
        </w:rPr>
      </w:pPr>
      <w:r>
        <w:rPr>
          <w:rFonts w:ascii="Times New Roman" w:hAnsi="Times New Roman"/>
          <w:b/>
          <w:sz w:val="28"/>
          <w:szCs w:val="28"/>
        </w:rPr>
        <w:t xml:space="preserve">1. Выездное заседание экспертной группы по повышению инвестиционной привлекательности в Амурской области (г. Благовещенск, п. Моховая падь, Свободненский район) - </w:t>
      </w:r>
      <w:r>
        <w:rPr>
          <w:rFonts w:ascii="Times New Roman" w:hAnsi="Times New Roman"/>
          <w:sz w:val="28"/>
          <w:szCs w:val="28"/>
        </w:rPr>
        <w:t>совместно с министерством экономического развития и внешних связей Амурской области Агентство организовало выездное мероприятие, которое включало в себя: посещение центра патриотического воспитания «Авангард», и Амурский АГХК. Посещение площадок направлено на информирование представителей бизнес-сообщества Амурской области о потенциальных площадках для размещения своего бизнеса на базе действующих проектов. Также, в рамках выездного мероприятия эксперты вновь ознакомились с показателями национального рейтинга, а также, с элементами регионального инвестиционного стандарта 2.0.</w:t>
      </w:r>
    </w:p>
    <w:p w14:paraId="01259195" w14:textId="36040C6B" w:rsidR="00596769" w:rsidRDefault="00596769" w:rsidP="00596769">
      <w:pPr>
        <w:pStyle w:val="ab"/>
        <w:spacing w:after="0" w:line="360" w:lineRule="auto"/>
        <w:ind w:left="0" w:firstLine="720"/>
        <w:jc w:val="both"/>
        <w:rPr>
          <w:rFonts w:ascii="Times New Roman" w:hAnsi="Times New Roman"/>
          <w:sz w:val="28"/>
          <w:szCs w:val="28"/>
        </w:rPr>
      </w:pPr>
      <w:r>
        <w:rPr>
          <w:rFonts w:ascii="Times New Roman" w:hAnsi="Times New Roman"/>
          <w:b/>
          <w:sz w:val="28"/>
          <w:szCs w:val="28"/>
        </w:rPr>
        <w:t>2. День переработчика на МВФ «Россия» (г</w:t>
      </w:r>
      <w:r w:rsidR="00F049E6">
        <w:rPr>
          <w:rFonts w:ascii="Times New Roman" w:hAnsi="Times New Roman"/>
          <w:b/>
          <w:sz w:val="28"/>
          <w:szCs w:val="28"/>
        </w:rPr>
        <w:t>.</w:t>
      </w:r>
      <w:r>
        <w:rPr>
          <w:rFonts w:ascii="Times New Roman" w:hAnsi="Times New Roman"/>
          <w:b/>
          <w:sz w:val="28"/>
          <w:szCs w:val="28"/>
        </w:rPr>
        <w:t xml:space="preserve"> Москва) - </w:t>
      </w:r>
      <w:r>
        <w:rPr>
          <w:rFonts w:ascii="Times New Roman" w:hAnsi="Times New Roman"/>
          <w:sz w:val="28"/>
          <w:szCs w:val="28"/>
        </w:rPr>
        <w:t>в рамках мероприятия, организованного компанией «Сибур» на площадке Международной выставки-форума «Россия» Агентство Амурской области рассказало о перспективах создания газохимического кластера в Амурской области. В мероприятии приняли участие директор и заместитель директора Агентства Амурской области по привлечению инвестиций.</w:t>
      </w:r>
    </w:p>
    <w:p w14:paraId="194EAA44" w14:textId="77777777" w:rsidR="00596769" w:rsidRDefault="00596769" w:rsidP="00596769">
      <w:pPr>
        <w:pStyle w:val="ab"/>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3. Встреча официальной и деловой делегации Амурской области с делегацией органов власти и предприятий Красноярского края по вопросам сотрудничества  (г. Благовещенск) - </w:t>
      </w:r>
      <w:r>
        <w:rPr>
          <w:rFonts w:ascii="Times New Roman" w:hAnsi="Times New Roman"/>
          <w:sz w:val="28"/>
          <w:szCs w:val="28"/>
        </w:rPr>
        <w:t xml:space="preserve">общая встреча делегаций Амурской области и Красноярского края состоялась в центре коллективной работы «Точка кипения», где присутствовали: заместитель председателя Правительства Амурской области Пузанов Павел Игоревич, министр промышленности и торговли Красноярского края Ермаков Максим Анатольевич, директор АНО «Агентство Амурской области по привлечению инвестиций» Темченко Ольга Геннадьевна, Президента Союза «Центрально-Сибирская торгово-промышленная палата» </w:t>
      </w:r>
      <w:proofErr w:type="spellStart"/>
      <w:r>
        <w:rPr>
          <w:rFonts w:ascii="Times New Roman" w:hAnsi="Times New Roman"/>
          <w:sz w:val="28"/>
          <w:szCs w:val="28"/>
        </w:rPr>
        <w:t>Шагеев</w:t>
      </w:r>
      <w:proofErr w:type="spellEnd"/>
      <w:r>
        <w:rPr>
          <w:rFonts w:ascii="Times New Roman" w:hAnsi="Times New Roman"/>
          <w:sz w:val="28"/>
          <w:szCs w:val="28"/>
        </w:rPr>
        <w:t xml:space="preserve"> Рафаэль </w:t>
      </w:r>
      <w:proofErr w:type="spellStart"/>
      <w:r>
        <w:rPr>
          <w:rFonts w:ascii="Times New Roman" w:hAnsi="Times New Roman"/>
          <w:sz w:val="28"/>
          <w:szCs w:val="28"/>
        </w:rPr>
        <w:t>Марсович</w:t>
      </w:r>
      <w:proofErr w:type="spellEnd"/>
      <w:r>
        <w:rPr>
          <w:rFonts w:ascii="Times New Roman" w:hAnsi="Times New Roman"/>
          <w:sz w:val="28"/>
          <w:szCs w:val="28"/>
        </w:rPr>
        <w:t xml:space="preserve">. В рамках мероприятия были </w:t>
      </w:r>
      <w:r>
        <w:rPr>
          <w:rFonts w:ascii="Times New Roman" w:hAnsi="Times New Roman"/>
          <w:sz w:val="28"/>
          <w:szCs w:val="28"/>
        </w:rPr>
        <w:lastRenderedPageBreak/>
        <w:t>продемонстрированы материалы об инвестиционном, экономическом и туристическом потенциале Красноярского края и Амурской области.</w:t>
      </w:r>
    </w:p>
    <w:p w14:paraId="79E6C1D3" w14:textId="77777777" w:rsidR="00596769" w:rsidRDefault="00596769" w:rsidP="00596769">
      <w:pPr>
        <w:pStyle w:val="ab"/>
        <w:spacing w:after="0" w:line="360" w:lineRule="auto"/>
        <w:ind w:left="0" w:firstLine="709"/>
        <w:jc w:val="both"/>
        <w:rPr>
          <w:rFonts w:ascii="Times New Roman" w:hAnsi="Times New Roman"/>
          <w:sz w:val="28"/>
          <w:szCs w:val="28"/>
        </w:rPr>
      </w:pPr>
      <w:r>
        <w:rPr>
          <w:rFonts w:ascii="Times New Roman" w:hAnsi="Times New Roman"/>
          <w:b/>
          <w:sz w:val="28"/>
          <w:szCs w:val="28"/>
        </w:rPr>
        <w:t>4. Встреча представителей OZON Global (Озон)</w:t>
      </w:r>
      <w:r>
        <w:rPr>
          <w:rFonts w:ascii="Times New Roman" w:hAnsi="Times New Roman"/>
          <w:sz w:val="28"/>
          <w:szCs w:val="28"/>
        </w:rPr>
        <w:t xml:space="preserve"> - в рамках встречи состоялись следующие мероприятия:</w:t>
      </w:r>
    </w:p>
    <w:p w14:paraId="24A6C02A" w14:textId="77777777" w:rsidR="00596769" w:rsidRDefault="00596769" w:rsidP="00596769">
      <w:pPr>
        <w:pStyle w:val="ab"/>
        <w:spacing w:after="0" w:line="360" w:lineRule="auto"/>
        <w:ind w:left="0" w:firstLine="709"/>
        <w:jc w:val="both"/>
        <w:rPr>
          <w:rFonts w:ascii="Times New Roman" w:hAnsi="Times New Roman"/>
          <w:sz w:val="28"/>
          <w:szCs w:val="28"/>
        </w:rPr>
      </w:pPr>
      <w:r>
        <w:rPr>
          <w:rFonts w:ascii="Times New Roman" w:hAnsi="Times New Roman"/>
          <w:sz w:val="28"/>
          <w:szCs w:val="28"/>
        </w:rPr>
        <w:t>- Посещение ТЛТ «Каникурган», проведение переговоров с ГК «Регион».</w:t>
      </w:r>
    </w:p>
    <w:p w14:paraId="2C26DAE8" w14:textId="77777777" w:rsidR="00596769" w:rsidRDefault="00596769" w:rsidP="00596769">
      <w:pPr>
        <w:pStyle w:val="ab"/>
        <w:spacing w:after="0" w:line="360" w:lineRule="auto"/>
        <w:ind w:left="0" w:firstLine="709"/>
        <w:jc w:val="both"/>
        <w:rPr>
          <w:rFonts w:ascii="Times New Roman" w:hAnsi="Times New Roman"/>
          <w:sz w:val="28"/>
          <w:szCs w:val="28"/>
        </w:rPr>
      </w:pPr>
      <w:r>
        <w:rPr>
          <w:rFonts w:ascii="Times New Roman" w:hAnsi="Times New Roman"/>
          <w:sz w:val="28"/>
          <w:szCs w:val="28"/>
        </w:rPr>
        <w:t>- Проведение переговоров с представителями Таможни.</w:t>
      </w:r>
    </w:p>
    <w:p w14:paraId="69A8D357" w14:textId="77777777" w:rsidR="00596769" w:rsidRDefault="00596769" w:rsidP="00596769">
      <w:pPr>
        <w:pStyle w:val="ab"/>
        <w:spacing w:after="0" w:line="360" w:lineRule="auto"/>
        <w:ind w:left="0" w:firstLine="709"/>
        <w:jc w:val="both"/>
        <w:rPr>
          <w:rFonts w:ascii="Times New Roman" w:hAnsi="Times New Roman"/>
          <w:sz w:val="28"/>
          <w:szCs w:val="28"/>
        </w:rPr>
      </w:pPr>
      <w:r>
        <w:rPr>
          <w:rFonts w:ascii="Times New Roman" w:hAnsi="Times New Roman"/>
          <w:sz w:val="28"/>
          <w:szCs w:val="28"/>
        </w:rPr>
        <w:t>- Встреча с АНО «Агентство Амурской области по привлечению инвестиций» по вопросам участия в АЭФ-2024.</w:t>
      </w:r>
    </w:p>
    <w:p w14:paraId="0CC0A160" w14:textId="77777777" w:rsidR="00596769" w:rsidRDefault="00596769" w:rsidP="00596769">
      <w:pPr>
        <w:pStyle w:val="ab"/>
        <w:spacing w:after="0" w:line="360" w:lineRule="auto"/>
        <w:ind w:left="0" w:firstLine="709"/>
        <w:jc w:val="both"/>
        <w:rPr>
          <w:rFonts w:ascii="Times New Roman" w:hAnsi="Times New Roman"/>
          <w:sz w:val="28"/>
          <w:szCs w:val="28"/>
        </w:rPr>
      </w:pPr>
      <w:r>
        <w:rPr>
          <w:rFonts w:ascii="Times New Roman" w:hAnsi="Times New Roman"/>
          <w:b/>
          <w:sz w:val="28"/>
          <w:szCs w:val="28"/>
        </w:rPr>
        <w:t>5. Российско-китайское ЭКСПО, КНР, г. Харбин -</w:t>
      </w:r>
      <w:r>
        <w:rPr>
          <w:rFonts w:ascii="Times New Roman" w:hAnsi="Times New Roman"/>
          <w:sz w:val="28"/>
          <w:szCs w:val="28"/>
        </w:rPr>
        <w:t xml:space="preserve"> Агентством подготовлены презентационные материалы для демонстрации на </w:t>
      </w:r>
      <w:proofErr w:type="spellStart"/>
      <w:r>
        <w:rPr>
          <w:rFonts w:ascii="Times New Roman" w:hAnsi="Times New Roman"/>
          <w:sz w:val="28"/>
          <w:szCs w:val="28"/>
        </w:rPr>
        <w:t>touch</w:t>
      </w:r>
      <w:proofErr w:type="spellEnd"/>
      <w:r>
        <w:rPr>
          <w:rFonts w:ascii="Times New Roman" w:hAnsi="Times New Roman"/>
          <w:sz w:val="28"/>
          <w:szCs w:val="28"/>
        </w:rPr>
        <w:t xml:space="preserve">-панели в рамках экспозиции Амурской области. Также, был заключен договор с арендодателем на предоставление </w:t>
      </w:r>
      <w:proofErr w:type="spellStart"/>
      <w:r>
        <w:rPr>
          <w:rFonts w:ascii="Times New Roman" w:hAnsi="Times New Roman"/>
          <w:sz w:val="28"/>
          <w:szCs w:val="28"/>
        </w:rPr>
        <w:t>touch</w:t>
      </w:r>
      <w:proofErr w:type="spellEnd"/>
      <w:r>
        <w:rPr>
          <w:rFonts w:ascii="Times New Roman" w:hAnsi="Times New Roman"/>
          <w:sz w:val="28"/>
          <w:szCs w:val="28"/>
        </w:rPr>
        <w:t xml:space="preserve">-панели. Участие в мероприятии приняли директор и заместитель директора Агентства, а также, менеджер по работе с иностранными инвесторами.  </w:t>
      </w:r>
    </w:p>
    <w:p w14:paraId="54FBA183" w14:textId="3C573E40" w:rsidR="00596769" w:rsidRDefault="00596769" w:rsidP="00596769">
      <w:pPr>
        <w:pStyle w:val="ab"/>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6. Российско-китайский экономический форум «АмурЭкспо-2024» </w:t>
      </w:r>
      <w:r>
        <w:rPr>
          <w:rFonts w:ascii="Times New Roman" w:hAnsi="Times New Roman"/>
          <w:sz w:val="28"/>
          <w:szCs w:val="28"/>
        </w:rPr>
        <w:t>- В рамках форума Агентство выполняло обязанности по организации кейтерингового обслуживания форума (подрядчиком выступила Индивидуальный предприниматель Карпунина Анна Геннадьевна), организации зоны подписания соглашений, составление и ведение графика подписаний, а также, техническому оснащению комнаты переговоров (комната Губернатора) и ведением графика переговоров в комнате. Также, Агентством были разработаны презентационные материалы для Губернатора Амурской области, зам</w:t>
      </w:r>
      <w:r w:rsidR="002716DB">
        <w:rPr>
          <w:rFonts w:ascii="Times New Roman" w:hAnsi="Times New Roman"/>
          <w:sz w:val="28"/>
          <w:szCs w:val="28"/>
        </w:rPr>
        <w:t xml:space="preserve">естителя </w:t>
      </w:r>
      <w:r>
        <w:rPr>
          <w:rFonts w:ascii="Times New Roman" w:hAnsi="Times New Roman"/>
          <w:sz w:val="28"/>
          <w:szCs w:val="28"/>
        </w:rPr>
        <w:t>пред</w:t>
      </w:r>
      <w:r w:rsidR="002716DB">
        <w:rPr>
          <w:rFonts w:ascii="Times New Roman" w:hAnsi="Times New Roman"/>
          <w:sz w:val="28"/>
          <w:szCs w:val="28"/>
        </w:rPr>
        <w:t>седателя</w:t>
      </w:r>
      <w:r>
        <w:rPr>
          <w:rFonts w:ascii="Times New Roman" w:hAnsi="Times New Roman"/>
          <w:sz w:val="28"/>
          <w:szCs w:val="28"/>
        </w:rPr>
        <w:t xml:space="preserve"> Правительства Амурской области и министра сельского хозяйства Амурской области в рамках сессии «Встреча губернатора и правительства Амурской области с представителями иностранных делегаций, бизнеса и общественности.  Директор Агентства выступила 25.05.2024 с презентацией инвестиционного и экономического потенциала Амурской области на продолжении деловой программы АЭФ в г. Хэйхэ.</w:t>
      </w:r>
    </w:p>
    <w:p w14:paraId="546FFCEC" w14:textId="77777777" w:rsidR="00596769" w:rsidRPr="005E5528" w:rsidRDefault="005E5528" w:rsidP="00596769">
      <w:pPr>
        <w:pStyle w:val="ab"/>
        <w:spacing w:after="0" w:line="360" w:lineRule="auto"/>
        <w:ind w:left="0" w:firstLine="709"/>
        <w:jc w:val="both"/>
        <w:rPr>
          <w:rFonts w:ascii="Times New Roman" w:hAnsi="Times New Roman"/>
          <w:sz w:val="28"/>
          <w:szCs w:val="28"/>
        </w:rPr>
      </w:pPr>
      <w:r w:rsidRPr="005E5528">
        <w:rPr>
          <w:rFonts w:ascii="Times New Roman" w:hAnsi="Times New Roman"/>
          <w:sz w:val="28"/>
          <w:szCs w:val="28"/>
        </w:rPr>
        <w:t xml:space="preserve">В рамках АЭФ-2024 </w:t>
      </w:r>
      <w:r w:rsidR="00596769" w:rsidRPr="005E5528">
        <w:rPr>
          <w:rFonts w:ascii="Times New Roman" w:hAnsi="Times New Roman"/>
          <w:sz w:val="28"/>
          <w:szCs w:val="28"/>
        </w:rPr>
        <w:t xml:space="preserve">Агентством организовано проведение роуд-шоу с целью презентации проекта развития Благовещенского ипподрома, как </w:t>
      </w:r>
      <w:r w:rsidR="00596769" w:rsidRPr="005E5528">
        <w:rPr>
          <w:rFonts w:ascii="Times New Roman" w:hAnsi="Times New Roman"/>
          <w:sz w:val="28"/>
          <w:szCs w:val="28"/>
        </w:rPr>
        <w:lastRenderedPageBreak/>
        <w:t>потенциального места притяжения туристов Амурской области. Агентством было организовано кейтеринговое обслуживание, организация VIP-зоны для гостей, заказаны и установлены баннеры с логотипами АЭФ на территории ипподрома, организован трансфер, а также, проведение презентации.</w:t>
      </w:r>
    </w:p>
    <w:p w14:paraId="6746DDDF" w14:textId="77777777" w:rsidR="00596769" w:rsidRDefault="005E5528" w:rsidP="00596769">
      <w:pPr>
        <w:pStyle w:val="ab"/>
        <w:spacing w:after="0" w:line="360" w:lineRule="auto"/>
        <w:ind w:left="0" w:firstLine="709"/>
        <w:jc w:val="both"/>
        <w:rPr>
          <w:rFonts w:ascii="Times New Roman" w:hAnsi="Times New Roman"/>
          <w:sz w:val="28"/>
          <w:szCs w:val="28"/>
        </w:rPr>
      </w:pPr>
      <w:r>
        <w:rPr>
          <w:rFonts w:ascii="Times New Roman" w:hAnsi="Times New Roman"/>
          <w:b/>
          <w:sz w:val="28"/>
          <w:szCs w:val="28"/>
        </w:rPr>
        <w:t>7</w:t>
      </w:r>
      <w:r w:rsidR="00596769">
        <w:rPr>
          <w:rFonts w:ascii="Times New Roman" w:hAnsi="Times New Roman"/>
          <w:b/>
          <w:sz w:val="28"/>
          <w:szCs w:val="28"/>
        </w:rPr>
        <w:t>. Визит делегации Амурской области в Республику Беларусь</w:t>
      </w:r>
      <w:r w:rsidR="00596769">
        <w:rPr>
          <w:rFonts w:ascii="Times New Roman" w:hAnsi="Times New Roman"/>
          <w:sz w:val="28"/>
          <w:szCs w:val="28"/>
        </w:rPr>
        <w:t xml:space="preserve"> - Агентством инвестиций предоставлены брендированные пакеты АО, сувенирная печатная продукция, подготовлена презентация об инвестиционных проектах как действующих, так и перспективных.</w:t>
      </w:r>
    </w:p>
    <w:p w14:paraId="24BAA2AF" w14:textId="77777777" w:rsidR="00596769" w:rsidRDefault="005E5528" w:rsidP="00596769">
      <w:pPr>
        <w:pStyle w:val="ab"/>
        <w:spacing w:after="0" w:line="360" w:lineRule="auto"/>
        <w:ind w:left="0" w:firstLine="709"/>
        <w:jc w:val="both"/>
        <w:rPr>
          <w:rFonts w:ascii="Times New Roman" w:hAnsi="Times New Roman"/>
          <w:sz w:val="28"/>
          <w:szCs w:val="28"/>
        </w:rPr>
      </w:pPr>
      <w:r>
        <w:rPr>
          <w:rFonts w:ascii="Times New Roman" w:hAnsi="Times New Roman"/>
          <w:b/>
          <w:sz w:val="28"/>
          <w:szCs w:val="28"/>
        </w:rPr>
        <w:t>8</w:t>
      </w:r>
      <w:r w:rsidR="00596769">
        <w:rPr>
          <w:rFonts w:ascii="Times New Roman" w:hAnsi="Times New Roman"/>
          <w:b/>
          <w:sz w:val="28"/>
          <w:szCs w:val="28"/>
        </w:rPr>
        <w:t xml:space="preserve">. День переработчика ДФО (г. Владивосток) - </w:t>
      </w:r>
      <w:r w:rsidR="00596769">
        <w:rPr>
          <w:rFonts w:ascii="Times New Roman" w:hAnsi="Times New Roman"/>
          <w:sz w:val="28"/>
          <w:szCs w:val="28"/>
        </w:rPr>
        <w:t>Амурская область в лице заместителя директора Агентства презентовала перспективы развития газохимической отрасли в Амурской области.</w:t>
      </w:r>
    </w:p>
    <w:p w14:paraId="26FFD1EB" w14:textId="486BE2CB" w:rsidR="00596769" w:rsidRDefault="005E5528" w:rsidP="00596769">
      <w:pPr>
        <w:pStyle w:val="ab"/>
        <w:spacing w:after="0" w:line="360" w:lineRule="auto"/>
        <w:ind w:left="0" w:firstLine="567"/>
        <w:jc w:val="both"/>
        <w:rPr>
          <w:rFonts w:ascii="Times New Roman" w:hAnsi="Times New Roman"/>
          <w:sz w:val="28"/>
          <w:szCs w:val="28"/>
        </w:rPr>
      </w:pPr>
      <w:r>
        <w:rPr>
          <w:rFonts w:ascii="Times New Roman" w:hAnsi="Times New Roman"/>
          <w:b/>
          <w:sz w:val="28"/>
          <w:szCs w:val="28"/>
        </w:rPr>
        <w:t>9</w:t>
      </w:r>
      <w:r w:rsidR="00596769">
        <w:rPr>
          <w:rFonts w:ascii="Times New Roman" w:hAnsi="Times New Roman"/>
          <w:b/>
          <w:sz w:val="28"/>
          <w:szCs w:val="28"/>
        </w:rPr>
        <w:t>. Презентация инвестиционного потенциала Амурской области, поиск потенциальных инвесторов (г.</w:t>
      </w:r>
      <w:r w:rsidR="000A798F">
        <w:rPr>
          <w:rFonts w:ascii="Times New Roman" w:hAnsi="Times New Roman"/>
          <w:b/>
          <w:sz w:val="28"/>
          <w:szCs w:val="28"/>
        </w:rPr>
        <w:t xml:space="preserve"> </w:t>
      </w:r>
      <w:r w:rsidR="00596769">
        <w:rPr>
          <w:rFonts w:ascii="Times New Roman" w:hAnsi="Times New Roman"/>
          <w:b/>
          <w:sz w:val="28"/>
          <w:szCs w:val="28"/>
        </w:rPr>
        <w:t xml:space="preserve">Шеньян, Китай) - </w:t>
      </w:r>
      <w:r w:rsidR="00596769">
        <w:rPr>
          <w:rFonts w:ascii="Times New Roman" w:hAnsi="Times New Roman"/>
          <w:sz w:val="28"/>
          <w:szCs w:val="28"/>
        </w:rPr>
        <w:t>в рамках рабочей поездки в г. Шеньян проведение встречи с Департаментом коммерции провинции Ляонин, посещение Генконсульства РФ. В г. Далянь осмотр производства и проведение встречи с китайской компанией, презентация инвестиционных проектов и инвест</w:t>
      </w:r>
      <w:r w:rsidR="000A798F">
        <w:rPr>
          <w:rFonts w:ascii="Times New Roman" w:hAnsi="Times New Roman"/>
          <w:sz w:val="28"/>
          <w:szCs w:val="28"/>
        </w:rPr>
        <w:t xml:space="preserve">иционного </w:t>
      </w:r>
      <w:r w:rsidR="00596769">
        <w:rPr>
          <w:rFonts w:ascii="Times New Roman" w:hAnsi="Times New Roman"/>
          <w:sz w:val="28"/>
          <w:szCs w:val="28"/>
        </w:rPr>
        <w:t>потенциала Амурской области.</w:t>
      </w:r>
    </w:p>
    <w:p w14:paraId="3F24DCA5" w14:textId="77777777" w:rsidR="00596769" w:rsidRDefault="00596769" w:rsidP="00596769">
      <w:pPr>
        <w:pStyle w:val="ab"/>
        <w:spacing w:after="0" w:line="360" w:lineRule="auto"/>
        <w:ind w:left="0" w:firstLine="567"/>
        <w:jc w:val="both"/>
        <w:rPr>
          <w:rFonts w:ascii="Times New Roman" w:hAnsi="Times New Roman"/>
          <w:sz w:val="28"/>
          <w:szCs w:val="28"/>
        </w:rPr>
      </w:pPr>
      <w:r>
        <w:rPr>
          <w:rFonts w:ascii="Times New Roman" w:hAnsi="Times New Roman"/>
          <w:b/>
          <w:sz w:val="28"/>
          <w:szCs w:val="28"/>
        </w:rPr>
        <w:t>1</w:t>
      </w:r>
      <w:r w:rsidR="005E5528">
        <w:rPr>
          <w:rFonts w:ascii="Times New Roman" w:hAnsi="Times New Roman"/>
          <w:b/>
          <w:sz w:val="28"/>
          <w:szCs w:val="28"/>
        </w:rPr>
        <w:t>0</w:t>
      </w:r>
      <w:r>
        <w:rPr>
          <w:rFonts w:ascii="Times New Roman" w:hAnsi="Times New Roman"/>
          <w:b/>
          <w:sz w:val="28"/>
          <w:szCs w:val="28"/>
        </w:rPr>
        <w:t>. IX Восточный экономический форум</w:t>
      </w:r>
      <w:r>
        <w:rPr>
          <w:rFonts w:ascii="Times New Roman" w:hAnsi="Times New Roman"/>
          <w:sz w:val="28"/>
          <w:szCs w:val="28"/>
        </w:rPr>
        <w:t xml:space="preserve"> - в IX Восточном экономическом форуме Агентство традиционно приняло участие в качестве оператора участия Амурской области в выставке «Улица Дальнего Востока». Была проведена модернизация павильона Амурской области в соответствии с концепцией участия региона в выставке – Амурская область – центр российско-китайского сотрудничества. Первый этаж павильона посвящен деловым, культурным и спортивным взаимоотношениям России и Китая в Амурской области, продемонстрированы действующие и перспективные совместные проекты. В центре экспозиции разместили макет проекта «Золотая миля» (ГК «Регион» выступили спонсором макета). Второй этаж посвящен ключевым точкам роста Амурской области – проекты сельского хозяйства, энергетики, добычи полезных ископаемых, космоса. На этаже также представлен макет разреза </w:t>
      </w:r>
      <w:proofErr w:type="spellStart"/>
      <w:r>
        <w:rPr>
          <w:rFonts w:ascii="Times New Roman" w:hAnsi="Times New Roman"/>
          <w:sz w:val="28"/>
          <w:szCs w:val="28"/>
        </w:rPr>
        <w:t>Сугодинско-Огоджинского</w:t>
      </w:r>
      <w:proofErr w:type="spellEnd"/>
      <w:r>
        <w:rPr>
          <w:rFonts w:ascii="Times New Roman" w:hAnsi="Times New Roman"/>
          <w:sz w:val="28"/>
          <w:szCs w:val="28"/>
        </w:rPr>
        <w:t xml:space="preserve"> угольного месторождения с моделью одной из 7 обогатительных </w:t>
      </w:r>
      <w:r>
        <w:rPr>
          <w:rFonts w:ascii="Times New Roman" w:hAnsi="Times New Roman"/>
          <w:sz w:val="28"/>
          <w:szCs w:val="28"/>
        </w:rPr>
        <w:lastRenderedPageBreak/>
        <w:t xml:space="preserve">фабрик, строящихся компанией в рамках проекта освоения </w:t>
      </w:r>
      <w:proofErr w:type="spellStart"/>
      <w:r>
        <w:rPr>
          <w:rFonts w:ascii="Times New Roman" w:hAnsi="Times New Roman"/>
          <w:sz w:val="28"/>
          <w:szCs w:val="28"/>
        </w:rPr>
        <w:t>Сугодинско-Огоджинского</w:t>
      </w:r>
      <w:proofErr w:type="spellEnd"/>
      <w:r>
        <w:rPr>
          <w:rFonts w:ascii="Times New Roman" w:hAnsi="Times New Roman"/>
          <w:sz w:val="28"/>
          <w:szCs w:val="28"/>
        </w:rPr>
        <w:t xml:space="preserve"> угольного месторождения ООО «Огоджинская угольная компания» (компания выступила спонсором макета).</w:t>
      </w:r>
    </w:p>
    <w:p w14:paraId="0431693B" w14:textId="77777777" w:rsidR="00596769" w:rsidRDefault="00596769" w:rsidP="00596769">
      <w:pPr>
        <w:pStyle w:val="ab"/>
        <w:spacing w:after="0" w:line="360" w:lineRule="auto"/>
        <w:ind w:left="0" w:firstLine="567"/>
        <w:jc w:val="both"/>
        <w:rPr>
          <w:rFonts w:ascii="Times New Roman" w:hAnsi="Times New Roman"/>
          <w:sz w:val="28"/>
          <w:szCs w:val="28"/>
        </w:rPr>
      </w:pPr>
      <w:r>
        <w:rPr>
          <w:rFonts w:ascii="Times New Roman" w:hAnsi="Times New Roman"/>
          <w:sz w:val="28"/>
          <w:szCs w:val="28"/>
        </w:rPr>
        <w:t>Третий этаж традиционно стал комнатой переговоров и проведения встреч в рамках деловой программы Амурской области. Подписано 30 соглашений на 206 миллиардов рублей. Проведено 33 встречи.</w:t>
      </w:r>
    </w:p>
    <w:p w14:paraId="769EB441" w14:textId="77777777" w:rsidR="00596769" w:rsidRDefault="005E5528" w:rsidP="00596769">
      <w:pPr>
        <w:pStyle w:val="ab"/>
        <w:spacing w:after="0" w:line="360" w:lineRule="auto"/>
        <w:ind w:left="0" w:firstLine="567"/>
        <w:jc w:val="both"/>
        <w:rPr>
          <w:rFonts w:ascii="Times New Roman" w:hAnsi="Times New Roman"/>
          <w:sz w:val="28"/>
          <w:szCs w:val="28"/>
        </w:rPr>
      </w:pPr>
      <w:r w:rsidRPr="005E5528">
        <w:rPr>
          <w:rFonts w:ascii="Times New Roman" w:hAnsi="Times New Roman"/>
          <w:sz w:val="28"/>
          <w:szCs w:val="28"/>
        </w:rPr>
        <w:t>В</w:t>
      </w:r>
      <w:r w:rsidR="00596769" w:rsidRPr="005E5528">
        <w:rPr>
          <w:rFonts w:ascii="Times New Roman" w:hAnsi="Times New Roman"/>
          <w:sz w:val="28"/>
          <w:szCs w:val="28"/>
        </w:rPr>
        <w:t xml:space="preserve"> рамках IX Восточного экономического форума в зоне Минвостокразвития РФ прошла презентация Амурской области. Агентством подготовлена программа мероприятия, презентационные и видеоматериалы. С презентацией об Амурской области выступил Пузанов П.И.</w:t>
      </w:r>
    </w:p>
    <w:p w14:paraId="417607D1" w14:textId="77777777" w:rsidR="00596769" w:rsidRDefault="00596769" w:rsidP="00596769">
      <w:pPr>
        <w:pStyle w:val="ab"/>
        <w:spacing w:after="0" w:line="360" w:lineRule="auto"/>
        <w:ind w:left="0" w:firstLine="567"/>
        <w:jc w:val="both"/>
        <w:rPr>
          <w:rFonts w:ascii="Times New Roman" w:hAnsi="Times New Roman"/>
          <w:sz w:val="28"/>
          <w:szCs w:val="28"/>
        </w:rPr>
      </w:pPr>
      <w:r>
        <w:rPr>
          <w:rFonts w:ascii="Times New Roman" w:hAnsi="Times New Roman"/>
          <w:b/>
          <w:sz w:val="28"/>
          <w:szCs w:val="28"/>
        </w:rPr>
        <w:t>1</w:t>
      </w:r>
      <w:r w:rsidR="005E5528">
        <w:rPr>
          <w:rFonts w:ascii="Times New Roman" w:hAnsi="Times New Roman"/>
          <w:b/>
          <w:sz w:val="28"/>
          <w:szCs w:val="28"/>
        </w:rPr>
        <w:t>1</w:t>
      </w:r>
      <w:r>
        <w:rPr>
          <w:rFonts w:ascii="Times New Roman" w:hAnsi="Times New Roman"/>
          <w:b/>
          <w:sz w:val="28"/>
          <w:szCs w:val="28"/>
        </w:rPr>
        <w:t xml:space="preserve">. Встреча с компаниями из КНР, приехавшими в Россию в первый раз - </w:t>
      </w:r>
      <w:r>
        <w:rPr>
          <w:rFonts w:ascii="Times New Roman" w:hAnsi="Times New Roman"/>
          <w:sz w:val="28"/>
          <w:szCs w:val="28"/>
        </w:rPr>
        <w:t>прошла ознакомительная встреча для представителей бизнеса КНР разных провинций, приехавших в Россию первый раз. Презентовали инвестиционный и экономический потенциал региона.</w:t>
      </w:r>
    </w:p>
    <w:p w14:paraId="6816AD79" w14:textId="391F784C" w:rsidR="00596769" w:rsidRPr="005E5528" w:rsidRDefault="005E5528" w:rsidP="00596769">
      <w:pPr>
        <w:pStyle w:val="ab"/>
        <w:spacing w:after="0" w:line="360" w:lineRule="auto"/>
        <w:ind w:left="0" w:firstLine="567"/>
        <w:jc w:val="both"/>
        <w:rPr>
          <w:rFonts w:ascii="Times New Roman" w:hAnsi="Times New Roman"/>
          <w:sz w:val="28"/>
          <w:szCs w:val="28"/>
        </w:rPr>
      </w:pPr>
      <w:r w:rsidRPr="005E5528">
        <w:rPr>
          <w:rFonts w:ascii="Times New Roman" w:hAnsi="Times New Roman"/>
          <w:sz w:val="28"/>
          <w:szCs w:val="28"/>
        </w:rPr>
        <w:t>Дополнительно</w:t>
      </w:r>
      <w:r w:rsidR="00596769" w:rsidRPr="005E5528">
        <w:rPr>
          <w:rFonts w:ascii="Times New Roman" w:hAnsi="Times New Roman"/>
          <w:sz w:val="28"/>
          <w:szCs w:val="28"/>
        </w:rPr>
        <w:t xml:space="preserve"> </w:t>
      </w:r>
      <w:r w:rsidRPr="005E5528">
        <w:rPr>
          <w:rFonts w:ascii="Times New Roman" w:hAnsi="Times New Roman"/>
          <w:sz w:val="28"/>
          <w:szCs w:val="28"/>
        </w:rPr>
        <w:t xml:space="preserve">стоит отметить ряд активностей по внедрению в регионе </w:t>
      </w:r>
      <w:r w:rsidR="00596769" w:rsidRPr="005E5528">
        <w:rPr>
          <w:rFonts w:ascii="Times New Roman" w:hAnsi="Times New Roman"/>
          <w:sz w:val="28"/>
          <w:szCs w:val="28"/>
        </w:rPr>
        <w:t>РИС 2.0 и 3.0 - мероприятие изменило формат с деловой игры на выездную встречу с экспертами, в которой приняла участие директор Агентства. К встрече обновлены памятки для экспертов по показателям нац</w:t>
      </w:r>
      <w:r w:rsidR="00CE6C54">
        <w:rPr>
          <w:rFonts w:ascii="Times New Roman" w:hAnsi="Times New Roman"/>
          <w:sz w:val="28"/>
          <w:szCs w:val="28"/>
        </w:rPr>
        <w:t xml:space="preserve">ионального </w:t>
      </w:r>
      <w:r w:rsidR="00596769" w:rsidRPr="005E5528">
        <w:rPr>
          <w:rFonts w:ascii="Times New Roman" w:hAnsi="Times New Roman"/>
          <w:sz w:val="28"/>
          <w:szCs w:val="28"/>
        </w:rPr>
        <w:t>рейтинга.</w:t>
      </w:r>
    </w:p>
    <w:p w14:paraId="4909DEE9" w14:textId="77777777" w:rsidR="005A38E7" w:rsidRPr="00A73A08" w:rsidRDefault="001E56C4">
      <w:pPr>
        <w:rPr>
          <w:rFonts w:ascii="Times New Roman" w:hAnsi="Times New Roman"/>
          <w:b/>
          <w:sz w:val="28"/>
          <w:highlight w:val="yellow"/>
        </w:rPr>
      </w:pPr>
      <w:r w:rsidRPr="00A73A08">
        <w:rPr>
          <w:rFonts w:ascii="Times New Roman" w:hAnsi="Times New Roman"/>
          <w:b/>
          <w:sz w:val="28"/>
          <w:highlight w:val="yellow"/>
        </w:rPr>
        <w:br w:type="page"/>
      </w:r>
    </w:p>
    <w:p w14:paraId="1AB97653" w14:textId="77777777" w:rsidR="005A38E7" w:rsidRPr="005E5528" w:rsidRDefault="001E56C4">
      <w:pPr>
        <w:widowControl w:val="0"/>
        <w:spacing w:after="0" w:line="360" w:lineRule="auto"/>
        <w:ind w:firstLine="709"/>
        <w:jc w:val="center"/>
        <w:rPr>
          <w:rFonts w:ascii="Times New Roman" w:hAnsi="Times New Roman"/>
          <w:b/>
          <w:sz w:val="28"/>
        </w:rPr>
      </w:pPr>
      <w:r w:rsidRPr="005E5528">
        <w:rPr>
          <w:rFonts w:ascii="Times New Roman" w:hAnsi="Times New Roman"/>
          <w:b/>
          <w:sz w:val="24"/>
        </w:rPr>
        <w:lastRenderedPageBreak/>
        <w:t>О</w:t>
      </w:r>
      <w:r w:rsidRPr="005E5528">
        <w:rPr>
          <w:rFonts w:ascii="Times New Roman" w:hAnsi="Times New Roman"/>
          <w:b/>
          <w:sz w:val="28"/>
        </w:rPr>
        <w:t>тчет по работе со средствами массовой информации</w:t>
      </w:r>
    </w:p>
    <w:p w14:paraId="57FD1449" w14:textId="77777777" w:rsidR="005A38E7" w:rsidRPr="005E5528" w:rsidRDefault="001E56C4">
      <w:pPr>
        <w:pStyle w:val="aff"/>
        <w:spacing w:line="360" w:lineRule="auto"/>
        <w:ind w:firstLine="709"/>
        <w:jc w:val="both"/>
        <w:rPr>
          <w:color w:val="000000" w:themeColor="text1"/>
          <w:sz w:val="28"/>
        </w:rPr>
      </w:pPr>
      <w:r w:rsidRPr="005E5528">
        <w:rPr>
          <w:color w:val="000000" w:themeColor="text1"/>
          <w:sz w:val="28"/>
        </w:rPr>
        <w:t>В 202</w:t>
      </w:r>
      <w:r w:rsidR="005E5528" w:rsidRPr="005E5528">
        <w:rPr>
          <w:color w:val="000000" w:themeColor="text1"/>
          <w:sz w:val="28"/>
        </w:rPr>
        <w:t>4</w:t>
      </w:r>
      <w:r w:rsidRPr="005E5528">
        <w:rPr>
          <w:color w:val="000000" w:themeColor="text1"/>
          <w:sz w:val="28"/>
        </w:rPr>
        <w:t xml:space="preserve"> году при работе со СМИ основной упор сделан на рассказ о работе с крупными инвесторами, усилении взаимодействия с иностранными инвесторами и презентации потенциала региона на имиджевых мероприятиях. Основными каналами коммуникаций были выбраны ведущие информационные агентства и телекомпании региона, а также их популярные социальные сети. Акцент при работе со СМИ сделан как на качество и глубину продвижения материала, так и на количество публикаций.</w:t>
      </w:r>
    </w:p>
    <w:p w14:paraId="23000EF6" w14:textId="77777777" w:rsidR="005A38E7" w:rsidRPr="005E5528" w:rsidRDefault="001E56C4">
      <w:pPr>
        <w:pStyle w:val="aff"/>
        <w:spacing w:line="360" w:lineRule="auto"/>
        <w:ind w:firstLine="709"/>
        <w:jc w:val="center"/>
        <w:rPr>
          <w:sz w:val="28"/>
        </w:rPr>
      </w:pPr>
      <w:r w:rsidRPr="005E5528">
        <w:rPr>
          <w:sz w:val="28"/>
        </w:rPr>
        <w:t>ПРЕСС-РЕЛИЗЫ</w:t>
      </w:r>
    </w:p>
    <w:p w14:paraId="544AB00F" w14:textId="77777777" w:rsidR="005A38E7" w:rsidRPr="005E5528" w:rsidRDefault="001E56C4">
      <w:pPr>
        <w:pStyle w:val="ab"/>
        <w:widowControl w:val="0"/>
        <w:spacing w:after="0" w:line="360" w:lineRule="auto"/>
        <w:ind w:left="0" w:firstLine="709"/>
        <w:jc w:val="both"/>
        <w:rPr>
          <w:rFonts w:ascii="Times New Roman" w:hAnsi="Times New Roman"/>
          <w:sz w:val="28"/>
        </w:rPr>
      </w:pPr>
      <w:r w:rsidRPr="005E5528">
        <w:rPr>
          <w:rFonts w:ascii="Times New Roman" w:hAnsi="Times New Roman"/>
          <w:sz w:val="28"/>
        </w:rPr>
        <w:t>На главном информационном портале Агентства, инвестиционном портале региона, в ленте «Новости» размещен 1</w:t>
      </w:r>
      <w:r w:rsidR="005E5528" w:rsidRPr="005E5528">
        <w:rPr>
          <w:rFonts w:ascii="Times New Roman" w:hAnsi="Times New Roman"/>
          <w:sz w:val="28"/>
        </w:rPr>
        <w:t>19</w:t>
      </w:r>
      <w:r w:rsidRPr="005E5528">
        <w:rPr>
          <w:rFonts w:ascii="Times New Roman" w:hAnsi="Times New Roman"/>
          <w:sz w:val="28"/>
        </w:rPr>
        <w:t xml:space="preserve"> пресс-релиз</w:t>
      </w:r>
      <w:r w:rsidR="005E5528" w:rsidRPr="005E5528">
        <w:rPr>
          <w:rFonts w:ascii="Times New Roman" w:hAnsi="Times New Roman"/>
          <w:sz w:val="28"/>
        </w:rPr>
        <w:t>ов</w:t>
      </w:r>
      <w:r w:rsidRPr="005E5528">
        <w:rPr>
          <w:rFonts w:ascii="Times New Roman" w:hAnsi="Times New Roman"/>
          <w:sz w:val="28"/>
        </w:rPr>
        <w:t xml:space="preserve"> (Приложение 2). Основная тематика: реализация инвестиционных проектов на территории области, работа с иностранными инвесторами, развитие ключевых отраслей экономики, применение к проектам механизма ГЧП и концессии, а также презентация потенциала региона на имиджевых мероприятиях.</w:t>
      </w:r>
    </w:p>
    <w:p w14:paraId="50510E3C" w14:textId="77777777" w:rsidR="005A38E7" w:rsidRPr="005E5528" w:rsidRDefault="001E56C4">
      <w:pPr>
        <w:pStyle w:val="aff"/>
        <w:spacing w:line="360" w:lineRule="auto"/>
        <w:ind w:firstLine="709"/>
        <w:jc w:val="center"/>
        <w:rPr>
          <w:sz w:val="28"/>
        </w:rPr>
      </w:pPr>
      <w:r w:rsidRPr="005E5528">
        <w:rPr>
          <w:sz w:val="28"/>
        </w:rPr>
        <w:t>ИНТЕРВЬЮ</w:t>
      </w:r>
    </w:p>
    <w:p w14:paraId="509BE505" w14:textId="77777777" w:rsidR="005A38E7" w:rsidRPr="005E5528" w:rsidRDefault="001E56C4">
      <w:pPr>
        <w:pStyle w:val="ab"/>
        <w:widowControl w:val="0"/>
        <w:spacing w:after="0" w:line="360" w:lineRule="auto"/>
        <w:ind w:left="0" w:firstLine="709"/>
        <w:jc w:val="both"/>
        <w:rPr>
          <w:rFonts w:ascii="Times New Roman" w:hAnsi="Times New Roman"/>
          <w:sz w:val="28"/>
        </w:rPr>
      </w:pPr>
      <w:r w:rsidRPr="005E5528">
        <w:rPr>
          <w:rFonts w:ascii="Times New Roman" w:hAnsi="Times New Roman"/>
          <w:sz w:val="28"/>
        </w:rPr>
        <w:t>За период с 01.01.202</w:t>
      </w:r>
      <w:r w:rsidR="005E5528" w:rsidRPr="005E5528">
        <w:rPr>
          <w:rFonts w:ascii="Times New Roman" w:hAnsi="Times New Roman"/>
          <w:sz w:val="28"/>
        </w:rPr>
        <w:t>4</w:t>
      </w:r>
      <w:r w:rsidRPr="005E5528">
        <w:rPr>
          <w:rFonts w:ascii="Times New Roman" w:hAnsi="Times New Roman"/>
          <w:sz w:val="28"/>
        </w:rPr>
        <w:t xml:space="preserve"> года по 31.12.202</w:t>
      </w:r>
      <w:r w:rsidR="005E5528" w:rsidRPr="005E5528">
        <w:rPr>
          <w:rFonts w:ascii="Times New Roman" w:hAnsi="Times New Roman"/>
          <w:sz w:val="28"/>
        </w:rPr>
        <w:t>4</w:t>
      </w:r>
      <w:r w:rsidRPr="005E5528">
        <w:rPr>
          <w:rFonts w:ascii="Times New Roman" w:hAnsi="Times New Roman"/>
          <w:sz w:val="28"/>
        </w:rPr>
        <w:t xml:space="preserve"> года подготовлено к выпуску </w:t>
      </w:r>
      <w:r w:rsidR="005E5528" w:rsidRPr="005E5528">
        <w:rPr>
          <w:rFonts w:ascii="Times New Roman" w:hAnsi="Times New Roman"/>
          <w:sz w:val="28"/>
        </w:rPr>
        <w:t>31</w:t>
      </w:r>
      <w:r w:rsidRPr="005E5528">
        <w:rPr>
          <w:rFonts w:ascii="Times New Roman" w:hAnsi="Times New Roman"/>
          <w:sz w:val="28"/>
        </w:rPr>
        <w:t xml:space="preserve"> интервью с представителями Агентства и участниками проектов (Приложение 3).</w:t>
      </w:r>
    </w:p>
    <w:p w14:paraId="07ADC6C3" w14:textId="77777777" w:rsidR="005A38E7" w:rsidRPr="00EC607D" w:rsidRDefault="001E56C4">
      <w:pPr>
        <w:pStyle w:val="aff"/>
        <w:spacing w:line="360" w:lineRule="auto"/>
        <w:ind w:firstLine="709"/>
        <w:jc w:val="center"/>
        <w:rPr>
          <w:sz w:val="28"/>
        </w:rPr>
      </w:pPr>
      <w:r w:rsidRPr="00EC607D">
        <w:rPr>
          <w:sz w:val="28"/>
        </w:rPr>
        <w:t>СТАТЬИ</w:t>
      </w:r>
    </w:p>
    <w:p w14:paraId="30AEE76E" w14:textId="77777777" w:rsidR="005A38E7" w:rsidRPr="00EC607D" w:rsidRDefault="001E56C4">
      <w:pPr>
        <w:pStyle w:val="ab"/>
        <w:widowControl w:val="0"/>
        <w:spacing w:after="0" w:line="360" w:lineRule="auto"/>
        <w:ind w:left="0" w:firstLine="709"/>
        <w:jc w:val="both"/>
        <w:rPr>
          <w:rFonts w:ascii="Times New Roman" w:hAnsi="Times New Roman"/>
          <w:sz w:val="28"/>
        </w:rPr>
      </w:pPr>
      <w:r w:rsidRPr="00EC607D">
        <w:rPr>
          <w:rFonts w:ascii="Times New Roman" w:hAnsi="Times New Roman"/>
          <w:sz w:val="28"/>
        </w:rPr>
        <w:t>За 202</w:t>
      </w:r>
      <w:r w:rsidR="005E5528" w:rsidRPr="00EC607D">
        <w:rPr>
          <w:rFonts w:ascii="Times New Roman" w:hAnsi="Times New Roman"/>
          <w:sz w:val="28"/>
        </w:rPr>
        <w:t>4</w:t>
      </w:r>
      <w:r w:rsidRPr="00EC607D">
        <w:rPr>
          <w:rFonts w:ascii="Times New Roman" w:hAnsi="Times New Roman"/>
          <w:sz w:val="28"/>
        </w:rPr>
        <w:t xml:space="preserve"> год было выпущено </w:t>
      </w:r>
      <w:r w:rsidR="005E5528" w:rsidRPr="00EC607D">
        <w:rPr>
          <w:rFonts w:ascii="Times New Roman" w:hAnsi="Times New Roman"/>
          <w:sz w:val="28"/>
        </w:rPr>
        <w:t>93</w:t>
      </w:r>
      <w:r w:rsidRPr="00EC607D">
        <w:rPr>
          <w:rFonts w:ascii="Times New Roman" w:hAnsi="Times New Roman"/>
          <w:sz w:val="28"/>
        </w:rPr>
        <w:t xml:space="preserve"> стат</w:t>
      </w:r>
      <w:r w:rsidR="005E5528" w:rsidRPr="00EC607D">
        <w:rPr>
          <w:rFonts w:ascii="Times New Roman" w:hAnsi="Times New Roman"/>
          <w:sz w:val="28"/>
        </w:rPr>
        <w:t>ьи</w:t>
      </w:r>
      <w:r w:rsidRPr="00EC607D">
        <w:rPr>
          <w:rFonts w:ascii="Times New Roman" w:hAnsi="Times New Roman"/>
          <w:sz w:val="28"/>
        </w:rPr>
        <w:t>. Ключевая тема публикаций – инвестиционный потенциал региона (Приложение 4).</w:t>
      </w:r>
    </w:p>
    <w:p w14:paraId="40F13077" w14:textId="77777777" w:rsidR="005A38E7" w:rsidRPr="00A73A08" w:rsidRDefault="001E56C4">
      <w:pPr>
        <w:pStyle w:val="aff"/>
        <w:spacing w:line="360" w:lineRule="auto"/>
        <w:ind w:firstLine="709"/>
        <w:jc w:val="both"/>
        <w:rPr>
          <w:sz w:val="28"/>
          <w:highlight w:val="yellow"/>
        </w:rPr>
      </w:pPr>
      <w:r w:rsidRPr="00A73A08">
        <w:rPr>
          <w:sz w:val="28"/>
          <w:highlight w:val="yellow"/>
        </w:rPr>
        <w:br w:type="page"/>
      </w:r>
    </w:p>
    <w:p w14:paraId="7FDD2655" w14:textId="77777777" w:rsidR="005A38E7" w:rsidRPr="00181809" w:rsidRDefault="001E56C4">
      <w:pPr>
        <w:widowControl w:val="0"/>
        <w:spacing w:after="0" w:line="360" w:lineRule="auto"/>
        <w:jc w:val="center"/>
        <w:rPr>
          <w:rFonts w:ascii="Times New Roman" w:hAnsi="Times New Roman"/>
          <w:b/>
          <w:sz w:val="28"/>
        </w:rPr>
      </w:pPr>
      <w:r w:rsidRPr="00181809">
        <w:rPr>
          <w:rFonts w:ascii="Times New Roman" w:hAnsi="Times New Roman"/>
          <w:b/>
          <w:sz w:val="28"/>
        </w:rPr>
        <w:lastRenderedPageBreak/>
        <w:t>Перечень подготовленных аналитических и презентационных материалов (презентации, видеоролики, видеофильмы, слайды, инвестдайджест, буклеты, брошюры).</w:t>
      </w:r>
    </w:p>
    <w:p w14:paraId="62149AAA" w14:textId="77777777" w:rsidR="005A38E7" w:rsidRPr="00181809" w:rsidRDefault="001E56C4">
      <w:pPr>
        <w:widowControl w:val="0"/>
        <w:spacing w:after="0" w:line="360" w:lineRule="auto"/>
        <w:ind w:right="423"/>
        <w:jc w:val="right"/>
        <w:rPr>
          <w:rFonts w:ascii="Times New Roman" w:hAnsi="Times New Roman"/>
          <w:b/>
          <w:sz w:val="28"/>
        </w:rPr>
      </w:pPr>
      <w:r w:rsidRPr="00181809">
        <w:rPr>
          <w:rFonts w:ascii="Times New Roman" w:hAnsi="Times New Roman"/>
          <w:b/>
          <w:sz w:val="28"/>
        </w:rPr>
        <w:t>Таблица 4</w:t>
      </w:r>
    </w:p>
    <w:tbl>
      <w:tblPr>
        <w:tblStyle w:val="aff5"/>
        <w:tblW w:w="10207" w:type="dxa"/>
        <w:tblInd w:w="-431" w:type="dxa"/>
        <w:tblLook w:val="04A0" w:firstRow="1" w:lastRow="0" w:firstColumn="1" w:lastColumn="0" w:noHBand="0" w:noVBand="1"/>
      </w:tblPr>
      <w:tblGrid>
        <w:gridCol w:w="710"/>
        <w:gridCol w:w="3391"/>
        <w:gridCol w:w="6106"/>
      </w:tblGrid>
      <w:tr w:rsidR="002B3BBA" w14:paraId="422A9ACC"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B7E5B7A" w14:textId="77777777" w:rsidR="002B3BBA" w:rsidRDefault="002B3BBA">
            <w:pPr>
              <w:rPr>
                <w:rFonts w:ascii="Times New Roman" w:hAnsi="Times New Roman"/>
              </w:rPr>
            </w:pPr>
            <w:r>
              <w:rPr>
                <w:rFonts w:ascii="Times New Roman" w:hAnsi="Times New Roman"/>
              </w:rPr>
              <w:t>№</w:t>
            </w:r>
          </w:p>
        </w:tc>
        <w:tc>
          <w:tcPr>
            <w:tcW w:w="3391" w:type="dxa"/>
            <w:tcBorders>
              <w:top w:val="single" w:sz="4" w:space="0" w:color="auto"/>
              <w:left w:val="single" w:sz="4" w:space="0" w:color="auto"/>
              <w:bottom w:val="single" w:sz="4" w:space="0" w:color="auto"/>
              <w:right w:val="single" w:sz="4" w:space="0" w:color="auto"/>
            </w:tcBorders>
            <w:hideMark/>
          </w:tcPr>
          <w:p w14:paraId="49882A7E" w14:textId="77777777" w:rsidR="002B3BBA" w:rsidRDefault="002B3BBA">
            <w:pPr>
              <w:jc w:val="center"/>
              <w:rPr>
                <w:rFonts w:ascii="Times New Roman" w:hAnsi="Times New Roman"/>
              </w:rPr>
            </w:pPr>
            <w:r>
              <w:rPr>
                <w:rFonts w:ascii="Times New Roman" w:hAnsi="Times New Roman"/>
              </w:rPr>
              <w:t>Наименование</w:t>
            </w:r>
          </w:p>
        </w:tc>
        <w:tc>
          <w:tcPr>
            <w:tcW w:w="6106" w:type="dxa"/>
            <w:tcBorders>
              <w:top w:val="single" w:sz="4" w:space="0" w:color="auto"/>
              <w:left w:val="single" w:sz="4" w:space="0" w:color="auto"/>
              <w:bottom w:val="single" w:sz="4" w:space="0" w:color="auto"/>
              <w:right w:val="single" w:sz="4" w:space="0" w:color="auto"/>
            </w:tcBorders>
            <w:hideMark/>
          </w:tcPr>
          <w:p w14:paraId="07D2EF15" w14:textId="77777777" w:rsidR="002B3BBA" w:rsidRDefault="002B3BBA">
            <w:pPr>
              <w:jc w:val="center"/>
              <w:rPr>
                <w:rFonts w:ascii="Times New Roman" w:hAnsi="Times New Roman"/>
              </w:rPr>
            </w:pPr>
            <w:r>
              <w:rPr>
                <w:rFonts w:ascii="Times New Roman" w:hAnsi="Times New Roman"/>
              </w:rPr>
              <w:t>Описание</w:t>
            </w:r>
          </w:p>
        </w:tc>
      </w:tr>
      <w:tr w:rsidR="002B3BBA" w14:paraId="38011055"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7781575A" w14:textId="77777777" w:rsidR="002B3BBA" w:rsidRDefault="002B3BBA">
            <w:pPr>
              <w:rPr>
                <w:rFonts w:ascii="Times New Roman" w:hAnsi="Times New Roman"/>
                <w:b/>
              </w:rPr>
            </w:pPr>
            <w:r>
              <w:rPr>
                <w:rFonts w:ascii="Times New Roman" w:hAnsi="Times New Roman"/>
                <w:b/>
              </w:rPr>
              <w:t>1 квартал</w:t>
            </w:r>
          </w:p>
        </w:tc>
      </w:tr>
      <w:tr w:rsidR="002B3BBA" w14:paraId="32BA03AF"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1BDC5171" w14:textId="77777777" w:rsidR="002B3BBA" w:rsidRDefault="002B3BBA">
            <w:pPr>
              <w:rPr>
                <w:rFonts w:ascii="Times New Roman" w:hAnsi="Times New Roman"/>
              </w:rPr>
            </w:pPr>
            <w:r>
              <w:rPr>
                <w:rFonts w:ascii="Times New Roman" w:hAnsi="Times New Roman"/>
              </w:rPr>
              <w:t>1</w:t>
            </w:r>
          </w:p>
        </w:tc>
        <w:tc>
          <w:tcPr>
            <w:tcW w:w="3391" w:type="dxa"/>
            <w:tcBorders>
              <w:top w:val="single" w:sz="4" w:space="0" w:color="auto"/>
              <w:left w:val="single" w:sz="4" w:space="0" w:color="auto"/>
              <w:bottom w:val="single" w:sz="4" w:space="0" w:color="auto"/>
              <w:right w:val="single" w:sz="4" w:space="0" w:color="auto"/>
            </w:tcBorders>
            <w:hideMark/>
          </w:tcPr>
          <w:p w14:paraId="6E2D173E" w14:textId="77777777" w:rsidR="002B3BBA" w:rsidRDefault="002B3BBA">
            <w:pPr>
              <w:rPr>
                <w:rFonts w:ascii="Times New Roman" w:hAnsi="Times New Roman"/>
              </w:rPr>
            </w:pPr>
            <w:r>
              <w:rPr>
                <w:rFonts w:ascii="Times New Roman" w:hAnsi="Times New Roman"/>
              </w:rPr>
              <w:t>Презентация «Создание гостиничной инфраструктуры и ТРЦ в Циолковском»</w:t>
            </w:r>
          </w:p>
        </w:tc>
        <w:tc>
          <w:tcPr>
            <w:tcW w:w="6106" w:type="dxa"/>
            <w:tcBorders>
              <w:top w:val="single" w:sz="4" w:space="0" w:color="auto"/>
              <w:left w:val="single" w:sz="4" w:space="0" w:color="auto"/>
              <w:bottom w:val="single" w:sz="4" w:space="0" w:color="auto"/>
              <w:right w:val="single" w:sz="4" w:space="0" w:color="auto"/>
            </w:tcBorders>
            <w:hideMark/>
          </w:tcPr>
          <w:p w14:paraId="52E19265" w14:textId="77777777" w:rsidR="002B3BBA" w:rsidRDefault="002B3BBA">
            <w:pPr>
              <w:rPr>
                <w:rFonts w:ascii="Times New Roman" w:hAnsi="Times New Roman"/>
              </w:rPr>
            </w:pPr>
            <w:r>
              <w:rPr>
                <w:rFonts w:ascii="Times New Roman" w:hAnsi="Times New Roman"/>
              </w:rPr>
              <w:t>Инвестиционное предложение. В презентации представлена информация о Циолковском, свободных земельных участках, механизмах государственной поддержки и контактной информацией.</w:t>
            </w:r>
          </w:p>
        </w:tc>
      </w:tr>
      <w:tr w:rsidR="002B3BBA" w14:paraId="3BF463B5"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252C25FF" w14:textId="77777777" w:rsidR="002B3BBA" w:rsidRDefault="002B3BBA">
            <w:pPr>
              <w:rPr>
                <w:rFonts w:ascii="Times New Roman" w:hAnsi="Times New Roman"/>
              </w:rPr>
            </w:pPr>
            <w:r>
              <w:rPr>
                <w:rFonts w:ascii="Times New Roman" w:hAnsi="Times New Roman"/>
              </w:rPr>
              <w:t>2</w:t>
            </w:r>
          </w:p>
        </w:tc>
        <w:tc>
          <w:tcPr>
            <w:tcW w:w="3391" w:type="dxa"/>
            <w:tcBorders>
              <w:top w:val="single" w:sz="4" w:space="0" w:color="auto"/>
              <w:left w:val="single" w:sz="4" w:space="0" w:color="auto"/>
              <w:bottom w:val="single" w:sz="4" w:space="0" w:color="auto"/>
              <w:right w:val="single" w:sz="4" w:space="0" w:color="auto"/>
            </w:tcBorders>
            <w:hideMark/>
          </w:tcPr>
          <w:p w14:paraId="29BA5DD0" w14:textId="77777777" w:rsidR="002B3BBA" w:rsidRDefault="002B3BBA">
            <w:pPr>
              <w:rPr>
                <w:rFonts w:ascii="Times New Roman" w:hAnsi="Times New Roman"/>
              </w:rPr>
            </w:pPr>
            <w:r>
              <w:rPr>
                <w:rFonts w:ascii="Times New Roman" w:hAnsi="Times New Roman"/>
              </w:rPr>
              <w:t>Презентация «Перспективные проекты Амурской области»</w:t>
            </w:r>
          </w:p>
        </w:tc>
        <w:tc>
          <w:tcPr>
            <w:tcW w:w="6106" w:type="dxa"/>
            <w:tcBorders>
              <w:top w:val="single" w:sz="4" w:space="0" w:color="auto"/>
              <w:left w:val="single" w:sz="4" w:space="0" w:color="auto"/>
              <w:bottom w:val="single" w:sz="4" w:space="0" w:color="auto"/>
              <w:right w:val="single" w:sz="4" w:space="0" w:color="auto"/>
            </w:tcBorders>
            <w:hideMark/>
          </w:tcPr>
          <w:p w14:paraId="6DADB48C" w14:textId="77777777" w:rsidR="002B3BBA" w:rsidRDefault="002B3BBA">
            <w:pPr>
              <w:rPr>
                <w:rFonts w:ascii="Times New Roman" w:hAnsi="Times New Roman"/>
              </w:rPr>
            </w:pPr>
            <w:r>
              <w:rPr>
                <w:rFonts w:ascii="Times New Roman" w:hAnsi="Times New Roman"/>
              </w:rPr>
              <w:t>Информация об инвестиционных проектах Амурской области по отраслям.</w:t>
            </w:r>
          </w:p>
        </w:tc>
      </w:tr>
      <w:tr w:rsidR="002B3BBA" w14:paraId="6D55D3D7"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29A1F28B" w14:textId="77777777" w:rsidR="002B3BBA" w:rsidRDefault="002B3BBA">
            <w:pPr>
              <w:rPr>
                <w:rFonts w:ascii="Times New Roman" w:hAnsi="Times New Roman"/>
              </w:rPr>
            </w:pPr>
            <w:r>
              <w:rPr>
                <w:rFonts w:ascii="Times New Roman" w:hAnsi="Times New Roman"/>
              </w:rPr>
              <w:t>3</w:t>
            </w:r>
          </w:p>
        </w:tc>
        <w:tc>
          <w:tcPr>
            <w:tcW w:w="3391" w:type="dxa"/>
            <w:tcBorders>
              <w:top w:val="single" w:sz="4" w:space="0" w:color="auto"/>
              <w:left w:val="single" w:sz="4" w:space="0" w:color="auto"/>
              <w:bottom w:val="single" w:sz="4" w:space="0" w:color="auto"/>
              <w:right w:val="single" w:sz="4" w:space="0" w:color="auto"/>
            </w:tcBorders>
            <w:hideMark/>
          </w:tcPr>
          <w:p w14:paraId="44E28587" w14:textId="77777777" w:rsidR="002B3BBA" w:rsidRDefault="002B3BBA">
            <w:pPr>
              <w:rPr>
                <w:rFonts w:ascii="Times New Roman" w:hAnsi="Times New Roman"/>
              </w:rPr>
            </w:pPr>
            <w:r>
              <w:rPr>
                <w:rFonts w:ascii="Times New Roman" w:hAnsi="Times New Roman"/>
              </w:rPr>
              <w:t>Презентация об Агентстве (на 3 языках: рус., англ., кит.)</w:t>
            </w:r>
          </w:p>
        </w:tc>
        <w:tc>
          <w:tcPr>
            <w:tcW w:w="6106" w:type="dxa"/>
            <w:tcBorders>
              <w:top w:val="single" w:sz="4" w:space="0" w:color="auto"/>
              <w:left w:val="single" w:sz="4" w:space="0" w:color="auto"/>
              <w:bottom w:val="single" w:sz="4" w:space="0" w:color="auto"/>
              <w:right w:val="single" w:sz="4" w:space="0" w:color="auto"/>
            </w:tcBorders>
            <w:hideMark/>
          </w:tcPr>
          <w:p w14:paraId="41296D60" w14:textId="77777777" w:rsidR="002B3BBA" w:rsidRDefault="002B3BBA">
            <w:pPr>
              <w:rPr>
                <w:rFonts w:ascii="Times New Roman" w:hAnsi="Times New Roman"/>
              </w:rPr>
            </w:pPr>
            <w:r>
              <w:rPr>
                <w:rFonts w:ascii="Times New Roman" w:hAnsi="Times New Roman"/>
              </w:rPr>
              <w:t>Презентация об Агентстве, информация о центрах, итогах работы.</w:t>
            </w:r>
          </w:p>
        </w:tc>
      </w:tr>
      <w:tr w:rsidR="002B3BBA" w14:paraId="6F55CBC3"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10ACC264" w14:textId="77777777" w:rsidR="002B3BBA" w:rsidRDefault="002B3BBA">
            <w:pPr>
              <w:rPr>
                <w:rFonts w:ascii="Times New Roman" w:hAnsi="Times New Roman"/>
              </w:rPr>
            </w:pPr>
            <w:r>
              <w:rPr>
                <w:rFonts w:ascii="Times New Roman" w:hAnsi="Times New Roman"/>
              </w:rPr>
              <w:t>4</w:t>
            </w:r>
          </w:p>
        </w:tc>
        <w:tc>
          <w:tcPr>
            <w:tcW w:w="3391" w:type="dxa"/>
            <w:tcBorders>
              <w:top w:val="single" w:sz="4" w:space="0" w:color="auto"/>
              <w:left w:val="single" w:sz="4" w:space="0" w:color="auto"/>
              <w:bottom w:val="single" w:sz="4" w:space="0" w:color="auto"/>
              <w:right w:val="single" w:sz="4" w:space="0" w:color="auto"/>
            </w:tcBorders>
            <w:hideMark/>
          </w:tcPr>
          <w:p w14:paraId="4EAA1D5D" w14:textId="77777777" w:rsidR="002B3BBA" w:rsidRDefault="002B3BBA">
            <w:pPr>
              <w:rPr>
                <w:rFonts w:ascii="Times New Roman" w:hAnsi="Times New Roman"/>
              </w:rPr>
            </w:pPr>
            <w:r>
              <w:rPr>
                <w:rFonts w:ascii="Times New Roman" w:hAnsi="Times New Roman"/>
              </w:rPr>
              <w:t xml:space="preserve">Брошюры об Агентстве (тираж </w:t>
            </w:r>
            <w:r>
              <w:rPr>
                <w:rFonts w:ascii="Times New Roman" w:hAnsi="Times New Roman"/>
              </w:rPr>
              <w:br/>
              <w:t>120 шт., на 3 языках: англ., кит., рус.)</w:t>
            </w:r>
          </w:p>
        </w:tc>
        <w:tc>
          <w:tcPr>
            <w:tcW w:w="6106" w:type="dxa"/>
            <w:tcBorders>
              <w:top w:val="single" w:sz="4" w:space="0" w:color="auto"/>
              <w:left w:val="single" w:sz="4" w:space="0" w:color="auto"/>
              <w:bottom w:val="single" w:sz="4" w:space="0" w:color="auto"/>
              <w:right w:val="single" w:sz="4" w:space="0" w:color="auto"/>
            </w:tcBorders>
            <w:hideMark/>
          </w:tcPr>
          <w:p w14:paraId="6F356AF9" w14:textId="77777777" w:rsidR="002B3BBA" w:rsidRDefault="002B3BBA">
            <w:pPr>
              <w:rPr>
                <w:rFonts w:ascii="Times New Roman" w:hAnsi="Times New Roman"/>
              </w:rPr>
            </w:pPr>
            <w:r>
              <w:rPr>
                <w:rFonts w:ascii="Times New Roman" w:hAnsi="Times New Roman"/>
              </w:rPr>
              <w:t>Брошюры с контактной информацией и краткой информацией об услугах Агентства</w:t>
            </w:r>
          </w:p>
        </w:tc>
      </w:tr>
      <w:tr w:rsidR="002B3BBA" w14:paraId="1E8C9DF8"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976FB0A" w14:textId="77777777" w:rsidR="002B3BBA" w:rsidRDefault="002B3BBA">
            <w:pPr>
              <w:rPr>
                <w:rFonts w:ascii="Times New Roman" w:hAnsi="Times New Roman"/>
              </w:rPr>
            </w:pPr>
            <w:r>
              <w:rPr>
                <w:rFonts w:ascii="Times New Roman" w:hAnsi="Times New Roman"/>
              </w:rPr>
              <w:t>5</w:t>
            </w:r>
          </w:p>
        </w:tc>
        <w:tc>
          <w:tcPr>
            <w:tcW w:w="3391" w:type="dxa"/>
            <w:tcBorders>
              <w:top w:val="single" w:sz="4" w:space="0" w:color="auto"/>
              <w:left w:val="single" w:sz="4" w:space="0" w:color="auto"/>
              <w:bottom w:val="single" w:sz="4" w:space="0" w:color="auto"/>
              <w:right w:val="single" w:sz="4" w:space="0" w:color="auto"/>
            </w:tcBorders>
            <w:hideMark/>
          </w:tcPr>
          <w:p w14:paraId="74898A91" w14:textId="77777777" w:rsidR="002B3BBA" w:rsidRDefault="002B3BBA">
            <w:pPr>
              <w:rPr>
                <w:rFonts w:ascii="Times New Roman" w:hAnsi="Times New Roman"/>
              </w:rPr>
            </w:pPr>
            <w:r>
              <w:rPr>
                <w:rFonts w:ascii="Times New Roman" w:hAnsi="Times New Roman"/>
              </w:rPr>
              <w:t>Видеоролик об Амурской области на русском языке</w:t>
            </w:r>
          </w:p>
        </w:tc>
        <w:tc>
          <w:tcPr>
            <w:tcW w:w="6106" w:type="dxa"/>
            <w:tcBorders>
              <w:top w:val="single" w:sz="4" w:space="0" w:color="auto"/>
              <w:left w:val="single" w:sz="4" w:space="0" w:color="auto"/>
              <w:bottom w:val="single" w:sz="4" w:space="0" w:color="auto"/>
              <w:right w:val="single" w:sz="4" w:space="0" w:color="auto"/>
            </w:tcBorders>
            <w:hideMark/>
          </w:tcPr>
          <w:p w14:paraId="5B95D802" w14:textId="77777777" w:rsidR="002B3BBA" w:rsidRDefault="002B3BBA">
            <w:pPr>
              <w:rPr>
                <w:rFonts w:ascii="Times New Roman" w:hAnsi="Times New Roman"/>
              </w:rPr>
            </w:pPr>
            <w:r>
              <w:rPr>
                <w:rFonts w:ascii="Times New Roman" w:hAnsi="Times New Roman"/>
              </w:rPr>
              <w:t xml:space="preserve">Видеоролик об экономике Амурской области, действующих проектах, основных показателях. </w:t>
            </w:r>
          </w:p>
        </w:tc>
      </w:tr>
      <w:tr w:rsidR="002B3BBA" w14:paraId="22875F20"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1394F363" w14:textId="77777777" w:rsidR="002B3BBA" w:rsidRDefault="002B3BBA">
            <w:pPr>
              <w:rPr>
                <w:rFonts w:ascii="Times New Roman" w:hAnsi="Times New Roman"/>
              </w:rPr>
            </w:pPr>
            <w:r>
              <w:rPr>
                <w:rFonts w:ascii="Times New Roman" w:hAnsi="Times New Roman"/>
              </w:rPr>
              <w:t>6</w:t>
            </w:r>
          </w:p>
        </w:tc>
        <w:tc>
          <w:tcPr>
            <w:tcW w:w="3391" w:type="dxa"/>
            <w:tcBorders>
              <w:top w:val="single" w:sz="4" w:space="0" w:color="auto"/>
              <w:left w:val="single" w:sz="4" w:space="0" w:color="auto"/>
              <w:bottom w:val="single" w:sz="4" w:space="0" w:color="auto"/>
              <w:right w:val="single" w:sz="4" w:space="0" w:color="auto"/>
            </w:tcBorders>
            <w:hideMark/>
          </w:tcPr>
          <w:p w14:paraId="5449CA98" w14:textId="77777777" w:rsidR="002B3BBA" w:rsidRDefault="002B3BBA">
            <w:pPr>
              <w:rPr>
                <w:rFonts w:ascii="Times New Roman" w:hAnsi="Times New Roman"/>
              </w:rPr>
            </w:pPr>
            <w:r>
              <w:rPr>
                <w:rFonts w:ascii="Times New Roman" w:hAnsi="Times New Roman"/>
              </w:rPr>
              <w:t xml:space="preserve">Презентация «Создание гостиничной инфраструктуры и ТРЦ в Циолковском» для совещания с Губернатором </w:t>
            </w:r>
          </w:p>
        </w:tc>
        <w:tc>
          <w:tcPr>
            <w:tcW w:w="6106" w:type="dxa"/>
            <w:tcBorders>
              <w:top w:val="single" w:sz="4" w:space="0" w:color="auto"/>
              <w:left w:val="single" w:sz="4" w:space="0" w:color="auto"/>
              <w:bottom w:val="single" w:sz="4" w:space="0" w:color="auto"/>
              <w:right w:val="single" w:sz="4" w:space="0" w:color="auto"/>
            </w:tcBorders>
            <w:hideMark/>
          </w:tcPr>
          <w:p w14:paraId="2DEE1AD0" w14:textId="77777777" w:rsidR="002B3BBA" w:rsidRDefault="002B3BBA">
            <w:pPr>
              <w:rPr>
                <w:rFonts w:ascii="Times New Roman" w:hAnsi="Times New Roman"/>
              </w:rPr>
            </w:pPr>
            <w:r>
              <w:rPr>
                <w:rFonts w:ascii="Times New Roman" w:hAnsi="Times New Roman"/>
              </w:rPr>
              <w:t xml:space="preserve">Доработка презентации, подготовка доклада для совещания. </w:t>
            </w:r>
          </w:p>
        </w:tc>
      </w:tr>
      <w:tr w:rsidR="002B3BBA" w14:paraId="36C6A73C"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3E5925FE" w14:textId="77777777" w:rsidR="002B3BBA" w:rsidRDefault="002B3BBA">
            <w:pPr>
              <w:rPr>
                <w:rFonts w:ascii="Times New Roman" w:hAnsi="Times New Roman"/>
              </w:rPr>
            </w:pPr>
            <w:r>
              <w:rPr>
                <w:rFonts w:ascii="Times New Roman" w:hAnsi="Times New Roman"/>
              </w:rPr>
              <w:t>7</w:t>
            </w:r>
          </w:p>
        </w:tc>
        <w:tc>
          <w:tcPr>
            <w:tcW w:w="3391" w:type="dxa"/>
            <w:tcBorders>
              <w:top w:val="single" w:sz="4" w:space="0" w:color="auto"/>
              <w:left w:val="single" w:sz="4" w:space="0" w:color="auto"/>
              <w:bottom w:val="single" w:sz="4" w:space="0" w:color="auto"/>
              <w:right w:val="single" w:sz="4" w:space="0" w:color="auto"/>
            </w:tcBorders>
            <w:hideMark/>
          </w:tcPr>
          <w:p w14:paraId="7D13532B" w14:textId="77777777" w:rsidR="002B3BBA" w:rsidRDefault="002B3BBA">
            <w:pPr>
              <w:rPr>
                <w:rFonts w:ascii="Times New Roman" w:hAnsi="Times New Roman"/>
              </w:rPr>
            </w:pPr>
            <w:r>
              <w:rPr>
                <w:rFonts w:ascii="Times New Roman" w:hAnsi="Times New Roman"/>
              </w:rPr>
              <w:t>Презентация «Создание промышленного комплекса по производству, транспортировке и хранению сжиженного водорода»</w:t>
            </w:r>
          </w:p>
        </w:tc>
        <w:tc>
          <w:tcPr>
            <w:tcW w:w="6106" w:type="dxa"/>
            <w:tcBorders>
              <w:top w:val="single" w:sz="4" w:space="0" w:color="auto"/>
              <w:left w:val="single" w:sz="4" w:space="0" w:color="auto"/>
              <w:bottom w:val="single" w:sz="4" w:space="0" w:color="auto"/>
              <w:right w:val="single" w:sz="4" w:space="0" w:color="auto"/>
            </w:tcBorders>
            <w:hideMark/>
          </w:tcPr>
          <w:p w14:paraId="696A86EA" w14:textId="77777777" w:rsidR="002B3BBA" w:rsidRDefault="002B3BBA">
            <w:pPr>
              <w:rPr>
                <w:rFonts w:ascii="Times New Roman" w:hAnsi="Times New Roman"/>
              </w:rPr>
            </w:pPr>
            <w:r>
              <w:rPr>
                <w:rFonts w:ascii="Times New Roman" w:hAnsi="Times New Roman"/>
              </w:rPr>
              <w:t>Инвестиционное предложение. В презентации представлена информация с основными характеристиками проекта, предпосылками создания, вариантами размещения, механизмами государственной поддержки и контактной информацией.</w:t>
            </w:r>
          </w:p>
        </w:tc>
      </w:tr>
      <w:tr w:rsidR="002B3BBA" w14:paraId="72512F42"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7E0A75AB" w14:textId="77777777" w:rsidR="002B3BBA" w:rsidRDefault="002B3BBA">
            <w:pPr>
              <w:jc w:val="center"/>
              <w:rPr>
                <w:rFonts w:ascii="Times New Roman" w:hAnsi="Times New Roman"/>
                <w:b/>
              </w:rPr>
            </w:pPr>
            <w:r>
              <w:rPr>
                <w:rFonts w:ascii="Times New Roman" w:hAnsi="Times New Roman"/>
                <w:b/>
              </w:rPr>
              <w:t>В рамках Дня переработчика на МВФ «Россия»</w:t>
            </w:r>
          </w:p>
        </w:tc>
      </w:tr>
      <w:tr w:rsidR="002B3BBA" w14:paraId="77481D2F"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2F8EE6D9" w14:textId="77777777" w:rsidR="002B3BBA" w:rsidRDefault="002B3BBA">
            <w:pPr>
              <w:rPr>
                <w:rFonts w:ascii="Times New Roman" w:hAnsi="Times New Roman"/>
              </w:rPr>
            </w:pPr>
            <w:r>
              <w:rPr>
                <w:rFonts w:ascii="Times New Roman" w:hAnsi="Times New Roman"/>
              </w:rPr>
              <w:t>8</w:t>
            </w:r>
          </w:p>
        </w:tc>
        <w:tc>
          <w:tcPr>
            <w:tcW w:w="3391" w:type="dxa"/>
            <w:tcBorders>
              <w:top w:val="single" w:sz="4" w:space="0" w:color="auto"/>
              <w:left w:val="single" w:sz="4" w:space="0" w:color="auto"/>
              <w:bottom w:val="single" w:sz="4" w:space="0" w:color="auto"/>
              <w:right w:val="single" w:sz="4" w:space="0" w:color="auto"/>
            </w:tcBorders>
            <w:hideMark/>
          </w:tcPr>
          <w:p w14:paraId="183ACDA7" w14:textId="77777777" w:rsidR="002B3BBA" w:rsidRDefault="002B3BBA">
            <w:pPr>
              <w:rPr>
                <w:rFonts w:ascii="Times New Roman" w:hAnsi="Times New Roman"/>
              </w:rPr>
            </w:pPr>
            <w:r>
              <w:rPr>
                <w:rFonts w:ascii="Times New Roman" w:hAnsi="Times New Roman"/>
              </w:rPr>
              <w:t>Презентация «Перспективы создания газохимической отрасли в Амурской области»</w:t>
            </w:r>
          </w:p>
        </w:tc>
        <w:tc>
          <w:tcPr>
            <w:tcW w:w="6106" w:type="dxa"/>
            <w:tcBorders>
              <w:top w:val="single" w:sz="4" w:space="0" w:color="auto"/>
              <w:left w:val="single" w:sz="4" w:space="0" w:color="auto"/>
              <w:bottom w:val="single" w:sz="4" w:space="0" w:color="auto"/>
              <w:right w:val="single" w:sz="4" w:space="0" w:color="auto"/>
            </w:tcBorders>
            <w:hideMark/>
          </w:tcPr>
          <w:p w14:paraId="22F049B3" w14:textId="77777777" w:rsidR="002B3BBA" w:rsidRDefault="002B3BBA">
            <w:pPr>
              <w:rPr>
                <w:rFonts w:ascii="Times New Roman" w:hAnsi="Times New Roman"/>
              </w:rPr>
            </w:pPr>
            <w:r>
              <w:rPr>
                <w:rFonts w:ascii="Times New Roman" w:hAnsi="Times New Roman"/>
              </w:rPr>
              <w:t>Презентация о перспективе создания индустриального парка в Амурской области, потенциальных резидентах, мерах поддержки и контактной информации.</w:t>
            </w:r>
          </w:p>
        </w:tc>
      </w:tr>
      <w:tr w:rsidR="002B3BBA" w14:paraId="710C7081"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24948704" w14:textId="77777777" w:rsidR="002B3BBA" w:rsidRDefault="002B3BBA">
            <w:pPr>
              <w:rPr>
                <w:rFonts w:ascii="Times New Roman" w:hAnsi="Times New Roman"/>
              </w:rPr>
            </w:pPr>
            <w:r>
              <w:rPr>
                <w:rFonts w:ascii="Times New Roman" w:hAnsi="Times New Roman"/>
                <w:b/>
              </w:rPr>
              <w:t>2 квартал</w:t>
            </w:r>
          </w:p>
        </w:tc>
      </w:tr>
      <w:tr w:rsidR="002B3BBA" w14:paraId="4039F907"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0544ECB8" w14:textId="77777777" w:rsidR="002B3BBA" w:rsidRDefault="002B3BBA">
            <w:pPr>
              <w:jc w:val="center"/>
              <w:rPr>
                <w:rFonts w:ascii="Times New Roman" w:hAnsi="Times New Roman"/>
                <w:b/>
              </w:rPr>
            </w:pPr>
            <w:r>
              <w:rPr>
                <w:rFonts w:ascii="Times New Roman" w:hAnsi="Times New Roman"/>
                <w:b/>
              </w:rPr>
              <w:t xml:space="preserve">В рамках </w:t>
            </w:r>
            <w:proofErr w:type="spellStart"/>
            <w:r>
              <w:rPr>
                <w:rFonts w:ascii="Times New Roman" w:hAnsi="Times New Roman"/>
                <w:b/>
              </w:rPr>
              <w:t>АмурЭкспо</w:t>
            </w:r>
            <w:proofErr w:type="spellEnd"/>
            <w:r>
              <w:rPr>
                <w:rFonts w:ascii="Times New Roman" w:hAnsi="Times New Roman"/>
                <w:b/>
              </w:rPr>
              <w:t xml:space="preserve"> форума и </w:t>
            </w:r>
            <w:proofErr w:type="spellStart"/>
            <w:r>
              <w:rPr>
                <w:rFonts w:ascii="Times New Roman" w:hAnsi="Times New Roman"/>
                <w:b/>
              </w:rPr>
              <w:t>Харбинской</w:t>
            </w:r>
            <w:proofErr w:type="spellEnd"/>
            <w:r>
              <w:rPr>
                <w:rFonts w:ascii="Times New Roman" w:hAnsi="Times New Roman"/>
                <w:b/>
              </w:rPr>
              <w:t xml:space="preserve"> выставки</w:t>
            </w:r>
          </w:p>
        </w:tc>
      </w:tr>
      <w:tr w:rsidR="002B3BBA" w14:paraId="53F6DFE4"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0B136580" w14:textId="77777777" w:rsidR="002B3BBA" w:rsidRDefault="002B3BBA">
            <w:pPr>
              <w:rPr>
                <w:rFonts w:ascii="Times New Roman" w:hAnsi="Times New Roman"/>
              </w:rPr>
            </w:pPr>
            <w:r>
              <w:rPr>
                <w:rFonts w:ascii="Times New Roman" w:hAnsi="Times New Roman"/>
              </w:rPr>
              <w:t>9</w:t>
            </w:r>
          </w:p>
        </w:tc>
        <w:tc>
          <w:tcPr>
            <w:tcW w:w="3391" w:type="dxa"/>
            <w:tcBorders>
              <w:top w:val="single" w:sz="4" w:space="0" w:color="auto"/>
              <w:left w:val="single" w:sz="4" w:space="0" w:color="auto"/>
              <w:bottom w:val="single" w:sz="4" w:space="0" w:color="auto"/>
              <w:right w:val="single" w:sz="4" w:space="0" w:color="auto"/>
            </w:tcBorders>
            <w:hideMark/>
          </w:tcPr>
          <w:p w14:paraId="02299ED2" w14:textId="77777777" w:rsidR="002B3BBA" w:rsidRDefault="002B3BBA">
            <w:pPr>
              <w:rPr>
                <w:rFonts w:ascii="Times New Roman" w:hAnsi="Times New Roman"/>
              </w:rPr>
            </w:pPr>
            <w:r>
              <w:rPr>
                <w:rFonts w:ascii="Times New Roman" w:hAnsi="Times New Roman"/>
              </w:rPr>
              <w:t>Презентация «Амурская область – центр Российско-китайского делового сотрудничества»</w:t>
            </w:r>
          </w:p>
        </w:tc>
        <w:tc>
          <w:tcPr>
            <w:tcW w:w="6106" w:type="dxa"/>
            <w:tcBorders>
              <w:top w:val="single" w:sz="4" w:space="0" w:color="auto"/>
              <w:left w:val="single" w:sz="4" w:space="0" w:color="auto"/>
              <w:bottom w:val="single" w:sz="4" w:space="0" w:color="auto"/>
              <w:right w:val="single" w:sz="4" w:space="0" w:color="auto"/>
            </w:tcBorders>
            <w:hideMark/>
          </w:tcPr>
          <w:p w14:paraId="11BE7E10" w14:textId="77777777" w:rsidR="002B3BBA" w:rsidRDefault="002B3BBA">
            <w:pPr>
              <w:rPr>
                <w:rFonts w:ascii="Times New Roman" w:hAnsi="Times New Roman"/>
              </w:rPr>
            </w:pPr>
            <w:r>
              <w:rPr>
                <w:rFonts w:ascii="Times New Roman" w:hAnsi="Times New Roman"/>
              </w:rPr>
              <w:t xml:space="preserve">Презентация о перспективных проектах Амурской области, инвестиционном и экономическом потенциале, совместных спортивных, культурных и деловых мероприятиях. </w:t>
            </w:r>
          </w:p>
        </w:tc>
      </w:tr>
      <w:tr w:rsidR="002B3BBA" w14:paraId="28824951"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0F80186" w14:textId="77777777" w:rsidR="002B3BBA" w:rsidRDefault="002B3BBA">
            <w:pPr>
              <w:rPr>
                <w:rFonts w:ascii="Times New Roman" w:hAnsi="Times New Roman"/>
              </w:rPr>
            </w:pPr>
            <w:r>
              <w:rPr>
                <w:rFonts w:ascii="Times New Roman" w:hAnsi="Times New Roman"/>
              </w:rPr>
              <w:t>10</w:t>
            </w:r>
          </w:p>
        </w:tc>
        <w:tc>
          <w:tcPr>
            <w:tcW w:w="3391" w:type="dxa"/>
            <w:tcBorders>
              <w:top w:val="single" w:sz="4" w:space="0" w:color="auto"/>
              <w:left w:val="single" w:sz="4" w:space="0" w:color="auto"/>
              <w:bottom w:val="single" w:sz="4" w:space="0" w:color="auto"/>
              <w:right w:val="single" w:sz="4" w:space="0" w:color="auto"/>
            </w:tcBorders>
            <w:hideMark/>
          </w:tcPr>
          <w:p w14:paraId="055F4767" w14:textId="77777777" w:rsidR="002B3BBA" w:rsidRDefault="002B3BBA">
            <w:pPr>
              <w:rPr>
                <w:rFonts w:ascii="Times New Roman" w:hAnsi="Times New Roman"/>
              </w:rPr>
            </w:pPr>
            <w:r>
              <w:rPr>
                <w:rFonts w:ascii="Times New Roman" w:hAnsi="Times New Roman"/>
              </w:rPr>
              <w:t>Обновленный видеоролик об Амурской области с китайскими субтитрами</w:t>
            </w:r>
          </w:p>
        </w:tc>
        <w:tc>
          <w:tcPr>
            <w:tcW w:w="6106" w:type="dxa"/>
            <w:tcBorders>
              <w:top w:val="single" w:sz="4" w:space="0" w:color="auto"/>
              <w:left w:val="single" w:sz="4" w:space="0" w:color="auto"/>
              <w:bottom w:val="single" w:sz="4" w:space="0" w:color="auto"/>
              <w:right w:val="single" w:sz="4" w:space="0" w:color="auto"/>
            </w:tcBorders>
            <w:hideMark/>
          </w:tcPr>
          <w:p w14:paraId="3342E61A" w14:textId="77777777" w:rsidR="002B3BBA" w:rsidRDefault="002B3BBA">
            <w:pPr>
              <w:rPr>
                <w:rFonts w:ascii="Times New Roman" w:hAnsi="Times New Roman"/>
              </w:rPr>
            </w:pPr>
            <w:r>
              <w:rPr>
                <w:rFonts w:ascii="Times New Roman" w:hAnsi="Times New Roman"/>
              </w:rPr>
              <w:t xml:space="preserve">Видеоролик об экономике Амурской области, действующих проектах, основных показателях. </w:t>
            </w:r>
          </w:p>
        </w:tc>
      </w:tr>
      <w:tr w:rsidR="002B3BBA" w14:paraId="66212FBD"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2943620C" w14:textId="77777777" w:rsidR="002B3BBA" w:rsidRDefault="002B3BBA">
            <w:pPr>
              <w:rPr>
                <w:rFonts w:ascii="Times New Roman" w:hAnsi="Times New Roman"/>
              </w:rPr>
            </w:pPr>
            <w:r>
              <w:rPr>
                <w:rFonts w:ascii="Times New Roman" w:hAnsi="Times New Roman"/>
              </w:rPr>
              <w:t>11</w:t>
            </w:r>
          </w:p>
        </w:tc>
        <w:tc>
          <w:tcPr>
            <w:tcW w:w="3391" w:type="dxa"/>
            <w:tcBorders>
              <w:top w:val="single" w:sz="4" w:space="0" w:color="auto"/>
              <w:left w:val="single" w:sz="4" w:space="0" w:color="auto"/>
              <w:bottom w:val="single" w:sz="4" w:space="0" w:color="auto"/>
              <w:right w:val="single" w:sz="4" w:space="0" w:color="auto"/>
            </w:tcBorders>
            <w:hideMark/>
          </w:tcPr>
          <w:p w14:paraId="191533FD" w14:textId="77777777" w:rsidR="002B3BBA" w:rsidRDefault="002B3BBA">
            <w:pPr>
              <w:rPr>
                <w:rFonts w:ascii="Times New Roman" w:hAnsi="Times New Roman"/>
              </w:rPr>
            </w:pPr>
            <w:r>
              <w:rPr>
                <w:rFonts w:ascii="Times New Roman" w:hAnsi="Times New Roman"/>
              </w:rPr>
              <w:t>Инвестиционный дайджест (брошюра, 40 страниц, тираж – 150 шт.) в рамках АЭФ-24</w:t>
            </w:r>
          </w:p>
        </w:tc>
        <w:tc>
          <w:tcPr>
            <w:tcW w:w="6106" w:type="dxa"/>
            <w:tcBorders>
              <w:top w:val="single" w:sz="4" w:space="0" w:color="auto"/>
              <w:left w:val="single" w:sz="4" w:space="0" w:color="auto"/>
              <w:bottom w:val="single" w:sz="4" w:space="0" w:color="auto"/>
              <w:right w:val="single" w:sz="4" w:space="0" w:color="auto"/>
            </w:tcBorders>
            <w:hideMark/>
          </w:tcPr>
          <w:p w14:paraId="5D782B47" w14:textId="77777777" w:rsidR="002B3BBA" w:rsidRDefault="002B3BBA">
            <w:pPr>
              <w:rPr>
                <w:rFonts w:ascii="Times New Roman" w:hAnsi="Times New Roman"/>
              </w:rPr>
            </w:pPr>
            <w:r>
              <w:rPr>
                <w:rFonts w:ascii="Times New Roman" w:hAnsi="Times New Roman"/>
              </w:rPr>
              <w:t xml:space="preserve">Включает в себя информацию о </w:t>
            </w:r>
            <w:proofErr w:type="spellStart"/>
            <w:r>
              <w:rPr>
                <w:rFonts w:ascii="Times New Roman" w:hAnsi="Times New Roman"/>
              </w:rPr>
              <w:t>АмурЭкспоФоруме</w:t>
            </w:r>
            <w:proofErr w:type="spellEnd"/>
            <w:r>
              <w:rPr>
                <w:rFonts w:ascii="Times New Roman" w:hAnsi="Times New Roman"/>
              </w:rPr>
              <w:t>, гид по мероприятиям форума, подборку свежих новостей в области экономики региона, истории успеха международной кооперации, меры поддержки и льготные преференции для международных проектов, инвестиционные предложения.</w:t>
            </w:r>
          </w:p>
        </w:tc>
      </w:tr>
      <w:tr w:rsidR="002B3BBA" w14:paraId="0358640E"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2231438C" w14:textId="77777777" w:rsidR="002B3BBA" w:rsidRDefault="002B3BBA">
            <w:pPr>
              <w:rPr>
                <w:rFonts w:ascii="Times New Roman" w:hAnsi="Times New Roman"/>
              </w:rPr>
            </w:pPr>
            <w:r>
              <w:rPr>
                <w:rFonts w:ascii="Times New Roman" w:hAnsi="Times New Roman"/>
              </w:rPr>
              <w:t>12</w:t>
            </w:r>
          </w:p>
        </w:tc>
        <w:tc>
          <w:tcPr>
            <w:tcW w:w="3391" w:type="dxa"/>
            <w:tcBorders>
              <w:top w:val="single" w:sz="4" w:space="0" w:color="auto"/>
              <w:left w:val="single" w:sz="4" w:space="0" w:color="auto"/>
              <w:bottom w:val="single" w:sz="4" w:space="0" w:color="auto"/>
              <w:right w:val="single" w:sz="4" w:space="0" w:color="auto"/>
            </w:tcBorders>
            <w:hideMark/>
          </w:tcPr>
          <w:p w14:paraId="56F91C30" w14:textId="77777777" w:rsidR="002B3BBA" w:rsidRDefault="002B3BBA">
            <w:pPr>
              <w:rPr>
                <w:rFonts w:ascii="Times New Roman" w:hAnsi="Times New Roman"/>
              </w:rPr>
            </w:pPr>
            <w:r>
              <w:rPr>
                <w:rFonts w:ascii="Times New Roman" w:hAnsi="Times New Roman"/>
              </w:rPr>
              <w:t>Презентация «Инвестиционный и экономический потенциал Амурской области»</w:t>
            </w:r>
          </w:p>
        </w:tc>
        <w:tc>
          <w:tcPr>
            <w:tcW w:w="6106" w:type="dxa"/>
            <w:tcBorders>
              <w:top w:val="single" w:sz="4" w:space="0" w:color="auto"/>
              <w:left w:val="single" w:sz="4" w:space="0" w:color="auto"/>
              <w:bottom w:val="single" w:sz="4" w:space="0" w:color="auto"/>
              <w:right w:val="single" w:sz="4" w:space="0" w:color="auto"/>
            </w:tcBorders>
            <w:hideMark/>
          </w:tcPr>
          <w:p w14:paraId="2DBB3E79" w14:textId="77777777" w:rsidR="002B3BBA" w:rsidRDefault="002B3BBA">
            <w:pPr>
              <w:rPr>
                <w:rFonts w:ascii="Times New Roman" w:hAnsi="Times New Roman"/>
              </w:rPr>
            </w:pPr>
            <w:r>
              <w:rPr>
                <w:rFonts w:ascii="Times New Roman" w:hAnsi="Times New Roman"/>
              </w:rPr>
              <w:t>Общая обновленная презентация об экономике и инвестиционном потенциале Амурской области.</w:t>
            </w:r>
          </w:p>
        </w:tc>
      </w:tr>
      <w:tr w:rsidR="002B3BBA" w14:paraId="6FE15CC0"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7103141F" w14:textId="77777777" w:rsidR="002B3BBA" w:rsidRDefault="002B3BBA">
            <w:pPr>
              <w:rPr>
                <w:rFonts w:ascii="Times New Roman" w:hAnsi="Times New Roman"/>
              </w:rPr>
            </w:pPr>
            <w:r>
              <w:rPr>
                <w:rFonts w:ascii="Times New Roman" w:hAnsi="Times New Roman"/>
              </w:rPr>
              <w:t>13</w:t>
            </w:r>
          </w:p>
        </w:tc>
        <w:tc>
          <w:tcPr>
            <w:tcW w:w="3391" w:type="dxa"/>
            <w:tcBorders>
              <w:top w:val="single" w:sz="4" w:space="0" w:color="auto"/>
              <w:left w:val="single" w:sz="4" w:space="0" w:color="auto"/>
              <w:bottom w:val="single" w:sz="4" w:space="0" w:color="auto"/>
              <w:right w:val="single" w:sz="4" w:space="0" w:color="auto"/>
            </w:tcBorders>
            <w:hideMark/>
          </w:tcPr>
          <w:p w14:paraId="1E27DB74" w14:textId="77777777" w:rsidR="002B3BBA" w:rsidRDefault="002B3BBA">
            <w:pPr>
              <w:rPr>
                <w:rFonts w:ascii="Times New Roman" w:hAnsi="Times New Roman"/>
              </w:rPr>
            </w:pPr>
            <w:r>
              <w:rPr>
                <w:rFonts w:ascii="Times New Roman" w:hAnsi="Times New Roman"/>
              </w:rPr>
              <w:t>Актуализированная презентация «Состояние и перспективы развития агропромышленного комплекса Амурской области»</w:t>
            </w:r>
          </w:p>
        </w:tc>
        <w:tc>
          <w:tcPr>
            <w:tcW w:w="6106" w:type="dxa"/>
            <w:tcBorders>
              <w:top w:val="single" w:sz="4" w:space="0" w:color="auto"/>
              <w:left w:val="single" w:sz="4" w:space="0" w:color="auto"/>
              <w:bottom w:val="single" w:sz="4" w:space="0" w:color="auto"/>
              <w:right w:val="single" w:sz="4" w:space="0" w:color="auto"/>
            </w:tcBorders>
            <w:hideMark/>
          </w:tcPr>
          <w:p w14:paraId="7A1AC415" w14:textId="77777777" w:rsidR="002B3BBA" w:rsidRDefault="002B3BBA">
            <w:pPr>
              <w:rPr>
                <w:rFonts w:ascii="Times New Roman" w:hAnsi="Times New Roman"/>
              </w:rPr>
            </w:pPr>
            <w:r>
              <w:rPr>
                <w:rFonts w:ascii="Times New Roman" w:hAnsi="Times New Roman"/>
              </w:rPr>
              <w:t>Презентация о результатах и перспективах развития агропромышленной отрасли в Амурской области, о реализованных и перспективных инвестиционных проектах.</w:t>
            </w:r>
          </w:p>
        </w:tc>
      </w:tr>
      <w:tr w:rsidR="002B3BBA" w14:paraId="36F33248"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33B02D28" w14:textId="77777777" w:rsidR="002B3BBA" w:rsidRDefault="002B3BBA">
            <w:pPr>
              <w:rPr>
                <w:rFonts w:ascii="Times New Roman" w:hAnsi="Times New Roman"/>
              </w:rPr>
            </w:pPr>
            <w:r>
              <w:rPr>
                <w:rFonts w:ascii="Times New Roman" w:hAnsi="Times New Roman"/>
              </w:rPr>
              <w:lastRenderedPageBreak/>
              <w:t>14</w:t>
            </w:r>
          </w:p>
        </w:tc>
        <w:tc>
          <w:tcPr>
            <w:tcW w:w="3391" w:type="dxa"/>
            <w:tcBorders>
              <w:top w:val="single" w:sz="4" w:space="0" w:color="auto"/>
              <w:left w:val="single" w:sz="4" w:space="0" w:color="auto"/>
              <w:bottom w:val="single" w:sz="4" w:space="0" w:color="auto"/>
              <w:right w:val="single" w:sz="4" w:space="0" w:color="auto"/>
            </w:tcBorders>
            <w:hideMark/>
          </w:tcPr>
          <w:p w14:paraId="08C137AB" w14:textId="77777777" w:rsidR="002B3BBA" w:rsidRDefault="002B3BBA">
            <w:pPr>
              <w:rPr>
                <w:rFonts w:ascii="Times New Roman" w:hAnsi="Times New Roman"/>
              </w:rPr>
            </w:pPr>
            <w:r>
              <w:rPr>
                <w:rFonts w:ascii="Times New Roman" w:hAnsi="Times New Roman"/>
              </w:rPr>
              <w:t>Презентация о регионе для Губернатора Амурской области в рамках встречи с бизнесом на АЭФ-24</w:t>
            </w:r>
          </w:p>
        </w:tc>
        <w:tc>
          <w:tcPr>
            <w:tcW w:w="6106" w:type="dxa"/>
            <w:tcBorders>
              <w:top w:val="single" w:sz="4" w:space="0" w:color="auto"/>
              <w:left w:val="single" w:sz="4" w:space="0" w:color="auto"/>
              <w:bottom w:val="single" w:sz="4" w:space="0" w:color="auto"/>
              <w:right w:val="single" w:sz="4" w:space="0" w:color="auto"/>
            </w:tcBorders>
            <w:hideMark/>
          </w:tcPr>
          <w:p w14:paraId="77815051" w14:textId="77777777" w:rsidR="002B3BBA" w:rsidRDefault="002B3BBA">
            <w:pPr>
              <w:rPr>
                <w:rFonts w:ascii="Times New Roman" w:hAnsi="Times New Roman"/>
              </w:rPr>
            </w:pPr>
            <w:r>
              <w:rPr>
                <w:rFonts w:ascii="Times New Roman" w:hAnsi="Times New Roman"/>
              </w:rPr>
              <w:t xml:space="preserve">Презентация и доклад о регионе для встречи Губернатора с бизнес-сообществом. </w:t>
            </w:r>
          </w:p>
        </w:tc>
      </w:tr>
      <w:tr w:rsidR="002B3BBA" w14:paraId="3F4467C6"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2ADCBB91" w14:textId="77777777" w:rsidR="002B3BBA" w:rsidRDefault="002B3BBA">
            <w:pPr>
              <w:rPr>
                <w:rFonts w:ascii="Times New Roman" w:hAnsi="Times New Roman"/>
              </w:rPr>
            </w:pPr>
            <w:r>
              <w:rPr>
                <w:rFonts w:ascii="Times New Roman" w:hAnsi="Times New Roman"/>
              </w:rPr>
              <w:t>15</w:t>
            </w:r>
          </w:p>
        </w:tc>
        <w:tc>
          <w:tcPr>
            <w:tcW w:w="3391" w:type="dxa"/>
            <w:tcBorders>
              <w:top w:val="single" w:sz="4" w:space="0" w:color="auto"/>
              <w:left w:val="single" w:sz="4" w:space="0" w:color="auto"/>
              <w:bottom w:val="single" w:sz="4" w:space="0" w:color="auto"/>
              <w:right w:val="single" w:sz="4" w:space="0" w:color="auto"/>
            </w:tcBorders>
            <w:hideMark/>
          </w:tcPr>
          <w:p w14:paraId="7114611F" w14:textId="77777777" w:rsidR="002B3BBA" w:rsidRDefault="002B3BBA">
            <w:pPr>
              <w:rPr>
                <w:rFonts w:ascii="Times New Roman" w:hAnsi="Times New Roman"/>
              </w:rPr>
            </w:pPr>
            <w:r>
              <w:rPr>
                <w:rFonts w:ascii="Times New Roman" w:hAnsi="Times New Roman"/>
              </w:rPr>
              <w:t xml:space="preserve">Презентация «Амурский коридор» </w:t>
            </w:r>
          </w:p>
        </w:tc>
        <w:tc>
          <w:tcPr>
            <w:tcW w:w="6106" w:type="dxa"/>
            <w:tcBorders>
              <w:top w:val="single" w:sz="4" w:space="0" w:color="auto"/>
              <w:left w:val="single" w:sz="4" w:space="0" w:color="auto"/>
              <w:bottom w:val="single" w:sz="4" w:space="0" w:color="auto"/>
              <w:right w:val="single" w:sz="4" w:space="0" w:color="auto"/>
            </w:tcBorders>
            <w:hideMark/>
          </w:tcPr>
          <w:p w14:paraId="35DECBFD" w14:textId="77777777" w:rsidR="002B3BBA" w:rsidRDefault="002B3BBA">
            <w:pPr>
              <w:rPr>
                <w:rFonts w:ascii="Times New Roman" w:hAnsi="Times New Roman"/>
              </w:rPr>
            </w:pPr>
            <w:r>
              <w:rPr>
                <w:rFonts w:ascii="Times New Roman" w:hAnsi="Times New Roman"/>
              </w:rPr>
              <w:t>Презентация о логистических проектах Амурской области.</w:t>
            </w:r>
          </w:p>
        </w:tc>
      </w:tr>
      <w:tr w:rsidR="002B3BBA" w14:paraId="3DAF709C"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3E4DFFFB" w14:textId="77777777" w:rsidR="002B3BBA" w:rsidRDefault="002B3BBA">
            <w:pPr>
              <w:rPr>
                <w:rFonts w:ascii="Times New Roman" w:hAnsi="Times New Roman"/>
              </w:rPr>
            </w:pPr>
            <w:r>
              <w:rPr>
                <w:rFonts w:ascii="Times New Roman" w:hAnsi="Times New Roman"/>
              </w:rPr>
              <w:t>16</w:t>
            </w:r>
          </w:p>
        </w:tc>
        <w:tc>
          <w:tcPr>
            <w:tcW w:w="3391" w:type="dxa"/>
            <w:tcBorders>
              <w:top w:val="single" w:sz="4" w:space="0" w:color="auto"/>
              <w:left w:val="single" w:sz="4" w:space="0" w:color="auto"/>
              <w:bottom w:val="single" w:sz="4" w:space="0" w:color="auto"/>
              <w:right w:val="single" w:sz="4" w:space="0" w:color="auto"/>
            </w:tcBorders>
            <w:hideMark/>
          </w:tcPr>
          <w:p w14:paraId="51620CFC" w14:textId="77777777" w:rsidR="002B3BBA" w:rsidRDefault="002B3BBA">
            <w:pPr>
              <w:rPr>
                <w:rFonts w:ascii="Times New Roman" w:hAnsi="Times New Roman"/>
              </w:rPr>
            </w:pPr>
            <w:r>
              <w:rPr>
                <w:rFonts w:ascii="Times New Roman" w:hAnsi="Times New Roman"/>
              </w:rPr>
              <w:t>Карточка «ЦПЭ+АПИ»</w:t>
            </w:r>
          </w:p>
        </w:tc>
        <w:tc>
          <w:tcPr>
            <w:tcW w:w="6106" w:type="dxa"/>
            <w:tcBorders>
              <w:top w:val="single" w:sz="4" w:space="0" w:color="auto"/>
              <w:left w:val="single" w:sz="4" w:space="0" w:color="auto"/>
              <w:bottom w:val="single" w:sz="4" w:space="0" w:color="auto"/>
              <w:right w:val="single" w:sz="4" w:space="0" w:color="auto"/>
            </w:tcBorders>
            <w:hideMark/>
          </w:tcPr>
          <w:p w14:paraId="3999005B" w14:textId="77777777" w:rsidR="002B3BBA" w:rsidRDefault="002B3BBA">
            <w:pPr>
              <w:rPr>
                <w:rFonts w:ascii="Times New Roman" w:hAnsi="Times New Roman"/>
              </w:rPr>
            </w:pPr>
            <w:r>
              <w:rPr>
                <w:rFonts w:ascii="Times New Roman" w:hAnsi="Times New Roman"/>
              </w:rPr>
              <w:t>Информация об услугах центра поддержки экспорта, а также о сопровождении и продвижении инвестиционных и инновационных проектов по принципу «Одного окна»</w:t>
            </w:r>
          </w:p>
        </w:tc>
      </w:tr>
      <w:tr w:rsidR="002B3BBA" w14:paraId="788FD7F4"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0E7FEA70" w14:textId="77777777" w:rsidR="002B3BBA" w:rsidRDefault="002B3BBA">
            <w:pPr>
              <w:rPr>
                <w:rFonts w:ascii="Times New Roman" w:hAnsi="Times New Roman"/>
              </w:rPr>
            </w:pPr>
            <w:r>
              <w:rPr>
                <w:rFonts w:ascii="Times New Roman" w:hAnsi="Times New Roman"/>
              </w:rPr>
              <w:t>17</w:t>
            </w:r>
          </w:p>
        </w:tc>
        <w:tc>
          <w:tcPr>
            <w:tcW w:w="3391" w:type="dxa"/>
            <w:tcBorders>
              <w:top w:val="single" w:sz="4" w:space="0" w:color="auto"/>
              <w:left w:val="single" w:sz="4" w:space="0" w:color="auto"/>
              <w:bottom w:val="single" w:sz="4" w:space="0" w:color="auto"/>
              <w:right w:val="single" w:sz="4" w:space="0" w:color="auto"/>
            </w:tcBorders>
            <w:hideMark/>
          </w:tcPr>
          <w:p w14:paraId="5C519564" w14:textId="77777777" w:rsidR="002B3BBA" w:rsidRDefault="002B3BBA">
            <w:pPr>
              <w:rPr>
                <w:rFonts w:ascii="Times New Roman" w:hAnsi="Times New Roman"/>
              </w:rPr>
            </w:pPr>
            <w:r>
              <w:rPr>
                <w:rFonts w:ascii="Times New Roman" w:hAnsi="Times New Roman"/>
              </w:rPr>
              <w:t xml:space="preserve">Макет баннера для роуд-шоу на ипподром </w:t>
            </w:r>
          </w:p>
        </w:tc>
        <w:tc>
          <w:tcPr>
            <w:tcW w:w="6106" w:type="dxa"/>
            <w:tcBorders>
              <w:top w:val="single" w:sz="4" w:space="0" w:color="auto"/>
              <w:left w:val="single" w:sz="4" w:space="0" w:color="auto"/>
              <w:bottom w:val="single" w:sz="4" w:space="0" w:color="auto"/>
              <w:right w:val="single" w:sz="4" w:space="0" w:color="auto"/>
            </w:tcBorders>
            <w:hideMark/>
          </w:tcPr>
          <w:p w14:paraId="40DCFAD7" w14:textId="77777777" w:rsidR="002B3BBA" w:rsidRDefault="002B3BBA">
            <w:pPr>
              <w:rPr>
                <w:rFonts w:ascii="Times New Roman" w:hAnsi="Times New Roman"/>
              </w:rPr>
            </w:pPr>
            <w:r>
              <w:rPr>
                <w:rFonts w:ascii="Times New Roman" w:hAnsi="Times New Roman"/>
              </w:rPr>
              <w:t>Дизайн и печать баннера, размещаемого на трибунах Благовещенского ипподрома во время роуд-шоу в рамках АмурЭкспо форума</w:t>
            </w:r>
          </w:p>
        </w:tc>
      </w:tr>
      <w:tr w:rsidR="002B3BBA" w14:paraId="19A40187"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415CA147" w14:textId="77777777" w:rsidR="002B3BBA" w:rsidRDefault="002B3BBA">
            <w:pPr>
              <w:jc w:val="center"/>
              <w:rPr>
                <w:rFonts w:ascii="Times New Roman" w:hAnsi="Times New Roman"/>
                <w:b/>
              </w:rPr>
            </w:pPr>
            <w:r>
              <w:rPr>
                <w:rFonts w:ascii="Times New Roman" w:hAnsi="Times New Roman"/>
                <w:b/>
              </w:rPr>
              <w:t>В рамках ПМЭФ</w:t>
            </w:r>
          </w:p>
        </w:tc>
      </w:tr>
      <w:tr w:rsidR="002B3BBA" w14:paraId="401880E7"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3DB5EA0" w14:textId="77777777" w:rsidR="002B3BBA" w:rsidRDefault="002B3BBA">
            <w:pPr>
              <w:rPr>
                <w:rFonts w:ascii="Times New Roman" w:hAnsi="Times New Roman"/>
              </w:rPr>
            </w:pPr>
            <w:r>
              <w:rPr>
                <w:rFonts w:ascii="Times New Roman" w:hAnsi="Times New Roman"/>
              </w:rPr>
              <w:t>18</w:t>
            </w:r>
          </w:p>
        </w:tc>
        <w:tc>
          <w:tcPr>
            <w:tcW w:w="3391" w:type="dxa"/>
            <w:tcBorders>
              <w:top w:val="single" w:sz="4" w:space="0" w:color="auto"/>
              <w:left w:val="single" w:sz="4" w:space="0" w:color="auto"/>
              <w:bottom w:val="single" w:sz="4" w:space="0" w:color="auto"/>
              <w:right w:val="single" w:sz="4" w:space="0" w:color="auto"/>
            </w:tcBorders>
            <w:hideMark/>
          </w:tcPr>
          <w:p w14:paraId="51C9FE02" w14:textId="77777777" w:rsidR="002B3BBA" w:rsidRDefault="002B3BBA">
            <w:pPr>
              <w:rPr>
                <w:rFonts w:ascii="Times New Roman" w:hAnsi="Times New Roman"/>
              </w:rPr>
            </w:pPr>
            <w:r>
              <w:rPr>
                <w:rFonts w:ascii="Times New Roman" w:hAnsi="Times New Roman"/>
              </w:rPr>
              <w:t>Видеоролик на ПМЭФ о регионе (вертикальный)</w:t>
            </w:r>
          </w:p>
        </w:tc>
        <w:tc>
          <w:tcPr>
            <w:tcW w:w="6106" w:type="dxa"/>
            <w:tcBorders>
              <w:top w:val="single" w:sz="4" w:space="0" w:color="auto"/>
              <w:left w:val="single" w:sz="4" w:space="0" w:color="auto"/>
              <w:bottom w:val="single" w:sz="4" w:space="0" w:color="auto"/>
              <w:right w:val="single" w:sz="4" w:space="0" w:color="auto"/>
            </w:tcBorders>
            <w:hideMark/>
          </w:tcPr>
          <w:p w14:paraId="4D22836B" w14:textId="77777777" w:rsidR="002B3BBA" w:rsidRDefault="002B3BBA">
            <w:pPr>
              <w:rPr>
                <w:rFonts w:ascii="Times New Roman" w:hAnsi="Times New Roman"/>
              </w:rPr>
            </w:pPr>
            <w:r>
              <w:rPr>
                <w:rFonts w:ascii="Times New Roman" w:hAnsi="Times New Roman"/>
              </w:rPr>
              <w:t>Вертикальный видеоролик с видами области в рамках общей экспозиции Дальнего Востока на ПМЭФ.</w:t>
            </w:r>
          </w:p>
        </w:tc>
      </w:tr>
      <w:tr w:rsidR="002B3BBA" w14:paraId="72193046"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07160061" w14:textId="77777777" w:rsidR="002B3BBA" w:rsidRDefault="002B3BBA">
            <w:pPr>
              <w:jc w:val="center"/>
              <w:rPr>
                <w:rFonts w:ascii="Times New Roman" w:hAnsi="Times New Roman"/>
                <w:b/>
              </w:rPr>
            </w:pPr>
            <w:r>
              <w:rPr>
                <w:rFonts w:ascii="Times New Roman" w:hAnsi="Times New Roman"/>
                <w:b/>
              </w:rPr>
              <w:t>Другое</w:t>
            </w:r>
          </w:p>
        </w:tc>
      </w:tr>
      <w:tr w:rsidR="002B3BBA" w14:paraId="3C70D9FF"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B5DDF9F" w14:textId="77777777" w:rsidR="002B3BBA" w:rsidRDefault="002B3BBA">
            <w:pPr>
              <w:rPr>
                <w:rFonts w:ascii="Times New Roman" w:hAnsi="Times New Roman"/>
              </w:rPr>
            </w:pPr>
            <w:r>
              <w:rPr>
                <w:rFonts w:ascii="Times New Roman" w:hAnsi="Times New Roman"/>
              </w:rPr>
              <w:t>19</w:t>
            </w:r>
          </w:p>
        </w:tc>
        <w:tc>
          <w:tcPr>
            <w:tcW w:w="3391" w:type="dxa"/>
            <w:tcBorders>
              <w:top w:val="single" w:sz="4" w:space="0" w:color="auto"/>
              <w:left w:val="single" w:sz="4" w:space="0" w:color="auto"/>
              <w:bottom w:val="single" w:sz="4" w:space="0" w:color="auto"/>
              <w:right w:val="single" w:sz="4" w:space="0" w:color="auto"/>
            </w:tcBorders>
            <w:hideMark/>
          </w:tcPr>
          <w:p w14:paraId="6B58A9B4" w14:textId="77777777" w:rsidR="002B3BBA" w:rsidRDefault="002B3BBA">
            <w:pPr>
              <w:rPr>
                <w:rFonts w:ascii="Times New Roman" w:hAnsi="Times New Roman"/>
              </w:rPr>
            </w:pPr>
            <w:r>
              <w:rPr>
                <w:rFonts w:ascii="Times New Roman" w:hAnsi="Times New Roman"/>
              </w:rPr>
              <w:t xml:space="preserve">Карточки-кейсы </w:t>
            </w:r>
            <w:proofErr w:type="spellStart"/>
            <w:r>
              <w:rPr>
                <w:rFonts w:ascii="Times New Roman" w:hAnsi="Times New Roman"/>
              </w:rPr>
              <w:t>Сибур</w:t>
            </w:r>
            <w:proofErr w:type="spellEnd"/>
            <w:r>
              <w:rPr>
                <w:rFonts w:ascii="Times New Roman" w:hAnsi="Times New Roman"/>
              </w:rPr>
              <w:t xml:space="preserve"> (7 </w:t>
            </w:r>
            <w:proofErr w:type="spellStart"/>
            <w:r>
              <w:rPr>
                <w:rFonts w:ascii="Times New Roman" w:hAnsi="Times New Roman"/>
              </w:rPr>
              <w:t>шт</w:t>
            </w:r>
            <w:proofErr w:type="spellEnd"/>
            <w:r>
              <w:rPr>
                <w:rFonts w:ascii="Times New Roman" w:hAnsi="Times New Roman"/>
              </w:rPr>
              <w:t>)</w:t>
            </w:r>
          </w:p>
        </w:tc>
        <w:tc>
          <w:tcPr>
            <w:tcW w:w="6106" w:type="dxa"/>
            <w:tcBorders>
              <w:top w:val="single" w:sz="4" w:space="0" w:color="auto"/>
              <w:left w:val="single" w:sz="4" w:space="0" w:color="auto"/>
              <w:bottom w:val="single" w:sz="4" w:space="0" w:color="auto"/>
              <w:right w:val="single" w:sz="4" w:space="0" w:color="auto"/>
            </w:tcBorders>
            <w:hideMark/>
          </w:tcPr>
          <w:p w14:paraId="43736184" w14:textId="77777777" w:rsidR="002B3BBA" w:rsidRDefault="002B3BBA">
            <w:pPr>
              <w:rPr>
                <w:rFonts w:ascii="Times New Roman" w:hAnsi="Times New Roman"/>
              </w:rPr>
            </w:pPr>
            <w:r>
              <w:rPr>
                <w:rFonts w:ascii="Times New Roman" w:hAnsi="Times New Roman"/>
              </w:rPr>
              <w:t>Информация о кейсах, разработанных Сибуром, потенциально размещаемых на территории Индустриального парка.</w:t>
            </w:r>
          </w:p>
        </w:tc>
      </w:tr>
      <w:tr w:rsidR="002B3BBA" w14:paraId="3DC9E042"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5067EBB2" w14:textId="77777777" w:rsidR="002B3BBA" w:rsidRDefault="002B3BBA">
            <w:pPr>
              <w:rPr>
                <w:rFonts w:ascii="Times New Roman" w:hAnsi="Times New Roman"/>
                <w:b/>
              </w:rPr>
            </w:pPr>
            <w:r>
              <w:rPr>
                <w:rFonts w:ascii="Times New Roman" w:hAnsi="Times New Roman"/>
                <w:b/>
              </w:rPr>
              <w:t>3 квартал</w:t>
            </w:r>
          </w:p>
        </w:tc>
      </w:tr>
      <w:tr w:rsidR="002B3BBA" w14:paraId="00C807D1"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04AD2098" w14:textId="77777777" w:rsidR="002B3BBA" w:rsidRDefault="002B3BBA">
            <w:pPr>
              <w:jc w:val="center"/>
              <w:rPr>
                <w:rFonts w:ascii="Times New Roman" w:hAnsi="Times New Roman"/>
                <w:b/>
              </w:rPr>
            </w:pPr>
            <w:r>
              <w:rPr>
                <w:rFonts w:ascii="Times New Roman" w:hAnsi="Times New Roman"/>
                <w:b/>
              </w:rPr>
              <w:t>В рамках ВЭФ</w:t>
            </w:r>
          </w:p>
        </w:tc>
      </w:tr>
      <w:tr w:rsidR="0066302A" w14:paraId="2114F32F" w14:textId="77777777" w:rsidTr="00D56B30">
        <w:tc>
          <w:tcPr>
            <w:tcW w:w="710" w:type="dxa"/>
            <w:tcBorders>
              <w:top w:val="single" w:sz="4" w:space="0" w:color="auto"/>
              <w:left w:val="single" w:sz="4" w:space="0" w:color="auto"/>
              <w:bottom w:val="single" w:sz="4" w:space="0" w:color="auto"/>
              <w:right w:val="single" w:sz="4" w:space="0" w:color="auto"/>
            </w:tcBorders>
            <w:hideMark/>
          </w:tcPr>
          <w:p w14:paraId="14E090EE" w14:textId="77777777" w:rsidR="0066302A" w:rsidRDefault="0066302A">
            <w:pPr>
              <w:rPr>
                <w:rFonts w:ascii="Times New Roman" w:hAnsi="Times New Roman"/>
              </w:rPr>
            </w:pPr>
            <w:r>
              <w:rPr>
                <w:rFonts w:ascii="Times New Roman" w:hAnsi="Times New Roman"/>
              </w:rPr>
              <w:t>20</w:t>
            </w:r>
          </w:p>
        </w:tc>
        <w:tc>
          <w:tcPr>
            <w:tcW w:w="3391" w:type="dxa"/>
            <w:tcBorders>
              <w:top w:val="single" w:sz="4" w:space="0" w:color="auto"/>
              <w:left w:val="single" w:sz="4" w:space="0" w:color="auto"/>
              <w:bottom w:val="single" w:sz="4" w:space="0" w:color="auto"/>
              <w:right w:val="single" w:sz="4" w:space="0" w:color="auto"/>
            </w:tcBorders>
            <w:hideMark/>
          </w:tcPr>
          <w:p w14:paraId="0624B031" w14:textId="77777777" w:rsidR="0066302A" w:rsidRDefault="0066302A">
            <w:pPr>
              <w:rPr>
                <w:rFonts w:ascii="Times New Roman" w:hAnsi="Times New Roman"/>
              </w:rPr>
            </w:pPr>
            <w:r>
              <w:rPr>
                <w:rFonts w:ascii="Times New Roman" w:hAnsi="Times New Roman"/>
              </w:rPr>
              <w:t>Инвестиционный дайджест (брошюра, 54 страниц, тираж – 250 шт. русский и китайский) в рамках ВЭФ-24</w:t>
            </w:r>
          </w:p>
        </w:tc>
        <w:tc>
          <w:tcPr>
            <w:tcW w:w="6106" w:type="dxa"/>
            <w:vMerge w:val="restart"/>
            <w:tcBorders>
              <w:top w:val="single" w:sz="4" w:space="0" w:color="auto"/>
              <w:left w:val="single" w:sz="4" w:space="0" w:color="auto"/>
              <w:right w:val="single" w:sz="4" w:space="0" w:color="auto"/>
            </w:tcBorders>
            <w:hideMark/>
          </w:tcPr>
          <w:p w14:paraId="4887E97B" w14:textId="77777777" w:rsidR="0066302A" w:rsidRDefault="0066302A">
            <w:pPr>
              <w:rPr>
                <w:rFonts w:ascii="Times New Roman" w:hAnsi="Times New Roman"/>
              </w:rPr>
            </w:pPr>
            <w:r>
              <w:rPr>
                <w:rFonts w:ascii="Times New Roman" w:hAnsi="Times New Roman"/>
              </w:rPr>
              <w:t>Включает в себя информацию о Восточном экономическом форуме, подборку свежих новостей в области экономики региона, истории успеха международной кооперации, меры поддержки и льготные преференции для международных проектов, инвестиционные предложения.</w:t>
            </w:r>
          </w:p>
        </w:tc>
      </w:tr>
      <w:tr w:rsidR="0066302A" w14:paraId="47D0CF8F" w14:textId="77777777" w:rsidTr="00D56B30">
        <w:tc>
          <w:tcPr>
            <w:tcW w:w="710" w:type="dxa"/>
            <w:tcBorders>
              <w:top w:val="single" w:sz="4" w:space="0" w:color="auto"/>
              <w:left w:val="single" w:sz="4" w:space="0" w:color="auto"/>
              <w:bottom w:val="single" w:sz="4" w:space="0" w:color="auto"/>
              <w:right w:val="single" w:sz="4" w:space="0" w:color="auto"/>
            </w:tcBorders>
          </w:tcPr>
          <w:p w14:paraId="3BC205A0" w14:textId="77777777" w:rsidR="0066302A" w:rsidRDefault="0066302A">
            <w:pPr>
              <w:rPr>
                <w:rFonts w:ascii="Times New Roman" w:hAnsi="Times New Roman"/>
              </w:rPr>
            </w:pPr>
            <w:r>
              <w:rPr>
                <w:rFonts w:ascii="Times New Roman" w:hAnsi="Times New Roman"/>
              </w:rPr>
              <w:t>21</w:t>
            </w:r>
          </w:p>
        </w:tc>
        <w:tc>
          <w:tcPr>
            <w:tcW w:w="3391" w:type="dxa"/>
            <w:tcBorders>
              <w:top w:val="single" w:sz="4" w:space="0" w:color="auto"/>
              <w:left w:val="single" w:sz="4" w:space="0" w:color="auto"/>
              <w:bottom w:val="single" w:sz="4" w:space="0" w:color="auto"/>
              <w:right w:val="single" w:sz="4" w:space="0" w:color="auto"/>
            </w:tcBorders>
          </w:tcPr>
          <w:p w14:paraId="1D5EA3C5" w14:textId="77777777" w:rsidR="0066302A" w:rsidRDefault="0066302A">
            <w:pPr>
              <w:rPr>
                <w:rFonts w:ascii="Times New Roman" w:hAnsi="Times New Roman"/>
              </w:rPr>
            </w:pPr>
            <w:r>
              <w:rPr>
                <w:rFonts w:ascii="Times New Roman" w:hAnsi="Times New Roman"/>
              </w:rPr>
              <w:t>Инвестиционный дайджест (брошюра, 54 страниц, электронная версия на английском языке) в рамках ВЭФ-24</w:t>
            </w:r>
          </w:p>
        </w:tc>
        <w:tc>
          <w:tcPr>
            <w:tcW w:w="6106" w:type="dxa"/>
            <w:vMerge/>
            <w:tcBorders>
              <w:left w:val="single" w:sz="4" w:space="0" w:color="auto"/>
              <w:bottom w:val="single" w:sz="4" w:space="0" w:color="auto"/>
              <w:right w:val="single" w:sz="4" w:space="0" w:color="auto"/>
            </w:tcBorders>
          </w:tcPr>
          <w:p w14:paraId="52BD6B79" w14:textId="77777777" w:rsidR="0066302A" w:rsidRDefault="0066302A">
            <w:pPr>
              <w:rPr>
                <w:rFonts w:ascii="Times New Roman" w:hAnsi="Times New Roman"/>
              </w:rPr>
            </w:pPr>
          </w:p>
        </w:tc>
      </w:tr>
      <w:tr w:rsidR="002B3BBA" w14:paraId="4720D1E5"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30B7692E" w14:textId="77777777" w:rsidR="002B3BBA" w:rsidRDefault="002B3BBA">
            <w:pPr>
              <w:rPr>
                <w:rFonts w:ascii="Times New Roman" w:hAnsi="Times New Roman"/>
              </w:rPr>
            </w:pPr>
            <w:r>
              <w:rPr>
                <w:rFonts w:ascii="Times New Roman" w:hAnsi="Times New Roman"/>
              </w:rPr>
              <w:t>2</w:t>
            </w:r>
            <w:r w:rsidR="0066302A">
              <w:rPr>
                <w:rFonts w:ascii="Times New Roman" w:hAnsi="Times New Roman"/>
              </w:rPr>
              <w:t>2</w:t>
            </w:r>
          </w:p>
        </w:tc>
        <w:tc>
          <w:tcPr>
            <w:tcW w:w="3391" w:type="dxa"/>
            <w:tcBorders>
              <w:top w:val="single" w:sz="4" w:space="0" w:color="auto"/>
              <w:left w:val="single" w:sz="4" w:space="0" w:color="auto"/>
              <w:bottom w:val="single" w:sz="4" w:space="0" w:color="auto"/>
              <w:right w:val="single" w:sz="4" w:space="0" w:color="auto"/>
            </w:tcBorders>
            <w:hideMark/>
          </w:tcPr>
          <w:p w14:paraId="074AE773" w14:textId="77777777" w:rsidR="002B3BBA" w:rsidRDefault="002B3BBA">
            <w:pPr>
              <w:rPr>
                <w:rFonts w:ascii="Times New Roman" w:hAnsi="Times New Roman"/>
              </w:rPr>
            </w:pPr>
            <w:r>
              <w:rPr>
                <w:rFonts w:ascii="Times New Roman" w:hAnsi="Times New Roman"/>
              </w:rPr>
              <w:t>Презентация «Регион, который выбирают» (</w:t>
            </w:r>
            <w:proofErr w:type="spellStart"/>
            <w:r>
              <w:rPr>
                <w:rFonts w:ascii="Times New Roman" w:hAnsi="Times New Roman"/>
              </w:rPr>
              <w:t>рус+англ</w:t>
            </w:r>
            <w:proofErr w:type="spellEnd"/>
            <w:r>
              <w:rPr>
                <w:rFonts w:ascii="Times New Roman" w:hAnsi="Times New Roman"/>
              </w:rPr>
              <w:t>) для ВЭФ-24</w:t>
            </w:r>
          </w:p>
        </w:tc>
        <w:tc>
          <w:tcPr>
            <w:tcW w:w="6106" w:type="dxa"/>
            <w:tcBorders>
              <w:top w:val="single" w:sz="4" w:space="0" w:color="auto"/>
              <w:left w:val="single" w:sz="4" w:space="0" w:color="auto"/>
              <w:bottom w:val="single" w:sz="4" w:space="0" w:color="auto"/>
              <w:right w:val="single" w:sz="4" w:space="0" w:color="auto"/>
            </w:tcBorders>
            <w:hideMark/>
          </w:tcPr>
          <w:p w14:paraId="5F9DE32B" w14:textId="77777777" w:rsidR="002B3BBA" w:rsidRDefault="002B3BBA">
            <w:pPr>
              <w:rPr>
                <w:rFonts w:ascii="Times New Roman" w:hAnsi="Times New Roman"/>
              </w:rPr>
            </w:pPr>
            <w:r>
              <w:rPr>
                <w:rFonts w:ascii="Times New Roman" w:hAnsi="Times New Roman"/>
              </w:rPr>
              <w:t>Презентация о регионе в рамках выступления в зоне МВР.</w:t>
            </w:r>
          </w:p>
        </w:tc>
      </w:tr>
      <w:tr w:rsidR="002B3BBA" w14:paraId="4F7DD932"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51211FE6" w14:textId="77777777" w:rsidR="002B3BBA" w:rsidRDefault="002B3BBA">
            <w:pPr>
              <w:rPr>
                <w:rFonts w:ascii="Times New Roman" w:hAnsi="Times New Roman"/>
              </w:rPr>
            </w:pPr>
            <w:r>
              <w:rPr>
                <w:rFonts w:ascii="Times New Roman" w:hAnsi="Times New Roman"/>
              </w:rPr>
              <w:t>2</w:t>
            </w:r>
            <w:r w:rsidR="0066302A">
              <w:rPr>
                <w:rFonts w:ascii="Times New Roman" w:hAnsi="Times New Roman"/>
              </w:rPr>
              <w:t>3</w:t>
            </w:r>
          </w:p>
        </w:tc>
        <w:tc>
          <w:tcPr>
            <w:tcW w:w="3391" w:type="dxa"/>
            <w:tcBorders>
              <w:top w:val="single" w:sz="4" w:space="0" w:color="auto"/>
              <w:left w:val="single" w:sz="4" w:space="0" w:color="auto"/>
              <w:bottom w:val="single" w:sz="4" w:space="0" w:color="auto"/>
              <w:right w:val="single" w:sz="4" w:space="0" w:color="auto"/>
            </w:tcBorders>
            <w:hideMark/>
          </w:tcPr>
          <w:p w14:paraId="7ED18EFF" w14:textId="77777777" w:rsidR="002B3BBA" w:rsidRDefault="002B3BBA">
            <w:pPr>
              <w:rPr>
                <w:rFonts w:ascii="Times New Roman" w:hAnsi="Times New Roman"/>
              </w:rPr>
            </w:pPr>
            <w:r>
              <w:rPr>
                <w:rFonts w:ascii="Times New Roman" w:hAnsi="Times New Roman"/>
              </w:rPr>
              <w:t>Видеоролик общий о регионе на ВЭФ-24 (4,42 мин)</w:t>
            </w:r>
          </w:p>
        </w:tc>
        <w:tc>
          <w:tcPr>
            <w:tcW w:w="6106" w:type="dxa"/>
            <w:tcBorders>
              <w:top w:val="single" w:sz="4" w:space="0" w:color="auto"/>
              <w:left w:val="single" w:sz="4" w:space="0" w:color="auto"/>
              <w:bottom w:val="single" w:sz="4" w:space="0" w:color="auto"/>
              <w:right w:val="single" w:sz="4" w:space="0" w:color="auto"/>
            </w:tcBorders>
            <w:hideMark/>
          </w:tcPr>
          <w:p w14:paraId="4867C1AD" w14:textId="77777777" w:rsidR="002B3BBA" w:rsidRDefault="002B3BBA">
            <w:pPr>
              <w:rPr>
                <w:rFonts w:ascii="Times New Roman" w:hAnsi="Times New Roman"/>
              </w:rPr>
            </w:pPr>
            <w:r>
              <w:rPr>
                <w:rFonts w:ascii="Times New Roman" w:hAnsi="Times New Roman"/>
              </w:rPr>
              <w:t>Общий видеоролик о регионе для демонстрации в рамках ВЭФ</w:t>
            </w:r>
          </w:p>
        </w:tc>
      </w:tr>
      <w:tr w:rsidR="002B3BBA" w14:paraId="5AC139BA"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2A023AB7" w14:textId="77777777" w:rsidR="002B3BBA" w:rsidRDefault="002B3BBA">
            <w:pPr>
              <w:rPr>
                <w:rFonts w:ascii="Times New Roman" w:hAnsi="Times New Roman"/>
              </w:rPr>
            </w:pPr>
            <w:r>
              <w:rPr>
                <w:rFonts w:ascii="Times New Roman" w:hAnsi="Times New Roman"/>
              </w:rPr>
              <w:t>2</w:t>
            </w:r>
            <w:r w:rsidR="0066302A">
              <w:rPr>
                <w:rFonts w:ascii="Times New Roman" w:hAnsi="Times New Roman"/>
              </w:rPr>
              <w:t>4</w:t>
            </w:r>
          </w:p>
        </w:tc>
        <w:tc>
          <w:tcPr>
            <w:tcW w:w="3391" w:type="dxa"/>
            <w:tcBorders>
              <w:top w:val="single" w:sz="4" w:space="0" w:color="auto"/>
              <w:left w:val="single" w:sz="4" w:space="0" w:color="auto"/>
              <w:bottom w:val="single" w:sz="4" w:space="0" w:color="auto"/>
              <w:right w:val="single" w:sz="4" w:space="0" w:color="auto"/>
            </w:tcBorders>
            <w:hideMark/>
          </w:tcPr>
          <w:p w14:paraId="3293595F" w14:textId="77777777" w:rsidR="002B3BBA" w:rsidRDefault="002B3BBA">
            <w:pPr>
              <w:rPr>
                <w:rFonts w:ascii="Times New Roman" w:hAnsi="Times New Roman"/>
              </w:rPr>
            </w:pPr>
            <w:r>
              <w:rPr>
                <w:rFonts w:ascii="Times New Roman" w:hAnsi="Times New Roman"/>
              </w:rPr>
              <w:t>Видеоролик на главную сцену ВЭФ-24 (40 сек)</w:t>
            </w:r>
          </w:p>
        </w:tc>
        <w:tc>
          <w:tcPr>
            <w:tcW w:w="6106" w:type="dxa"/>
            <w:tcBorders>
              <w:top w:val="single" w:sz="4" w:space="0" w:color="auto"/>
              <w:left w:val="single" w:sz="4" w:space="0" w:color="auto"/>
              <w:bottom w:val="single" w:sz="4" w:space="0" w:color="auto"/>
              <w:right w:val="single" w:sz="4" w:space="0" w:color="auto"/>
            </w:tcBorders>
            <w:hideMark/>
          </w:tcPr>
          <w:p w14:paraId="59D851A6" w14:textId="77777777" w:rsidR="002B3BBA" w:rsidRDefault="002B3BBA">
            <w:pPr>
              <w:rPr>
                <w:rFonts w:ascii="Times New Roman" w:hAnsi="Times New Roman"/>
              </w:rPr>
            </w:pPr>
            <w:r>
              <w:rPr>
                <w:rFonts w:ascii="Times New Roman" w:hAnsi="Times New Roman"/>
              </w:rPr>
              <w:t>Общий видеоролик о регионе для демонстрации на главной сцене ВЭФ</w:t>
            </w:r>
          </w:p>
        </w:tc>
      </w:tr>
      <w:tr w:rsidR="002B3BBA" w14:paraId="49B5CA6A"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1D0680A" w14:textId="77777777" w:rsidR="002B3BBA" w:rsidRDefault="002B3BBA">
            <w:pPr>
              <w:rPr>
                <w:rFonts w:ascii="Times New Roman" w:hAnsi="Times New Roman"/>
              </w:rPr>
            </w:pPr>
            <w:r>
              <w:rPr>
                <w:rFonts w:ascii="Times New Roman" w:hAnsi="Times New Roman"/>
              </w:rPr>
              <w:t>2</w:t>
            </w:r>
            <w:r w:rsidR="0066302A">
              <w:rPr>
                <w:rFonts w:ascii="Times New Roman" w:hAnsi="Times New Roman"/>
              </w:rPr>
              <w:t>5</w:t>
            </w:r>
          </w:p>
        </w:tc>
        <w:tc>
          <w:tcPr>
            <w:tcW w:w="3391" w:type="dxa"/>
            <w:tcBorders>
              <w:top w:val="single" w:sz="4" w:space="0" w:color="auto"/>
              <w:left w:val="single" w:sz="4" w:space="0" w:color="auto"/>
              <w:bottom w:val="single" w:sz="4" w:space="0" w:color="auto"/>
              <w:right w:val="single" w:sz="4" w:space="0" w:color="auto"/>
            </w:tcBorders>
            <w:hideMark/>
          </w:tcPr>
          <w:p w14:paraId="73342ECE" w14:textId="77777777" w:rsidR="002B3BBA" w:rsidRDefault="002B3BBA">
            <w:pPr>
              <w:rPr>
                <w:rFonts w:ascii="Times New Roman" w:hAnsi="Times New Roman"/>
              </w:rPr>
            </w:pPr>
            <w:r>
              <w:rPr>
                <w:rFonts w:ascii="Times New Roman" w:hAnsi="Times New Roman"/>
              </w:rPr>
              <w:t>Видеоролик о регионе в зону МВР (2 мин)</w:t>
            </w:r>
          </w:p>
        </w:tc>
        <w:tc>
          <w:tcPr>
            <w:tcW w:w="6106" w:type="dxa"/>
            <w:tcBorders>
              <w:top w:val="single" w:sz="4" w:space="0" w:color="auto"/>
              <w:left w:val="single" w:sz="4" w:space="0" w:color="auto"/>
              <w:bottom w:val="single" w:sz="4" w:space="0" w:color="auto"/>
              <w:right w:val="single" w:sz="4" w:space="0" w:color="auto"/>
            </w:tcBorders>
            <w:hideMark/>
          </w:tcPr>
          <w:p w14:paraId="33F4999C" w14:textId="77777777" w:rsidR="002B3BBA" w:rsidRDefault="002B3BBA">
            <w:pPr>
              <w:rPr>
                <w:rFonts w:ascii="Times New Roman" w:hAnsi="Times New Roman"/>
              </w:rPr>
            </w:pPr>
            <w:r>
              <w:rPr>
                <w:rFonts w:ascii="Times New Roman" w:hAnsi="Times New Roman"/>
              </w:rPr>
              <w:t>Видеоролик о регионе в рамках выступления в зоне МВР.</w:t>
            </w:r>
          </w:p>
        </w:tc>
      </w:tr>
      <w:tr w:rsidR="002B3BBA" w14:paraId="06D1112B"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5E232F0E" w14:textId="77777777" w:rsidR="002B3BBA" w:rsidRDefault="002B3BBA">
            <w:pPr>
              <w:jc w:val="center"/>
              <w:rPr>
                <w:rFonts w:ascii="Times New Roman" w:hAnsi="Times New Roman"/>
                <w:b/>
              </w:rPr>
            </w:pPr>
            <w:r>
              <w:rPr>
                <w:rFonts w:ascii="Times New Roman" w:hAnsi="Times New Roman"/>
                <w:b/>
              </w:rPr>
              <w:t>Визит делегации Амурской области в Республику Беларусь</w:t>
            </w:r>
          </w:p>
        </w:tc>
      </w:tr>
      <w:tr w:rsidR="002B3BBA" w14:paraId="18BAB18A"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1D8C535F" w14:textId="77777777" w:rsidR="002B3BBA" w:rsidRDefault="002B3BBA">
            <w:pPr>
              <w:rPr>
                <w:rFonts w:ascii="Times New Roman" w:hAnsi="Times New Roman"/>
              </w:rPr>
            </w:pPr>
            <w:r>
              <w:rPr>
                <w:rFonts w:ascii="Times New Roman" w:hAnsi="Times New Roman"/>
              </w:rPr>
              <w:t>2</w:t>
            </w:r>
            <w:r w:rsidR="0066302A">
              <w:rPr>
                <w:rFonts w:ascii="Times New Roman" w:hAnsi="Times New Roman"/>
              </w:rPr>
              <w:t>6</w:t>
            </w:r>
          </w:p>
        </w:tc>
        <w:tc>
          <w:tcPr>
            <w:tcW w:w="3391" w:type="dxa"/>
            <w:tcBorders>
              <w:top w:val="single" w:sz="4" w:space="0" w:color="auto"/>
              <w:left w:val="single" w:sz="4" w:space="0" w:color="auto"/>
              <w:bottom w:val="single" w:sz="4" w:space="0" w:color="auto"/>
              <w:right w:val="single" w:sz="4" w:space="0" w:color="auto"/>
            </w:tcBorders>
            <w:hideMark/>
          </w:tcPr>
          <w:p w14:paraId="2B67388F" w14:textId="77777777" w:rsidR="002B3BBA" w:rsidRDefault="002B3BBA">
            <w:pPr>
              <w:rPr>
                <w:rFonts w:ascii="Times New Roman" w:hAnsi="Times New Roman"/>
              </w:rPr>
            </w:pPr>
            <w:r>
              <w:rPr>
                <w:rFonts w:ascii="Times New Roman" w:hAnsi="Times New Roman"/>
              </w:rPr>
              <w:t>Презентация «Инвестиционный и экономический потенциал Амурской области»</w:t>
            </w:r>
          </w:p>
        </w:tc>
        <w:tc>
          <w:tcPr>
            <w:tcW w:w="6106" w:type="dxa"/>
            <w:tcBorders>
              <w:top w:val="single" w:sz="4" w:space="0" w:color="auto"/>
              <w:left w:val="single" w:sz="4" w:space="0" w:color="auto"/>
              <w:bottom w:val="single" w:sz="4" w:space="0" w:color="auto"/>
              <w:right w:val="single" w:sz="4" w:space="0" w:color="auto"/>
            </w:tcBorders>
            <w:hideMark/>
          </w:tcPr>
          <w:p w14:paraId="31F17FA5" w14:textId="77777777" w:rsidR="002B3BBA" w:rsidRDefault="002B3BBA">
            <w:pPr>
              <w:rPr>
                <w:rFonts w:ascii="Times New Roman" w:hAnsi="Times New Roman"/>
              </w:rPr>
            </w:pPr>
            <w:r>
              <w:rPr>
                <w:rFonts w:ascii="Times New Roman" w:hAnsi="Times New Roman"/>
              </w:rPr>
              <w:t>Презентация о перспективных проектах Амурской области, инвестиционном и экономическом потенциале, спортивных и культурных мероприятиях, мерах поддержки.</w:t>
            </w:r>
          </w:p>
        </w:tc>
      </w:tr>
      <w:tr w:rsidR="002B3BBA" w14:paraId="3956C38F"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4D39B161" w14:textId="77777777" w:rsidR="002B3BBA" w:rsidRDefault="002B3BBA">
            <w:pPr>
              <w:jc w:val="center"/>
              <w:rPr>
                <w:rFonts w:ascii="Times New Roman" w:hAnsi="Times New Roman"/>
                <w:b/>
              </w:rPr>
            </w:pPr>
            <w:r>
              <w:rPr>
                <w:rFonts w:ascii="Times New Roman" w:hAnsi="Times New Roman"/>
                <w:b/>
              </w:rPr>
              <w:t>В рамках Дня переработчика ДФО</w:t>
            </w:r>
          </w:p>
        </w:tc>
      </w:tr>
      <w:tr w:rsidR="002B3BBA" w14:paraId="78CCD6F6"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50991F50" w14:textId="77777777" w:rsidR="002B3BBA" w:rsidRDefault="002B3BBA">
            <w:pPr>
              <w:rPr>
                <w:rFonts w:ascii="Times New Roman" w:hAnsi="Times New Roman"/>
              </w:rPr>
            </w:pPr>
            <w:r>
              <w:rPr>
                <w:rFonts w:ascii="Times New Roman" w:hAnsi="Times New Roman"/>
              </w:rPr>
              <w:t>2</w:t>
            </w:r>
            <w:r w:rsidR="0066302A">
              <w:rPr>
                <w:rFonts w:ascii="Times New Roman" w:hAnsi="Times New Roman"/>
              </w:rPr>
              <w:t>7</w:t>
            </w:r>
          </w:p>
        </w:tc>
        <w:tc>
          <w:tcPr>
            <w:tcW w:w="3391" w:type="dxa"/>
            <w:tcBorders>
              <w:top w:val="single" w:sz="4" w:space="0" w:color="auto"/>
              <w:left w:val="single" w:sz="4" w:space="0" w:color="auto"/>
              <w:bottom w:val="single" w:sz="4" w:space="0" w:color="auto"/>
              <w:right w:val="single" w:sz="4" w:space="0" w:color="auto"/>
            </w:tcBorders>
            <w:hideMark/>
          </w:tcPr>
          <w:p w14:paraId="1D531C27" w14:textId="77777777" w:rsidR="002B3BBA" w:rsidRDefault="002B3BBA">
            <w:pPr>
              <w:rPr>
                <w:rFonts w:ascii="Times New Roman" w:hAnsi="Times New Roman"/>
              </w:rPr>
            </w:pPr>
            <w:r>
              <w:rPr>
                <w:rFonts w:ascii="Times New Roman" w:hAnsi="Times New Roman"/>
              </w:rPr>
              <w:t xml:space="preserve">Презентация «Перспективы развития газохимической отрасли в Амурской области» </w:t>
            </w:r>
          </w:p>
        </w:tc>
        <w:tc>
          <w:tcPr>
            <w:tcW w:w="6106" w:type="dxa"/>
            <w:tcBorders>
              <w:top w:val="single" w:sz="4" w:space="0" w:color="auto"/>
              <w:left w:val="single" w:sz="4" w:space="0" w:color="auto"/>
              <w:bottom w:val="single" w:sz="4" w:space="0" w:color="auto"/>
              <w:right w:val="single" w:sz="4" w:space="0" w:color="auto"/>
            </w:tcBorders>
            <w:hideMark/>
          </w:tcPr>
          <w:p w14:paraId="186BC0B6" w14:textId="77777777" w:rsidR="002B3BBA" w:rsidRDefault="002B3BBA">
            <w:pPr>
              <w:rPr>
                <w:rFonts w:ascii="Times New Roman" w:hAnsi="Times New Roman"/>
              </w:rPr>
            </w:pPr>
            <w:r>
              <w:rPr>
                <w:rFonts w:ascii="Times New Roman" w:hAnsi="Times New Roman"/>
              </w:rPr>
              <w:t>Обновленная презентация о перспективах создания Индустриального парка в Амурской области</w:t>
            </w:r>
          </w:p>
        </w:tc>
      </w:tr>
      <w:tr w:rsidR="002B3BBA" w14:paraId="1FD1A282"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655F9B31" w14:textId="77777777" w:rsidR="002B3BBA" w:rsidRDefault="002B3BBA">
            <w:pPr>
              <w:jc w:val="center"/>
              <w:rPr>
                <w:rFonts w:ascii="Times New Roman" w:hAnsi="Times New Roman"/>
                <w:b/>
              </w:rPr>
            </w:pPr>
            <w:r>
              <w:rPr>
                <w:rFonts w:ascii="Times New Roman" w:hAnsi="Times New Roman"/>
                <w:b/>
              </w:rPr>
              <w:t>Другое</w:t>
            </w:r>
          </w:p>
        </w:tc>
      </w:tr>
      <w:tr w:rsidR="002B3BBA" w14:paraId="5F9C935F"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8542ACB" w14:textId="77777777" w:rsidR="002B3BBA" w:rsidRDefault="002B3BBA">
            <w:pPr>
              <w:rPr>
                <w:rFonts w:ascii="Times New Roman" w:hAnsi="Times New Roman"/>
              </w:rPr>
            </w:pPr>
            <w:r>
              <w:rPr>
                <w:rFonts w:ascii="Times New Roman" w:hAnsi="Times New Roman"/>
              </w:rPr>
              <w:t>2</w:t>
            </w:r>
            <w:r w:rsidR="0066302A">
              <w:rPr>
                <w:rFonts w:ascii="Times New Roman" w:hAnsi="Times New Roman"/>
              </w:rPr>
              <w:t>8</w:t>
            </w:r>
          </w:p>
        </w:tc>
        <w:tc>
          <w:tcPr>
            <w:tcW w:w="3391" w:type="dxa"/>
            <w:tcBorders>
              <w:top w:val="single" w:sz="4" w:space="0" w:color="auto"/>
              <w:left w:val="single" w:sz="4" w:space="0" w:color="auto"/>
              <w:bottom w:val="single" w:sz="4" w:space="0" w:color="auto"/>
              <w:right w:val="single" w:sz="4" w:space="0" w:color="auto"/>
            </w:tcBorders>
            <w:hideMark/>
          </w:tcPr>
          <w:p w14:paraId="5FFA9838" w14:textId="77777777" w:rsidR="002B3BBA" w:rsidRDefault="002B3BBA">
            <w:pPr>
              <w:rPr>
                <w:rFonts w:ascii="Times New Roman" w:hAnsi="Times New Roman"/>
              </w:rPr>
            </w:pPr>
            <w:r>
              <w:rPr>
                <w:rFonts w:ascii="Times New Roman" w:hAnsi="Times New Roman"/>
              </w:rPr>
              <w:t>Инвестиционное предложение «Создание животноводческого комплекса КРС молочного направления» (</w:t>
            </w:r>
            <w:proofErr w:type="spellStart"/>
            <w:r>
              <w:rPr>
                <w:rFonts w:ascii="Times New Roman" w:hAnsi="Times New Roman"/>
              </w:rPr>
              <w:t>рус+кит</w:t>
            </w:r>
            <w:proofErr w:type="spellEnd"/>
            <w:r>
              <w:rPr>
                <w:rFonts w:ascii="Times New Roman" w:hAnsi="Times New Roman"/>
              </w:rPr>
              <w:t xml:space="preserve"> языки)</w:t>
            </w:r>
          </w:p>
        </w:tc>
        <w:tc>
          <w:tcPr>
            <w:tcW w:w="6106" w:type="dxa"/>
            <w:tcBorders>
              <w:top w:val="single" w:sz="4" w:space="0" w:color="auto"/>
              <w:left w:val="single" w:sz="4" w:space="0" w:color="auto"/>
              <w:bottom w:val="single" w:sz="4" w:space="0" w:color="auto"/>
              <w:right w:val="single" w:sz="4" w:space="0" w:color="auto"/>
            </w:tcBorders>
            <w:hideMark/>
          </w:tcPr>
          <w:p w14:paraId="2BAE7A75" w14:textId="77777777" w:rsidR="002B3BBA" w:rsidRDefault="002B3BBA">
            <w:pPr>
              <w:rPr>
                <w:rFonts w:ascii="Times New Roman" w:hAnsi="Times New Roman"/>
              </w:rPr>
            </w:pPr>
            <w:r>
              <w:rPr>
                <w:rFonts w:ascii="Times New Roman" w:hAnsi="Times New Roman"/>
              </w:rPr>
              <w:t>Инвестиционное предложение, экономика проекта, меры поддержки, контактная информация.</w:t>
            </w:r>
          </w:p>
        </w:tc>
      </w:tr>
      <w:tr w:rsidR="002B3BBA" w14:paraId="4E60C82F"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14CE9E8C" w14:textId="77777777" w:rsidR="002B3BBA" w:rsidRDefault="002B3BBA">
            <w:pPr>
              <w:rPr>
                <w:rFonts w:ascii="Times New Roman" w:hAnsi="Times New Roman"/>
              </w:rPr>
            </w:pPr>
            <w:r>
              <w:rPr>
                <w:rFonts w:ascii="Times New Roman" w:hAnsi="Times New Roman"/>
              </w:rPr>
              <w:t>2</w:t>
            </w:r>
            <w:r w:rsidR="0066302A">
              <w:rPr>
                <w:rFonts w:ascii="Times New Roman" w:hAnsi="Times New Roman"/>
              </w:rPr>
              <w:t>9</w:t>
            </w:r>
          </w:p>
        </w:tc>
        <w:tc>
          <w:tcPr>
            <w:tcW w:w="3391" w:type="dxa"/>
            <w:tcBorders>
              <w:top w:val="single" w:sz="4" w:space="0" w:color="auto"/>
              <w:left w:val="single" w:sz="4" w:space="0" w:color="auto"/>
              <w:bottom w:val="single" w:sz="4" w:space="0" w:color="auto"/>
              <w:right w:val="single" w:sz="4" w:space="0" w:color="auto"/>
            </w:tcBorders>
            <w:hideMark/>
          </w:tcPr>
          <w:p w14:paraId="55A51E13" w14:textId="77777777" w:rsidR="002B3BBA" w:rsidRDefault="002B3BBA">
            <w:pPr>
              <w:rPr>
                <w:rFonts w:ascii="Times New Roman" w:hAnsi="Times New Roman"/>
              </w:rPr>
            </w:pPr>
            <w:r>
              <w:rPr>
                <w:rFonts w:ascii="Times New Roman" w:hAnsi="Times New Roman"/>
              </w:rPr>
              <w:t>Актуализация презентации «Амурская область – центр российско-китайского сотрудничества»</w:t>
            </w:r>
          </w:p>
        </w:tc>
        <w:tc>
          <w:tcPr>
            <w:tcW w:w="6106" w:type="dxa"/>
            <w:tcBorders>
              <w:top w:val="single" w:sz="4" w:space="0" w:color="auto"/>
              <w:left w:val="single" w:sz="4" w:space="0" w:color="auto"/>
              <w:bottom w:val="single" w:sz="4" w:space="0" w:color="auto"/>
              <w:right w:val="single" w:sz="4" w:space="0" w:color="auto"/>
            </w:tcBorders>
            <w:hideMark/>
          </w:tcPr>
          <w:p w14:paraId="3A7FA81A" w14:textId="77777777" w:rsidR="002B3BBA" w:rsidRDefault="002B3BBA">
            <w:pPr>
              <w:rPr>
                <w:rFonts w:ascii="Times New Roman" w:hAnsi="Times New Roman"/>
              </w:rPr>
            </w:pPr>
            <w:r>
              <w:rPr>
                <w:rFonts w:ascii="Times New Roman" w:hAnsi="Times New Roman"/>
              </w:rPr>
              <w:t>Для зампреда Пузанова П.И. в рамках поездки в г. Владивосток 09.07.2024.</w:t>
            </w:r>
          </w:p>
        </w:tc>
      </w:tr>
      <w:tr w:rsidR="002B3BBA" w14:paraId="42B25898"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71EC8BA3" w14:textId="77777777" w:rsidR="002B3BBA" w:rsidRDefault="0066302A">
            <w:pPr>
              <w:rPr>
                <w:rFonts w:ascii="Times New Roman" w:hAnsi="Times New Roman"/>
              </w:rPr>
            </w:pPr>
            <w:r>
              <w:rPr>
                <w:rFonts w:ascii="Times New Roman" w:hAnsi="Times New Roman"/>
              </w:rPr>
              <w:lastRenderedPageBreak/>
              <w:t>30</w:t>
            </w:r>
          </w:p>
        </w:tc>
        <w:tc>
          <w:tcPr>
            <w:tcW w:w="3391" w:type="dxa"/>
            <w:tcBorders>
              <w:top w:val="single" w:sz="4" w:space="0" w:color="auto"/>
              <w:left w:val="single" w:sz="4" w:space="0" w:color="auto"/>
              <w:bottom w:val="single" w:sz="4" w:space="0" w:color="auto"/>
              <w:right w:val="single" w:sz="4" w:space="0" w:color="auto"/>
            </w:tcBorders>
            <w:hideMark/>
          </w:tcPr>
          <w:p w14:paraId="1AB5E0E1" w14:textId="77777777" w:rsidR="002B3BBA" w:rsidRDefault="002B3BBA">
            <w:pPr>
              <w:rPr>
                <w:rFonts w:ascii="Times New Roman" w:hAnsi="Times New Roman"/>
              </w:rPr>
            </w:pPr>
            <w:r>
              <w:rPr>
                <w:rFonts w:ascii="Times New Roman" w:hAnsi="Times New Roman"/>
              </w:rPr>
              <w:t>Инвестиционное предложение «Освоение куликовского месторождения цеолитов» (</w:t>
            </w:r>
            <w:proofErr w:type="spellStart"/>
            <w:r>
              <w:rPr>
                <w:rFonts w:ascii="Times New Roman" w:hAnsi="Times New Roman"/>
              </w:rPr>
              <w:t>рус+кит</w:t>
            </w:r>
            <w:proofErr w:type="spellEnd"/>
            <w:r>
              <w:rPr>
                <w:rFonts w:ascii="Times New Roman" w:hAnsi="Times New Roman"/>
              </w:rPr>
              <w:t xml:space="preserve"> языки)</w:t>
            </w:r>
          </w:p>
        </w:tc>
        <w:tc>
          <w:tcPr>
            <w:tcW w:w="6106" w:type="dxa"/>
            <w:tcBorders>
              <w:top w:val="single" w:sz="4" w:space="0" w:color="auto"/>
              <w:left w:val="single" w:sz="4" w:space="0" w:color="auto"/>
              <w:bottom w:val="single" w:sz="4" w:space="0" w:color="auto"/>
              <w:right w:val="single" w:sz="4" w:space="0" w:color="auto"/>
            </w:tcBorders>
            <w:hideMark/>
          </w:tcPr>
          <w:p w14:paraId="4E80EA89" w14:textId="77777777" w:rsidR="002B3BBA" w:rsidRDefault="002B3BBA">
            <w:pPr>
              <w:rPr>
                <w:rFonts w:ascii="Times New Roman" w:hAnsi="Times New Roman"/>
              </w:rPr>
            </w:pPr>
            <w:r>
              <w:rPr>
                <w:rFonts w:ascii="Times New Roman" w:hAnsi="Times New Roman"/>
              </w:rPr>
              <w:t>Инвестиционное предложение, экономика проекта, меры поддержки, контактная информация.</w:t>
            </w:r>
          </w:p>
        </w:tc>
      </w:tr>
      <w:tr w:rsidR="002B3BBA" w14:paraId="6D2FB9E3"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EFD9C5B" w14:textId="77777777" w:rsidR="002B3BBA" w:rsidRDefault="002B3BBA">
            <w:pPr>
              <w:rPr>
                <w:rFonts w:ascii="Times New Roman" w:hAnsi="Times New Roman"/>
              </w:rPr>
            </w:pPr>
            <w:r>
              <w:rPr>
                <w:rFonts w:ascii="Times New Roman" w:hAnsi="Times New Roman"/>
              </w:rPr>
              <w:t>3</w:t>
            </w:r>
            <w:r w:rsidR="0066302A">
              <w:rPr>
                <w:rFonts w:ascii="Times New Roman" w:hAnsi="Times New Roman"/>
              </w:rPr>
              <w:t>1</w:t>
            </w:r>
          </w:p>
        </w:tc>
        <w:tc>
          <w:tcPr>
            <w:tcW w:w="3391" w:type="dxa"/>
            <w:tcBorders>
              <w:top w:val="single" w:sz="4" w:space="0" w:color="auto"/>
              <w:left w:val="single" w:sz="4" w:space="0" w:color="auto"/>
              <w:bottom w:val="single" w:sz="4" w:space="0" w:color="auto"/>
              <w:right w:val="single" w:sz="4" w:space="0" w:color="auto"/>
            </w:tcBorders>
            <w:hideMark/>
          </w:tcPr>
          <w:p w14:paraId="7264206E" w14:textId="77777777" w:rsidR="002B3BBA" w:rsidRDefault="002B3BBA">
            <w:pPr>
              <w:tabs>
                <w:tab w:val="left" w:pos="2277"/>
              </w:tabs>
              <w:rPr>
                <w:rFonts w:ascii="Times New Roman" w:hAnsi="Times New Roman"/>
              </w:rPr>
            </w:pPr>
            <w:r>
              <w:rPr>
                <w:rFonts w:ascii="Times New Roman" w:hAnsi="Times New Roman"/>
              </w:rPr>
              <w:t>Презентация в рамках прохождения учебы РИС 3.0. для О.Г. Темченко</w:t>
            </w:r>
          </w:p>
        </w:tc>
        <w:tc>
          <w:tcPr>
            <w:tcW w:w="6106" w:type="dxa"/>
            <w:tcBorders>
              <w:top w:val="single" w:sz="4" w:space="0" w:color="auto"/>
              <w:left w:val="single" w:sz="4" w:space="0" w:color="auto"/>
              <w:bottom w:val="single" w:sz="4" w:space="0" w:color="auto"/>
              <w:right w:val="single" w:sz="4" w:space="0" w:color="auto"/>
            </w:tcBorders>
            <w:hideMark/>
          </w:tcPr>
          <w:p w14:paraId="063CFFD8" w14:textId="77777777" w:rsidR="002B3BBA" w:rsidRDefault="002B3BBA">
            <w:pPr>
              <w:rPr>
                <w:rFonts w:ascii="Times New Roman" w:hAnsi="Times New Roman"/>
              </w:rPr>
            </w:pPr>
            <w:r>
              <w:rPr>
                <w:rFonts w:ascii="Times New Roman" w:hAnsi="Times New Roman"/>
              </w:rPr>
              <w:t>Презентация об экономических отраслях и перспективных инвестиционных проектах региона.</w:t>
            </w:r>
          </w:p>
        </w:tc>
      </w:tr>
      <w:tr w:rsidR="002B3BBA" w14:paraId="72CBECC5"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5AFB310D" w14:textId="77777777" w:rsidR="002B3BBA" w:rsidRDefault="002B3BBA">
            <w:pPr>
              <w:rPr>
                <w:rFonts w:ascii="Times New Roman" w:hAnsi="Times New Roman"/>
              </w:rPr>
            </w:pPr>
            <w:r>
              <w:rPr>
                <w:rFonts w:ascii="Times New Roman" w:hAnsi="Times New Roman"/>
              </w:rPr>
              <w:t>3</w:t>
            </w:r>
            <w:r w:rsidR="0066302A">
              <w:rPr>
                <w:rFonts w:ascii="Times New Roman" w:hAnsi="Times New Roman"/>
              </w:rPr>
              <w:t>2</w:t>
            </w:r>
          </w:p>
        </w:tc>
        <w:tc>
          <w:tcPr>
            <w:tcW w:w="3391" w:type="dxa"/>
            <w:tcBorders>
              <w:top w:val="single" w:sz="4" w:space="0" w:color="auto"/>
              <w:left w:val="single" w:sz="4" w:space="0" w:color="auto"/>
              <w:bottom w:val="single" w:sz="4" w:space="0" w:color="auto"/>
              <w:right w:val="single" w:sz="4" w:space="0" w:color="auto"/>
            </w:tcBorders>
            <w:hideMark/>
          </w:tcPr>
          <w:p w14:paraId="719595AA" w14:textId="77777777" w:rsidR="002B3BBA" w:rsidRDefault="002B3BBA">
            <w:pPr>
              <w:tabs>
                <w:tab w:val="left" w:pos="2277"/>
              </w:tabs>
              <w:rPr>
                <w:rFonts w:ascii="Times New Roman" w:hAnsi="Times New Roman"/>
              </w:rPr>
            </w:pPr>
            <w:r>
              <w:rPr>
                <w:rFonts w:ascii="Times New Roman" w:hAnsi="Times New Roman"/>
              </w:rPr>
              <w:t>Презентация «"Кустовые совещания" как инструмент стимулирования инвестиционного и экономического развития муниципальных образований»</w:t>
            </w:r>
          </w:p>
        </w:tc>
        <w:tc>
          <w:tcPr>
            <w:tcW w:w="6106" w:type="dxa"/>
            <w:tcBorders>
              <w:top w:val="single" w:sz="4" w:space="0" w:color="auto"/>
              <w:left w:val="single" w:sz="4" w:space="0" w:color="auto"/>
              <w:bottom w:val="single" w:sz="4" w:space="0" w:color="auto"/>
              <w:right w:val="single" w:sz="4" w:space="0" w:color="auto"/>
            </w:tcBorders>
            <w:hideMark/>
          </w:tcPr>
          <w:p w14:paraId="129B81B6" w14:textId="77777777" w:rsidR="002B3BBA" w:rsidRDefault="002B3BBA">
            <w:pPr>
              <w:rPr>
                <w:rFonts w:ascii="Times New Roman" w:hAnsi="Times New Roman"/>
              </w:rPr>
            </w:pPr>
            <w:r>
              <w:rPr>
                <w:rFonts w:ascii="Times New Roman" w:hAnsi="Times New Roman"/>
              </w:rPr>
              <w:t>Презентация в рамках учебы РИС 3.0. для О.Г. Темченко</w:t>
            </w:r>
          </w:p>
        </w:tc>
      </w:tr>
      <w:tr w:rsidR="002B3BBA" w14:paraId="419B81CC"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1447309D" w14:textId="77777777" w:rsidR="002B3BBA" w:rsidRDefault="002B3BBA">
            <w:pPr>
              <w:rPr>
                <w:rFonts w:ascii="Times New Roman" w:hAnsi="Times New Roman"/>
              </w:rPr>
            </w:pPr>
            <w:r>
              <w:rPr>
                <w:rFonts w:ascii="Times New Roman" w:hAnsi="Times New Roman"/>
              </w:rPr>
              <w:t>3</w:t>
            </w:r>
            <w:r w:rsidR="0066302A">
              <w:rPr>
                <w:rFonts w:ascii="Times New Roman" w:hAnsi="Times New Roman"/>
              </w:rPr>
              <w:t>3</w:t>
            </w:r>
          </w:p>
        </w:tc>
        <w:tc>
          <w:tcPr>
            <w:tcW w:w="3391" w:type="dxa"/>
            <w:tcBorders>
              <w:top w:val="single" w:sz="4" w:space="0" w:color="auto"/>
              <w:left w:val="single" w:sz="4" w:space="0" w:color="auto"/>
              <w:bottom w:val="single" w:sz="4" w:space="0" w:color="auto"/>
              <w:right w:val="single" w:sz="4" w:space="0" w:color="auto"/>
            </w:tcBorders>
            <w:hideMark/>
          </w:tcPr>
          <w:p w14:paraId="0A20B202" w14:textId="77777777" w:rsidR="002B3BBA" w:rsidRDefault="002B3BBA">
            <w:pPr>
              <w:tabs>
                <w:tab w:val="left" w:pos="2277"/>
              </w:tabs>
              <w:rPr>
                <w:rFonts w:ascii="Times New Roman" w:hAnsi="Times New Roman"/>
              </w:rPr>
            </w:pPr>
            <w:r>
              <w:rPr>
                <w:rFonts w:ascii="Times New Roman" w:hAnsi="Times New Roman"/>
              </w:rPr>
              <w:t xml:space="preserve">Актуализация презентации «Регион, который выбирают» </w:t>
            </w:r>
          </w:p>
        </w:tc>
        <w:tc>
          <w:tcPr>
            <w:tcW w:w="6106" w:type="dxa"/>
            <w:tcBorders>
              <w:top w:val="single" w:sz="4" w:space="0" w:color="auto"/>
              <w:left w:val="single" w:sz="4" w:space="0" w:color="auto"/>
              <w:bottom w:val="single" w:sz="4" w:space="0" w:color="auto"/>
              <w:right w:val="single" w:sz="4" w:space="0" w:color="auto"/>
            </w:tcBorders>
            <w:hideMark/>
          </w:tcPr>
          <w:p w14:paraId="2359A855" w14:textId="77777777" w:rsidR="002B3BBA" w:rsidRDefault="002B3BBA">
            <w:pPr>
              <w:rPr>
                <w:rFonts w:ascii="Times New Roman" w:hAnsi="Times New Roman"/>
              </w:rPr>
            </w:pPr>
            <w:r>
              <w:rPr>
                <w:rFonts w:ascii="Times New Roman" w:hAnsi="Times New Roman"/>
              </w:rPr>
              <w:t xml:space="preserve">В рамках Комплекса воспитательно-патриотических мероприятий «Дни регионов Дальнего Востока в Москве - 2024» (спикер Пак </w:t>
            </w:r>
            <w:proofErr w:type="gramStart"/>
            <w:r>
              <w:rPr>
                <w:rFonts w:ascii="Times New Roman" w:hAnsi="Times New Roman"/>
              </w:rPr>
              <w:t>П.В</w:t>
            </w:r>
            <w:proofErr w:type="gramEnd"/>
            <w:r>
              <w:rPr>
                <w:rFonts w:ascii="Times New Roman" w:hAnsi="Times New Roman"/>
              </w:rPr>
              <w:t>, или Пузанов П.И.)</w:t>
            </w:r>
          </w:p>
        </w:tc>
      </w:tr>
      <w:tr w:rsidR="002B3BBA" w14:paraId="41B82EA2"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05CF3C70" w14:textId="77777777" w:rsidR="002B3BBA" w:rsidRDefault="002B3BBA">
            <w:pPr>
              <w:rPr>
                <w:rFonts w:ascii="Times New Roman" w:hAnsi="Times New Roman"/>
              </w:rPr>
            </w:pPr>
            <w:r>
              <w:rPr>
                <w:rFonts w:ascii="Times New Roman" w:hAnsi="Times New Roman"/>
              </w:rPr>
              <w:t>3</w:t>
            </w:r>
            <w:r w:rsidR="0066302A">
              <w:rPr>
                <w:rFonts w:ascii="Times New Roman" w:hAnsi="Times New Roman"/>
              </w:rPr>
              <w:t>4</w:t>
            </w:r>
          </w:p>
        </w:tc>
        <w:tc>
          <w:tcPr>
            <w:tcW w:w="3391" w:type="dxa"/>
            <w:tcBorders>
              <w:top w:val="single" w:sz="4" w:space="0" w:color="auto"/>
              <w:left w:val="single" w:sz="4" w:space="0" w:color="auto"/>
              <w:bottom w:val="single" w:sz="4" w:space="0" w:color="auto"/>
              <w:right w:val="single" w:sz="4" w:space="0" w:color="auto"/>
            </w:tcBorders>
            <w:hideMark/>
          </w:tcPr>
          <w:p w14:paraId="7A4E598B" w14:textId="77777777" w:rsidR="002B3BBA" w:rsidRDefault="002B3BBA">
            <w:pPr>
              <w:rPr>
                <w:rFonts w:ascii="Times New Roman" w:hAnsi="Times New Roman"/>
              </w:rPr>
            </w:pPr>
            <w:r>
              <w:rPr>
                <w:rFonts w:ascii="Times New Roman" w:hAnsi="Times New Roman"/>
              </w:rPr>
              <w:t xml:space="preserve">Презентация «Регион, который выбирают» </w:t>
            </w:r>
          </w:p>
        </w:tc>
        <w:tc>
          <w:tcPr>
            <w:tcW w:w="6106" w:type="dxa"/>
            <w:tcBorders>
              <w:top w:val="single" w:sz="4" w:space="0" w:color="auto"/>
              <w:left w:val="single" w:sz="4" w:space="0" w:color="auto"/>
              <w:bottom w:val="single" w:sz="4" w:space="0" w:color="auto"/>
              <w:right w:val="single" w:sz="4" w:space="0" w:color="auto"/>
            </w:tcBorders>
            <w:hideMark/>
          </w:tcPr>
          <w:p w14:paraId="2ACE26ED" w14:textId="77777777" w:rsidR="002B3BBA" w:rsidRDefault="002B3BBA">
            <w:pPr>
              <w:rPr>
                <w:rFonts w:ascii="Times New Roman" w:hAnsi="Times New Roman"/>
              </w:rPr>
            </w:pPr>
            <w:r>
              <w:rPr>
                <w:rFonts w:ascii="Times New Roman" w:hAnsi="Times New Roman"/>
              </w:rPr>
              <w:t>Презентация о перспективных проектах Амурской области, инвестиционном и экономическом потенциале, спортивных и культурных мероприятиях, мерах поддержки на английском языке для встречи с делегацией из Индии.</w:t>
            </w:r>
          </w:p>
        </w:tc>
      </w:tr>
      <w:tr w:rsidR="002B3BBA" w14:paraId="45FC06EB"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51E1E334" w14:textId="77777777" w:rsidR="002B3BBA" w:rsidRDefault="002B3BBA">
            <w:pPr>
              <w:rPr>
                <w:rFonts w:ascii="Times New Roman" w:hAnsi="Times New Roman"/>
              </w:rPr>
            </w:pPr>
            <w:r>
              <w:rPr>
                <w:rFonts w:ascii="Times New Roman" w:hAnsi="Times New Roman"/>
              </w:rPr>
              <w:t>3</w:t>
            </w:r>
            <w:r w:rsidR="0066302A">
              <w:rPr>
                <w:rFonts w:ascii="Times New Roman" w:hAnsi="Times New Roman"/>
              </w:rPr>
              <w:t>5</w:t>
            </w:r>
          </w:p>
        </w:tc>
        <w:tc>
          <w:tcPr>
            <w:tcW w:w="3391" w:type="dxa"/>
            <w:tcBorders>
              <w:top w:val="single" w:sz="4" w:space="0" w:color="auto"/>
              <w:left w:val="single" w:sz="4" w:space="0" w:color="auto"/>
              <w:bottom w:val="single" w:sz="4" w:space="0" w:color="auto"/>
              <w:right w:val="single" w:sz="4" w:space="0" w:color="auto"/>
            </w:tcBorders>
            <w:hideMark/>
          </w:tcPr>
          <w:p w14:paraId="61D62060" w14:textId="77777777" w:rsidR="002B3BBA" w:rsidRDefault="002B3BBA">
            <w:pPr>
              <w:rPr>
                <w:rFonts w:ascii="Times New Roman" w:hAnsi="Times New Roman"/>
              </w:rPr>
            </w:pPr>
            <w:r>
              <w:rPr>
                <w:rFonts w:ascii="Times New Roman" w:hAnsi="Times New Roman"/>
              </w:rPr>
              <w:t xml:space="preserve">Презентация «Перспективы развития газохимической отрасли в Амурской области» </w:t>
            </w:r>
          </w:p>
        </w:tc>
        <w:tc>
          <w:tcPr>
            <w:tcW w:w="6106" w:type="dxa"/>
            <w:tcBorders>
              <w:top w:val="single" w:sz="4" w:space="0" w:color="auto"/>
              <w:left w:val="single" w:sz="4" w:space="0" w:color="auto"/>
              <w:bottom w:val="single" w:sz="4" w:space="0" w:color="auto"/>
              <w:right w:val="single" w:sz="4" w:space="0" w:color="auto"/>
            </w:tcBorders>
            <w:hideMark/>
          </w:tcPr>
          <w:p w14:paraId="6EA4DE96" w14:textId="77777777" w:rsidR="002B3BBA" w:rsidRDefault="002B3BBA">
            <w:pPr>
              <w:rPr>
                <w:rFonts w:ascii="Times New Roman" w:hAnsi="Times New Roman"/>
              </w:rPr>
            </w:pPr>
            <w:r>
              <w:rPr>
                <w:rFonts w:ascii="Times New Roman" w:hAnsi="Times New Roman"/>
              </w:rPr>
              <w:t>Версия для иностранцев (китайский)</w:t>
            </w:r>
          </w:p>
        </w:tc>
      </w:tr>
      <w:tr w:rsidR="002B3BBA" w14:paraId="1D20381E"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70A24AE5" w14:textId="77777777" w:rsidR="002B3BBA" w:rsidRDefault="002B3BBA">
            <w:pPr>
              <w:rPr>
                <w:rFonts w:ascii="Times New Roman" w:hAnsi="Times New Roman"/>
                <w:b/>
              </w:rPr>
            </w:pPr>
            <w:r>
              <w:rPr>
                <w:rFonts w:ascii="Times New Roman" w:hAnsi="Times New Roman"/>
                <w:b/>
              </w:rPr>
              <w:t>4 квартал</w:t>
            </w:r>
          </w:p>
        </w:tc>
      </w:tr>
      <w:tr w:rsidR="002B3BBA" w14:paraId="1B9F47A0"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7815935D" w14:textId="77777777" w:rsidR="002B3BBA" w:rsidRDefault="002B3BBA">
            <w:pPr>
              <w:rPr>
                <w:rFonts w:ascii="Times New Roman" w:hAnsi="Times New Roman"/>
              </w:rPr>
            </w:pPr>
            <w:r>
              <w:rPr>
                <w:rFonts w:ascii="Times New Roman" w:hAnsi="Times New Roman"/>
              </w:rPr>
              <w:t>3</w:t>
            </w:r>
            <w:r w:rsidR="0066302A">
              <w:rPr>
                <w:rFonts w:ascii="Times New Roman" w:hAnsi="Times New Roman"/>
              </w:rPr>
              <w:t>6</w:t>
            </w:r>
          </w:p>
        </w:tc>
        <w:tc>
          <w:tcPr>
            <w:tcW w:w="3391" w:type="dxa"/>
            <w:tcBorders>
              <w:top w:val="single" w:sz="4" w:space="0" w:color="auto"/>
              <w:left w:val="single" w:sz="4" w:space="0" w:color="auto"/>
              <w:bottom w:val="single" w:sz="4" w:space="0" w:color="auto"/>
              <w:right w:val="single" w:sz="4" w:space="0" w:color="auto"/>
            </w:tcBorders>
            <w:hideMark/>
          </w:tcPr>
          <w:p w14:paraId="6EC34706" w14:textId="77777777" w:rsidR="002B3BBA" w:rsidRDefault="002B3BBA">
            <w:pPr>
              <w:rPr>
                <w:rFonts w:ascii="Times New Roman" w:hAnsi="Times New Roman"/>
              </w:rPr>
            </w:pPr>
            <w:r>
              <w:rPr>
                <w:rFonts w:ascii="Times New Roman" w:hAnsi="Times New Roman"/>
              </w:rPr>
              <w:t>Презентация «Опыт работы Амурской области с инвесторами из Китая»</w:t>
            </w:r>
          </w:p>
        </w:tc>
        <w:tc>
          <w:tcPr>
            <w:tcW w:w="6106" w:type="dxa"/>
            <w:tcBorders>
              <w:top w:val="single" w:sz="4" w:space="0" w:color="auto"/>
              <w:left w:val="single" w:sz="4" w:space="0" w:color="auto"/>
              <w:bottom w:val="single" w:sz="4" w:space="0" w:color="auto"/>
              <w:right w:val="single" w:sz="4" w:space="0" w:color="auto"/>
            </w:tcBorders>
            <w:hideMark/>
          </w:tcPr>
          <w:p w14:paraId="5488B547" w14:textId="77777777" w:rsidR="002B3BBA" w:rsidRDefault="002B3BBA">
            <w:pPr>
              <w:rPr>
                <w:rFonts w:ascii="Times New Roman" w:hAnsi="Times New Roman"/>
              </w:rPr>
            </w:pPr>
            <w:r>
              <w:rPr>
                <w:rFonts w:ascii="Times New Roman" w:hAnsi="Times New Roman"/>
              </w:rPr>
              <w:t>Презентация включает в себя информацию о работе Агентства с иностранными инвесторами, а также об АмурЭкспо форуме и проекте «Золотая миля»</w:t>
            </w:r>
          </w:p>
        </w:tc>
      </w:tr>
      <w:tr w:rsidR="002B3BBA" w14:paraId="302E933D"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88B8F01" w14:textId="77777777" w:rsidR="002B3BBA" w:rsidRDefault="002B3BBA">
            <w:pPr>
              <w:rPr>
                <w:rFonts w:ascii="Times New Roman" w:hAnsi="Times New Roman"/>
              </w:rPr>
            </w:pPr>
            <w:r>
              <w:rPr>
                <w:rFonts w:ascii="Times New Roman" w:hAnsi="Times New Roman"/>
              </w:rPr>
              <w:t>3</w:t>
            </w:r>
            <w:r w:rsidR="0066302A">
              <w:rPr>
                <w:rFonts w:ascii="Times New Roman" w:hAnsi="Times New Roman"/>
              </w:rPr>
              <w:t>7</w:t>
            </w:r>
          </w:p>
        </w:tc>
        <w:tc>
          <w:tcPr>
            <w:tcW w:w="3391" w:type="dxa"/>
            <w:tcBorders>
              <w:top w:val="single" w:sz="4" w:space="0" w:color="auto"/>
              <w:left w:val="single" w:sz="4" w:space="0" w:color="auto"/>
              <w:bottom w:val="single" w:sz="4" w:space="0" w:color="auto"/>
              <w:right w:val="single" w:sz="4" w:space="0" w:color="auto"/>
            </w:tcBorders>
            <w:hideMark/>
          </w:tcPr>
          <w:p w14:paraId="2CF9F6F3" w14:textId="0928260B" w:rsidR="002B3BBA" w:rsidRDefault="002B3BBA">
            <w:pPr>
              <w:rPr>
                <w:rFonts w:ascii="Times New Roman" w:hAnsi="Times New Roman"/>
              </w:rPr>
            </w:pPr>
            <w:r>
              <w:rPr>
                <w:rFonts w:ascii="Times New Roman" w:hAnsi="Times New Roman"/>
              </w:rPr>
              <w:t>Презентация «Инвестиционный потенциал Амурской об</w:t>
            </w:r>
            <w:r w:rsidR="004C668E">
              <w:rPr>
                <w:rFonts w:ascii="Times New Roman" w:hAnsi="Times New Roman"/>
              </w:rPr>
              <w:t>ла</w:t>
            </w:r>
            <w:r>
              <w:rPr>
                <w:rFonts w:ascii="Times New Roman" w:hAnsi="Times New Roman"/>
              </w:rPr>
              <w:t>сти»</w:t>
            </w:r>
          </w:p>
        </w:tc>
        <w:tc>
          <w:tcPr>
            <w:tcW w:w="6106" w:type="dxa"/>
            <w:tcBorders>
              <w:top w:val="single" w:sz="4" w:space="0" w:color="auto"/>
              <w:left w:val="single" w:sz="4" w:space="0" w:color="auto"/>
              <w:bottom w:val="single" w:sz="4" w:space="0" w:color="auto"/>
              <w:right w:val="single" w:sz="4" w:space="0" w:color="auto"/>
            </w:tcBorders>
            <w:hideMark/>
          </w:tcPr>
          <w:p w14:paraId="0C839D1A" w14:textId="77777777" w:rsidR="002B3BBA" w:rsidRDefault="002B3BBA">
            <w:pPr>
              <w:rPr>
                <w:rFonts w:ascii="Times New Roman" w:hAnsi="Times New Roman"/>
              </w:rPr>
            </w:pPr>
            <w:r>
              <w:rPr>
                <w:rFonts w:ascii="Times New Roman" w:hAnsi="Times New Roman"/>
              </w:rPr>
              <w:t>В рамках учебы РИС 3.0. для О.Г. (2 версия)</w:t>
            </w:r>
          </w:p>
        </w:tc>
      </w:tr>
      <w:tr w:rsidR="002B3BBA" w14:paraId="79E7900B"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05D345C2" w14:textId="77777777" w:rsidR="002B3BBA" w:rsidRDefault="002B3BBA">
            <w:pPr>
              <w:rPr>
                <w:rFonts w:ascii="Times New Roman" w:hAnsi="Times New Roman"/>
              </w:rPr>
            </w:pPr>
            <w:r>
              <w:rPr>
                <w:rFonts w:ascii="Times New Roman" w:hAnsi="Times New Roman"/>
              </w:rPr>
              <w:t>3</w:t>
            </w:r>
            <w:r w:rsidR="0066302A">
              <w:rPr>
                <w:rFonts w:ascii="Times New Roman" w:hAnsi="Times New Roman"/>
              </w:rPr>
              <w:t>8</w:t>
            </w:r>
          </w:p>
        </w:tc>
        <w:tc>
          <w:tcPr>
            <w:tcW w:w="3391" w:type="dxa"/>
            <w:tcBorders>
              <w:top w:val="single" w:sz="4" w:space="0" w:color="auto"/>
              <w:left w:val="single" w:sz="4" w:space="0" w:color="auto"/>
              <w:bottom w:val="single" w:sz="4" w:space="0" w:color="auto"/>
              <w:right w:val="single" w:sz="4" w:space="0" w:color="auto"/>
            </w:tcBorders>
            <w:hideMark/>
          </w:tcPr>
          <w:p w14:paraId="1527D89B" w14:textId="77777777" w:rsidR="002B3BBA" w:rsidRDefault="002B3BBA">
            <w:pPr>
              <w:rPr>
                <w:rFonts w:ascii="Times New Roman" w:hAnsi="Times New Roman"/>
              </w:rPr>
            </w:pPr>
            <w:r>
              <w:rPr>
                <w:rFonts w:ascii="Times New Roman" w:hAnsi="Times New Roman"/>
              </w:rPr>
              <w:t>Обновление презентации «Экономика</w:t>
            </w:r>
          </w:p>
        </w:tc>
        <w:tc>
          <w:tcPr>
            <w:tcW w:w="6106" w:type="dxa"/>
            <w:tcBorders>
              <w:top w:val="single" w:sz="4" w:space="0" w:color="auto"/>
              <w:left w:val="single" w:sz="4" w:space="0" w:color="auto"/>
              <w:bottom w:val="single" w:sz="4" w:space="0" w:color="auto"/>
              <w:right w:val="single" w:sz="4" w:space="0" w:color="auto"/>
            </w:tcBorders>
            <w:hideMark/>
          </w:tcPr>
          <w:p w14:paraId="34AD5D78" w14:textId="77777777" w:rsidR="002B3BBA" w:rsidRDefault="002B3BBA">
            <w:pPr>
              <w:rPr>
                <w:rFonts w:ascii="Times New Roman" w:hAnsi="Times New Roman"/>
              </w:rPr>
            </w:pPr>
            <w:r>
              <w:rPr>
                <w:rFonts w:ascii="Times New Roman" w:hAnsi="Times New Roman"/>
              </w:rPr>
              <w:t>Общая презентация об экономике региона для размещения на инвестиционном портале</w:t>
            </w:r>
          </w:p>
        </w:tc>
      </w:tr>
      <w:tr w:rsidR="002B3BBA" w14:paraId="28769D41"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38DF2D4" w14:textId="77777777" w:rsidR="002B3BBA" w:rsidRDefault="002B3BBA">
            <w:pPr>
              <w:rPr>
                <w:rFonts w:ascii="Times New Roman" w:hAnsi="Times New Roman"/>
              </w:rPr>
            </w:pPr>
            <w:r>
              <w:rPr>
                <w:rFonts w:ascii="Times New Roman" w:hAnsi="Times New Roman"/>
              </w:rPr>
              <w:t>3</w:t>
            </w:r>
            <w:r w:rsidR="0066302A">
              <w:rPr>
                <w:rFonts w:ascii="Times New Roman" w:hAnsi="Times New Roman"/>
              </w:rPr>
              <w:t>9</w:t>
            </w:r>
          </w:p>
        </w:tc>
        <w:tc>
          <w:tcPr>
            <w:tcW w:w="3391" w:type="dxa"/>
            <w:tcBorders>
              <w:top w:val="single" w:sz="4" w:space="0" w:color="auto"/>
              <w:left w:val="single" w:sz="4" w:space="0" w:color="auto"/>
              <w:bottom w:val="single" w:sz="4" w:space="0" w:color="auto"/>
              <w:right w:val="single" w:sz="4" w:space="0" w:color="auto"/>
            </w:tcBorders>
            <w:hideMark/>
          </w:tcPr>
          <w:p w14:paraId="37A97A2B" w14:textId="77777777" w:rsidR="002B3BBA" w:rsidRDefault="002B3BBA">
            <w:pPr>
              <w:rPr>
                <w:rFonts w:ascii="Times New Roman" w:hAnsi="Times New Roman"/>
              </w:rPr>
            </w:pPr>
            <w:r>
              <w:rPr>
                <w:rFonts w:ascii="Times New Roman" w:hAnsi="Times New Roman"/>
              </w:rPr>
              <w:t>Презентация «Центр р-к сотрудничества федерального значения»</w:t>
            </w:r>
          </w:p>
        </w:tc>
        <w:tc>
          <w:tcPr>
            <w:tcW w:w="6106" w:type="dxa"/>
            <w:tcBorders>
              <w:top w:val="single" w:sz="4" w:space="0" w:color="auto"/>
              <w:left w:val="single" w:sz="4" w:space="0" w:color="auto"/>
              <w:bottom w:val="single" w:sz="4" w:space="0" w:color="auto"/>
              <w:right w:val="single" w:sz="4" w:space="0" w:color="auto"/>
            </w:tcBorders>
            <w:hideMark/>
          </w:tcPr>
          <w:p w14:paraId="7BC0A493" w14:textId="77777777" w:rsidR="002B3BBA" w:rsidRDefault="002B3BBA">
            <w:pPr>
              <w:rPr>
                <w:rFonts w:ascii="Times New Roman" w:hAnsi="Times New Roman"/>
              </w:rPr>
            </w:pPr>
            <w:r>
              <w:rPr>
                <w:rFonts w:ascii="Times New Roman" w:hAnsi="Times New Roman"/>
              </w:rPr>
              <w:t>Презентация включает в себя информацию о создании Центра российско-китайского делового сотрудничества, этапы создания, возможные правовые формы, структура и услуги.</w:t>
            </w:r>
          </w:p>
        </w:tc>
      </w:tr>
      <w:tr w:rsidR="002B3BBA" w14:paraId="3FC38790"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697B9835" w14:textId="77777777" w:rsidR="002B3BBA" w:rsidRDefault="0066302A">
            <w:pPr>
              <w:rPr>
                <w:rFonts w:ascii="Times New Roman" w:hAnsi="Times New Roman"/>
              </w:rPr>
            </w:pPr>
            <w:r>
              <w:rPr>
                <w:rFonts w:ascii="Times New Roman" w:hAnsi="Times New Roman"/>
              </w:rPr>
              <w:t>40</w:t>
            </w:r>
          </w:p>
        </w:tc>
        <w:tc>
          <w:tcPr>
            <w:tcW w:w="3391" w:type="dxa"/>
            <w:tcBorders>
              <w:top w:val="single" w:sz="4" w:space="0" w:color="auto"/>
              <w:left w:val="single" w:sz="4" w:space="0" w:color="auto"/>
              <w:bottom w:val="single" w:sz="4" w:space="0" w:color="auto"/>
              <w:right w:val="single" w:sz="4" w:space="0" w:color="auto"/>
            </w:tcBorders>
            <w:hideMark/>
          </w:tcPr>
          <w:p w14:paraId="458B220A" w14:textId="77777777" w:rsidR="002B3BBA" w:rsidRDefault="002B3BBA">
            <w:pPr>
              <w:rPr>
                <w:rFonts w:ascii="Times New Roman" w:hAnsi="Times New Roman"/>
              </w:rPr>
            </w:pPr>
            <w:r>
              <w:rPr>
                <w:rFonts w:ascii="Times New Roman" w:hAnsi="Times New Roman"/>
              </w:rPr>
              <w:t>Актуализация общей презентации о регионе на английском</w:t>
            </w:r>
          </w:p>
        </w:tc>
        <w:tc>
          <w:tcPr>
            <w:tcW w:w="6106" w:type="dxa"/>
            <w:tcBorders>
              <w:top w:val="single" w:sz="4" w:space="0" w:color="auto"/>
              <w:left w:val="single" w:sz="4" w:space="0" w:color="auto"/>
              <w:bottom w:val="single" w:sz="4" w:space="0" w:color="auto"/>
              <w:right w:val="single" w:sz="4" w:space="0" w:color="auto"/>
            </w:tcBorders>
            <w:hideMark/>
          </w:tcPr>
          <w:p w14:paraId="05A5ABFC" w14:textId="722686E8" w:rsidR="002B3BBA" w:rsidRDefault="002B3BBA">
            <w:pPr>
              <w:rPr>
                <w:rFonts w:ascii="Times New Roman" w:hAnsi="Times New Roman"/>
              </w:rPr>
            </w:pPr>
            <w:r>
              <w:rPr>
                <w:rFonts w:ascii="Times New Roman" w:hAnsi="Times New Roman"/>
              </w:rPr>
              <w:t>Общая презентация об экономике региона на ан</w:t>
            </w:r>
            <w:r w:rsidR="005302A7">
              <w:rPr>
                <w:rFonts w:ascii="Times New Roman" w:hAnsi="Times New Roman"/>
              </w:rPr>
              <w:t>г</w:t>
            </w:r>
            <w:r>
              <w:rPr>
                <w:rFonts w:ascii="Times New Roman" w:hAnsi="Times New Roman"/>
              </w:rPr>
              <w:t>лийском языке</w:t>
            </w:r>
          </w:p>
        </w:tc>
      </w:tr>
      <w:tr w:rsidR="002B3BBA" w14:paraId="34DBD562"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4B346ED0" w14:textId="77777777" w:rsidR="002B3BBA" w:rsidRDefault="002B3BBA">
            <w:pPr>
              <w:rPr>
                <w:rFonts w:ascii="Times New Roman" w:hAnsi="Times New Roman"/>
              </w:rPr>
            </w:pPr>
            <w:r>
              <w:rPr>
                <w:rFonts w:ascii="Times New Roman" w:hAnsi="Times New Roman"/>
              </w:rPr>
              <w:t>4</w:t>
            </w:r>
            <w:r w:rsidR="0066302A">
              <w:rPr>
                <w:rFonts w:ascii="Times New Roman" w:hAnsi="Times New Roman"/>
              </w:rPr>
              <w:t>1</w:t>
            </w:r>
          </w:p>
        </w:tc>
        <w:tc>
          <w:tcPr>
            <w:tcW w:w="3391" w:type="dxa"/>
            <w:tcBorders>
              <w:top w:val="single" w:sz="4" w:space="0" w:color="auto"/>
              <w:left w:val="single" w:sz="4" w:space="0" w:color="auto"/>
              <w:bottom w:val="single" w:sz="4" w:space="0" w:color="auto"/>
              <w:right w:val="single" w:sz="4" w:space="0" w:color="auto"/>
            </w:tcBorders>
            <w:hideMark/>
          </w:tcPr>
          <w:p w14:paraId="358BF0B0" w14:textId="77777777" w:rsidR="002B3BBA" w:rsidRDefault="002B3BBA">
            <w:pPr>
              <w:rPr>
                <w:rFonts w:ascii="Times New Roman" w:hAnsi="Times New Roman"/>
              </w:rPr>
            </w:pPr>
            <w:r>
              <w:rPr>
                <w:rFonts w:ascii="Times New Roman" w:hAnsi="Times New Roman"/>
              </w:rPr>
              <w:t>Механизмы инфраструктурной поддержки инвестиционных проектов в Амурской области</w:t>
            </w:r>
          </w:p>
        </w:tc>
        <w:tc>
          <w:tcPr>
            <w:tcW w:w="6106" w:type="dxa"/>
            <w:tcBorders>
              <w:top w:val="single" w:sz="4" w:space="0" w:color="auto"/>
              <w:left w:val="single" w:sz="4" w:space="0" w:color="auto"/>
              <w:bottom w:val="single" w:sz="4" w:space="0" w:color="auto"/>
              <w:right w:val="single" w:sz="4" w:space="0" w:color="auto"/>
            </w:tcBorders>
            <w:hideMark/>
          </w:tcPr>
          <w:p w14:paraId="549D6295" w14:textId="77777777" w:rsidR="002B3BBA" w:rsidRDefault="002B3BBA">
            <w:pPr>
              <w:rPr>
                <w:rFonts w:ascii="Times New Roman" w:hAnsi="Times New Roman"/>
              </w:rPr>
            </w:pPr>
            <w:r>
              <w:rPr>
                <w:rFonts w:ascii="Times New Roman" w:hAnsi="Times New Roman"/>
              </w:rPr>
              <w:t>Презентация включает в себя информацию об инвестиционной деятельности, мерах поддержки, отраслевых приоритетах привлечения инвестиций, концессионных соглашениях, МИП Золотой мили, АЭФ</w:t>
            </w:r>
          </w:p>
        </w:tc>
      </w:tr>
      <w:tr w:rsidR="002B3BBA" w14:paraId="12ADEF38"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7095CF9D" w14:textId="77777777" w:rsidR="002B3BBA" w:rsidRDefault="002B3BBA">
            <w:pPr>
              <w:rPr>
                <w:rFonts w:ascii="Times New Roman" w:hAnsi="Times New Roman"/>
              </w:rPr>
            </w:pPr>
            <w:r>
              <w:rPr>
                <w:rFonts w:ascii="Times New Roman" w:hAnsi="Times New Roman"/>
              </w:rPr>
              <w:t>4</w:t>
            </w:r>
            <w:r w:rsidR="0066302A">
              <w:rPr>
                <w:rFonts w:ascii="Times New Roman" w:hAnsi="Times New Roman"/>
              </w:rPr>
              <w:t>2</w:t>
            </w:r>
          </w:p>
        </w:tc>
        <w:tc>
          <w:tcPr>
            <w:tcW w:w="3391" w:type="dxa"/>
            <w:tcBorders>
              <w:top w:val="single" w:sz="4" w:space="0" w:color="auto"/>
              <w:left w:val="single" w:sz="4" w:space="0" w:color="auto"/>
              <w:bottom w:val="single" w:sz="4" w:space="0" w:color="auto"/>
              <w:right w:val="single" w:sz="4" w:space="0" w:color="auto"/>
            </w:tcBorders>
            <w:hideMark/>
          </w:tcPr>
          <w:p w14:paraId="3E4AB106" w14:textId="77777777" w:rsidR="002B3BBA" w:rsidRDefault="002B3BBA">
            <w:pPr>
              <w:rPr>
                <w:rFonts w:ascii="Times New Roman" w:hAnsi="Times New Roman"/>
              </w:rPr>
            </w:pPr>
            <w:r>
              <w:rPr>
                <w:rFonts w:ascii="Times New Roman" w:hAnsi="Times New Roman"/>
              </w:rPr>
              <w:t>Концепция Технопарка</w:t>
            </w:r>
          </w:p>
        </w:tc>
        <w:tc>
          <w:tcPr>
            <w:tcW w:w="6106" w:type="dxa"/>
            <w:tcBorders>
              <w:top w:val="single" w:sz="4" w:space="0" w:color="auto"/>
              <w:left w:val="single" w:sz="4" w:space="0" w:color="auto"/>
              <w:bottom w:val="single" w:sz="4" w:space="0" w:color="auto"/>
              <w:right w:val="single" w:sz="4" w:space="0" w:color="auto"/>
            </w:tcBorders>
            <w:hideMark/>
          </w:tcPr>
          <w:p w14:paraId="5275F7BD" w14:textId="77777777" w:rsidR="002B3BBA" w:rsidRDefault="002B3BBA">
            <w:pPr>
              <w:rPr>
                <w:rFonts w:ascii="Times New Roman" w:hAnsi="Times New Roman"/>
              </w:rPr>
            </w:pPr>
            <w:r>
              <w:rPr>
                <w:rFonts w:ascii="Times New Roman" w:hAnsi="Times New Roman"/>
              </w:rPr>
              <w:t>Презентация о перспективах создания технопарка в Амурской области, мерах поддержки и критериях для потенциальных инвесторов и управляющей компании.</w:t>
            </w:r>
          </w:p>
        </w:tc>
      </w:tr>
      <w:tr w:rsidR="002B3BBA" w14:paraId="7B1D6B1C"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35BEFDDA" w14:textId="77777777" w:rsidR="002B3BBA" w:rsidRDefault="002B3BBA">
            <w:pPr>
              <w:jc w:val="center"/>
              <w:rPr>
                <w:rFonts w:ascii="Times New Roman" w:hAnsi="Times New Roman"/>
                <w:b/>
              </w:rPr>
            </w:pPr>
            <w:r>
              <w:rPr>
                <w:rFonts w:ascii="Times New Roman" w:hAnsi="Times New Roman"/>
                <w:b/>
              </w:rPr>
              <w:t>В рамках нац. рейтинга</w:t>
            </w:r>
          </w:p>
        </w:tc>
      </w:tr>
      <w:tr w:rsidR="002B3BBA" w14:paraId="04065D8D"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32A305FC" w14:textId="77777777" w:rsidR="002B3BBA" w:rsidRDefault="002B3BBA">
            <w:pPr>
              <w:rPr>
                <w:rFonts w:ascii="Times New Roman" w:hAnsi="Times New Roman"/>
              </w:rPr>
            </w:pPr>
            <w:r>
              <w:rPr>
                <w:rFonts w:ascii="Times New Roman" w:hAnsi="Times New Roman"/>
              </w:rPr>
              <w:t>4</w:t>
            </w:r>
            <w:r w:rsidR="0066302A">
              <w:rPr>
                <w:rFonts w:ascii="Times New Roman" w:hAnsi="Times New Roman"/>
              </w:rPr>
              <w:t>3</w:t>
            </w:r>
          </w:p>
        </w:tc>
        <w:tc>
          <w:tcPr>
            <w:tcW w:w="3391" w:type="dxa"/>
            <w:tcBorders>
              <w:top w:val="single" w:sz="4" w:space="0" w:color="auto"/>
              <w:left w:val="single" w:sz="4" w:space="0" w:color="auto"/>
              <w:bottom w:val="single" w:sz="4" w:space="0" w:color="auto"/>
              <w:right w:val="single" w:sz="4" w:space="0" w:color="auto"/>
            </w:tcBorders>
            <w:hideMark/>
          </w:tcPr>
          <w:p w14:paraId="33297548" w14:textId="55E9EAE8" w:rsidR="002B3BBA" w:rsidRDefault="002B3BBA">
            <w:pPr>
              <w:rPr>
                <w:rFonts w:ascii="Times New Roman" w:hAnsi="Times New Roman"/>
              </w:rPr>
            </w:pPr>
            <w:r>
              <w:rPr>
                <w:rFonts w:ascii="Times New Roman" w:hAnsi="Times New Roman"/>
              </w:rPr>
              <w:t>Памятки для экспертов нац</w:t>
            </w:r>
            <w:r w:rsidR="00617D2E">
              <w:rPr>
                <w:rFonts w:ascii="Times New Roman" w:hAnsi="Times New Roman"/>
              </w:rPr>
              <w:t xml:space="preserve">ионального </w:t>
            </w:r>
            <w:r>
              <w:rPr>
                <w:rFonts w:ascii="Times New Roman" w:hAnsi="Times New Roman"/>
              </w:rPr>
              <w:t>рейтинга (5 памяток)</w:t>
            </w:r>
          </w:p>
        </w:tc>
        <w:tc>
          <w:tcPr>
            <w:tcW w:w="6106" w:type="dxa"/>
            <w:tcBorders>
              <w:top w:val="single" w:sz="4" w:space="0" w:color="auto"/>
              <w:left w:val="single" w:sz="4" w:space="0" w:color="auto"/>
              <w:bottom w:val="single" w:sz="4" w:space="0" w:color="auto"/>
              <w:right w:val="single" w:sz="4" w:space="0" w:color="auto"/>
            </w:tcBorders>
            <w:hideMark/>
          </w:tcPr>
          <w:p w14:paraId="588511BD" w14:textId="77777777" w:rsidR="002B3BBA" w:rsidRDefault="002B3BBA">
            <w:pPr>
              <w:rPr>
                <w:rFonts w:ascii="Times New Roman" w:hAnsi="Times New Roman"/>
              </w:rPr>
            </w:pPr>
            <w:r>
              <w:rPr>
                <w:rFonts w:ascii="Times New Roman" w:hAnsi="Times New Roman"/>
              </w:rPr>
              <w:t>Обновленные памятки по показателям национального рейтинга</w:t>
            </w:r>
          </w:p>
        </w:tc>
      </w:tr>
      <w:tr w:rsidR="002B3BBA" w14:paraId="383EA878" w14:textId="77777777" w:rsidTr="002B3BBA">
        <w:tc>
          <w:tcPr>
            <w:tcW w:w="10207" w:type="dxa"/>
            <w:gridSpan w:val="3"/>
            <w:tcBorders>
              <w:top w:val="single" w:sz="4" w:space="0" w:color="auto"/>
              <w:left w:val="single" w:sz="4" w:space="0" w:color="auto"/>
              <w:bottom w:val="single" w:sz="4" w:space="0" w:color="auto"/>
              <w:right w:val="single" w:sz="4" w:space="0" w:color="auto"/>
            </w:tcBorders>
            <w:hideMark/>
          </w:tcPr>
          <w:p w14:paraId="033F8E31" w14:textId="77777777" w:rsidR="002B3BBA" w:rsidRDefault="002B3BBA">
            <w:pPr>
              <w:jc w:val="center"/>
              <w:rPr>
                <w:rFonts w:ascii="Times New Roman" w:hAnsi="Times New Roman"/>
                <w:b/>
              </w:rPr>
            </w:pPr>
            <w:r>
              <w:rPr>
                <w:rFonts w:ascii="Times New Roman" w:hAnsi="Times New Roman"/>
                <w:b/>
              </w:rPr>
              <w:t>РИС 2.0</w:t>
            </w:r>
          </w:p>
        </w:tc>
      </w:tr>
      <w:tr w:rsidR="002B3BBA" w14:paraId="6D7B4A84" w14:textId="77777777" w:rsidTr="002B3BBA">
        <w:tc>
          <w:tcPr>
            <w:tcW w:w="710" w:type="dxa"/>
            <w:tcBorders>
              <w:top w:val="single" w:sz="4" w:space="0" w:color="auto"/>
              <w:left w:val="single" w:sz="4" w:space="0" w:color="auto"/>
              <w:bottom w:val="single" w:sz="4" w:space="0" w:color="auto"/>
              <w:right w:val="single" w:sz="4" w:space="0" w:color="auto"/>
            </w:tcBorders>
            <w:hideMark/>
          </w:tcPr>
          <w:p w14:paraId="56D1E60D" w14:textId="77777777" w:rsidR="002B3BBA" w:rsidRDefault="002B3BBA">
            <w:pPr>
              <w:rPr>
                <w:rFonts w:ascii="Times New Roman" w:hAnsi="Times New Roman"/>
              </w:rPr>
            </w:pPr>
            <w:r>
              <w:rPr>
                <w:rFonts w:ascii="Times New Roman" w:hAnsi="Times New Roman"/>
              </w:rPr>
              <w:t>4</w:t>
            </w:r>
            <w:r w:rsidR="00CF638C">
              <w:rPr>
                <w:rFonts w:ascii="Times New Roman" w:hAnsi="Times New Roman"/>
              </w:rPr>
              <w:t>4</w:t>
            </w:r>
          </w:p>
        </w:tc>
        <w:tc>
          <w:tcPr>
            <w:tcW w:w="3391" w:type="dxa"/>
            <w:tcBorders>
              <w:top w:val="single" w:sz="4" w:space="0" w:color="auto"/>
              <w:left w:val="single" w:sz="4" w:space="0" w:color="auto"/>
              <w:bottom w:val="single" w:sz="4" w:space="0" w:color="auto"/>
              <w:right w:val="single" w:sz="4" w:space="0" w:color="auto"/>
            </w:tcBorders>
            <w:hideMark/>
          </w:tcPr>
          <w:p w14:paraId="4D736520" w14:textId="77777777" w:rsidR="002B3BBA" w:rsidRDefault="002B3BBA">
            <w:pPr>
              <w:rPr>
                <w:rFonts w:ascii="Times New Roman" w:hAnsi="Times New Roman"/>
              </w:rPr>
            </w:pPr>
            <w:r>
              <w:rPr>
                <w:rFonts w:ascii="Times New Roman" w:hAnsi="Times New Roman"/>
              </w:rPr>
              <w:t>РИС 2.0 и 3.0</w:t>
            </w:r>
          </w:p>
        </w:tc>
        <w:tc>
          <w:tcPr>
            <w:tcW w:w="6106" w:type="dxa"/>
            <w:tcBorders>
              <w:top w:val="single" w:sz="4" w:space="0" w:color="auto"/>
              <w:left w:val="single" w:sz="4" w:space="0" w:color="auto"/>
              <w:bottom w:val="single" w:sz="4" w:space="0" w:color="auto"/>
              <w:right w:val="single" w:sz="4" w:space="0" w:color="auto"/>
            </w:tcBorders>
            <w:hideMark/>
          </w:tcPr>
          <w:p w14:paraId="5EFB65BF" w14:textId="77777777" w:rsidR="002B3BBA" w:rsidRDefault="002B3BBA">
            <w:pPr>
              <w:rPr>
                <w:rFonts w:ascii="Times New Roman" w:hAnsi="Times New Roman"/>
              </w:rPr>
            </w:pPr>
            <w:r>
              <w:rPr>
                <w:rFonts w:ascii="Times New Roman" w:hAnsi="Times New Roman"/>
              </w:rPr>
              <w:t xml:space="preserve">Презентация включает в себя информацию о внедрении РИС 2.0.  в Амурской области </w:t>
            </w:r>
          </w:p>
        </w:tc>
      </w:tr>
    </w:tbl>
    <w:p w14:paraId="2DE6AD01" w14:textId="77777777" w:rsidR="005A38E7" w:rsidRPr="00A73A08" w:rsidRDefault="005A38E7">
      <w:pPr>
        <w:widowControl w:val="0"/>
        <w:spacing w:after="0" w:line="360" w:lineRule="auto"/>
        <w:jc w:val="both"/>
        <w:rPr>
          <w:rFonts w:ascii="Times New Roman" w:hAnsi="Times New Roman"/>
          <w:sz w:val="24"/>
          <w:highlight w:val="yellow"/>
        </w:rPr>
      </w:pPr>
    </w:p>
    <w:p w14:paraId="0587CD5E" w14:textId="77777777" w:rsidR="005A38E7" w:rsidRPr="00A73A08" w:rsidRDefault="001E56C4">
      <w:pPr>
        <w:rPr>
          <w:rFonts w:ascii="Times New Roman" w:hAnsi="Times New Roman"/>
          <w:sz w:val="24"/>
          <w:highlight w:val="yellow"/>
        </w:rPr>
      </w:pPr>
      <w:r w:rsidRPr="00A73A08">
        <w:rPr>
          <w:rFonts w:ascii="Times New Roman" w:hAnsi="Times New Roman"/>
          <w:sz w:val="24"/>
          <w:highlight w:val="yellow"/>
        </w:rPr>
        <w:br w:type="page"/>
      </w:r>
    </w:p>
    <w:p w14:paraId="45DE45FF" w14:textId="77777777" w:rsidR="005A38E7" w:rsidRPr="00DE1C44" w:rsidRDefault="001E56C4">
      <w:pPr>
        <w:widowControl w:val="0"/>
        <w:spacing w:after="0" w:line="360" w:lineRule="auto"/>
        <w:ind w:left="708"/>
        <w:jc w:val="center"/>
        <w:rPr>
          <w:rFonts w:ascii="Times New Roman" w:hAnsi="Times New Roman"/>
          <w:b/>
          <w:sz w:val="28"/>
        </w:rPr>
      </w:pPr>
      <w:r w:rsidRPr="00DE1C44">
        <w:rPr>
          <w:rFonts w:ascii="Times New Roman" w:hAnsi="Times New Roman"/>
          <w:b/>
          <w:sz w:val="28"/>
        </w:rPr>
        <w:lastRenderedPageBreak/>
        <w:t>О</w:t>
      </w:r>
      <w:r w:rsidR="00DE1C44">
        <w:rPr>
          <w:rFonts w:ascii="Times New Roman" w:hAnsi="Times New Roman"/>
          <w:b/>
          <w:sz w:val="28"/>
        </w:rPr>
        <w:t xml:space="preserve">б </w:t>
      </w:r>
      <w:r w:rsidRPr="00DE1C44">
        <w:rPr>
          <w:rFonts w:ascii="Times New Roman" w:hAnsi="Times New Roman"/>
          <w:b/>
          <w:sz w:val="28"/>
        </w:rPr>
        <w:t xml:space="preserve">инвестиционном портале и его сервисах </w:t>
      </w:r>
    </w:p>
    <w:p w14:paraId="7B301FF9" w14:textId="77777777" w:rsidR="005A38E7" w:rsidRPr="00D56B30" w:rsidRDefault="001E56C4">
      <w:pPr>
        <w:widowControl w:val="0"/>
        <w:spacing w:after="0" w:line="360" w:lineRule="auto"/>
        <w:ind w:firstLine="709"/>
        <w:jc w:val="both"/>
        <w:rPr>
          <w:rFonts w:ascii="Times New Roman" w:hAnsi="Times New Roman"/>
          <w:sz w:val="28"/>
        </w:rPr>
      </w:pPr>
      <w:r w:rsidRPr="00D56B30">
        <w:rPr>
          <w:rFonts w:ascii="Times New Roman" w:hAnsi="Times New Roman"/>
          <w:sz w:val="28"/>
        </w:rPr>
        <w:t>В 202</w:t>
      </w:r>
      <w:r w:rsidR="00D56B30" w:rsidRPr="00D56B30">
        <w:rPr>
          <w:rFonts w:ascii="Times New Roman" w:hAnsi="Times New Roman"/>
          <w:sz w:val="28"/>
        </w:rPr>
        <w:t xml:space="preserve">4 </w:t>
      </w:r>
      <w:r w:rsidRPr="00D56B30">
        <w:rPr>
          <w:rFonts w:ascii="Times New Roman" w:hAnsi="Times New Roman"/>
          <w:sz w:val="28"/>
        </w:rPr>
        <w:t xml:space="preserve">году продолжена работа по созданию современного, удобного и привлекательного ресурса для инвестора. </w:t>
      </w:r>
    </w:p>
    <w:p w14:paraId="00479995" w14:textId="08AA2014" w:rsidR="005A38E7" w:rsidRPr="005D2659" w:rsidRDefault="00DE1C44">
      <w:pPr>
        <w:widowControl w:val="0"/>
        <w:spacing w:after="0" w:line="360" w:lineRule="auto"/>
        <w:ind w:firstLine="709"/>
        <w:jc w:val="both"/>
        <w:rPr>
          <w:rFonts w:ascii="Times New Roman" w:hAnsi="Times New Roman"/>
          <w:sz w:val="28"/>
          <w:u w:val="single"/>
        </w:rPr>
      </w:pPr>
      <w:r w:rsidRPr="00DE1C44">
        <w:rPr>
          <w:rFonts w:ascii="Times New Roman" w:hAnsi="Times New Roman"/>
          <w:sz w:val="28"/>
        </w:rPr>
        <w:t xml:space="preserve">В рамках Договора оказания услуг №2 от 9 января 2024 года на еже-месячной основе проходит обслуживание и сопровождение веб-сайта «Инвестиционный портал Амурской области» (в том числе раздела «Инвестиционная карта Амурской области») - www.invest.amurobl.ru. </w:t>
      </w:r>
      <w:r w:rsidR="001E56C4" w:rsidRPr="005D2659">
        <w:rPr>
          <w:rFonts w:ascii="Times New Roman" w:hAnsi="Times New Roman"/>
          <w:sz w:val="28"/>
        </w:rPr>
        <w:t xml:space="preserve">На основании рекомендаций НААИР (национальная ассоциация агентств инвестиций и развития), опыта других регионов, требований к инвестиционным порталам в рамках Национального рейтинга инвестиционной привлекательности и внедрения Регионального инвестиционного стандарта 2.0, агентством проведена работа </w:t>
      </w:r>
      <w:r w:rsidR="001E56C4" w:rsidRPr="005D2659">
        <w:rPr>
          <w:rFonts w:ascii="Times New Roman" w:hAnsi="Times New Roman"/>
          <w:sz w:val="28"/>
          <w:u w:val="single"/>
        </w:rPr>
        <w:t xml:space="preserve">по модернизации инвестиционного портала Амурской области и </w:t>
      </w:r>
      <w:r w:rsidR="005D2659">
        <w:rPr>
          <w:rFonts w:ascii="Times New Roman" w:hAnsi="Times New Roman"/>
          <w:sz w:val="28"/>
          <w:u w:val="single"/>
        </w:rPr>
        <w:t>Инвестиционной</w:t>
      </w:r>
      <w:r w:rsidR="001E56C4" w:rsidRPr="005D2659">
        <w:rPr>
          <w:rFonts w:ascii="Times New Roman" w:hAnsi="Times New Roman"/>
          <w:sz w:val="28"/>
          <w:u w:val="single"/>
        </w:rPr>
        <w:t xml:space="preserve"> карты Амурской области. </w:t>
      </w:r>
    </w:p>
    <w:p w14:paraId="55DBA200" w14:textId="77777777" w:rsidR="005A38E7" w:rsidRPr="00E543AD" w:rsidRDefault="001E56C4">
      <w:pPr>
        <w:widowControl w:val="0"/>
        <w:spacing w:after="0" w:line="360" w:lineRule="auto"/>
        <w:ind w:firstLine="709"/>
        <w:jc w:val="both"/>
        <w:rPr>
          <w:rFonts w:ascii="Times New Roman" w:hAnsi="Times New Roman"/>
          <w:sz w:val="28"/>
        </w:rPr>
      </w:pPr>
      <w:r w:rsidRPr="00E543AD">
        <w:rPr>
          <w:rFonts w:ascii="Times New Roman" w:hAnsi="Times New Roman"/>
          <w:b/>
          <w:sz w:val="28"/>
        </w:rPr>
        <w:t>Инвестиционный портал</w:t>
      </w:r>
      <w:r w:rsidRPr="00E543AD">
        <w:rPr>
          <w:rFonts w:ascii="Times New Roman" w:hAnsi="Times New Roman"/>
          <w:sz w:val="28"/>
        </w:rPr>
        <w:t xml:space="preserve"> </w:t>
      </w:r>
      <w:r w:rsidRPr="00E543AD">
        <w:rPr>
          <w:rFonts w:ascii="Times New Roman" w:hAnsi="Times New Roman"/>
          <w:b/>
          <w:sz w:val="28"/>
        </w:rPr>
        <w:t>Амурской области</w:t>
      </w:r>
      <w:r w:rsidRPr="00E543AD">
        <w:rPr>
          <w:rFonts w:ascii="Times New Roman" w:hAnsi="Times New Roman"/>
          <w:sz w:val="28"/>
        </w:rPr>
        <w:t xml:space="preserve"> модернизирован по следующим направлениям: </w:t>
      </w:r>
    </w:p>
    <w:p w14:paraId="65E2AEAB" w14:textId="77777777" w:rsidR="005A38E7" w:rsidRDefault="001E56C4">
      <w:pPr>
        <w:pStyle w:val="ab"/>
        <w:widowControl w:val="0"/>
        <w:numPr>
          <w:ilvl w:val="0"/>
          <w:numId w:val="6"/>
        </w:numPr>
        <w:spacing w:after="0" w:line="360" w:lineRule="auto"/>
        <w:ind w:left="0" w:firstLine="709"/>
        <w:jc w:val="both"/>
        <w:rPr>
          <w:rFonts w:ascii="Times New Roman" w:hAnsi="Times New Roman"/>
          <w:sz w:val="28"/>
        </w:rPr>
      </w:pPr>
      <w:r w:rsidRPr="00E543AD">
        <w:rPr>
          <w:rFonts w:ascii="Times New Roman" w:hAnsi="Times New Roman"/>
          <w:sz w:val="28"/>
        </w:rPr>
        <w:t>Внесены изменения в структуру отдельных разделов и страниц инвестиционного портала: структурирована информация на портале и оптимизировано расположение и наполнение разделов информацией.</w:t>
      </w:r>
    </w:p>
    <w:p w14:paraId="4453C816" w14:textId="77777777" w:rsidR="00DE1C44" w:rsidRPr="00E543AD" w:rsidRDefault="00DE1C44">
      <w:pPr>
        <w:pStyle w:val="ab"/>
        <w:widowControl w:val="0"/>
        <w:numPr>
          <w:ilvl w:val="0"/>
          <w:numId w:val="6"/>
        </w:numPr>
        <w:spacing w:after="0" w:line="360" w:lineRule="auto"/>
        <w:ind w:left="0" w:firstLine="709"/>
        <w:jc w:val="both"/>
        <w:rPr>
          <w:rFonts w:ascii="Times New Roman" w:hAnsi="Times New Roman"/>
          <w:sz w:val="28"/>
        </w:rPr>
      </w:pPr>
      <w:r>
        <w:rPr>
          <w:rFonts w:ascii="Times New Roman" w:hAnsi="Times New Roman"/>
          <w:sz w:val="28"/>
        </w:rPr>
        <w:t>Актуализирован раздел «О регионе»</w:t>
      </w:r>
    </w:p>
    <w:p w14:paraId="5D2FD865" w14:textId="77777777" w:rsidR="005A38E7" w:rsidRDefault="001E56C4">
      <w:pPr>
        <w:pStyle w:val="ab"/>
        <w:widowControl w:val="0"/>
        <w:numPr>
          <w:ilvl w:val="0"/>
          <w:numId w:val="6"/>
        </w:numPr>
        <w:spacing w:after="0" w:line="360" w:lineRule="auto"/>
        <w:ind w:left="0" w:firstLine="709"/>
        <w:jc w:val="both"/>
        <w:rPr>
          <w:rFonts w:ascii="Times New Roman" w:hAnsi="Times New Roman"/>
          <w:sz w:val="28"/>
        </w:rPr>
      </w:pPr>
      <w:r w:rsidRPr="00E543AD">
        <w:rPr>
          <w:rFonts w:ascii="Times New Roman" w:hAnsi="Times New Roman"/>
          <w:sz w:val="28"/>
        </w:rPr>
        <w:t>Переработан раздел ГЧП:</w:t>
      </w:r>
    </w:p>
    <w:p w14:paraId="0F8D83D2" w14:textId="77777777" w:rsidR="00E543AD" w:rsidRDefault="00E543AD" w:rsidP="00E543AD">
      <w:pPr>
        <w:pStyle w:val="ab"/>
        <w:widowControl w:val="0"/>
        <w:spacing w:after="0" w:line="360" w:lineRule="auto"/>
        <w:ind w:left="0" w:firstLine="709"/>
        <w:jc w:val="both"/>
        <w:rPr>
          <w:rFonts w:ascii="Times New Roman" w:hAnsi="Times New Roman"/>
          <w:sz w:val="28"/>
        </w:rPr>
      </w:pPr>
      <w:r w:rsidRPr="00EC607D">
        <w:rPr>
          <w:rFonts w:ascii="Times New Roman" w:hAnsi="Times New Roman"/>
          <w:sz w:val="28"/>
        </w:rPr>
        <w:t>–</w:t>
      </w:r>
      <w:r>
        <w:rPr>
          <w:rFonts w:ascii="Times New Roman" w:hAnsi="Times New Roman"/>
          <w:sz w:val="28"/>
        </w:rPr>
        <w:t xml:space="preserve"> В подразделе «Портфель проектов. Перспективные» к карточкам проекта добавлена «кнопка» для размещения при нажатии на нее презентационных материалов к проектам</w:t>
      </w:r>
    </w:p>
    <w:p w14:paraId="4306BCB2" w14:textId="77777777" w:rsidR="00E543AD" w:rsidRDefault="00E543AD" w:rsidP="00E543AD">
      <w:pPr>
        <w:pStyle w:val="ab"/>
        <w:widowControl w:val="0"/>
        <w:spacing w:after="0" w:line="360" w:lineRule="auto"/>
        <w:ind w:left="0" w:firstLine="709"/>
        <w:jc w:val="both"/>
        <w:rPr>
          <w:rFonts w:ascii="Times New Roman" w:hAnsi="Times New Roman"/>
          <w:sz w:val="28"/>
        </w:rPr>
      </w:pPr>
      <w:r w:rsidRPr="00EC607D">
        <w:rPr>
          <w:rFonts w:ascii="Times New Roman" w:hAnsi="Times New Roman"/>
          <w:sz w:val="28"/>
        </w:rPr>
        <w:t>–</w:t>
      </w:r>
      <w:r w:rsidRPr="00E543AD">
        <w:t xml:space="preserve"> </w:t>
      </w:r>
      <w:r>
        <w:rPr>
          <w:rFonts w:ascii="Times New Roman" w:hAnsi="Times New Roman"/>
          <w:sz w:val="28"/>
        </w:rPr>
        <w:t xml:space="preserve"> </w:t>
      </w:r>
      <w:r w:rsidRPr="00E543AD">
        <w:rPr>
          <w:rFonts w:ascii="Times New Roman" w:hAnsi="Times New Roman"/>
          <w:sz w:val="28"/>
        </w:rPr>
        <w:t>Деактивировать в разделе «О ГЧП» кнопки «НПА» для каждой из форм ГЧП на странице</w:t>
      </w:r>
    </w:p>
    <w:p w14:paraId="7481D559" w14:textId="77777777" w:rsidR="00E543AD" w:rsidRDefault="00E543AD" w:rsidP="00E543AD">
      <w:pPr>
        <w:pStyle w:val="ab"/>
        <w:widowControl w:val="0"/>
        <w:spacing w:after="0" w:line="360" w:lineRule="auto"/>
        <w:ind w:left="0" w:firstLine="709"/>
        <w:jc w:val="both"/>
        <w:rPr>
          <w:rFonts w:ascii="Times New Roman" w:hAnsi="Times New Roman"/>
          <w:sz w:val="28"/>
        </w:rPr>
      </w:pPr>
      <w:r w:rsidRPr="00EC607D">
        <w:rPr>
          <w:rFonts w:ascii="Times New Roman" w:hAnsi="Times New Roman"/>
          <w:sz w:val="28"/>
        </w:rPr>
        <w:t>–</w:t>
      </w:r>
      <w:r>
        <w:rPr>
          <w:rFonts w:ascii="Times New Roman" w:hAnsi="Times New Roman"/>
          <w:sz w:val="28"/>
        </w:rPr>
        <w:t xml:space="preserve"> Изменения в структуре</w:t>
      </w:r>
      <w:r w:rsidRPr="00E543AD">
        <w:rPr>
          <w:rFonts w:ascii="Times New Roman" w:hAnsi="Times New Roman"/>
          <w:sz w:val="28"/>
        </w:rPr>
        <w:t xml:space="preserve"> раздела «нормативная база»</w:t>
      </w:r>
      <w:r>
        <w:rPr>
          <w:rFonts w:ascii="Times New Roman" w:hAnsi="Times New Roman"/>
          <w:sz w:val="28"/>
        </w:rPr>
        <w:t xml:space="preserve"> по рекомендациям специалистов ГЧП</w:t>
      </w:r>
    </w:p>
    <w:p w14:paraId="33E2AB9F" w14:textId="77777777" w:rsidR="00E543AD" w:rsidRPr="00E543AD" w:rsidRDefault="00E543AD" w:rsidP="00E543AD">
      <w:pPr>
        <w:pStyle w:val="ab"/>
        <w:widowControl w:val="0"/>
        <w:spacing w:after="0" w:line="360" w:lineRule="auto"/>
        <w:ind w:left="0" w:firstLine="709"/>
        <w:jc w:val="both"/>
        <w:rPr>
          <w:rFonts w:ascii="Times New Roman" w:hAnsi="Times New Roman"/>
          <w:sz w:val="28"/>
        </w:rPr>
      </w:pPr>
      <w:r w:rsidRPr="00E543AD">
        <w:rPr>
          <w:rFonts w:ascii="Times New Roman" w:hAnsi="Times New Roman"/>
          <w:sz w:val="28"/>
        </w:rPr>
        <w:t xml:space="preserve">– Название раздела «Истории успеха» </w:t>
      </w:r>
      <w:r>
        <w:rPr>
          <w:rFonts w:ascii="Times New Roman" w:hAnsi="Times New Roman"/>
          <w:sz w:val="28"/>
        </w:rPr>
        <w:t xml:space="preserve">заменено </w:t>
      </w:r>
      <w:r w:rsidRPr="00E543AD">
        <w:rPr>
          <w:rFonts w:ascii="Times New Roman" w:hAnsi="Times New Roman"/>
          <w:sz w:val="28"/>
        </w:rPr>
        <w:t>на «Портфель проектов.</w:t>
      </w:r>
    </w:p>
    <w:p w14:paraId="19DEC902" w14:textId="77777777" w:rsidR="00E543AD" w:rsidRDefault="00E543AD" w:rsidP="00E543AD">
      <w:pPr>
        <w:widowControl w:val="0"/>
        <w:spacing w:after="0" w:line="360" w:lineRule="auto"/>
        <w:jc w:val="both"/>
        <w:rPr>
          <w:rFonts w:ascii="Times New Roman" w:hAnsi="Times New Roman"/>
          <w:sz w:val="28"/>
        </w:rPr>
      </w:pPr>
      <w:r w:rsidRPr="00E543AD">
        <w:rPr>
          <w:rFonts w:ascii="Times New Roman" w:hAnsi="Times New Roman"/>
          <w:sz w:val="28"/>
        </w:rPr>
        <w:t>Реализуемые»</w:t>
      </w:r>
    </w:p>
    <w:p w14:paraId="12D207D4" w14:textId="77777777" w:rsidR="00DE1C44" w:rsidRDefault="00E543AD" w:rsidP="00DE1C44">
      <w:pPr>
        <w:widowControl w:val="0"/>
        <w:spacing w:after="0" w:line="360" w:lineRule="auto"/>
        <w:ind w:firstLine="709"/>
        <w:jc w:val="both"/>
        <w:rPr>
          <w:rFonts w:ascii="Times New Roman" w:hAnsi="Times New Roman"/>
          <w:sz w:val="28"/>
        </w:rPr>
      </w:pPr>
      <w:r w:rsidRPr="00E543AD">
        <w:rPr>
          <w:rFonts w:ascii="Times New Roman" w:hAnsi="Times New Roman"/>
          <w:sz w:val="28"/>
        </w:rPr>
        <w:t>–</w:t>
      </w:r>
      <w:r w:rsidR="00DE1C44" w:rsidRPr="00DE1C44">
        <w:rPr>
          <w:rFonts w:ascii="Times New Roman" w:hAnsi="Times New Roman"/>
          <w:sz w:val="28"/>
        </w:rPr>
        <w:t xml:space="preserve"> В подразделе «Портфель проектов. Перспективные» к карточкам проекта </w:t>
      </w:r>
      <w:r w:rsidR="00DE1C44">
        <w:rPr>
          <w:rFonts w:ascii="Times New Roman" w:hAnsi="Times New Roman"/>
          <w:sz w:val="28"/>
        </w:rPr>
        <w:t>добавлена функция размещения «картинки» проекта</w:t>
      </w:r>
    </w:p>
    <w:p w14:paraId="1E83090A" w14:textId="77777777" w:rsidR="00DE1C44" w:rsidRDefault="00DE1C44" w:rsidP="00DE1C44">
      <w:pPr>
        <w:widowControl w:val="0"/>
        <w:spacing w:after="0" w:line="360" w:lineRule="auto"/>
        <w:ind w:firstLine="709"/>
        <w:rPr>
          <w:rFonts w:ascii="Times New Roman" w:hAnsi="Times New Roman"/>
          <w:b/>
          <w:sz w:val="28"/>
          <w:highlight w:val="yellow"/>
        </w:rPr>
      </w:pPr>
    </w:p>
    <w:p w14:paraId="23FE80E1" w14:textId="77777777" w:rsidR="005A38E7" w:rsidRPr="00DE1C44" w:rsidRDefault="001E56C4">
      <w:pPr>
        <w:widowControl w:val="0"/>
        <w:spacing w:after="0" w:line="360" w:lineRule="auto"/>
        <w:ind w:firstLine="709"/>
        <w:jc w:val="center"/>
        <w:rPr>
          <w:rFonts w:ascii="Times New Roman" w:hAnsi="Times New Roman"/>
          <w:b/>
          <w:sz w:val="28"/>
        </w:rPr>
      </w:pPr>
      <w:r w:rsidRPr="00DE1C44">
        <w:rPr>
          <w:rFonts w:ascii="Times New Roman" w:hAnsi="Times New Roman"/>
          <w:b/>
          <w:sz w:val="28"/>
        </w:rPr>
        <w:t>Инвестиционная карта Амурской области.</w:t>
      </w:r>
    </w:p>
    <w:p w14:paraId="75A2ECB6" w14:textId="77777777" w:rsidR="005A38E7" w:rsidRPr="00DE1C44" w:rsidRDefault="001E56C4">
      <w:pPr>
        <w:widowControl w:val="0"/>
        <w:spacing w:after="0" w:line="360" w:lineRule="auto"/>
        <w:ind w:firstLine="708"/>
        <w:jc w:val="both"/>
        <w:rPr>
          <w:rFonts w:ascii="Times New Roman" w:hAnsi="Times New Roman"/>
          <w:sz w:val="28"/>
        </w:rPr>
      </w:pPr>
      <w:r w:rsidRPr="00DE1C44">
        <w:rPr>
          <w:rFonts w:ascii="Times New Roman" w:hAnsi="Times New Roman"/>
          <w:sz w:val="28"/>
        </w:rPr>
        <w:t xml:space="preserve">Первая версия Инвестиционной карты региона была создана в 2016 году, но имела ограниченный функционал. В 2022 году согласно внедрению Регионального инвестиционного стандарта 2.0, одним из обязательных элементов стандарта являлось создание Инвестиционной карты региона. Агентством, согласно методическим рекомендациям Министерства экономического развития РФ, расширен функционал уже созданной Инвестиционной карты Амурской области. В 2023 году модернизация инвестиционной карты Амурской области продолжалась, в частности проведена работа по следующим направлениям: </w:t>
      </w:r>
    </w:p>
    <w:p w14:paraId="065FEC12" w14:textId="77777777" w:rsidR="005A38E7" w:rsidRPr="00DE1C44" w:rsidRDefault="00DE1C44">
      <w:pPr>
        <w:pStyle w:val="ab"/>
        <w:widowControl w:val="0"/>
        <w:numPr>
          <w:ilvl w:val="0"/>
          <w:numId w:val="9"/>
        </w:numPr>
        <w:spacing w:after="0" w:line="360" w:lineRule="auto"/>
        <w:ind w:left="142" w:firstLine="567"/>
        <w:jc w:val="both"/>
        <w:rPr>
          <w:rFonts w:ascii="Times New Roman" w:hAnsi="Times New Roman"/>
          <w:sz w:val="28"/>
        </w:rPr>
      </w:pPr>
      <w:r>
        <w:rPr>
          <w:rFonts w:ascii="Times New Roman" w:hAnsi="Times New Roman"/>
          <w:sz w:val="28"/>
        </w:rPr>
        <w:t xml:space="preserve">По опыту ведения инвестиционной карты Амурской области и заимствования опыта у других регионов – с карты удалены инвестиционные проекты и предложения, для недопущения дублирования информации и для выполнения основной задачи карты – подбора свободных инвестиционных площадок. </w:t>
      </w:r>
    </w:p>
    <w:p w14:paraId="28F01C06" w14:textId="77777777" w:rsidR="005A38E7" w:rsidRDefault="001E56C4">
      <w:pPr>
        <w:widowControl w:val="0"/>
        <w:spacing w:after="0" w:line="360" w:lineRule="auto"/>
        <w:ind w:firstLine="708"/>
        <w:jc w:val="both"/>
        <w:rPr>
          <w:rFonts w:ascii="Times New Roman" w:hAnsi="Times New Roman"/>
          <w:sz w:val="28"/>
        </w:rPr>
      </w:pPr>
      <w:r w:rsidRPr="00DE1C44">
        <w:rPr>
          <w:rFonts w:ascii="Times New Roman" w:hAnsi="Times New Roman"/>
          <w:sz w:val="28"/>
        </w:rPr>
        <w:t>Элемент Регионального инвестиционного стандарта 2.0 - Инвестиционная карта Амурской области в 202</w:t>
      </w:r>
      <w:r w:rsidR="00DE1C44">
        <w:rPr>
          <w:rFonts w:ascii="Times New Roman" w:hAnsi="Times New Roman"/>
          <w:sz w:val="28"/>
        </w:rPr>
        <w:t>3</w:t>
      </w:r>
      <w:r w:rsidRPr="00DE1C44">
        <w:rPr>
          <w:rFonts w:ascii="Times New Roman" w:hAnsi="Times New Roman"/>
          <w:sz w:val="28"/>
        </w:rPr>
        <w:t xml:space="preserve"> году прошел оценку экспертным сообществом и подтвердил фактическое внедрение данного элемента. </w:t>
      </w:r>
    </w:p>
    <w:p w14:paraId="1E6FCF79" w14:textId="77777777" w:rsidR="00DE1C44" w:rsidRDefault="00DE1C44" w:rsidP="00B614DE">
      <w:pPr>
        <w:widowControl w:val="0"/>
        <w:spacing w:after="0" w:line="360" w:lineRule="auto"/>
        <w:ind w:firstLine="708"/>
        <w:jc w:val="both"/>
        <w:rPr>
          <w:rFonts w:ascii="Times New Roman" w:hAnsi="Times New Roman"/>
          <w:sz w:val="28"/>
        </w:rPr>
      </w:pPr>
      <w:r>
        <w:rPr>
          <w:rFonts w:ascii="Times New Roman" w:hAnsi="Times New Roman"/>
          <w:sz w:val="28"/>
        </w:rPr>
        <w:t xml:space="preserve">По итогам 2023 года в рамках </w:t>
      </w:r>
      <w:r w:rsidRPr="00DE1C44">
        <w:rPr>
          <w:rFonts w:ascii="Times New Roman" w:hAnsi="Times New Roman"/>
          <w:sz w:val="28"/>
        </w:rPr>
        <w:t>Национальн</w:t>
      </w:r>
      <w:r>
        <w:rPr>
          <w:rFonts w:ascii="Times New Roman" w:hAnsi="Times New Roman"/>
          <w:sz w:val="28"/>
        </w:rPr>
        <w:t>ого</w:t>
      </w:r>
      <w:r w:rsidRPr="00DE1C44">
        <w:rPr>
          <w:rFonts w:ascii="Times New Roman" w:hAnsi="Times New Roman"/>
          <w:sz w:val="28"/>
        </w:rPr>
        <w:t xml:space="preserve"> рейтинг</w:t>
      </w:r>
      <w:r>
        <w:rPr>
          <w:rFonts w:ascii="Times New Roman" w:hAnsi="Times New Roman"/>
          <w:sz w:val="28"/>
        </w:rPr>
        <w:t>а</w:t>
      </w:r>
      <w:r w:rsidRPr="00DE1C44">
        <w:rPr>
          <w:rFonts w:ascii="Times New Roman" w:hAnsi="Times New Roman"/>
          <w:sz w:val="28"/>
        </w:rPr>
        <w:t xml:space="preserve"> состояния инвестиционного климата в регионах России</w:t>
      </w:r>
      <w:r>
        <w:rPr>
          <w:rFonts w:ascii="Times New Roman" w:hAnsi="Times New Roman"/>
          <w:sz w:val="28"/>
        </w:rPr>
        <w:t xml:space="preserve"> </w:t>
      </w:r>
      <w:r w:rsidR="00B614DE">
        <w:rPr>
          <w:rFonts w:ascii="Times New Roman" w:hAnsi="Times New Roman"/>
          <w:sz w:val="28"/>
        </w:rPr>
        <w:t xml:space="preserve">дополнительно оценивалось </w:t>
      </w:r>
      <w:r w:rsidR="00B614DE" w:rsidRPr="00B614DE">
        <w:rPr>
          <w:rFonts w:ascii="Times New Roman" w:hAnsi="Times New Roman"/>
          <w:sz w:val="28"/>
        </w:rPr>
        <w:t>качеств</w:t>
      </w:r>
      <w:r w:rsidR="00B614DE">
        <w:rPr>
          <w:rFonts w:ascii="Times New Roman" w:hAnsi="Times New Roman"/>
          <w:sz w:val="28"/>
        </w:rPr>
        <w:t>о</w:t>
      </w:r>
      <w:r w:rsidR="00B614DE" w:rsidRPr="00B614DE">
        <w:rPr>
          <w:rFonts w:ascii="Times New Roman" w:hAnsi="Times New Roman"/>
          <w:sz w:val="28"/>
        </w:rPr>
        <w:t xml:space="preserve"> реализации</w:t>
      </w:r>
      <w:r w:rsidR="00B614DE">
        <w:rPr>
          <w:rFonts w:ascii="Times New Roman" w:hAnsi="Times New Roman"/>
          <w:sz w:val="28"/>
        </w:rPr>
        <w:t xml:space="preserve"> </w:t>
      </w:r>
      <w:r w:rsidR="00B614DE" w:rsidRPr="00B614DE">
        <w:rPr>
          <w:rFonts w:ascii="Times New Roman" w:hAnsi="Times New Roman"/>
          <w:sz w:val="28"/>
        </w:rPr>
        <w:t>Инвестиционной карты</w:t>
      </w:r>
      <w:r w:rsidR="00B614DE">
        <w:rPr>
          <w:rFonts w:ascii="Times New Roman" w:hAnsi="Times New Roman"/>
          <w:sz w:val="28"/>
        </w:rPr>
        <w:t xml:space="preserve">, результат – группа А по показателю. </w:t>
      </w:r>
    </w:p>
    <w:p w14:paraId="42771EC3" w14:textId="77777777" w:rsidR="00B614DE" w:rsidRPr="00B614DE" w:rsidRDefault="00B614DE" w:rsidP="00B614DE">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Также, на</w:t>
      </w:r>
      <w:r w:rsidRPr="002A0A48">
        <w:rPr>
          <w:rFonts w:ascii="Times New Roman" w:hAnsi="Times New Roman"/>
          <w:sz w:val="28"/>
          <w:szCs w:val="28"/>
        </w:rPr>
        <w:t xml:space="preserve"> постоянной основе ведется работа по актуализации информации на инвестиционной карте Амурской области, размещенной на инвестиционной карте Российской Федерации. Распоряжением правительства Амурской области № 23-р от 19.01.2024 г. «О формировании и ведении инвестиционной карты Амурской области, размещенной на инвестиционной карте Российской Федерации» утвержден регламент и сводный перечень объектов АО, размещаемых на инвестиционной карте РФ.</w:t>
      </w:r>
      <w:r>
        <w:rPr>
          <w:rFonts w:ascii="Times New Roman" w:hAnsi="Times New Roman"/>
          <w:sz w:val="28"/>
          <w:szCs w:val="28"/>
        </w:rPr>
        <w:t xml:space="preserve"> </w:t>
      </w:r>
      <w:r w:rsidRPr="002A0A48">
        <w:rPr>
          <w:rFonts w:ascii="Times New Roman" w:hAnsi="Times New Roman"/>
          <w:sz w:val="28"/>
          <w:szCs w:val="28"/>
        </w:rPr>
        <w:t>Распоряжением Правительства Амурской области № 532-р от 07.10.2024 утвержден Регламент обработки обращений внешних пользователей инвестиционной карты Амурской области, размещенной на инвестиционной карте Российской Федерации.</w:t>
      </w:r>
    </w:p>
    <w:p w14:paraId="6EE3F574" w14:textId="77777777" w:rsidR="005A38E7" w:rsidRPr="00DE1C44" w:rsidRDefault="001E56C4">
      <w:pPr>
        <w:widowControl w:val="0"/>
        <w:spacing w:after="0" w:line="360" w:lineRule="auto"/>
        <w:ind w:firstLine="708"/>
        <w:jc w:val="both"/>
        <w:rPr>
          <w:rFonts w:ascii="Times New Roman" w:hAnsi="Times New Roman"/>
          <w:sz w:val="28"/>
        </w:rPr>
      </w:pPr>
      <w:r w:rsidRPr="00DE1C44">
        <w:rPr>
          <w:rFonts w:ascii="Times New Roman" w:hAnsi="Times New Roman"/>
          <w:sz w:val="28"/>
        </w:rPr>
        <w:t xml:space="preserve">Помимо проведенной работы Агентством по модернизации Инвестиционного портала Амурской области и созданию Инвестиционной карты Амурской области, на постоянной основе проводится мониторинг динамики посещаемости инвестиционного портала со всех регионов России и стран мира. </w:t>
      </w:r>
    </w:p>
    <w:p w14:paraId="3A4C6272" w14:textId="77777777" w:rsidR="005A38E7" w:rsidRPr="00A73A08" w:rsidRDefault="001E56C4">
      <w:pPr>
        <w:rPr>
          <w:rFonts w:ascii="Times New Roman" w:hAnsi="Times New Roman"/>
          <w:sz w:val="28"/>
          <w:highlight w:val="yellow"/>
        </w:rPr>
      </w:pPr>
      <w:r w:rsidRPr="00A73A08">
        <w:rPr>
          <w:rFonts w:ascii="Times New Roman" w:hAnsi="Times New Roman"/>
          <w:sz w:val="28"/>
          <w:highlight w:val="yellow"/>
        </w:rPr>
        <w:br w:type="page"/>
      </w:r>
    </w:p>
    <w:p w14:paraId="1F697A45" w14:textId="77777777" w:rsidR="005A38E7" w:rsidRPr="003C2610" w:rsidRDefault="001E56C4">
      <w:pPr>
        <w:pStyle w:val="aff"/>
        <w:spacing w:line="360" w:lineRule="auto"/>
        <w:ind w:firstLine="709"/>
        <w:jc w:val="center"/>
        <w:rPr>
          <w:b/>
          <w:sz w:val="28"/>
        </w:rPr>
      </w:pPr>
      <w:r w:rsidRPr="003C2610">
        <w:rPr>
          <w:b/>
          <w:sz w:val="28"/>
        </w:rPr>
        <w:t>Итоги деятельности Центра поддержки инноваций (включая функционирование пространства коллективной работы «Точка кипения» в г. Благовещенск)</w:t>
      </w:r>
    </w:p>
    <w:p w14:paraId="2C846E27" w14:textId="77777777" w:rsidR="005A38E7" w:rsidRPr="003C2610" w:rsidRDefault="001E56C4">
      <w:pPr>
        <w:widowControl w:val="0"/>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Учитывая отсутствие на территории области специализированного регионального института развития с функционалом по поддержке научной и научно-технической деятельности в середине 2023 года для развития инновационной инфраструктуры региона, а также сопровождения реализации инновационных проектов на базе Агентства создано структурное подразделение – «Центр поддержки инноваций» (далее – ЦПИ).</w:t>
      </w:r>
    </w:p>
    <w:p w14:paraId="6F8293C6" w14:textId="77777777" w:rsidR="005A38E7" w:rsidRPr="003C2610" w:rsidRDefault="001E56C4">
      <w:pPr>
        <w:widowControl w:val="0"/>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Основной задачей данного структурного подразделения Агентства является развитие инновационного потенциала региона путем информационно-консультационного сопровождения инновационных проектов, оказания содействия в подготовке документов необходимых для получения грантовой поддержки проектов, а также взаимодействия с институтами инновационного развития и госкорпорациями.</w:t>
      </w:r>
    </w:p>
    <w:p w14:paraId="7F6C0950" w14:textId="77777777" w:rsidR="005A38E7" w:rsidRPr="003C2610" w:rsidRDefault="001E56C4">
      <w:pPr>
        <w:widowControl w:val="0"/>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Создание ЦПИ позволит сформировать на территории Амурской области инновационную экосистему и сообщество для дальнейшей проработки вопроса по созданию Технопарка в Амурской области и определения перечня его потенциальных резидентов.</w:t>
      </w:r>
    </w:p>
    <w:p w14:paraId="6EAE41F6" w14:textId="77777777" w:rsidR="003C2610" w:rsidRDefault="003C2610" w:rsidP="003C2610">
      <w:pPr>
        <w:spacing w:after="0" w:line="360" w:lineRule="auto"/>
        <w:ind w:firstLine="709"/>
        <w:jc w:val="both"/>
        <w:rPr>
          <w:rFonts w:ascii="Times New Roman" w:hAnsi="Times New Roman"/>
          <w:sz w:val="28"/>
          <w:szCs w:val="28"/>
        </w:rPr>
      </w:pPr>
      <w:r>
        <w:rPr>
          <w:rFonts w:ascii="Times New Roman" w:hAnsi="Times New Roman"/>
          <w:sz w:val="28"/>
          <w:szCs w:val="28"/>
        </w:rPr>
        <w:t>За 2024 год Центром поддержки инноваций было проведено 53 консультации по вопросам поддержки и развития инновационных проектов (Приложение №5).</w:t>
      </w:r>
    </w:p>
    <w:p w14:paraId="2E257CF8" w14:textId="77777777" w:rsidR="003C2610" w:rsidRDefault="003C2610" w:rsidP="003C2610">
      <w:pPr>
        <w:spacing w:after="0" w:line="360" w:lineRule="auto"/>
        <w:ind w:firstLine="709"/>
        <w:jc w:val="both"/>
        <w:rPr>
          <w:rFonts w:ascii="Times New Roman" w:hAnsi="Times New Roman"/>
          <w:sz w:val="28"/>
          <w:szCs w:val="28"/>
        </w:rPr>
      </w:pPr>
      <w:r>
        <w:rPr>
          <w:rFonts w:ascii="Times New Roman" w:hAnsi="Times New Roman"/>
          <w:sz w:val="28"/>
          <w:szCs w:val="28"/>
        </w:rPr>
        <w:t>За данный период на сопровождение в Центр поддержки инноваций было принято 5 инновационных проектов:</w:t>
      </w:r>
    </w:p>
    <w:p w14:paraId="6F3800A5" w14:textId="3F310578" w:rsidR="003C2610" w:rsidRDefault="003C2610" w:rsidP="003C2610">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«Система точного внесения гербицидов и удобрений </w:t>
      </w:r>
      <w:proofErr w:type="spellStart"/>
      <w:r>
        <w:rPr>
          <w:rFonts w:ascii="Times New Roman" w:hAnsi="Times New Roman"/>
          <w:sz w:val="28"/>
          <w:szCs w:val="28"/>
        </w:rPr>
        <w:t>GreenScanner</w:t>
      </w:r>
      <w:proofErr w:type="spellEnd"/>
      <w:r>
        <w:rPr>
          <w:rFonts w:ascii="Times New Roman" w:hAnsi="Times New Roman"/>
          <w:sz w:val="28"/>
          <w:szCs w:val="28"/>
        </w:rPr>
        <w:t xml:space="preserve">», компания </w:t>
      </w:r>
      <w:r w:rsidR="00A7061D" w:rsidRPr="00391442">
        <w:rPr>
          <w:rFonts w:ascii="Times New Roman" w:hAnsi="Times New Roman"/>
          <w:color w:val="auto"/>
          <w:sz w:val="28"/>
          <w:szCs w:val="28"/>
          <w:lang w:eastAsia="zh-CN"/>
        </w:rPr>
        <w:t>«</w:t>
      </w:r>
      <w:r w:rsidR="00A7061D">
        <w:rPr>
          <w:rFonts w:ascii="Times New Roman" w:hAnsi="Times New Roman"/>
          <w:color w:val="auto"/>
          <w:sz w:val="28"/>
          <w:szCs w:val="28"/>
          <w:lang w:eastAsia="zh-CN"/>
        </w:rPr>
        <w:t>***</w:t>
      </w:r>
      <w:r w:rsidR="00A7061D" w:rsidRPr="00391442">
        <w:rPr>
          <w:rFonts w:ascii="Times New Roman" w:hAnsi="Times New Roman"/>
          <w:color w:val="auto"/>
          <w:sz w:val="28"/>
          <w:szCs w:val="28"/>
          <w:lang w:eastAsia="zh-CN"/>
        </w:rPr>
        <w:t>»</w:t>
      </w:r>
      <w:r w:rsidR="00A7061D">
        <w:rPr>
          <w:rFonts w:ascii="Times New Roman" w:hAnsi="Times New Roman"/>
          <w:color w:val="auto"/>
          <w:sz w:val="28"/>
          <w:szCs w:val="28"/>
          <w:lang w:eastAsia="zh-CN"/>
        </w:rPr>
        <w:t xml:space="preserve"> </w:t>
      </w:r>
      <w:r w:rsidR="00A7061D">
        <w:rPr>
          <w:rFonts w:ascii="Times New Roman" w:hAnsi="Times New Roman"/>
          <w:sz w:val="28"/>
        </w:rPr>
        <w:t>(конфиденциальная информация)</w:t>
      </w:r>
      <w:r w:rsidR="00A7061D">
        <w:rPr>
          <w:rFonts w:ascii="Times New Roman" w:hAnsi="Times New Roman"/>
          <w:sz w:val="28"/>
          <w:szCs w:val="28"/>
        </w:rPr>
        <w:t>;</w:t>
      </w:r>
    </w:p>
    <w:p w14:paraId="527DAFE1" w14:textId="24DDD623" w:rsidR="003C2610" w:rsidRDefault="003C2610" w:rsidP="003C2610">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«Аппаратно-программный комплекс «ТРБ-БПЛА» на базе отечественного микроконтроллера для БПЛА», компания </w:t>
      </w:r>
      <w:r w:rsidR="00A7061D" w:rsidRPr="00391442">
        <w:rPr>
          <w:rFonts w:ascii="Times New Roman" w:hAnsi="Times New Roman"/>
          <w:color w:val="auto"/>
          <w:sz w:val="28"/>
          <w:szCs w:val="28"/>
          <w:lang w:eastAsia="zh-CN"/>
        </w:rPr>
        <w:t>«</w:t>
      </w:r>
      <w:r w:rsidR="00A7061D">
        <w:rPr>
          <w:rFonts w:ascii="Times New Roman" w:hAnsi="Times New Roman"/>
          <w:color w:val="auto"/>
          <w:sz w:val="28"/>
          <w:szCs w:val="28"/>
          <w:lang w:eastAsia="zh-CN"/>
        </w:rPr>
        <w:t>***</w:t>
      </w:r>
      <w:r w:rsidR="00A7061D" w:rsidRPr="00391442">
        <w:rPr>
          <w:rFonts w:ascii="Times New Roman" w:hAnsi="Times New Roman"/>
          <w:color w:val="auto"/>
          <w:sz w:val="28"/>
          <w:szCs w:val="28"/>
          <w:lang w:eastAsia="zh-CN"/>
        </w:rPr>
        <w:t>»</w:t>
      </w:r>
      <w:r w:rsidR="00A7061D">
        <w:rPr>
          <w:rFonts w:ascii="Times New Roman" w:hAnsi="Times New Roman"/>
          <w:color w:val="auto"/>
          <w:sz w:val="28"/>
          <w:szCs w:val="28"/>
          <w:lang w:eastAsia="zh-CN"/>
        </w:rPr>
        <w:t xml:space="preserve"> </w:t>
      </w:r>
      <w:r w:rsidR="00A7061D">
        <w:rPr>
          <w:rFonts w:ascii="Times New Roman" w:hAnsi="Times New Roman"/>
          <w:sz w:val="28"/>
        </w:rPr>
        <w:t>(конфиденциальная информация)</w:t>
      </w:r>
      <w:r w:rsidR="00A7061D">
        <w:rPr>
          <w:rFonts w:ascii="Times New Roman" w:hAnsi="Times New Roman"/>
          <w:sz w:val="28"/>
          <w:szCs w:val="28"/>
        </w:rPr>
        <w:t>;</w:t>
      </w:r>
    </w:p>
    <w:p w14:paraId="3AD120FB" w14:textId="6A8FCCE9" w:rsidR="003C2610" w:rsidRDefault="003C2610" w:rsidP="003C2610">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«Учебно-аппаратный комплекс «БПЛА-02» на основе отечественного локализованного полетного контролера «ТРБ-БПЛА», компания </w:t>
      </w:r>
      <w:r w:rsidR="00A7061D" w:rsidRPr="00391442">
        <w:rPr>
          <w:rFonts w:ascii="Times New Roman" w:hAnsi="Times New Roman"/>
          <w:color w:val="auto"/>
          <w:sz w:val="28"/>
          <w:szCs w:val="28"/>
          <w:lang w:eastAsia="zh-CN"/>
        </w:rPr>
        <w:t>«</w:t>
      </w:r>
      <w:r w:rsidR="00A7061D">
        <w:rPr>
          <w:rFonts w:ascii="Times New Roman" w:hAnsi="Times New Roman"/>
          <w:color w:val="auto"/>
          <w:sz w:val="28"/>
          <w:szCs w:val="28"/>
          <w:lang w:eastAsia="zh-CN"/>
        </w:rPr>
        <w:t>***</w:t>
      </w:r>
      <w:r w:rsidR="00A7061D" w:rsidRPr="00391442">
        <w:rPr>
          <w:rFonts w:ascii="Times New Roman" w:hAnsi="Times New Roman"/>
          <w:color w:val="auto"/>
          <w:sz w:val="28"/>
          <w:szCs w:val="28"/>
          <w:lang w:eastAsia="zh-CN"/>
        </w:rPr>
        <w:t>»</w:t>
      </w:r>
      <w:r w:rsidR="00A7061D">
        <w:rPr>
          <w:rFonts w:ascii="Times New Roman" w:hAnsi="Times New Roman"/>
          <w:color w:val="auto"/>
          <w:sz w:val="28"/>
          <w:szCs w:val="28"/>
          <w:lang w:eastAsia="zh-CN"/>
        </w:rPr>
        <w:t xml:space="preserve"> </w:t>
      </w:r>
      <w:r w:rsidR="00A7061D">
        <w:rPr>
          <w:rFonts w:ascii="Times New Roman" w:hAnsi="Times New Roman"/>
          <w:sz w:val="28"/>
        </w:rPr>
        <w:t>(конфиденциальная информация)</w:t>
      </w:r>
      <w:r w:rsidR="00A7061D">
        <w:rPr>
          <w:rFonts w:ascii="Times New Roman" w:hAnsi="Times New Roman"/>
          <w:sz w:val="28"/>
          <w:szCs w:val="28"/>
        </w:rPr>
        <w:t>;</w:t>
      </w:r>
    </w:p>
    <w:p w14:paraId="03EB19A6" w14:textId="5B15AB63" w:rsidR="003C2610" w:rsidRDefault="003C2610" w:rsidP="003C2610">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«Разработка многофункционального цифрового комплекса для проведения высокоточных измерений объектов машиностроения», </w:t>
      </w:r>
      <w:r w:rsidR="00A7061D">
        <w:rPr>
          <w:rFonts w:ascii="Times New Roman" w:hAnsi="Times New Roman"/>
          <w:sz w:val="28"/>
          <w:szCs w:val="28"/>
        </w:rPr>
        <w:t>(</w:t>
      </w:r>
      <w:r>
        <w:rPr>
          <w:rFonts w:ascii="Times New Roman" w:hAnsi="Times New Roman"/>
          <w:sz w:val="28"/>
          <w:szCs w:val="28"/>
        </w:rPr>
        <w:t xml:space="preserve">заявитель </w:t>
      </w:r>
      <w:r w:rsidR="00A7061D">
        <w:rPr>
          <w:rFonts w:ascii="Times New Roman" w:hAnsi="Times New Roman"/>
          <w:sz w:val="28"/>
          <w:szCs w:val="28"/>
        </w:rPr>
        <w:t xml:space="preserve">  - </w:t>
      </w:r>
      <w:r w:rsidR="00A7061D">
        <w:rPr>
          <w:rFonts w:ascii="Times New Roman" w:hAnsi="Times New Roman"/>
          <w:sz w:val="28"/>
        </w:rPr>
        <w:t>конфиденциальная информация)</w:t>
      </w:r>
      <w:r w:rsidR="00A7061D">
        <w:rPr>
          <w:rFonts w:ascii="Times New Roman" w:hAnsi="Times New Roman"/>
          <w:sz w:val="28"/>
          <w:szCs w:val="28"/>
        </w:rPr>
        <w:t>;</w:t>
      </w:r>
    </w:p>
    <w:p w14:paraId="6D43AE53" w14:textId="27DEB0B5" w:rsidR="003C2610" w:rsidRDefault="003C2610" w:rsidP="003C2610">
      <w:pPr>
        <w:pStyle w:val="ab"/>
        <w:numPr>
          <w:ilvl w:val="0"/>
          <w:numId w:val="16"/>
        </w:numPr>
        <w:spacing w:after="0" w:line="360" w:lineRule="auto"/>
        <w:ind w:left="0" w:firstLine="709"/>
        <w:jc w:val="both"/>
        <w:rPr>
          <w:rFonts w:ascii="Times New Roman" w:hAnsi="Times New Roman"/>
          <w:i/>
          <w:iCs/>
          <w:sz w:val="28"/>
          <w:szCs w:val="28"/>
        </w:rPr>
      </w:pPr>
      <w:r>
        <w:rPr>
          <w:rFonts w:ascii="Times New Roman" w:hAnsi="Times New Roman"/>
          <w:sz w:val="28"/>
          <w:szCs w:val="28"/>
        </w:rPr>
        <w:t>«Лаборатория разработки образовательных технологий дополненной реальности»,</w:t>
      </w:r>
      <w:r w:rsidR="00A7061D">
        <w:rPr>
          <w:rFonts w:ascii="Times New Roman" w:hAnsi="Times New Roman"/>
          <w:sz w:val="28"/>
          <w:szCs w:val="28"/>
        </w:rPr>
        <w:t xml:space="preserve"> (заявитель   - </w:t>
      </w:r>
      <w:r w:rsidR="00A7061D">
        <w:rPr>
          <w:rFonts w:ascii="Times New Roman" w:hAnsi="Times New Roman"/>
          <w:sz w:val="28"/>
        </w:rPr>
        <w:t>конфиденциальная информация).</w:t>
      </w:r>
    </w:p>
    <w:p w14:paraId="588388C2" w14:textId="77777777" w:rsidR="003C2610" w:rsidRDefault="003C2610" w:rsidP="003C2610">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Центром было оказано содействие в привлечении федеральных средств финансирования (грантовые программы) на сумму 9,5 млн. руб. </w:t>
      </w:r>
    </w:p>
    <w:p w14:paraId="492255D0" w14:textId="19119F09" w:rsidR="003C2610" w:rsidRDefault="003C2610" w:rsidP="003C26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именно: </w:t>
      </w:r>
      <w:r w:rsidR="00A7061D">
        <w:rPr>
          <w:rFonts w:ascii="Times New Roman" w:hAnsi="Times New Roman"/>
          <w:sz w:val="28"/>
          <w:szCs w:val="28"/>
        </w:rPr>
        <w:t xml:space="preserve">ФИО заявителя - </w:t>
      </w:r>
      <w:r w:rsidR="00A7061D">
        <w:rPr>
          <w:rFonts w:ascii="Times New Roman" w:hAnsi="Times New Roman"/>
          <w:sz w:val="28"/>
        </w:rPr>
        <w:t>конфиденциальная информация</w:t>
      </w:r>
      <w:r>
        <w:rPr>
          <w:rFonts w:ascii="Times New Roman" w:hAnsi="Times New Roman"/>
          <w:sz w:val="28"/>
          <w:szCs w:val="28"/>
        </w:rPr>
        <w:t>, «Разработка аутентичного бренда одежды Амурской области», Фонд содействия развитию малых форм предприятий в научно-технической сфере, программа «Студенческий стартап», сумма 1 млн. руб.;</w:t>
      </w:r>
    </w:p>
    <w:p w14:paraId="4542F683" w14:textId="4DA072E4" w:rsidR="003C2610" w:rsidRDefault="00A7061D" w:rsidP="003C2610">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ФИО заявителя - </w:t>
      </w:r>
      <w:r>
        <w:rPr>
          <w:rFonts w:ascii="Times New Roman" w:hAnsi="Times New Roman"/>
          <w:sz w:val="28"/>
        </w:rPr>
        <w:t>конфиденциальная информация</w:t>
      </w:r>
      <w:r w:rsidR="003C2610">
        <w:rPr>
          <w:rFonts w:ascii="Times New Roman" w:hAnsi="Times New Roman"/>
          <w:sz w:val="28"/>
          <w:szCs w:val="28"/>
        </w:rPr>
        <w:t>, «Разработка многофункционального цифрового комплекса для проведения высокоточных измерений объектов машиностроения», Фонд содействия развитию малых форм предприятий в научно-технической сфере, программа «Студенческий стартап», сумма 1 млн. руб.;</w:t>
      </w:r>
    </w:p>
    <w:p w14:paraId="34F7D349" w14:textId="0781B63E" w:rsidR="003C2610" w:rsidRDefault="0004141A" w:rsidP="003C2610">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ФИО заявителя </w:t>
      </w:r>
      <w:r w:rsidR="00A7061D">
        <w:rPr>
          <w:rFonts w:ascii="Times New Roman" w:hAnsi="Times New Roman"/>
          <w:sz w:val="28"/>
          <w:szCs w:val="28"/>
        </w:rPr>
        <w:t xml:space="preserve">- </w:t>
      </w:r>
      <w:r w:rsidR="00A7061D">
        <w:rPr>
          <w:rFonts w:ascii="Times New Roman" w:hAnsi="Times New Roman"/>
          <w:sz w:val="28"/>
        </w:rPr>
        <w:t>конфиденциальная информация</w:t>
      </w:r>
      <w:r w:rsidR="003C2610">
        <w:rPr>
          <w:rFonts w:ascii="Times New Roman" w:hAnsi="Times New Roman"/>
          <w:sz w:val="28"/>
          <w:szCs w:val="28"/>
        </w:rPr>
        <w:t xml:space="preserve">, «Разработка полетного контроллера «ТРБ-БПЛА» для БАС на основе отечественного микроконтроллера», отбор на получение грантов Фонда НТИ на организацию серийного производства новых видов беспилотных авиационных систем, их комплектующих, компонентов и подсистем на основе разработанных на базе научно-производственных центров прототипов и опытных образцов в рамках Национальной технологической инициативы, сумма 7,5 млн. руб. </w:t>
      </w:r>
    </w:p>
    <w:p w14:paraId="22716D3D" w14:textId="77777777" w:rsidR="005A38E7" w:rsidRPr="0063505F" w:rsidRDefault="001E56C4">
      <w:pPr>
        <w:spacing w:after="0" w:line="360" w:lineRule="auto"/>
        <w:ind w:firstLine="709"/>
        <w:rPr>
          <w:rFonts w:ascii="Times New Roman" w:hAnsi="Times New Roman"/>
          <w:b/>
          <w:sz w:val="28"/>
        </w:rPr>
      </w:pPr>
      <w:r w:rsidRPr="0063505F">
        <w:rPr>
          <w:rFonts w:ascii="Times New Roman" w:hAnsi="Times New Roman"/>
          <w:b/>
          <w:sz w:val="28"/>
        </w:rPr>
        <w:t>Мероприятия, проводимые в течении отчетного года:</w:t>
      </w:r>
    </w:p>
    <w:p w14:paraId="74788F34"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В феврале пространство ТК- Благовещенск приняло участие в марафоне научных практик - </w:t>
      </w:r>
      <w:r>
        <w:rPr>
          <w:rFonts w:ascii="Times New Roman" w:hAnsi="Times New Roman"/>
          <w:b/>
          <w:sz w:val="28"/>
          <w:szCs w:val="28"/>
        </w:rPr>
        <w:t xml:space="preserve">Молодежный </w:t>
      </w:r>
      <w:proofErr w:type="spellStart"/>
      <w:r>
        <w:rPr>
          <w:rFonts w:ascii="Times New Roman" w:hAnsi="Times New Roman"/>
          <w:b/>
          <w:sz w:val="28"/>
          <w:szCs w:val="28"/>
        </w:rPr>
        <w:t>СерпаНТИн</w:t>
      </w:r>
      <w:proofErr w:type="spellEnd"/>
      <w:r>
        <w:rPr>
          <w:rFonts w:ascii="Times New Roman" w:hAnsi="Times New Roman"/>
          <w:sz w:val="28"/>
          <w:szCs w:val="28"/>
        </w:rPr>
        <w:t>. Онлайн-мероприятие было организовано в честь празднования Дня российской Науки представителями сети Точек кипения уже в 4-й раз. Тема года – беспилотники и всё, что с ними связано.</w:t>
      </w:r>
    </w:p>
    <w:p w14:paraId="501ABA1F"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В ходе Марафона 18 Точек кипения (Екатеринбург, Пермь, Тула, Майкоп, Белгород, Луганск и др.) передавали друг другу эстафету и в течение 30 минут знакомили участников с перспективными исследованиями в сфере </w:t>
      </w:r>
      <w:proofErr w:type="spellStart"/>
      <w:r>
        <w:rPr>
          <w:rFonts w:ascii="Times New Roman" w:hAnsi="Times New Roman"/>
          <w:sz w:val="28"/>
          <w:szCs w:val="28"/>
        </w:rPr>
        <w:t>беспилотия</w:t>
      </w:r>
      <w:proofErr w:type="spellEnd"/>
      <w:r>
        <w:rPr>
          <w:rFonts w:ascii="Times New Roman" w:hAnsi="Times New Roman"/>
          <w:sz w:val="28"/>
          <w:szCs w:val="28"/>
        </w:rPr>
        <w:t xml:space="preserve"> в своем регионе. </w:t>
      </w:r>
    </w:p>
    <w:p w14:paraId="2C631765"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От ТК-Благовещенск в качестве спикера выступил руководитель Центра искусственного интеллекта ФГБОУ ВО "Дальневосточный ГАУ" Сергей Маргелов, рассказав о применении беспилотной авиации в искусственном интеллекте агропромышленного комплекса. Участие в марафоне приняло около 150 человек.</w:t>
      </w:r>
    </w:p>
    <w:p w14:paraId="70855940"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Для 50 человек из числа студентов, проектных команд, стартапов, инновационных предпринимателей, был организован </w:t>
      </w:r>
      <w:r>
        <w:rPr>
          <w:rFonts w:ascii="Times New Roman" w:hAnsi="Times New Roman"/>
          <w:b/>
          <w:sz w:val="28"/>
          <w:szCs w:val="28"/>
        </w:rPr>
        <w:t>Форум «Про грант от А до Я»</w:t>
      </w:r>
      <w:r>
        <w:rPr>
          <w:rFonts w:ascii="Times New Roman" w:hAnsi="Times New Roman"/>
          <w:sz w:val="28"/>
          <w:szCs w:val="28"/>
        </w:rPr>
        <w:t>.</w:t>
      </w:r>
      <w:r>
        <w:t xml:space="preserve"> </w:t>
      </w:r>
      <w:r>
        <w:rPr>
          <w:rFonts w:ascii="Times New Roman" w:hAnsi="Times New Roman"/>
          <w:sz w:val="28"/>
          <w:szCs w:val="28"/>
        </w:rPr>
        <w:t>В рамках мероприятия участники прошли обучающую программу, направленную на практический разбор грантового конкурса «Студенческий стартап» от Фонда содействия инновациям.</w:t>
      </w:r>
      <w:r>
        <w:t xml:space="preserve"> </w:t>
      </w:r>
      <w:r>
        <w:rPr>
          <w:rFonts w:ascii="Times New Roman" w:hAnsi="Times New Roman"/>
          <w:sz w:val="28"/>
          <w:szCs w:val="28"/>
        </w:rPr>
        <w:t>В итоге два человека стали победителями данного конкурса и выиграли по 1 миллиону рублей на реализацию своего инновационного проекта.</w:t>
      </w:r>
    </w:p>
    <w:p w14:paraId="46BDEB1B"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В марте этого года ТК –Благовещенск отметила </w:t>
      </w:r>
      <w:r>
        <w:rPr>
          <w:rFonts w:ascii="Times New Roman" w:hAnsi="Times New Roman"/>
          <w:b/>
          <w:sz w:val="28"/>
          <w:szCs w:val="28"/>
        </w:rPr>
        <w:t>пятилетний юбилей</w:t>
      </w:r>
      <w:r>
        <w:rPr>
          <w:rFonts w:ascii="Times New Roman" w:hAnsi="Times New Roman"/>
          <w:sz w:val="28"/>
          <w:szCs w:val="28"/>
        </w:rPr>
        <w:t>. Более 100 человек приняли участие в подведении итогов пятилетней деятельности и приуроченной к этому панельной дискуссии «От точки кипения до Центра поддержки инноваций» с участием руководителя представительства АНО «Агентство стратегических инициатив» в ДФО Куриловой О.С.</w:t>
      </w:r>
    </w:p>
    <w:p w14:paraId="7EF13236"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Более 350 школьников старших классов и студентов колледжей стали участниками </w:t>
      </w:r>
      <w:r>
        <w:rPr>
          <w:rFonts w:ascii="Times New Roman" w:hAnsi="Times New Roman"/>
          <w:b/>
          <w:sz w:val="28"/>
          <w:szCs w:val="28"/>
        </w:rPr>
        <w:t>проекта «Инновации рядом».</w:t>
      </w:r>
      <w:r>
        <w:rPr>
          <w:rFonts w:ascii="Times New Roman" w:hAnsi="Times New Roman"/>
          <w:sz w:val="28"/>
          <w:szCs w:val="28"/>
        </w:rPr>
        <w:t xml:space="preserve"> В течение дня участники посетили шесть площадок, на которых эксперты в увлекательной форме рассказали о науке и инновациях, которые окружают нас в жизни.</w:t>
      </w:r>
      <w:r>
        <w:t xml:space="preserve"> </w:t>
      </w:r>
      <w:r>
        <w:rPr>
          <w:rFonts w:ascii="Times New Roman" w:hAnsi="Times New Roman"/>
          <w:sz w:val="28"/>
          <w:szCs w:val="28"/>
        </w:rPr>
        <w:t>Кроме того, они узнали о технологическом предпринимательстве и поддержке молодых инноваторов в нашем регионе.</w:t>
      </w:r>
    </w:p>
    <w:p w14:paraId="062045CB"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Представители министерства экономического развития и внешних связей Амурской области совместно с Центром поддержки инноваций организовали </w:t>
      </w:r>
      <w:r>
        <w:rPr>
          <w:rFonts w:ascii="Times New Roman" w:hAnsi="Times New Roman"/>
          <w:b/>
          <w:sz w:val="28"/>
          <w:szCs w:val="28"/>
        </w:rPr>
        <w:t>круглый стол на тему: «Формирование областного реестра инновационных проектов Амурской области»</w:t>
      </w:r>
      <w:r>
        <w:rPr>
          <w:rFonts w:ascii="Times New Roman" w:hAnsi="Times New Roman"/>
          <w:sz w:val="28"/>
          <w:szCs w:val="28"/>
        </w:rPr>
        <w:t>, где 50 представителям инновационной сферы рассказали о реестре и мерах поддержки для них.</w:t>
      </w:r>
    </w:p>
    <w:p w14:paraId="1F22401C"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В рамках Амурского экономического форума была организована </w:t>
      </w:r>
      <w:r>
        <w:rPr>
          <w:rFonts w:ascii="Times New Roman" w:hAnsi="Times New Roman"/>
          <w:b/>
          <w:sz w:val="28"/>
          <w:szCs w:val="28"/>
        </w:rPr>
        <w:t xml:space="preserve">сессия «Этика и регулирование использования искусственного интеллекта. Роль искусственного интеллекта в инновационном развитии». </w:t>
      </w:r>
      <w:r>
        <w:rPr>
          <w:rFonts w:ascii="Times New Roman" w:hAnsi="Times New Roman"/>
          <w:sz w:val="28"/>
          <w:szCs w:val="28"/>
        </w:rPr>
        <w:t>Эксперты федерального уровня поделились информацией о том, что такое этика искусственного интеллекта, зачем она нужна, как помогает развитию правового регулирования искусственного интеллекта. Также, рассказали об исследовании успешных примеров использования ИИ в здравоохранении и устойчивом развитии, подчеркивая, как инновационные решения могут способствовать более справедливому и устойчивому будущему. В сессии приняли участие 100 человек</w:t>
      </w:r>
    </w:p>
    <w:p w14:paraId="000230F7"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В ежегодном </w:t>
      </w:r>
      <w:proofErr w:type="spellStart"/>
      <w:r>
        <w:rPr>
          <w:rFonts w:ascii="Times New Roman" w:hAnsi="Times New Roman"/>
          <w:b/>
          <w:sz w:val="28"/>
          <w:szCs w:val="28"/>
        </w:rPr>
        <w:t>Хакатоне</w:t>
      </w:r>
      <w:proofErr w:type="spellEnd"/>
      <w:r>
        <w:rPr>
          <w:rFonts w:ascii="Times New Roman" w:hAnsi="Times New Roman"/>
          <w:b/>
          <w:sz w:val="28"/>
          <w:szCs w:val="28"/>
        </w:rPr>
        <w:t xml:space="preserve"> «Coddy11100»</w:t>
      </w:r>
      <w:r>
        <w:rPr>
          <w:rFonts w:ascii="Times New Roman" w:hAnsi="Times New Roman"/>
          <w:sz w:val="28"/>
          <w:szCs w:val="28"/>
        </w:rPr>
        <w:t xml:space="preserve"> приняли участие 18 команд – это около 50 участников. В ходе мероприятия они представили свои ИТ-решения по трем кейсам.</w:t>
      </w:r>
    </w:p>
    <w:p w14:paraId="6F1D2F72" w14:textId="77777777" w:rsidR="0063505F" w:rsidRDefault="0063505F" w:rsidP="0063505F">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ТК Благовещенск присоединилась к сетевым мероприятиям </w:t>
      </w:r>
      <w:r>
        <w:rPr>
          <w:rFonts w:ascii="Times New Roman" w:hAnsi="Times New Roman"/>
          <w:b/>
          <w:sz w:val="28"/>
          <w:szCs w:val="28"/>
        </w:rPr>
        <w:t>в рамках проектно-образовательного интенсива Архипелаг 2024, а также к вебинарам</w:t>
      </w:r>
      <w:r>
        <w:rPr>
          <w:rFonts w:ascii="Times New Roman" w:hAnsi="Times New Roman"/>
          <w:sz w:val="28"/>
          <w:szCs w:val="28"/>
        </w:rPr>
        <w:t xml:space="preserve">, направленным на разборы технологических продуктов, стартапов и бизнес-модели (вебинар «Переводим со </w:t>
      </w:r>
      <w:proofErr w:type="spellStart"/>
      <w:r>
        <w:rPr>
          <w:rFonts w:ascii="Times New Roman" w:hAnsi="Times New Roman"/>
          <w:sz w:val="28"/>
          <w:szCs w:val="28"/>
        </w:rPr>
        <w:t>стартаперского</w:t>
      </w:r>
      <w:proofErr w:type="spellEnd"/>
      <w:r>
        <w:rPr>
          <w:rFonts w:ascii="Times New Roman" w:hAnsi="Times New Roman"/>
          <w:sz w:val="28"/>
          <w:szCs w:val="28"/>
        </w:rPr>
        <w:t xml:space="preserve"> на человеческий»; вебинар «Бизнес-модель и источник идей для развития»; вебинар «Как выйти на рынок с технологичным продуктом. Кейсы группы компаний «Научное оборудование»). </w:t>
      </w:r>
    </w:p>
    <w:p w14:paraId="4DB21FB3" w14:textId="77777777" w:rsidR="0063505F" w:rsidRDefault="0063505F" w:rsidP="0063505F">
      <w:pPr>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ТК–Благовещенск приняла активное участие во </w:t>
      </w:r>
      <w:r>
        <w:rPr>
          <w:rFonts w:ascii="Times New Roman" w:hAnsi="Times New Roman"/>
          <w:b/>
          <w:bCs/>
          <w:color w:val="000000" w:themeColor="text1"/>
          <w:sz w:val="28"/>
          <w:szCs w:val="28"/>
        </w:rPr>
        <w:t>Всероссийской образовательной акции «ИТ-диктант»</w:t>
      </w:r>
      <w:r>
        <w:rPr>
          <w:rFonts w:ascii="Times New Roman" w:hAnsi="Times New Roman"/>
          <w:bCs/>
          <w:color w:val="000000" w:themeColor="text1"/>
          <w:sz w:val="28"/>
          <w:szCs w:val="28"/>
        </w:rPr>
        <w:t>. От Амурской области участие приняли 1339 человек при содействии ТК.</w:t>
      </w:r>
    </w:p>
    <w:p w14:paraId="45770466" w14:textId="77777777" w:rsidR="0063505F" w:rsidRDefault="0063505F" w:rsidP="0063505F">
      <w:pPr>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Серия встреч </w:t>
      </w:r>
      <w:r>
        <w:rPr>
          <w:rFonts w:ascii="Times New Roman" w:hAnsi="Times New Roman"/>
          <w:b/>
          <w:bCs/>
          <w:color w:val="000000" w:themeColor="text1"/>
          <w:sz w:val="28"/>
          <w:szCs w:val="28"/>
        </w:rPr>
        <w:t>«Поддержка в сфере инноваций»</w:t>
      </w:r>
      <w:r>
        <w:rPr>
          <w:rFonts w:ascii="Times New Roman" w:hAnsi="Times New Roman"/>
          <w:bCs/>
          <w:color w:val="000000" w:themeColor="text1"/>
          <w:sz w:val="28"/>
          <w:szCs w:val="28"/>
        </w:rPr>
        <w:t xml:space="preserve"> была организована для студентов и молодых ученых ВУЗов области на тему грантового финансирования и мер поддержки, которые помогут начинающим предпринимателям разобраться в актуальных мерах государственной и региональной поддержки. Кроме того, был презентован Центр поддержки инноваций, освещены актуальные конкурсы Фонда содействия инновациям в 2024 году. В мероприятии приняли участие не менее 500 человек.</w:t>
      </w:r>
    </w:p>
    <w:p w14:paraId="01F085E4" w14:textId="6E540D24" w:rsidR="0063505F" w:rsidRDefault="0063505F" w:rsidP="0063505F">
      <w:pPr>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В новом межрегиональном формате прошла традиционная </w:t>
      </w:r>
      <w:r>
        <w:rPr>
          <w:rFonts w:ascii="Times New Roman" w:hAnsi="Times New Roman"/>
          <w:b/>
          <w:bCs/>
          <w:color w:val="000000" w:themeColor="text1"/>
          <w:sz w:val="28"/>
          <w:szCs w:val="28"/>
        </w:rPr>
        <w:t>инновационная выставка-конкурс «</w:t>
      </w:r>
      <w:proofErr w:type="spellStart"/>
      <w:r>
        <w:rPr>
          <w:rFonts w:ascii="Times New Roman" w:hAnsi="Times New Roman"/>
          <w:b/>
          <w:bCs/>
          <w:color w:val="000000" w:themeColor="text1"/>
          <w:sz w:val="28"/>
          <w:szCs w:val="28"/>
        </w:rPr>
        <w:t>АмурТехно</w:t>
      </w:r>
      <w:proofErr w:type="spellEnd"/>
      <w:r>
        <w:rPr>
          <w:rFonts w:ascii="Times New Roman" w:hAnsi="Times New Roman"/>
          <w:b/>
          <w:bCs/>
          <w:color w:val="000000" w:themeColor="text1"/>
          <w:sz w:val="28"/>
          <w:szCs w:val="28"/>
        </w:rPr>
        <w:t>»</w:t>
      </w:r>
      <w:r>
        <w:rPr>
          <w:rFonts w:ascii="Times New Roman" w:hAnsi="Times New Roman"/>
          <w:bCs/>
          <w:color w:val="000000" w:themeColor="text1"/>
          <w:sz w:val="28"/>
          <w:szCs w:val="28"/>
        </w:rPr>
        <w:t>. В мероприятии приняли участие 62 проекта представителей из Амурской области, Приморья, Хабар</w:t>
      </w:r>
      <w:r w:rsidR="000A7795">
        <w:rPr>
          <w:rFonts w:ascii="Times New Roman" w:hAnsi="Times New Roman"/>
          <w:bCs/>
          <w:color w:val="000000" w:themeColor="text1"/>
          <w:sz w:val="28"/>
          <w:szCs w:val="28"/>
        </w:rPr>
        <w:t>о</w:t>
      </w:r>
      <w:r>
        <w:rPr>
          <w:rFonts w:ascii="Times New Roman" w:hAnsi="Times New Roman"/>
          <w:bCs/>
          <w:color w:val="000000" w:themeColor="text1"/>
          <w:sz w:val="28"/>
          <w:szCs w:val="28"/>
        </w:rPr>
        <w:t xml:space="preserve">вского края, Еврейской автономной и Сахалинской областей по трем направлениям: «Космос», «БПЛА», «ИТ-технологии». </w:t>
      </w:r>
    </w:p>
    <w:p w14:paraId="034D1E39" w14:textId="77777777" w:rsidR="0063505F" w:rsidRDefault="0063505F" w:rsidP="0063505F">
      <w:pPr>
        <w:spacing w:after="0" w:line="360" w:lineRule="auto"/>
        <w:ind w:firstLine="709"/>
        <w:jc w:val="both"/>
        <w:rPr>
          <w:rFonts w:ascii="Times New Roman" w:hAnsi="Times New Roman"/>
          <w:b/>
          <w:bCs/>
          <w:color w:val="000000" w:themeColor="text1"/>
          <w:sz w:val="28"/>
          <w:szCs w:val="28"/>
        </w:rPr>
      </w:pPr>
      <w:r>
        <w:rPr>
          <w:rFonts w:ascii="Times New Roman" w:hAnsi="Times New Roman"/>
          <w:bCs/>
          <w:color w:val="000000" w:themeColor="text1"/>
          <w:sz w:val="28"/>
          <w:szCs w:val="28"/>
        </w:rPr>
        <w:t xml:space="preserve">Впервые в целях стимулирования активного развития новой флагманской отрасли БАС (беспилотные авиационные системы) на территории Амурской области и интенсивной популяризации беспилотных авиационных технологий среди молодежи был реализован </w:t>
      </w:r>
      <w:r>
        <w:rPr>
          <w:rFonts w:ascii="Times New Roman" w:hAnsi="Times New Roman"/>
          <w:b/>
          <w:bCs/>
          <w:color w:val="000000" w:themeColor="text1"/>
          <w:sz w:val="28"/>
          <w:szCs w:val="28"/>
        </w:rPr>
        <w:t>проект «Амурский беспилотный».</w:t>
      </w:r>
    </w:p>
    <w:p w14:paraId="408D327F" w14:textId="77777777" w:rsidR="0063505F" w:rsidRDefault="0063505F" w:rsidP="0063505F">
      <w:pPr>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Более 230 студентов и школьников старших классов посетили площадки: </w:t>
      </w:r>
    </w:p>
    <w:p w14:paraId="03D70F0C" w14:textId="77777777" w:rsidR="0063505F" w:rsidRDefault="0063505F" w:rsidP="0063505F">
      <w:pPr>
        <w:tabs>
          <w:tab w:val="left" w:pos="567"/>
        </w:tabs>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«БАС в сельском хозяйстве с интерактивом по применению </w:t>
      </w:r>
      <w:proofErr w:type="spellStart"/>
      <w:r>
        <w:rPr>
          <w:rFonts w:ascii="Times New Roman" w:hAnsi="Times New Roman"/>
          <w:bCs/>
          <w:color w:val="000000" w:themeColor="text1"/>
          <w:sz w:val="28"/>
          <w:szCs w:val="28"/>
        </w:rPr>
        <w:t>агродронов</w:t>
      </w:r>
      <w:proofErr w:type="spellEnd"/>
      <w:r>
        <w:rPr>
          <w:rFonts w:ascii="Times New Roman" w:hAnsi="Times New Roman"/>
          <w:bCs/>
          <w:color w:val="000000" w:themeColor="text1"/>
          <w:sz w:val="28"/>
          <w:szCs w:val="28"/>
        </w:rPr>
        <w:t>»;</w:t>
      </w:r>
    </w:p>
    <w:p w14:paraId="6C68F42E" w14:textId="77777777" w:rsidR="0063505F" w:rsidRDefault="0063505F" w:rsidP="0063505F">
      <w:pPr>
        <w:tabs>
          <w:tab w:val="left" w:pos="567"/>
        </w:tabs>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«FPV-пилотирование с полетами на симуляторах и БПЛА до 150 гр. в закрытом пространстве»;</w:t>
      </w:r>
    </w:p>
    <w:p w14:paraId="116C8B17" w14:textId="77777777" w:rsidR="0063505F" w:rsidRDefault="0063505F" w:rsidP="0063505F">
      <w:pPr>
        <w:tabs>
          <w:tab w:val="left" w:pos="567"/>
        </w:tabs>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«БАС в мониторинге с применением БПЛА самолетного, </w:t>
      </w:r>
      <w:proofErr w:type="spellStart"/>
      <w:r>
        <w:rPr>
          <w:rFonts w:ascii="Times New Roman" w:hAnsi="Times New Roman"/>
          <w:bCs/>
          <w:color w:val="000000" w:themeColor="text1"/>
          <w:sz w:val="28"/>
          <w:szCs w:val="28"/>
        </w:rPr>
        <w:t>квадрокоптерного</w:t>
      </w:r>
      <w:proofErr w:type="spellEnd"/>
      <w:r>
        <w:rPr>
          <w:rFonts w:ascii="Times New Roman" w:hAnsi="Times New Roman"/>
          <w:bCs/>
          <w:color w:val="000000" w:themeColor="text1"/>
          <w:sz w:val="28"/>
          <w:szCs w:val="28"/>
        </w:rPr>
        <w:t xml:space="preserve"> типов».</w:t>
      </w:r>
    </w:p>
    <w:p w14:paraId="0C20A6EF" w14:textId="77777777" w:rsidR="0063505F" w:rsidRDefault="0063505F" w:rsidP="0063505F">
      <w:pPr>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В онлайн формате ТК Благовещенск присоединилась к участию в  </w:t>
      </w:r>
      <w:proofErr w:type="spellStart"/>
      <w:r>
        <w:rPr>
          <w:rFonts w:ascii="Times New Roman" w:hAnsi="Times New Roman"/>
          <w:b/>
          <w:bCs/>
          <w:color w:val="000000" w:themeColor="text1"/>
          <w:sz w:val="28"/>
          <w:szCs w:val="28"/>
        </w:rPr>
        <w:t>Баркемпе</w:t>
      </w:r>
      <w:proofErr w:type="spellEnd"/>
      <w:r>
        <w:rPr>
          <w:rFonts w:ascii="Times New Roman" w:hAnsi="Times New Roman"/>
          <w:b/>
          <w:bCs/>
          <w:color w:val="000000" w:themeColor="text1"/>
          <w:sz w:val="28"/>
          <w:szCs w:val="28"/>
        </w:rPr>
        <w:t xml:space="preserve"> - 2024 «Национальная технологическая революция» 20.35.</w:t>
      </w:r>
      <w:r>
        <w:rPr>
          <w:rFonts w:ascii="Times New Roman" w:hAnsi="Times New Roman"/>
          <w:bCs/>
          <w:color w:val="000000" w:themeColor="text1"/>
          <w:sz w:val="28"/>
          <w:szCs w:val="28"/>
        </w:rPr>
        <w:t xml:space="preserve"> Основными вопросами повестки стали:</w:t>
      </w:r>
      <w:r>
        <w:rPr>
          <w:rFonts w:ascii="Times New Roman" w:hAnsi="Times New Roman"/>
          <w:bCs/>
          <w:color w:val="000000" w:themeColor="text1"/>
          <w:sz w:val="28"/>
          <w:szCs w:val="28"/>
        </w:rPr>
        <w:tab/>
        <w:t>растущая роль технологических мегаполисов, образование и наука, молодежь будущего, энергетика будущего</w:t>
      </w:r>
    </w:p>
    <w:p w14:paraId="5BB0CD6E" w14:textId="77777777" w:rsidR="0063505F" w:rsidRDefault="0063505F" w:rsidP="0063505F">
      <w:pPr>
        <w:spacing w:after="0" w:line="36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Завершающим мероприятие, которое прошло также в режиме онлайн из-за введенного режима ЧС в городе Благовещенске, стал </w:t>
      </w:r>
      <w:r>
        <w:rPr>
          <w:rFonts w:ascii="Times New Roman" w:hAnsi="Times New Roman"/>
          <w:b/>
          <w:bCs/>
          <w:color w:val="000000" w:themeColor="text1"/>
          <w:sz w:val="28"/>
          <w:szCs w:val="28"/>
        </w:rPr>
        <w:t>Интенсив «Траектория развития технологического проекта».</w:t>
      </w:r>
      <w:r>
        <w:t xml:space="preserve"> </w:t>
      </w:r>
      <w:r>
        <w:rPr>
          <w:rFonts w:ascii="Times New Roman" w:hAnsi="Times New Roman"/>
          <w:bCs/>
          <w:color w:val="000000" w:themeColor="text1"/>
          <w:sz w:val="28"/>
          <w:szCs w:val="28"/>
        </w:rPr>
        <w:t xml:space="preserve">Обучение было ориентировано на практическую применимость полученных знаний и создание условий для получения участниками конкретного плана действий по развитию своих инновационных проектов. В преддверии обучения состоялось </w:t>
      </w:r>
      <w:r w:rsidRPr="0063505F">
        <w:rPr>
          <w:rFonts w:ascii="Times New Roman" w:hAnsi="Times New Roman"/>
          <w:b/>
          <w:bCs/>
          <w:color w:val="000000" w:themeColor="text1"/>
          <w:sz w:val="28"/>
          <w:szCs w:val="28"/>
        </w:rPr>
        <w:t>4 вебинара</w:t>
      </w:r>
      <w:r>
        <w:rPr>
          <w:rFonts w:ascii="Times New Roman" w:hAnsi="Times New Roman"/>
          <w:bCs/>
          <w:color w:val="000000" w:themeColor="text1"/>
          <w:sz w:val="28"/>
          <w:szCs w:val="28"/>
        </w:rPr>
        <w:t>, направленных также на приобретение компетенций в технологическом предпринимательстве.</w:t>
      </w:r>
    </w:p>
    <w:p w14:paraId="28C5CE0D" w14:textId="77777777" w:rsidR="0063505F" w:rsidRDefault="0063505F" w:rsidP="0063505F">
      <w:pPr>
        <w:widowControl w:val="0"/>
        <w:spacing w:after="0" w:line="360" w:lineRule="auto"/>
        <w:ind w:firstLine="709"/>
        <w:jc w:val="both"/>
        <w:rPr>
          <w:rFonts w:ascii="Times New Roman" w:hAnsi="Times New Roman"/>
          <w:color w:val="000000" w:themeColor="text1"/>
          <w:sz w:val="28"/>
          <w:szCs w:val="28"/>
        </w:rPr>
      </w:pPr>
      <w:bookmarkStart w:id="5" w:name="_Hlk191585153"/>
      <w:r>
        <w:rPr>
          <w:rFonts w:ascii="Times New Roman" w:hAnsi="Times New Roman"/>
          <w:b/>
          <w:bCs/>
          <w:color w:val="000000" w:themeColor="text1"/>
          <w:sz w:val="28"/>
          <w:szCs w:val="28"/>
        </w:rPr>
        <w:t xml:space="preserve">Пространство коллективной работы «Точка кипения -Благовещенск» </w:t>
      </w:r>
      <w:r>
        <w:rPr>
          <w:rFonts w:ascii="Times New Roman" w:hAnsi="Times New Roman"/>
          <w:color w:val="000000" w:themeColor="text1"/>
          <w:sz w:val="28"/>
          <w:szCs w:val="28"/>
        </w:rPr>
        <w:t>работает при поддержке АНО Агентства стратегических инициатив по продвижению новых проектов и АНО «Платформа НТИ». Шестой год «Точка кипения-Благовещенск» предоставляет бесплатную площадку офлайн/онлайн для мероприятий, инфраструктуру, среду для встреч, знакомств, контактов, сгущения сообществ.</w:t>
      </w:r>
    </w:p>
    <w:p w14:paraId="477EA170" w14:textId="77777777" w:rsidR="0063505F" w:rsidRDefault="0063505F" w:rsidP="0063505F">
      <w:pPr>
        <w:widowControl w:val="0"/>
        <w:spacing w:after="0" w:line="360" w:lineRule="auto"/>
        <w:ind w:firstLine="709"/>
        <w:jc w:val="both"/>
        <w:rPr>
          <w:rFonts w:ascii="Times New Roman" w:eastAsiaTheme="minorHAnsi" w:hAnsi="Times New Roman"/>
          <w:color w:val="auto"/>
          <w:sz w:val="28"/>
          <w:szCs w:val="28"/>
        </w:rPr>
      </w:pPr>
      <w:r>
        <w:rPr>
          <w:rFonts w:ascii="Times New Roman" w:hAnsi="Times New Roman"/>
          <w:sz w:val="28"/>
          <w:szCs w:val="28"/>
        </w:rPr>
        <w:t xml:space="preserve">В 2024 году было проведено </w:t>
      </w:r>
      <w:r>
        <w:rPr>
          <w:rFonts w:ascii="Times New Roman" w:hAnsi="Times New Roman"/>
          <w:color w:val="000000" w:themeColor="text1"/>
          <w:sz w:val="28"/>
          <w:szCs w:val="28"/>
        </w:rPr>
        <w:t xml:space="preserve">500 </w:t>
      </w:r>
      <w:r>
        <w:rPr>
          <w:rFonts w:ascii="Times New Roman" w:hAnsi="Times New Roman"/>
          <w:sz w:val="28"/>
          <w:szCs w:val="28"/>
        </w:rPr>
        <w:t xml:space="preserve">мероприятий, количество посетителей </w:t>
      </w:r>
      <w:r>
        <w:rPr>
          <w:rFonts w:ascii="Times New Roman" w:hAnsi="Times New Roman"/>
          <w:color w:val="000000" w:themeColor="text1"/>
          <w:sz w:val="28"/>
          <w:szCs w:val="28"/>
        </w:rPr>
        <w:t xml:space="preserve">   составило около 25 000 </w:t>
      </w:r>
      <w:r>
        <w:rPr>
          <w:rFonts w:ascii="Times New Roman" w:hAnsi="Times New Roman"/>
          <w:sz w:val="28"/>
          <w:szCs w:val="28"/>
        </w:rPr>
        <w:t xml:space="preserve">человек. </w:t>
      </w:r>
      <w:bookmarkEnd w:id="5"/>
    </w:p>
    <w:p w14:paraId="600421EC" w14:textId="77777777" w:rsidR="005A38E7" w:rsidRPr="00A73A08" w:rsidRDefault="0063505F">
      <w:pPr>
        <w:widowControl w:val="0"/>
        <w:spacing w:after="0" w:line="360" w:lineRule="auto"/>
        <w:jc w:val="both"/>
        <w:rPr>
          <w:rFonts w:ascii="Times New Roman" w:hAnsi="Times New Roman"/>
          <w:sz w:val="28"/>
          <w:highlight w:val="yellow"/>
        </w:rPr>
      </w:pPr>
      <w:r>
        <w:rPr>
          <w:noProof/>
        </w:rPr>
        <w:drawing>
          <wp:inline distT="0" distB="0" distL="0" distR="0" wp14:anchorId="080D0DDE" wp14:editId="77D9C068">
            <wp:extent cx="6119495" cy="2482215"/>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2482215"/>
                    </a:xfrm>
                    <a:prstGeom prst="rect">
                      <a:avLst/>
                    </a:prstGeom>
                    <a:noFill/>
                  </pic:spPr>
                </pic:pic>
              </a:graphicData>
            </a:graphic>
          </wp:inline>
        </w:drawing>
      </w:r>
    </w:p>
    <w:p w14:paraId="19964B94" w14:textId="77777777" w:rsidR="005A38E7" w:rsidRPr="0063505F" w:rsidRDefault="001E56C4">
      <w:pPr>
        <w:widowControl w:val="0"/>
        <w:spacing w:after="0" w:line="360" w:lineRule="auto"/>
        <w:jc w:val="center"/>
        <w:rPr>
          <w:rFonts w:ascii="Times New Roman" w:hAnsi="Times New Roman"/>
          <w:sz w:val="28"/>
        </w:rPr>
      </w:pPr>
      <w:r w:rsidRPr="0063505F">
        <w:rPr>
          <w:rFonts w:ascii="Times New Roman" w:hAnsi="Times New Roman"/>
          <w:sz w:val="28"/>
        </w:rPr>
        <w:t>Рисунок 1 – Количество мероприятий</w:t>
      </w:r>
    </w:p>
    <w:p w14:paraId="35DE355F" w14:textId="77777777" w:rsidR="005A38E7" w:rsidRPr="0063505F" w:rsidRDefault="001E56C4">
      <w:pPr>
        <w:widowControl w:val="0"/>
        <w:spacing w:after="0" w:line="360" w:lineRule="auto"/>
        <w:ind w:firstLine="709"/>
        <w:jc w:val="both"/>
        <w:rPr>
          <w:rFonts w:ascii="Times New Roman" w:hAnsi="Times New Roman"/>
          <w:sz w:val="28"/>
        </w:rPr>
      </w:pPr>
      <w:r w:rsidRPr="0063505F">
        <w:rPr>
          <w:rFonts w:ascii="Times New Roman" w:hAnsi="Times New Roman"/>
          <w:sz w:val="28"/>
        </w:rPr>
        <w:t>Подробная статистика мероприятий:</w:t>
      </w:r>
    </w:p>
    <w:p w14:paraId="28B257BA"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Всего мероприятий в ТК </w:t>
      </w:r>
      <w:r>
        <w:rPr>
          <w:rStyle w:val="aff4"/>
          <w:rFonts w:ascii="Times New Roman" w:hAnsi="Times New Roman"/>
          <w:sz w:val="28"/>
          <w:szCs w:val="28"/>
        </w:rPr>
        <w:t xml:space="preserve">— </w:t>
      </w:r>
      <w:r>
        <w:rPr>
          <w:rFonts w:ascii="Times New Roman" w:hAnsi="Times New Roman"/>
          <w:sz w:val="28"/>
          <w:szCs w:val="28"/>
        </w:rPr>
        <w:t>500</w:t>
      </w:r>
    </w:p>
    <w:p w14:paraId="5CDC48B8"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Максимальное количество мероприятий в один день </w:t>
      </w:r>
      <w:r>
        <w:rPr>
          <w:rStyle w:val="aff4"/>
          <w:rFonts w:ascii="Times New Roman" w:hAnsi="Times New Roman"/>
          <w:sz w:val="28"/>
          <w:szCs w:val="28"/>
        </w:rPr>
        <w:t xml:space="preserve">— </w:t>
      </w:r>
      <w:r>
        <w:rPr>
          <w:rFonts w:ascii="Times New Roman" w:hAnsi="Times New Roman"/>
          <w:sz w:val="28"/>
          <w:szCs w:val="28"/>
        </w:rPr>
        <w:t>5</w:t>
      </w:r>
    </w:p>
    <w:p w14:paraId="09DEA5FF"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Максимальное количество мероприятий в неделю </w:t>
      </w:r>
      <w:r>
        <w:rPr>
          <w:rStyle w:val="aff4"/>
          <w:rFonts w:ascii="Times New Roman" w:hAnsi="Times New Roman"/>
          <w:sz w:val="28"/>
          <w:szCs w:val="28"/>
        </w:rPr>
        <w:t>— 18</w:t>
      </w:r>
    </w:p>
    <w:p w14:paraId="3D92D15F"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Среднее количество мероприятий в месяц </w:t>
      </w:r>
      <w:r>
        <w:rPr>
          <w:rStyle w:val="aff4"/>
          <w:rFonts w:ascii="Times New Roman" w:hAnsi="Times New Roman"/>
          <w:sz w:val="28"/>
          <w:szCs w:val="28"/>
        </w:rPr>
        <w:t xml:space="preserve">— </w:t>
      </w:r>
      <w:r>
        <w:rPr>
          <w:rFonts w:ascii="Times New Roman" w:hAnsi="Times New Roman"/>
          <w:sz w:val="28"/>
          <w:szCs w:val="28"/>
        </w:rPr>
        <w:t>30</w:t>
      </w:r>
    </w:p>
    <w:p w14:paraId="44770A05"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Среднее количество мероприятий в неделю </w:t>
      </w:r>
      <w:r>
        <w:rPr>
          <w:rStyle w:val="aff4"/>
          <w:rFonts w:ascii="Times New Roman" w:hAnsi="Times New Roman"/>
          <w:sz w:val="28"/>
          <w:szCs w:val="28"/>
        </w:rPr>
        <w:t xml:space="preserve">— </w:t>
      </w:r>
      <w:r>
        <w:rPr>
          <w:rFonts w:ascii="Times New Roman" w:hAnsi="Times New Roman"/>
          <w:color w:val="000000" w:themeColor="text1"/>
          <w:sz w:val="28"/>
          <w:szCs w:val="28"/>
        </w:rPr>
        <w:t>6.85</w:t>
      </w:r>
    </w:p>
    <w:p w14:paraId="25C839DC"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Мероприятий в будние дни </w:t>
      </w:r>
      <w:r>
        <w:rPr>
          <w:rStyle w:val="aff4"/>
          <w:rFonts w:ascii="Times New Roman" w:hAnsi="Times New Roman"/>
          <w:sz w:val="28"/>
          <w:szCs w:val="28"/>
        </w:rPr>
        <w:t xml:space="preserve">— </w:t>
      </w:r>
      <w:r>
        <w:rPr>
          <w:rFonts w:ascii="Times New Roman" w:hAnsi="Times New Roman"/>
          <w:color w:val="000000" w:themeColor="text1"/>
          <w:sz w:val="28"/>
          <w:szCs w:val="28"/>
        </w:rPr>
        <w:t>450.0</w:t>
      </w:r>
    </w:p>
    <w:p w14:paraId="0D6070CF"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Среднее количество мероприятий в будние дни </w:t>
      </w:r>
      <w:r>
        <w:rPr>
          <w:rStyle w:val="aff4"/>
          <w:rFonts w:ascii="Times New Roman" w:hAnsi="Times New Roman"/>
          <w:sz w:val="28"/>
          <w:szCs w:val="28"/>
        </w:rPr>
        <w:t xml:space="preserve">— </w:t>
      </w:r>
      <w:r>
        <w:rPr>
          <w:rFonts w:ascii="Times New Roman" w:hAnsi="Times New Roman"/>
          <w:color w:val="000000" w:themeColor="text1"/>
          <w:sz w:val="28"/>
          <w:szCs w:val="28"/>
        </w:rPr>
        <w:t>5.92 (1.62 в день)</w:t>
      </w:r>
    </w:p>
    <w:p w14:paraId="47D47E67"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Мероприятий в выходные дни </w:t>
      </w:r>
      <w:r>
        <w:rPr>
          <w:rStyle w:val="aff4"/>
          <w:rFonts w:ascii="Times New Roman" w:hAnsi="Times New Roman"/>
          <w:sz w:val="28"/>
          <w:szCs w:val="28"/>
        </w:rPr>
        <w:t xml:space="preserve">— </w:t>
      </w:r>
      <w:r>
        <w:rPr>
          <w:rFonts w:ascii="Times New Roman" w:hAnsi="Times New Roman"/>
          <w:color w:val="000000" w:themeColor="text1"/>
          <w:sz w:val="28"/>
          <w:szCs w:val="28"/>
        </w:rPr>
        <w:t>47.0</w:t>
      </w:r>
    </w:p>
    <w:p w14:paraId="3E022104"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Среднее количество мероприятий в выходные дни </w:t>
      </w:r>
      <w:r>
        <w:rPr>
          <w:rStyle w:val="aff4"/>
          <w:rFonts w:ascii="Times New Roman" w:hAnsi="Times New Roman"/>
          <w:sz w:val="28"/>
          <w:szCs w:val="28"/>
        </w:rPr>
        <w:t xml:space="preserve">— </w:t>
      </w:r>
      <w:r>
        <w:rPr>
          <w:rFonts w:ascii="Times New Roman" w:hAnsi="Times New Roman"/>
          <w:sz w:val="28"/>
          <w:szCs w:val="28"/>
        </w:rPr>
        <w:t>0.91</w:t>
      </w:r>
    </w:p>
    <w:p w14:paraId="72B969FF" w14:textId="77777777" w:rsidR="0063505F" w:rsidRDefault="0063505F" w:rsidP="0063505F">
      <w:pPr>
        <w:spacing w:after="0" w:line="360" w:lineRule="auto"/>
        <w:rPr>
          <w:rFonts w:ascii="Times New Roman" w:hAnsi="Times New Roman"/>
          <w:sz w:val="28"/>
          <w:szCs w:val="28"/>
        </w:rPr>
      </w:pPr>
      <w:r>
        <w:rPr>
          <w:rFonts w:ascii="Times New Roman" w:hAnsi="Times New Roman"/>
          <w:sz w:val="28"/>
          <w:szCs w:val="28"/>
        </w:rPr>
        <w:t xml:space="preserve">- Разнообразие форматов мероприятий, проводимых в ТК </w:t>
      </w:r>
      <w:r>
        <w:rPr>
          <w:rStyle w:val="aff4"/>
          <w:rFonts w:ascii="Times New Roman" w:hAnsi="Times New Roman"/>
          <w:sz w:val="28"/>
          <w:szCs w:val="28"/>
        </w:rPr>
        <w:t xml:space="preserve">— </w:t>
      </w:r>
      <w:r>
        <w:rPr>
          <w:rFonts w:ascii="Times New Roman" w:hAnsi="Times New Roman"/>
          <w:sz w:val="28"/>
          <w:szCs w:val="28"/>
        </w:rPr>
        <w:t>17</w:t>
      </w:r>
    </w:p>
    <w:p w14:paraId="4E2449C8" w14:textId="77777777" w:rsidR="005A38E7" w:rsidRPr="00A73A08" w:rsidRDefault="0063505F">
      <w:pPr>
        <w:spacing w:line="360" w:lineRule="auto"/>
        <w:rPr>
          <w:rFonts w:ascii="Times New Roman" w:hAnsi="Times New Roman"/>
          <w:sz w:val="28"/>
          <w:highlight w:val="yellow"/>
        </w:rPr>
      </w:pPr>
      <w:r>
        <w:rPr>
          <w:noProof/>
        </w:rPr>
        <w:drawing>
          <wp:inline distT="0" distB="0" distL="0" distR="0" wp14:anchorId="77B74FE9" wp14:editId="4E81A0D8">
            <wp:extent cx="5478780" cy="2312670"/>
            <wp:effectExtent l="0" t="0" r="7620" b="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780" cy="2312670"/>
                    </a:xfrm>
                    <a:prstGeom prst="rect">
                      <a:avLst/>
                    </a:prstGeom>
                    <a:noFill/>
                  </pic:spPr>
                </pic:pic>
              </a:graphicData>
            </a:graphic>
          </wp:inline>
        </w:drawing>
      </w:r>
    </w:p>
    <w:p w14:paraId="612F5818" w14:textId="77777777" w:rsidR="005A38E7" w:rsidRPr="0063505F" w:rsidRDefault="001E56C4">
      <w:pPr>
        <w:spacing w:line="360" w:lineRule="auto"/>
        <w:jc w:val="center"/>
        <w:rPr>
          <w:rFonts w:ascii="Times New Roman" w:hAnsi="Times New Roman"/>
          <w:sz w:val="28"/>
        </w:rPr>
      </w:pPr>
      <w:r w:rsidRPr="0063505F">
        <w:rPr>
          <w:rFonts w:ascii="Times New Roman" w:hAnsi="Times New Roman"/>
          <w:sz w:val="28"/>
        </w:rPr>
        <w:t>Рисунок 2 – Распределение мероприятий по видам</w:t>
      </w:r>
    </w:p>
    <w:p w14:paraId="705373C5" w14:textId="77777777" w:rsidR="005A38E7" w:rsidRPr="00A73A08" w:rsidRDefault="0063505F">
      <w:pPr>
        <w:widowControl w:val="0"/>
        <w:spacing w:after="0" w:line="360" w:lineRule="auto"/>
        <w:jc w:val="both"/>
        <w:rPr>
          <w:rFonts w:ascii="Times New Roman" w:hAnsi="Times New Roman"/>
          <w:sz w:val="28"/>
          <w:highlight w:val="yellow"/>
        </w:rPr>
      </w:pPr>
      <w:r>
        <w:rPr>
          <w:noProof/>
        </w:rPr>
        <w:drawing>
          <wp:inline distT="0" distB="0" distL="0" distR="0" wp14:anchorId="5E045A67" wp14:editId="680D1CBF">
            <wp:extent cx="6119495" cy="299148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991485"/>
                    </a:xfrm>
                    <a:prstGeom prst="rect">
                      <a:avLst/>
                    </a:prstGeom>
                    <a:noFill/>
                  </pic:spPr>
                </pic:pic>
              </a:graphicData>
            </a:graphic>
          </wp:inline>
        </w:drawing>
      </w:r>
    </w:p>
    <w:p w14:paraId="4C8D51B7" w14:textId="77777777" w:rsidR="005A38E7" w:rsidRPr="0063505F" w:rsidRDefault="001E56C4">
      <w:pPr>
        <w:widowControl w:val="0"/>
        <w:spacing w:after="0" w:line="360" w:lineRule="auto"/>
        <w:jc w:val="center"/>
        <w:rPr>
          <w:rFonts w:ascii="Times New Roman" w:hAnsi="Times New Roman"/>
          <w:sz w:val="28"/>
        </w:rPr>
      </w:pPr>
      <w:r w:rsidRPr="0063505F">
        <w:rPr>
          <w:rFonts w:ascii="Times New Roman" w:hAnsi="Times New Roman"/>
          <w:sz w:val="28"/>
        </w:rPr>
        <w:t>Рисунок 3 –ТОП 10 тематик мероприятия</w:t>
      </w:r>
    </w:p>
    <w:p w14:paraId="6484AAC7" w14:textId="77777777" w:rsidR="005A38E7" w:rsidRPr="0063505F" w:rsidRDefault="001E56C4">
      <w:pPr>
        <w:pStyle w:val="af6"/>
        <w:ind w:firstLine="567"/>
        <w:jc w:val="both"/>
        <w:rPr>
          <w:rFonts w:ascii="Times New Roman" w:hAnsi="Times New Roman"/>
          <w:sz w:val="28"/>
        </w:rPr>
      </w:pPr>
      <w:r w:rsidRPr="0063505F">
        <w:rPr>
          <w:rFonts w:ascii="Times New Roman" w:hAnsi="Times New Roman"/>
          <w:sz w:val="28"/>
        </w:rPr>
        <w:t>Мероприятия проводились как очно, так и в гибридном формате совместно с сетью Точек кипения в течение года.</w:t>
      </w:r>
    </w:p>
    <w:p w14:paraId="50987134" w14:textId="77777777" w:rsidR="005A38E7" w:rsidRPr="00A73A08" w:rsidRDefault="0063505F">
      <w:pPr>
        <w:spacing w:after="0" w:line="360" w:lineRule="auto"/>
        <w:jc w:val="both"/>
        <w:rPr>
          <w:rFonts w:ascii="Times New Roman" w:hAnsi="Times New Roman"/>
          <w:sz w:val="28"/>
          <w:highlight w:val="yellow"/>
        </w:rPr>
      </w:pPr>
      <w:r>
        <w:rPr>
          <w:noProof/>
        </w:rPr>
        <w:drawing>
          <wp:inline distT="0" distB="0" distL="0" distR="0" wp14:anchorId="5A14CAD7" wp14:editId="6AB672D1">
            <wp:extent cx="6210300" cy="2809875"/>
            <wp:effectExtent l="0" t="0" r="0" b="9525"/>
            <wp:docPr id="10" name="Рисунок 10"/>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2809875"/>
                    </a:xfrm>
                    <a:prstGeom prst="rect">
                      <a:avLst/>
                    </a:prstGeom>
                    <a:noFill/>
                  </pic:spPr>
                </pic:pic>
              </a:graphicData>
            </a:graphic>
          </wp:inline>
        </w:drawing>
      </w:r>
    </w:p>
    <w:p w14:paraId="033BBABA" w14:textId="77777777" w:rsidR="0063505F" w:rsidRPr="0063505F" w:rsidRDefault="0063505F" w:rsidP="0063505F">
      <w:pPr>
        <w:jc w:val="center"/>
        <w:rPr>
          <w:rFonts w:ascii="Times New Roman" w:hAnsi="Times New Roman"/>
          <w:b/>
          <w:color w:val="000000" w:themeColor="text1"/>
          <w:sz w:val="20"/>
        </w:rPr>
      </w:pPr>
      <w:r w:rsidRPr="0063505F">
        <w:rPr>
          <w:rFonts w:ascii="Times New Roman" w:hAnsi="Times New Roman"/>
          <w:b/>
          <w:color w:val="000000" w:themeColor="text1"/>
          <w:sz w:val="20"/>
        </w:rPr>
        <w:t>Распределение уникальных пользователей ТК по возрастным группам</w:t>
      </w:r>
    </w:p>
    <w:p w14:paraId="25771517" w14:textId="77777777" w:rsidR="005A38E7" w:rsidRPr="0063505F" w:rsidRDefault="001E56C4">
      <w:pPr>
        <w:spacing w:after="0" w:line="360" w:lineRule="auto"/>
        <w:ind w:firstLine="709"/>
        <w:jc w:val="center"/>
        <w:rPr>
          <w:rFonts w:ascii="Times New Roman" w:hAnsi="Times New Roman"/>
          <w:sz w:val="28"/>
        </w:rPr>
      </w:pPr>
      <w:r w:rsidRPr="0063505F">
        <w:rPr>
          <w:rFonts w:ascii="Times New Roman" w:hAnsi="Times New Roman"/>
          <w:sz w:val="28"/>
        </w:rPr>
        <w:t>Рисунок 4 - Портрет пользователя</w:t>
      </w:r>
    </w:p>
    <w:p w14:paraId="6470CA94" w14:textId="77777777" w:rsidR="005A38E7" w:rsidRPr="0063505F" w:rsidRDefault="005A38E7">
      <w:pPr>
        <w:spacing w:after="0" w:line="360" w:lineRule="auto"/>
        <w:jc w:val="center"/>
        <w:rPr>
          <w:rFonts w:ascii="Times New Roman" w:hAnsi="Times New Roman"/>
          <w:sz w:val="28"/>
        </w:rPr>
      </w:pPr>
    </w:p>
    <w:p w14:paraId="56187B96" w14:textId="77777777" w:rsidR="005A38E7" w:rsidRPr="00A73A08" w:rsidRDefault="001E56C4">
      <w:pPr>
        <w:rPr>
          <w:rFonts w:ascii="Times New Roman" w:hAnsi="Times New Roman"/>
          <w:sz w:val="28"/>
          <w:highlight w:val="yellow"/>
        </w:rPr>
      </w:pPr>
      <w:r w:rsidRPr="00A73A08">
        <w:rPr>
          <w:rFonts w:ascii="Times New Roman" w:hAnsi="Times New Roman"/>
          <w:sz w:val="28"/>
          <w:highlight w:val="yellow"/>
        </w:rPr>
        <w:br w:type="page"/>
      </w:r>
    </w:p>
    <w:p w14:paraId="044A11F2" w14:textId="77777777" w:rsidR="005A38E7" w:rsidRPr="00A470E4" w:rsidRDefault="001E56C4">
      <w:pPr>
        <w:pStyle w:val="aff"/>
        <w:tabs>
          <w:tab w:val="left" w:pos="1134"/>
        </w:tabs>
        <w:spacing w:after="0" w:line="360" w:lineRule="auto"/>
        <w:ind w:firstLine="709"/>
        <w:jc w:val="center"/>
        <w:rPr>
          <w:b/>
          <w:sz w:val="28"/>
        </w:rPr>
      </w:pPr>
      <w:r w:rsidRPr="00A470E4">
        <w:rPr>
          <w:b/>
          <w:sz w:val="28"/>
        </w:rPr>
        <w:t>IV</w:t>
      </w:r>
      <w:r w:rsidRPr="00A470E4">
        <w:rPr>
          <w:b/>
          <w:sz w:val="28"/>
        </w:rPr>
        <w:tab/>
        <w:t xml:space="preserve">Итоги работы центра поддержки экспорта </w:t>
      </w:r>
    </w:p>
    <w:p w14:paraId="289F2C55" w14:textId="77777777" w:rsidR="005A38E7" w:rsidRPr="00A470E4" w:rsidRDefault="001E56C4">
      <w:pPr>
        <w:pStyle w:val="aff"/>
        <w:tabs>
          <w:tab w:val="left" w:pos="1134"/>
        </w:tabs>
        <w:spacing w:after="0" w:line="360" w:lineRule="auto"/>
        <w:ind w:firstLine="709"/>
        <w:jc w:val="center"/>
        <w:rPr>
          <w:b/>
          <w:sz w:val="28"/>
        </w:rPr>
      </w:pPr>
      <w:r w:rsidRPr="00A470E4">
        <w:rPr>
          <w:b/>
          <w:sz w:val="28"/>
        </w:rPr>
        <w:t>Амурской области в 202</w:t>
      </w:r>
      <w:r w:rsidR="003C2610" w:rsidRPr="00A470E4">
        <w:rPr>
          <w:b/>
          <w:sz w:val="28"/>
        </w:rPr>
        <w:t>4</w:t>
      </w:r>
      <w:r w:rsidRPr="00A470E4">
        <w:rPr>
          <w:b/>
          <w:sz w:val="28"/>
        </w:rPr>
        <w:t xml:space="preserve"> году</w:t>
      </w:r>
    </w:p>
    <w:p w14:paraId="7D74944A" w14:textId="77777777" w:rsidR="003C2610" w:rsidRPr="003C2610" w:rsidRDefault="003C2610" w:rsidP="003C2610">
      <w:pPr>
        <w:pStyle w:val="ab"/>
        <w:widowControl w:val="0"/>
        <w:tabs>
          <w:tab w:val="left" w:pos="993"/>
          <w:tab w:val="left" w:pos="1134"/>
        </w:tabs>
        <w:spacing w:after="0" w:line="360" w:lineRule="auto"/>
        <w:ind w:left="0" w:firstLine="709"/>
        <w:jc w:val="both"/>
        <w:rPr>
          <w:rFonts w:ascii="Times New Roman" w:hAnsi="Times New Roman"/>
          <w:sz w:val="28"/>
        </w:rPr>
      </w:pPr>
      <w:r w:rsidRPr="003C2610">
        <w:rPr>
          <w:rFonts w:ascii="Times New Roman" w:hAnsi="Times New Roman"/>
          <w:sz w:val="28"/>
        </w:rPr>
        <w:t>Центр поддержки экспорта Амурской области (далее – Центр), также работает в рамках:</w:t>
      </w:r>
    </w:p>
    <w:p w14:paraId="7C69CBCC" w14:textId="77777777" w:rsidR="003C2610" w:rsidRPr="003C2610" w:rsidRDefault="003C2610" w:rsidP="003C2610">
      <w:pPr>
        <w:pStyle w:val="ab"/>
        <w:widowControl w:val="0"/>
        <w:tabs>
          <w:tab w:val="left" w:pos="993"/>
          <w:tab w:val="left" w:pos="1134"/>
        </w:tabs>
        <w:spacing w:after="0" w:line="360" w:lineRule="auto"/>
        <w:ind w:left="0" w:firstLine="709"/>
        <w:jc w:val="both"/>
        <w:rPr>
          <w:rFonts w:ascii="Times New Roman" w:hAnsi="Times New Roman"/>
          <w:sz w:val="28"/>
        </w:rPr>
      </w:pPr>
      <w:r w:rsidRPr="003C2610">
        <w:rPr>
          <w:rFonts w:ascii="Times New Roman" w:hAnsi="Times New Roman"/>
          <w:sz w:val="28"/>
        </w:rPr>
        <w:t>Соглашения о методическом и информационном взаимодействии при реализации мероприятия по осуществлению субъектами малого и среднего предпринимательства экспорта товаров (работ, услуг) при поддержке центров поддержки экспорта предусмотренного федеральным проектом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 66-2022 от 17.03.2022, заключенного между Министерством и Акционерным обществом «Российский экспортный центр» (далее – РЭЦ);</w:t>
      </w:r>
    </w:p>
    <w:p w14:paraId="01BC4720" w14:textId="77777777" w:rsidR="003C2610" w:rsidRPr="003C2610" w:rsidRDefault="003C2610" w:rsidP="003C2610">
      <w:pPr>
        <w:pStyle w:val="ab"/>
        <w:widowControl w:val="0"/>
        <w:tabs>
          <w:tab w:val="left" w:pos="993"/>
          <w:tab w:val="left" w:pos="1134"/>
        </w:tabs>
        <w:spacing w:after="0" w:line="360" w:lineRule="auto"/>
        <w:ind w:left="0" w:firstLine="709"/>
        <w:jc w:val="both"/>
        <w:rPr>
          <w:rFonts w:ascii="Times New Roman" w:hAnsi="Times New Roman"/>
          <w:sz w:val="28"/>
        </w:rPr>
      </w:pPr>
      <w:r w:rsidRPr="003C2610">
        <w:rPr>
          <w:rFonts w:ascii="Times New Roman" w:hAnsi="Times New Roman"/>
          <w:sz w:val="28"/>
        </w:rPr>
        <w:t>Соглашения о методическом и информационном взаимодействии при реализации мероприятия по осуществлению субъектами малого и среднего предпринимательства экспорта товаров (работ, услуг) при поддержке центров поддержки экспорта предусмотренного федеральным проектом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 59-2023 от 27.03.2023, заключенного между Министерством и Акционерным обществом «Российский экспортный центр» (далее – РЭЦ);</w:t>
      </w:r>
    </w:p>
    <w:p w14:paraId="2F014D66" w14:textId="77777777" w:rsidR="003C2610" w:rsidRPr="003C2610" w:rsidRDefault="003C2610" w:rsidP="003C2610">
      <w:pPr>
        <w:pStyle w:val="ab"/>
        <w:widowControl w:val="0"/>
        <w:tabs>
          <w:tab w:val="left" w:pos="993"/>
          <w:tab w:val="left" w:pos="1134"/>
        </w:tabs>
        <w:spacing w:after="0" w:line="360" w:lineRule="auto"/>
        <w:ind w:left="0" w:firstLine="709"/>
        <w:jc w:val="both"/>
        <w:rPr>
          <w:rFonts w:ascii="Times New Roman" w:hAnsi="Times New Roman"/>
          <w:sz w:val="28"/>
        </w:rPr>
      </w:pPr>
      <w:r w:rsidRPr="003C2610">
        <w:rPr>
          <w:rFonts w:ascii="Times New Roman" w:hAnsi="Times New Roman"/>
          <w:sz w:val="28"/>
        </w:rPr>
        <w:t>Соглашения о методическом и информационном взаимодействии при реализации мероприятия по осуществлению субъектами малого и среднего предпринимательства экспорта товаров (работ, услуг) при поддержке центров поддержки экспорта предусмотренного федеральным проектом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 51-2024 от 01.02.2024, заключенного между Министерством и Акционерным обществом «Российский экспортный центр» (далее – РЭЦ);</w:t>
      </w:r>
    </w:p>
    <w:p w14:paraId="6003136D" w14:textId="4113FB1D" w:rsidR="003C2610" w:rsidRPr="003C2610" w:rsidRDefault="003C2610" w:rsidP="003C2610">
      <w:pPr>
        <w:pStyle w:val="ab"/>
        <w:widowControl w:val="0"/>
        <w:tabs>
          <w:tab w:val="left" w:pos="993"/>
          <w:tab w:val="left" w:pos="1134"/>
        </w:tabs>
        <w:spacing w:after="0" w:line="360" w:lineRule="auto"/>
        <w:ind w:left="0" w:firstLine="709"/>
        <w:jc w:val="both"/>
        <w:rPr>
          <w:rFonts w:ascii="Times New Roman" w:hAnsi="Times New Roman"/>
          <w:sz w:val="28"/>
        </w:rPr>
      </w:pPr>
      <w:r w:rsidRPr="003C2610">
        <w:rPr>
          <w:rFonts w:ascii="Times New Roman" w:hAnsi="Times New Roman"/>
          <w:sz w:val="28"/>
        </w:rPr>
        <w:t>Соглашения о реализации программы экспортных семинаров «Жизненный цикл экспортного проекта» автономной некоммерческой организации дополнительного образования «Школа Экспорта Акционерного общества «Российский экспортный центр» для экспортно</w:t>
      </w:r>
      <w:r w:rsidR="00027301">
        <w:rPr>
          <w:rFonts w:ascii="Times New Roman" w:hAnsi="Times New Roman"/>
          <w:sz w:val="28"/>
        </w:rPr>
        <w:t>-</w:t>
      </w:r>
      <w:r w:rsidRPr="003C2610">
        <w:rPr>
          <w:rFonts w:ascii="Times New Roman" w:hAnsi="Times New Roman"/>
          <w:sz w:val="28"/>
        </w:rPr>
        <w:t>ориентированных предприятий на территории Амурской области № 64-2022 от 09.03.2022 (в редакции дополнительного соглашения №2 от 29.03.2024г.), заключенного между Министерством, Агентством, РЭЦ и автономной некоммерческой организации дополнительного образования «Школа Экспорта Акционерного общества «Российский экспортный центр» (далее –Школа экспорта);</w:t>
      </w:r>
    </w:p>
    <w:p w14:paraId="710D377A" w14:textId="36955610" w:rsidR="003C2610" w:rsidRPr="003C2610" w:rsidRDefault="003C2610" w:rsidP="003C2610">
      <w:pPr>
        <w:pStyle w:val="ab"/>
        <w:widowControl w:val="0"/>
        <w:tabs>
          <w:tab w:val="left" w:pos="993"/>
          <w:tab w:val="left" w:pos="1134"/>
        </w:tabs>
        <w:spacing w:after="0" w:line="360" w:lineRule="auto"/>
        <w:ind w:left="0" w:firstLine="709"/>
        <w:jc w:val="both"/>
        <w:rPr>
          <w:rFonts w:ascii="Times New Roman" w:hAnsi="Times New Roman"/>
          <w:sz w:val="28"/>
        </w:rPr>
      </w:pPr>
      <w:r w:rsidRPr="003C2610">
        <w:rPr>
          <w:rFonts w:ascii="Times New Roman" w:hAnsi="Times New Roman"/>
          <w:sz w:val="28"/>
        </w:rPr>
        <w:t>Соглашения о совместной реализации акселерационной программы «Экспортный Форсаж» автономной некоммерческой организации дополнительного образования «Школа Экспорта Акционерного общества «Российский экспортный центр» для экспортно</w:t>
      </w:r>
      <w:r w:rsidR="00027301">
        <w:rPr>
          <w:rFonts w:ascii="Times New Roman" w:hAnsi="Times New Roman"/>
          <w:sz w:val="28"/>
        </w:rPr>
        <w:t>-</w:t>
      </w:r>
      <w:r w:rsidRPr="003C2610">
        <w:rPr>
          <w:rFonts w:ascii="Times New Roman" w:hAnsi="Times New Roman"/>
          <w:sz w:val="28"/>
        </w:rPr>
        <w:t>ориентированных предприятий на территории Амурской области № 66-2022 от 23.03.2022г. (в редакции ДС №1 от 08.07.2024г), заключенного между Министерством, Агентством, РЭЦ и Школой экспорта.</w:t>
      </w:r>
    </w:p>
    <w:p w14:paraId="23163F54" w14:textId="77777777" w:rsidR="003C2610" w:rsidRPr="003C2610" w:rsidRDefault="003C2610" w:rsidP="003C2610">
      <w:pPr>
        <w:pStyle w:val="ab"/>
        <w:widowControl w:val="0"/>
        <w:tabs>
          <w:tab w:val="left" w:pos="993"/>
          <w:tab w:val="left" w:pos="1134"/>
        </w:tabs>
        <w:spacing w:after="0" w:line="360" w:lineRule="auto"/>
        <w:ind w:left="0" w:firstLine="709"/>
        <w:jc w:val="both"/>
        <w:rPr>
          <w:rFonts w:ascii="Times New Roman" w:hAnsi="Times New Roman"/>
          <w:sz w:val="28"/>
        </w:rPr>
      </w:pPr>
      <w:r w:rsidRPr="003C2610">
        <w:rPr>
          <w:rFonts w:ascii="Times New Roman" w:hAnsi="Times New Roman"/>
          <w:sz w:val="28"/>
        </w:rPr>
        <w:t>Договора о взаимодействии от 07.06.2022, предметом которого является установление взаимных прав и обязанностей по взаимодействию сторон, направленных на реализацию Программы Экспортный форсаж на базе инфраструктуры, для предпринимателей Амурской области. с целью организации информационно-консультационной поддержки по обеспечению условий структурирования сделок и заключения экспортного контракта, с привлечением системных мер государственной поддержки в области внешнеэкономической деятельности, заключенного между Агентством и Школой экспорта.</w:t>
      </w:r>
    </w:p>
    <w:p w14:paraId="278844AC" w14:textId="77777777" w:rsidR="00A470E4" w:rsidRPr="00A470E4" w:rsidRDefault="00A470E4" w:rsidP="00A470E4">
      <w:pPr>
        <w:tabs>
          <w:tab w:val="left" w:pos="851"/>
        </w:tabs>
        <w:spacing w:after="0" w:line="360" w:lineRule="auto"/>
        <w:ind w:firstLine="709"/>
        <w:jc w:val="both"/>
        <w:rPr>
          <w:rFonts w:ascii="Times New Roman" w:hAnsi="Times New Roman"/>
          <w:sz w:val="28"/>
        </w:rPr>
      </w:pPr>
      <w:r w:rsidRPr="00A470E4">
        <w:rPr>
          <w:rFonts w:ascii="Times New Roman" w:hAnsi="Times New Roman"/>
          <w:sz w:val="28"/>
        </w:rPr>
        <w:t xml:space="preserve">С начала деятельности Центра при его поддержке амурские компании экспортируют свою продукцию (товары и услуги) в 27 (двадцать семь) стран мира: КНР, Вьетнам, Японию, Индию, Республику Корею, КНДР, США, Францию, Латвию, Канаду, Австралию, Испанию, Италию, Казахстан, Республику Беларусь, Германию, Люксембург, Польшу, Грецию, </w:t>
      </w:r>
      <w:proofErr w:type="spellStart"/>
      <w:r w:rsidRPr="00A470E4">
        <w:rPr>
          <w:rFonts w:ascii="Times New Roman" w:hAnsi="Times New Roman"/>
          <w:sz w:val="28"/>
        </w:rPr>
        <w:t>Тайланд</w:t>
      </w:r>
      <w:proofErr w:type="spellEnd"/>
      <w:r w:rsidRPr="00A470E4">
        <w:rPr>
          <w:rFonts w:ascii="Times New Roman" w:hAnsi="Times New Roman"/>
          <w:sz w:val="28"/>
        </w:rPr>
        <w:t>, Киргизию, Лаос, Тайвань, Армению, Великобританию, Узбекистан и Словению. При этом в 2024 году Центр поддержал экспорт впервые в Великобританию, Узбекистан и Словению. Всего же в прошедшем году амурские компании при поддержке Центра осуществляли экспорт в 10 стран: КНР, США, Великобритания, Киргизию, Республика Корея, Тайвань, Словения, Турция, Индия и Узбекистан.</w:t>
      </w:r>
    </w:p>
    <w:p w14:paraId="31BF3514" w14:textId="77777777" w:rsidR="00A470E4" w:rsidRPr="00A470E4" w:rsidRDefault="00A470E4" w:rsidP="00A470E4">
      <w:pPr>
        <w:tabs>
          <w:tab w:val="left" w:pos="851"/>
        </w:tabs>
        <w:spacing w:after="0" w:line="360" w:lineRule="auto"/>
        <w:ind w:firstLine="709"/>
        <w:jc w:val="both"/>
        <w:rPr>
          <w:rFonts w:ascii="Times New Roman" w:hAnsi="Times New Roman"/>
          <w:sz w:val="28"/>
        </w:rPr>
      </w:pPr>
      <w:r w:rsidRPr="00A470E4">
        <w:rPr>
          <w:rFonts w:ascii="Times New Roman" w:hAnsi="Times New Roman"/>
          <w:sz w:val="28"/>
        </w:rPr>
        <w:t xml:space="preserve">Основные экспортируемые товары и услуги в 2024 году: соевые бобы, кукуруза, соевый шрот, мед и медовая продукция, </w:t>
      </w:r>
      <w:proofErr w:type="spellStart"/>
      <w:r w:rsidRPr="00A470E4">
        <w:rPr>
          <w:rFonts w:ascii="Times New Roman" w:hAnsi="Times New Roman"/>
          <w:sz w:val="28"/>
        </w:rPr>
        <w:t>дигидрокверцитин</w:t>
      </w:r>
      <w:proofErr w:type="spellEnd"/>
      <w:r w:rsidRPr="00A470E4">
        <w:rPr>
          <w:rFonts w:ascii="Times New Roman" w:hAnsi="Times New Roman"/>
          <w:sz w:val="28"/>
        </w:rPr>
        <w:t>, пищевая продукция (в том числе кондитерские изделия), пиломатериалы (в том числе дощечки для изготовления зубочисток, изделия из дерева (</w:t>
      </w:r>
      <w:proofErr w:type="spellStart"/>
      <w:r w:rsidRPr="00A470E4">
        <w:rPr>
          <w:rFonts w:ascii="Times New Roman" w:hAnsi="Times New Roman"/>
          <w:sz w:val="28"/>
        </w:rPr>
        <w:t>топперы</w:t>
      </w:r>
      <w:proofErr w:type="spellEnd"/>
      <w:r w:rsidRPr="00A470E4">
        <w:rPr>
          <w:rFonts w:ascii="Times New Roman" w:hAnsi="Times New Roman"/>
          <w:sz w:val="28"/>
        </w:rPr>
        <w:t xml:space="preserve">), логистические и туристические услуги. </w:t>
      </w:r>
    </w:p>
    <w:p w14:paraId="0F641BC2" w14:textId="77777777" w:rsidR="00A470E4" w:rsidRPr="00A470E4" w:rsidRDefault="00A470E4" w:rsidP="00A470E4">
      <w:pPr>
        <w:tabs>
          <w:tab w:val="left" w:pos="851"/>
        </w:tabs>
        <w:spacing w:after="0" w:line="360" w:lineRule="auto"/>
        <w:ind w:firstLine="709"/>
        <w:jc w:val="both"/>
        <w:rPr>
          <w:rFonts w:ascii="Times New Roman" w:hAnsi="Times New Roman"/>
          <w:sz w:val="28"/>
        </w:rPr>
      </w:pPr>
      <w:r w:rsidRPr="00A470E4">
        <w:rPr>
          <w:rFonts w:ascii="Times New Roman" w:hAnsi="Times New Roman"/>
          <w:sz w:val="28"/>
        </w:rPr>
        <w:t>Центр активно осуществляет поляризационную деятельность экспорта в регионе, транслируя основную информацию в СМИ (социальные сети, порталы, телевидение, каналы, официальные сайты).</w:t>
      </w:r>
    </w:p>
    <w:p w14:paraId="0E898CA3" w14:textId="1A136514" w:rsidR="003C2610" w:rsidRPr="003C2610" w:rsidRDefault="00A470E4" w:rsidP="00A470E4">
      <w:pPr>
        <w:tabs>
          <w:tab w:val="left" w:pos="851"/>
        </w:tabs>
        <w:spacing w:after="0" w:line="360" w:lineRule="auto"/>
        <w:ind w:firstLine="709"/>
        <w:jc w:val="both"/>
        <w:rPr>
          <w:rFonts w:ascii="Times New Roman" w:hAnsi="Times New Roman"/>
          <w:color w:val="000000" w:themeColor="text1"/>
          <w:sz w:val="28"/>
        </w:rPr>
      </w:pPr>
      <w:r w:rsidRPr="00A470E4">
        <w:rPr>
          <w:rFonts w:ascii="Times New Roman" w:hAnsi="Times New Roman"/>
          <w:sz w:val="28"/>
        </w:rPr>
        <w:t>Также, ЦПЭ ведется активное взаимодействие с ФГБУ «Национальный центр безопасности рыбной и сельскохозяйственной продукции» в части продвижения услуг Центра среди сельхозтоваропроизводителей.</w:t>
      </w:r>
      <w:r w:rsidR="00027301">
        <w:rPr>
          <w:rFonts w:ascii="Times New Roman" w:hAnsi="Times New Roman"/>
          <w:sz w:val="28"/>
        </w:rPr>
        <w:t xml:space="preserve"> </w:t>
      </w:r>
      <w:r w:rsidR="003C2610" w:rsidRPr="003C2610">
        <w:rPr>
          <w:rFonts w:ascii="Times New Roman" w:hAnsi="Times New Roman"/>
          <w:color w:val="000000" w:themeColor="text1"/>
          <w:sz w:val="28"/>
        </w:rPr>
        <w:t>Центром был проведен ежегодный региональный конкурс «Экспортер года» по итогам 2023 года среди экспортеров – субъектов малого и среднего предпринимательства (далее «субъекты МСП») в целях популяризации экспортной деятельности.</w:t>
      </w:r>
    </w:p>
    <w:p w14:paraId="4DE514AB" w14:textId="77777777" w:rsidR="003C2610" w:rsidRPr="003C2610" w:rsidRDefault="003C2610" w:rsidP="003C2610">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Конкурс был проведен в срок до 01.06.2024 (Протокол №1 от 31.05.2024 заседания конкурсной комиссии регионального этапа конкурса «Экспортер года»).</w:t>
      </w:r>
    </w:p>
    <w:p w14:paraId="6856BA96" w14:textId="77777777" w:rsidR="003C2610" w:rsidRPr="003C2610" w:rsidRDefault="003C2610" w:rsidP="003C2610">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 xml:space="preserve">На участие в конкурсе поступило 53 заявки от экспортеров – субъектов МСП Амурской области, в том числе: </w:t>
      </w:r>
    </w:p>
    <w:p w14:paraId="6240FDDB" w14:textId="77777777" w:rsidR="003C2610" w:rsidRPr="003C2610" w:rsidRDefault="003C2610" w:rsidP="003C2610">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Базовым номинациям: «Экспортер года в сфере промышленности» поступило 12 заявок;</w:t>
      </w:r>
      <w:r w:rsidR="00A470E4">
        <w:rPr>
          <w:rFonts w:ascii="Times New Roman" w:hAnsi="Times New Roman"/>
          <w:color w:val="000000" w:themeColor="text1"/>
          <w:sz w:val="28"/>
        </w:rPr>
        <w:t xml:space="preserve"> </w:t>
      </w:r>
      <w:r w:rsidRPr="003C2610">
        <w:rPr>
          <w:rFonts w:ascii="Times New Roman" w:hAnsi="Times New Roman"/>
          <w:color w:val="000000" w:themeColor="text1"/>
          <w:sz w:val="28"/>
        </w:rPr>
        <w:t>«Экспортер года в сфере агропромышленного комплекса» поступила 21 заявка;</w:t>
      </w:r>
      <w:r w:rsidR="00A470E4">
        <w:rPr>
          <w:rFonts w:ascii="Times New Roman" w:hAnsi="Times New Roman"/>
          <w:color w:val="000000" w:themeColor="text1"/>
          <w:sz w:val="28"/>
        </w:rPr>
        <w:t xml:space="preserve"> </w:t>
      </w:r>
      <w:r w:rsidRPr="003C2610">
        <w:rPr>
          <w:rFonts w:ascii="Times New Roman" w:hAnsi="Times New Roman"/>
          <w:color w:val="000000" w:themeColor="text1"/>
          <w:sz w:val="28"/>
        </w:rPr>
        <w:t>«Экспортер года в сфере услуг» поступило 3 заявки;</w:t>
      </w:r>
      <w:r w:rsidR="00A470E4">
        <w:rPr>
          <w:rFonts w:ascii="Times New Roman" w:hAnsi="Times New Roman"/>
          <w:color w:val="000000" w:themeColor="text1"/>
          <w:sz w:val="28"/>
        </w:rPr>
        <w:t xml:space="preserve"> </w:t>
      </w:r>
      <w:r w:rsidRPr="003C2610">
        <w:rPr>
          <w:rFonts w:ascii="Times New Roman" w:hAnsi="Times New Roman"/>
          <w:color w:val="000000" w:themeColor="text1"/>
          <w:sz w:val="28"/>
        </w:rPr>
        <w:t>«Трейдер года» поступило 17 заявок.</w:t>
      </w:r>
    </w:p>
    <w:p w14:paraId="7257B3F1" w14:textId="77777777" w:rsidR="003C2610" w:rsidRPr="003C2610" w:rsidRDefault="003C2610" w:rsidP="003C2610">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Дополнительным номинациям:</w:t>
      </w:r>
      <w:r w:rsidR="00A470E4">
        <w:rPr>
          <w:rFonts w:ascii="Times New Roman" w:hAnsi="Times New Roman"/>
          <w:color w:val="000000" w:themeColor="text1"/>
          <w:sz w:val="28"/>
        </w:rPr>
        <w:t xml:space="preserve"> </w:t>
      </w:r>
      <w:r w:rsidRPr="003C2610">
        <w:rPr>
          <w:rFonts w:ascii="Times New Roman" w:hAnsi="Times New Roman"/>
          <w:color w:val="000000" w:themeColor="text1"/>
          <w:sz w:val="28"/>
        </w:rPr>
        <w:t>«Женщина – экспортер года» поступило 4 заявки;</w:t>
      </w:r>
      <w:r w:rsidR="00A470E4">
        <w:rPr>
          <w:rFonts w:ascii="Times New Roman" w:hAnsi="Times New Roman"/>
          <w:color w:val="000000" w:themeColor="text1"/>
          <w:sz w:val="28"/>
        </w:rPr>
        <w:t xml:space="preserve"> </w:t>
      </w:r>
      <w:r w:rsidRPr="003C2610">
        <w:rPr>
          <w:rFonts w:ascii="Times New Roman" w:hAnsi="Times New Roman"/>
          <w:color w:val="000000" w:themeColor="text1"/>
          <w:sz w:val="28"/>
        </w:rPr>
        <w:t>«Новая география» заявок не поступало, победитель определен по ходатайству Центра поддержки экспорта Амурской области.</w:t>
      </w:r>
    </w:p>
    <w:p w14:paraId="046CE461" w14:textId="77777777" w:rsidR="00AF1923" w:rsidRPr="003C2610" w:rsidRDefault="00AF1923" w:rsidP="00AF1923">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Комиссией было решено присвоить призовые места по номинациям в следующем порядке:</w:t>
      </w:r>
    </w:p>
    <w:p w14:paraId="60820C71" w14:textId="77777777" w:rsidR="00AF1923" w:rsidRPr="003C2610" w:rsidRDefault="00AF1923" w:rsidP="00AF1923">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 в номинации «Экспортер года в сфере промышленности»:</w:t>
      </w:r>
      <w:r>
        <w:rPr>
          <w:rFonts w:ascii="Times New Roman" w:hAnsi="Times New Roman"/>
          <w:color w:val="000000" w:themeColor="text1"/>
          <w:sz w:val="28"/>
        </w:rPr>
        <w:t xml:space="preserve"> </w:t>
      </w:r>
      <w:r w:rsidRPr="003C2610">
        <w:rPr>
          <w:rFonts w:ascii="Times New Roman" w:hAnsi="Times New Roman"/>
          <w:color w:val="000000" w:themeColor="text1"/>
          <w:sz w:val="28"/>
        </w:rPr>
        <w:t xml:space="preserve">1-е место – Индивидуальный предприниматель глава крестьянского(фермерского) хозяйства </w:t>
      </w:r>
      <w:proofErr w:type="spellStart"/>
      <w:r w:rsidRPr="003C2610">
        <w:rPr>
          <w:rFonts w:ascii="Times New Roman" w:hAnsi="Times New Roman"/>
          <w:color w:val="000000" w:themeColor="text1"/>
          <w:sz w:val="28"/>
        </w:rPr>
        <w:t>Секисова</w:t>
      </w:r>
      <w:proofErr w:type="spellEnd"/>
      <w:r w:rsidRPr="003C2610">
        <w:rPr>
          <w:rFonts w:ascii="Times New Roman" w:hAnsi="Times New Roman"/>
          <w:color w:val="000000" w:themeColor="text1"/>
          <w:sz w:val="28"/>
        </w:rPr>
        <w:t xml:space="preserve"> Анна Васильевна (Далее – ИП глава КФХ </w:t>
      </w:r>
      <w:proofErr w:type="spellStart"/>
      <w:r w:rsidRPr="003C2610">
        <w:rPr>
          <w:rFonts w:ascii="Times New Roman" w:hAnsi="Times New Roman"/>
          <w:color w:val="000000" w:themeColor="text1"/>
          <w:sz w:val="28"/>
        </w:rPr>
        <w:t>Секисова</w:t>
      </w:r>
      <w:proofErr w:type="spellEnd"/>
      <w:r w:rsidRPr="003C2610">
        <w:rPr>
          <w:rFonts w:ascii="Times New Roman" w:hAnsi="Times New Roman"/>
          <w:color w:val="000000" w:themeColor="text1"/>
          <w:sz w:val="28"/>
        </w:rPr>
        <w:t xml:space="preserve"> А.В.)</w:t>
      </w:r>
      <w:r>
        <w:rPr>
          <w:rFonts w:ascii="Times New Roman" w:hAnsi="Times New Roman"/>
          <w:color w:val="000000" w:themeColor="text1"/>
          <w:sz w:val="28"/>
        </w:rPr>
        <w:t xml:space="preserve">; </w:t>
      </w:r>
      <w:r w:rsidRPr="003C2610">
        <w:rPr>
          <w:rFonts w:ascii="Times New Roman" w:hAnsi="Times New Roman"/>
          <w:color w:val="000000" w:themeColor="text1"/>
          <w:sz w:val="28"/>
        </w:rPr>
        <w:t>2-е место – ООО «Лесная компания «Бонитет»</w:t>
      </w:r>
      <w:r>
        <w:rPr>
          <w:rFonts w:ascii="Times New Roman" w:hAnsi="Times New Roman"/>
          <w:color w:val="000000" w:themeColor="text1"/>
          <w:sz w:val="28"/>
        </w:rPr>
        <w:t xml:space="preserve">; </w:t>
      </w:r>
      <w:r w:rsidRPr="003C2610">
        <w:rPr>
          <w:rFonts w:ascii="Times New Roman" w:hAnsi="Times New Roman"/>
          <w:color w:val="000000" w:themeColor="text1"/>
          <w:sz w:val="28"/>
        </w:rPr>
        <w:t>3-е место – ООО «Машиностроитель»;</w:t>
      </w:r>
    </w:p>
    <w:p w14:paraId="78243585" w14:textId="77777777" w:rsidR="00AF1923" w:rsidRPr="003C2610" w:rsidRDefault="00AF1923" w:rsidP="00AF1923">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 в номинации «Экспортер года в сфере агропромышленного комплекса»: 1-е место – ООО «Белогорское»</w:t>
      </w:r>
      <w:r>
        <w:rPr>
          <w:rFonts w:ascii="Times New Roman" w:hAnsi="Times New Roman"/>
          <w:color w:val="000000" w:themeColor="text1"/>
          <w:sz w:val="28"/>
        </w:rPr>
        <w:t xml:space="preserve">; </w:t>
      </w:r>
      <w:r w:rsidRPr="003C2610">
        <w:rPr>
          <w:rFonts w:ascii="Times New Roman" w:hAnsi="Times New Roman"/>
          <w:color w:val="000000" w:themeColor="text1"/>
          <w:sz w:val="28"/>
        </w:rPr>
        <w:t>2-е место – ООО «Соя»</w:t>
      </w:r>
      <w:r>
        <w:rPr>
          <w:rFonts w:ascii="Times New Roman" w:hAnsi="Times New Roman"/>
          <w:color w:val="000000" w:themeColor="text1"/>
          <w:sz w:val="28"/>
        </w:rPr>
        <w:t xml:space="preserve">; </w:t>
      </w:r>
      <w:r w:rsidRPr="003C2610">
        <w:rPr>
          <w:rFonts w:ascii="Times New Roman" w:hAnsi="Times New Roman"/>
          <w:color w:val="000000" w:themeColor="text1"/>
          <w:sz w:val="28"/>
        </w:rPr>
        <w:t>3-е место – ООО «Амурское».</w:t>
      </w:r>
    </w:p>
    <w:p w14:paraId="202633CB" w14:textId="77777777" w:rsidR="00AF1923" w:rsidRPr="003C2610" w:rsidRDefault="00AF1923" w:rsidP="00AF1923">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 в номинации «Экспортер года в сфере услуг»: 1-е место – ООО «ГК Евразия»</w:t>
      </w:r>
      <w:r>
        <w:rPr>
          <w:rFonts w:ascii="Times New Roman" w:hAnsi="Times New Roman"/>
          <w:color w:val="000000" w:themeColor="text1"/>
          <w:sz w:val="28"/>
        </w:rPr>
        <w:t xml:space="preserve">; </w:t>
      </w:r>
      <w:r w:rsidRPr="003C2610">
        <w:rPr>
          <w:rFonts w:ascii="Times New Roman" w:hAnsi="Times New Roman"/>
          <w:color w:val="000000" w:themeColor="text1"/>
          <w:sz w:val="28"/>
        </w:rPr>
        <w:t>2-е место – ООО «ТПТ»</w:t>
      </w:r>
      <w:r>
        <w:rPr>
          <w:rFonts w:ascii="Times New Roman" w:hAnsi="Times New Roman"/>
          <w:color w:val="000000" w:themeColor="text1"/>
          <w:sz w:val="28"/>
        </w:rPr>
        <w:t xml:space="preserve">; </w:t>
      </w:r>
      <w:r w:rsidRPr="003C2610">
        <w:rPr>
          <w:rFonts w:ascii="Times New Roman" w:hAnsi="Times New Roman"/>
          <w:color w:val="000000" w:themeColor="text1"/>
          <w:sz w:val="28"/>
        </w:rPr>
        <w:t>3-е место – не определено.</w:t>
      </w:r>
    </w:p>
    <w:p w14:paraId="749DAB9D" w14:textId="77777777" w:rsidR="00AF1923" w:rsidRPr="003C2610" w:rsidRDefault="00AF1923" w:rsidP="00AF1923">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 в номинации «Трейдер года»:</w:t>
      </w:r>
      <w:r>
        <w:rPr>
          <w:rFonts w:ascii="Times New Roman" w:hAnsi="Times New Roman"/>
          <w:color w:val="000000" w:themeColor="text1"/>
          <w:sz w:val="28"/>
        </w:rPr>
        <w:t xml:space="preserve"> </w:t>
      </w:r>
      <w:r w:rsidRPr="003C2610">
        <w:rPr>
          <w:rFonts w:ascii="Times New Roman" w:hAnsi="Times New Roman"/>
          <w:color w:val="000000" w:themeColor="text1"/>
          <w:sz w:val="28"/>
        </w:rPr>
        <w:t>1-е место – ООО «</w:t>
      </w:r>
      <w:proofErr w:type="spellStart"/>
      <w:r w:rsidRPr="003C2610">
        <w:rPr>
          <w:rFonts w:ascii="Times New Roman" w:hAnsi="Times New Roman"/>
          <w:color w:val="000000" w:themeColor="text1"/>
          <w:sz w:val="28"/>
        </w:rPr>
        <w:t>Русстэк</w:t>
      </w:r>
      <w:proofErr w:type="spellEnd"/>
      <w:r w:rsidRPr="003C2610">
        <w:rPr>
          <w:rFonts w:ascii="Times New Roman" w:hAnsi="Times New Roman"/>
          <w:color w:val="000000" w:themeColor="text1"/>
          <w:sz w:val="28"/>
        </w:rPr>
        <w:t>»</w:t>
      </w:r>
      <w:r>
        <w:rPr>
          <w:rFonts w:ascii="Times New Roman" w:hAnsi="Times New Roman"/>
          <w:color w:val="000000" w:themeColor="text1"/>
          <w:sz w:val="28"/>
        </w:rPr>
        <w:t xml:space="preserve">; </w:t>
      </w:r>
      <w:r w:rsidRPr="003C2610">
        <w:rPr>
          <w:rFonts w:ascii="Times New Roman" w:hAnsi="Times New Roman"/>
          <w:color w:val="000000" w:themeColor="text1"/>
          <w:sz w:val="28"/>
        </w:rPr>
        <w:t>2-е место – ООО «Квант»</w:t>
      </w:r>
      <w:r>
        <w:rPr>
          <w:rFonts w:ascii="Times New Roman" w:hAnsi="Times New Roman"/>
          <w:color w:val="000000" w:themeColor="text1"/>
          <w:sz w:val="28"/>
        </w:rPr>
        <w:t xml:space="preserve">; </w:t>
      </w:r>
      <w:r w:rsidRPr="003C2610">
        <w:rPr>
          <w:rFonts w:ascii="Times New Roman" w:hAnsi="Times New Roman"/>
          <w:color w:val="000000" w:themeColor="text1"/>
          <w:sz w:val="28"/>
        </w:rPr>
        <w:t xml:space="preserve">3-е место – ООО «ТД </w:t>
      </w:r>
      <w:proofErr w:type="spellStart"/>
      <w:r w:rsidRPr="003C2610">
        <w:rPr>
          <w:rFonts w:ascii="Times New Roman" w:hAnsi="Times New Roman"/>
          <w:color w:val="000000" w:themeColor="text1"/>
          <w:sz w:val="28"/>
        </w:rPr>
        <w:t>Амурагроцентр</w:t>
      </w:r>
      <w:proofErr w:type="spellEnd"/>
      <w:r w:rsidRPr="003C2610">
        <w:rPr>
          <w:rFonts w:ascii="Times New Roman" w:hAnsi="Times New Roman"/>
          <w:color w:val="000000" w:themeColor="text1"/>
          <w:sz w:val="28"/>
        </w:rPr>
        <w:t>».</w:t>
      </w:r>
    </w:p>
    <w:p w14:paraId="5FCDA111" w14:textId="77777777" w:rsidR="00AF1923" w:rsidRPr="003C2610" w:rsidRDefault="00AF1923" w:rsidP="00AF1923">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 победитель в дополнительной номинации «Женщина – экспортер года»: ООО «</w:t>
      </w:r>
      <w:proofErr w:type="spellStart"/>
      <w:r w:rsidRPr="003C2610">
        <w:rPr>
          <w:rFonts w:ascii="Times New Roman" w:hAnsi="Times New Roman"/>
          <w:color w:val="000000" w:themeColor="text1"/>
          <w:sz w:val="28"/>
        </w:rPr>
        <w:t>Русьвосток</w:t>
      </w:r>
      <w:proofErr w:type="spellEnd"/>
      <w:r w:rsidRPr="003C2610">
        <w:rPr>
          <w:rFonts w:ascii="Times New Roman" w:hAnsi="Times New Roman"/>
          <w:color w:val="000000" w:themeColor="text1"/>
          <w:sz w:val="28"/>
        </w:rPr>
        <w:t xml:space="preserve">» учредитель Заборовская Наталья Ивановна. </w:t>
      </w:r>
    </w:p>
    <w:p w14:paraId="6EA8ECE7" w14:textId="77777777" w:rsidR="00AF1923" w:rsidRDefault="00AF1923" w:rsidP="00AF1923">
      <w:pPr>
        <w:tabs>
          <w:tab w:val="left" w:pos="851"/>
        </w:tabs>
        <w:spacing w:after="0" w:line="360" w:lineRule="auto"/>
        <w:ind w:firstLine="709"/>
        <w:jc w:val="both"/>
        <w:rPr>
          <w:rFonts w:ascii="Times New Roman" w:hAnsi="Times New Roman"/>
          <w:color w:val="000000" w:themeColor="text1"/>
          <w:sz w:val="28"/>
        </w:rPr>
      </w:pPr>
      <w:r w:rsidRPr="003C2610">
        <w:rPr>
          <w:rFonts w:ascii="Times New Roman" w:hAnsi="Times New Roman"/>
          <w:color w:val="000000" w:themeColor="text1"/>
          <w:sz w:val="28"/>
        </w:rPr>
        <w:t>- победитель в дополнительной номинации «Новая география»: ООО "Промысловая компания Тайга".</w:t>
      </w:r>
    </w:p>
    <w:p w14:paraId="7816CE0B" w14:textId="77777777" w:rsidR="00A93785" w:rsidRDefault="00A93785" w:rsidP="00A93785">
      <w:pPr>
        <w:pStyle w:val="ab"/>
        <w:spacing w:after="0" w:line="360" w:lineRule="auto"/>
        <w:ind w:left="0" w:firstLine="709"/>
        <w:jc w:val="both"/>
        <w:rPr>
          <w:rFonts w:ascii="Times New Roman" w:hAnsi="Times New Roman"/>
          <w:sz w:val="28"/>
        </w:rPr>
      </w:pPr>
      <w:r w:rsidRPr="003F0295">
        <w:rPr>
          <w:rFonts w:ascii="Times New Roman" w:hAnsi="Times New Roman"/>
          <w:sz w:val="28"/>
        </w:rPr>
        <w:t>В 2024 году в соответствии с планом мероприятий  по реализации регионального проекта «Системные меры развития международной кооперации и экспорта в Амурской области» Центр продолжил участие во внедрении на территории Амурской области инструментов стандарта по обеспечению благоприятных условий для развития экспортной деятельности в субъектах Российской Федерации (Региональный экспортный стандарт 2.0, далее – Стандарт). По итогам работы в 2024 году при участии ЦПЭ были подтверждены 9 из 15 инструментов Стандарта</w:t>
      </w:r>
      <w:r>
        <w:rPr>
          <w:rFonts w:ascii="Times New Roman" w:hAnsi="Times New Roman"/>
          <w:sz w:val="28"/>
        </w:rPr>
        <w:t>.</w:t>
      </w:r>
    </w:p>
    <w:p w14:paraId="1DEB79CE" w14:textId="77777777" w:rsidR="00A93785" w:rsidRPr="00A93785" w:rsidRDefault="00A93785" w:rsidP="00A93785">
      <w:pPr>
        <w:spacing w:after="0" w:line="360" w:lineRule="auto"/>
        <w:ind w:firstLine="709"/>
        <w:jc w:val="both"/>
        <w:rPr>
          <w:rFonts w:ascii="Times New Roman" w:hAnsi="Times New Roman"/>
          <w:sz w:val="28"/>
        </w:rPr>
      </w:pPr>
      <w:r w:rsidRPr="00A93785">
        <w:rPr>
          <w:rFonts w:ascii="Times New Roman" w:hAnsi="Times New Roman"/>
          <w:sz w:val="28"/>
        </w:rPr>
        <w:t>В период с 30 августа 2024 по 16 декабря 2024 Центром было организовано и проведено мероприятие по обеспечению участия субъектов МСП в акселерационной программе «Экспортный форсаж». «Экспортный форсаж» является одним из типов акселерационных программ РЭЦ, в 2024 года была реализована в Амурской области на базе инфраструктуры поддержки экспорта</w:t>
      </w:r>
      <w:r>
        <w:rPr>
          <w:rFonts w:ascii="Times New Roman" w:hAnsi="Times New Roman"/>
          <w:sz w:val="28"/>
        </w:rPr>
        <w:t>.</w:t>
      </w:r>
    </w:p>
    <w:p w14:paraId="6DAC8669" w14:textId="77777777" w:rsidR="005A38E7" w:rsidRPr="00A73A08" w:rsidRDefault="00A93785" w:rsidP="00A93785">
      <w:pPr>
        <w:spacing w:after="0" w:line="360" w:lineRule="auto"/>
        <w:ind w:firstLine="709"/>
        <w:jc w:val="both"/>
        <w:rPr>
          <w:rFonts w:ascii="Times New Roman" w:hAnsi="Times New Roman"/>
          <w:sz w:val="28"/>
          <w:highlight w:val="yellow"/>
        </w:rPr>
      </w:pPr>
      <w:r w:rsidRPr="00A93785">
        <w:rPr>
          <w:rFonts w:ascii="Times New Roman" w:hAnsi="Times New Roman"/>
          <w:sz w:val="28"/>
        </w:rPr>
        <w:t>Программа направлена на реализацию экспортного потенциала предприятий малого и среднего бизнеса и нацелена на формирование у предприятий системного подхода к структурированию экспортного проекта.</w:t>
      </w:r>
      <w:r>
        <w:rPr>
          <w:rFonts w:ascii="Times New Roman" w:hAnsi="Times New Roman"/>
          <w:sz w:val="28"/>
        </w:rPr>
        <w:t xml:space="preserve"> </w:t>
      </w:r>
      <w:r w:rsidRPr="00A93785">
        <w:rPr>
          <w:rFonts w:ascii="Times New Roman" w:hAnsi="Times New Roman"/>
          <w:sz w:val="28"/>
        </w:rPr>
        <w:t>По результатам акселерационной программы состоялась успешная защита дорожных карт реализации экспортного проекта 7 (семи) компаний, которые планируют реализацию своих проектов с целью заключения новых внешнеторговых контрактов и наращивания экспорта.</w:t>
      </w:r>
    </w:p>
    <w:p w14:paraId="0EAD5B4A" w14:textId="77777777" w:rsidR="005A38E7" w:rsidRPr="00A470E4" w:rsidRDefault="001E56C4">
      <w:pPr>
        <w:pStyle w:val="ab"/>
        <w:widowControl w:val="0"/>
        <w:tabs>
          <w:tab w:val="left" w:pos="993"/>
          <w:tab w:val="left" w:pos="1134"/>
        </w:tabs>
        <w:spacing w:after="0" w:line="360" w:lineRule="auto"/>
        <w:ind w:left="0" w:firstLine="709"/>
        <w:jc w:val="right"/>
        <w:rPr>
          <w:rFonts w:ascii="Times New Roman" w:hAnsi="Times New Roman"/>
          <w:b/>
          <w:sz w:val="28"/>
        </w:rPr>
      </w:pPr>
      <w:r w:rsidRPr="00A470E4">
        <w:rPr>
          <w:rFonts w:ascii="Times New Roman" w:hAnsi="Times New Roman"/>
          <w:b/>
          <w:sz w:val="28"/>
        </w:rPr>
        <w:t xml:space="preserve">Таблица </w:t>
      </w:r>
      <w:r w:rsidR="00344914" w:rsidRPr="00A470E4">
        <w:rPr>
          <w:rFonts w:ascii="Times New Roman" w:hAnsi="Times New Roman"/>
          <w:b/>
          <w:sz w:val="28"/>
        </w:rPr>
        <w:t>5</w:t>
      </w:r>
    </w:p>
    <w:p w14:paraId="2B93E426" w14:textId="77777777" w:rsidR="005A38E7" w:rsidRPr="00A470E4" w:rsidRDefault="001E56C4">
      <w:pPr>
        <w:pStyle w:val="ab"/>
        <w:widowControl w:val="0"/>
        <w:tabs>
          <w:tab w:val="left" w:pos="993"/>
          <w:tab w:val="left" w:pos="1134"/>
        </w:tabs>
        <w:spacing w:after="0" w:line="360" w:lineRule="auto"/>
        <w:ind w:left="0"/>
        <w:jc w:val="center"/>
        <w:rPr>
          <w:rFonts w:ascii="Times New Roman" w:hAnsi="Times New Roman"/>
          <w:b/>
          <w:sz w:val="28"/>
        </w:rPr>
      </w:pPr>
      <w:r w:rsidRPr="00A470E4">
        <w:rPr>
          <w:rFonts w:ascii="Times New Roman" w:hAnsi="Times New Roman"/>
          <w:b/>
          <w:sz w:val="28"/>
        </w:rPr>
        <w:t>Мероприятия, организованные Центром в 202</w:t>
      </w:r>
      <w:r w:rsidR="00A470E4" w:rsidRPr="00A470E4">
        <w:rPr>
          <w:rFonts w:ascii="Times New Roman" w:hAnsi="Times New Roman"/>
          <w:b/>
          <w:sz w:val="28"/>
        </w:rPr>
        <w:t>4</w:t>
      </w:r>
      <w:r w:rsidRPr="00A470E4">
        <w:rPr>
          <w:rFonts w:ascii="Times New Roman" w:hAnsi="Times New Roman"/>
          <w:b/>
          <w:sz w:val="28"/>
        </w:rPr>
        <w:t xml:space="preserve"> году.</w:t>
      </w:r>
    </w:p>
    <w:tbl>
      <w:tblPr>
        <w:tblStyle w:val="aff5"/>
        <w:tblpPr w:leftFromText="180" w:rightFromText="180" w:vertAnchor="text" w:tblpX="-10" w:tblpY="1"/>
        <w:tblOverlap w:val="never"/>
        <w:tblW w:w="5000" w:type="pct"/>
        <w:tblLook w:val="04A0" w:firstRow="1" w:lastRow="0" w:firstColumn="1" w:lastColumn="0" w:noHBand="0" w:noVBand="1"/>
      </w:tblPr>
      <w:tblGrid>
        <w:gridCol w:w="448"/>
        <w:gridCol w:w="7388"/>
        <w:gridCol w:w="1791"/>
      </w:tblGrid>
      <w:tr w:rsidR="00A470E4" w14:paraId="03A17799" w14:textId="77777777" w:rsidTr="00A470E4">
        <w:trPr>
          <w:trHeight w:val="416"/>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14:paraId="63A45D78" w14:textId="77777777" w:rsidR="00A470E4" w:rsidRPr="00A470E4" w:rsidRDefault="00A470E4">
            <w:pPr>
              <w:jc w:val="center"/>
              <w:rPr>
                <w:rFonts w:ascii="Times New Roman" w:hAnsi="Times New Roman"/>
                <w:b/>
                <w:noProof/>
              </w:rPr>
            </w:pPr>
            <w:r w:rsidRPr="00A470E4">
              <w:rPr>
                <w:rFonts w:ascii="Times New Roman" w:hAnsi="Times New Roman"/>
                <w:b/>
                <w:noProof/>
              </w:rPr>
              <w:t>Мероприятие</w:t>
            </w:r>
          </w:p>
        </w:tc>
        <w:tc>
          <w:tcPr>
            <w:tcW w:w="930" w:type="pct"/>
            <w:tcBorders>
              <w:top w:val="single" w:sz="4" w:space="0" w:color="auto"/>
              <w:left w:val="single" w:sz="4" w:space="0" w:color="auto"/>
              <w:bottom w:val="single" w:sz="4" w:space="0" w:color="auto"/>
              <w:right w:val="single" w:sz="4" w:space="0" w:color="auto"/>
            </w:tcBorders>
            <w:vAlign w:val="center"/>
            <w:hideMark/>
          </w:tcPr>
          <w:p w14:paraId="33A2B25D" w14:textId="77777777" w:rsidR="00A470E4" w:rsidRDefault="00A470E4">
            <w:pPr>
              <w:jc w:val="center"/>
              <w:rPr>
                <w:rFonts w:ascii="Times New Roman" w:hAnsi="Times New Roman"/>
                <w:b/>
                <w:noProof/>
              </w:rPr>
            </w:pPr>
            <w:r w:rsidRPr="00A470E4">
              <w:rPr>
                <w:rFonts w:ascii="Times New Roman" w:hAnsi="Times New Roman"/>
                <w:b/>
                <w:noProof/>
              </w:rPr>
              <w:t>Дата</w:t>
            </w:r>
          </w:p>
        </w:tc>
      </w:tr>
      <w:tr w:rsidR="00A470E4" w14:paraId="2FF5AAE2"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6475EBF1" w14:textId="77777777" w:rsidR="00A470E4" w:rsidRDefault="00A470E4">
            <w:pPr>
              <w:jc w:val="center"/>
              <w:rPr>
                <w:rFonts w:ascii="Times New Roman" w:hAnsi="Times New Roman"/>
                <w:b/>
                <w:bCs/>
                <w:noProof/>
              </w:rPr>
            </w:pPr>
            <w:r>
              <w:rPr>
                <w:rFonts w:ascii="Times New Roman" w:hAnsi="Times New Roman"/>
                <w:b/>
                <w:bCs/>
                <w:noProof/>
              </w:rPr>
              <w:t>1</w:t>
            </w:r>
          </w:p>
        </w:tc>
        <w:tc>
          <w:tcPr>
            <w:tcW w:w="3837" w:type="pct"/>
            <w:tcBorders>
              <w:top w:val="single" w:sz="4" w:space="0" w:color="auto"/>
              <w:left w:val="single" w:sz="4" w:space="0" w:color="auto"/>
              <w:bottom w:val="single" w:sz="4" w:space="0" w:color="auto"/>
              <w:right w:val="single" w:sz="4" w:space="0" w:color="auto"/>
            </w:tcBorders>
            <w:vAlign w:val="bottom"/>
            <w:hideMark/>
          </w:tcPr>
          <w:p w14:paraId="1AE961B5" w14:textId="77777777" w:rsidR="00A470E4" w:rsidRDefault="00A470E4">
            <w:pPr>
              <w:jc w:val="center"/>
              <w:rPr>
                <w:rFonts w:ascii="Times New Roman" w:hAnsi="Times New Roman"/>
                <w:noProof/>
              </w:rPr>
            </w:pPr>
            <w:r>
              <w:rPr>
                <w:rFonts w:ascii="Times New Roman" w:hAnsi="Times New Roman"/>
                <w:b/>
                <w:bCs/>
                <w:noProof/>
              </w:rPr>
              <w:t>Международная бизнес-миссия</w:t>
            </w:r>
            <w:r>
              <w:rPr>
                <w:rFonts w:ascii="Times New Roman" w:hAnsi="Times New Roman"/>
                <w:noProof/>
              </w:rPr>
              <w:t xml:space="preserve">  г. Шанхай  (КИТАЙ) </w:t>
            </w:r>
          </w:p>
        </w:tc>
        <w:tc>
          <w:tcPr>
            <w:tcW w:w="930" w:type="pct"/>
            <w:tcBorders>
              <w:top w:val="single" w:sz="4" w:space="0" w:color="auto"/>
              <w:left w:val="single" w:sz="4" w:space="0" w:color="auto"/>
              <w:bottom w:val="single" w:sz="4" w:space="0" w:color="auto"/>
              <w:right w:val="single" w:sz="4" w:space="0" w:color="auto"/>
            </w:tcBorders>
            <w:vAlign w:val="center"/>
            <w:hideMark/>
          </w:tcPr>
          <w:p w14:paraId="0656187A" w14:textId="77777777" w:rsidR="00A470E4" w:rsidRDefault="00A470E4">
            <w:pPr>
              <w:jc w:val="center"/>
              <w:rPr>
                <w:rFonts w:ascii="Times New Roman" w:hAnsi="Times New Roman"/>
                <w:noProof/>
              </w:rPr>
            </w:pPr>
            <w:r>
              <w:rPr>
                <w:rFonts w:ascii="Times New Roman" w:hAnsi="Times New Roman"/>
                <w:noProof/>
              </w:rPr>
              <w:t>С 13.03.2024 по 15.03.2024</w:t>
            </w:r>
          </w:p>
        </w:tc>
      </w:tr>
      <w:tr w:rsidR="00A470E4" w14:paraId="0E04CF14"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7EA95A2B" w14:textId="77777777" w:rsidR="00A470E4" w:rsidRDefault="00A470E4">
            <w:pPr>
              <w:jc w:val="center"/>
              <w:rPr>
                <w:rFonts w:ascii="Times New Roman" w:hAnsi="Times New Roman"/>
                <w:b/>
                <w:bCs/>
                <w:noProof/>
              </w:rPr>
            </w:pPr>
            <w:r>
              <w:rPr>
                <w:rFonts w:ascii="Times New Roman" w:hAnsi="Times New Roman"/>
                <w:b/>
                <w:bCs/>
                <w:noProof/>
              </w:rPr>
              <w:t>2</w:t>
            </w:r>
          </w:p>
        </w:tc>
        <w:tc>
          <w:tcPr>
            <w:tcW w:w="3837" w:type="pct"/>
            <w:tcBorders>
              <w:top w:val="single" w:sz="4" w:space="0" w:color="auto"/>
              <w:left w:val="single" w:sz="4" w:space="0" w:color="auto"/>
              <w:bottom w:val="single" w:sz="4" w:space="0" w:color="auto"/>
              <w:right w:val="single" w:sz="4" w:space="0" w:color="auto"/>
            </w:tcBorders>
            <w:vAlign w:val="bottom"/>
            <w:hideMark/>
          </w:tcPr>
          <w:p w14:paraId="41F51B0F" w14:textId="77777777" w:rsidR="00A470E4" w:rsidRDefault="00A470E4">
            <w:pPr>
              <w:jc w:val="center"/>
              <w:rPr>
                <w:rFonts w:ascii="Times New Roman" w:hAnsi="Times New Roman"/>
                <w:b/>
                <w:bCs/>
                <w:noProof/>
              </w:rPr>
            </w:pPr>
            <w:r>
              <w:rPr>
                <w:rFonts w:ascii="Times New Roman" w:hAnsi="Times New Roman"/>
                <w:b/>
                <w:bCs/>
                <w:noProof/>
              </w:rPr>
              <w:t xml:space="preserve">Международная бизнес-миссия </w:t>
            </w:r>
            <w:r>
              <w:rPr>
                <w:rFonts w:ascii="Times New Roman" w:hAnsi="Times New Roman"/>
                <w:noProof/>
              </w:rPr>
              <w:t>в  г. Улан-Батор (МОНГОЛИЯ)</w:t>
            </w:r>
          </w:p>
        </w:tc>
        <w:tc>
          <w:tcPr>
            <w:tcW w:w="930" w:type="pct"/>
            <w:tcBorders>
              <w:top w:val="single" w:sz="4" w:space="0" w:color="auto"/>
              <w:left w:val="single" w:sz="4" w:space="0" w:color="auto"/>
              <w:bottom w:val="single" w:sz="4" w:space="0" w:color="auto"/>
              <w:right w:val="single" w:sz="4" w:space="0" w:color="auto"/>
            </w:tcBorders>
            <w:vAlign w:val="center"/>
            <w:hideMark/>
          </w:tcPr>
          <w:p w14:paraId="731BD69A" w14:textId="77777777" w:rsidR="00A470E4" w:rsidRDefault="00A470E4">
            <w:pPr>
              <w:jc w:val="center"/>
              <w:rPr>
                <w:rFonts w:ascii="Times New Roman" w:hAnsi="Times New Roman"/>
                <w:noProof/>
              </w:rPr>
            </w:pPr>
            <w:r>
              <w:rPr>
                <w:rFonts w:ascii="Times New Roman" w:hAnsi="Times New Roman"/>
                <w:noProof/>
              </w:rPr>
              <w:t>С 25.03.2024 по 29.03.2024</w:t>
            </w:r>
          </w:p>
        </w:tc>
      </w:tr>
      <w:tr w:rsidR="00A470E4" w14:paraId="61674BFF"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6988F2ED" w14:textId="77777777" w:rsidR="00A470E4" w:rsidRDefault="00A470E4">
            <w:pPr>
              <w:jc w:val="center"/>
              <w:rPr>
                <w:rFonts w:ascii="Times New Roman" w:hAnsi="Times New Roman"/>
                <w:b/>
                <w:bCs/>
                <w:noProof/>
              </w:rPr>
            </w:pPr>
            <w:r>
              <w:rPr>
                <w:rFonts w:ascii="Times New Roman" w:hAnsi="Times New Roman"/>
                <w:b/>
                <w:bCs/>
                <w:noProof/>
              </w:rPr>
              <w:t>3</w:t>
            </w:r>
          </w:p>
        </w:tc>
        <w:tc>
          <w:tcPr>
            <w:tcW w:w="3837" w:type="pct"/>
            <w:tcBorders>
              <w:top w:val="single" w:sz="4" w:space="0" w:color="auto"/>
              <w:left w:val="single" w:sz="4" w:space="0" w:color="auto"/>
              <w:bottom w:val="single" w:sz="4" w:space="0" w:color="auto"/>
              <w:right w:val="single" w:sz="4" w:space="0" w:color="auto"/>
            </w:tcBorders>
            <w:vAlign w:val="bottom"/>
            <w:hideMark/>
          </w:tcPr>
          <w:p w14:paraId="45DC64EF" w14:textId="77777777" w:rsidR="00A470E4" w:rsidRDefault="00A470E4">
            <w:pPr>
              <w:jc w:val="center"/>
              <w:rPr>
                <w:rFonts w:ascii="Times New Roman" w:hAnsi="Times New Roman"/>
                <w:b/>
                <w:bCs/>
                <w:noProof/>
              </w:rPr>
            </w:pPr>
            <w:r>
              <w:rPr>
                <w:rFonts w:ascii="Times New Roman" w:hAnsi="Times New Roman"/>
                <w:b/>
                <w:bCs/>
                <w:noProof/>
              </w:rPr>
              <w:t xml:space="preserve">Международная бизнес-миссия </w:t>
            </w:r>
            <w:r>
              <w:rPr>
                <w:rFonts w:ascii="Times New Roman" w:hAnsi="Times New Roman"/>
                <w:noProof/>
              </w:rPr>
              <w:t>в г. Ханой (ВЬЕТНАМ)</w:t>
            </w:r>
          </w:p>
        </w:tc>
        <w:tc>
          <w:tcPr>
            <w:tcW w:w="930" w:type="pct"/>
            <w:tcBorders>
              <w:top w:val="single" w:sz="4" w:space="0" w:color="auto"/>
              <w:left w:val="single" w:sz="4" w:space="0" w:color="auto"/>
              <w:bottom w:val="single" w:sz="4" w:space="0" w:color="auto"/>
              <w:right w:val="single" w:sz="4" w:space="0" w:color="auto"/>
            </w:tcBorders>
            <w:vAlign w:val="center"/>
            <w:hideMark/>
          </w:tcPr>
          <w:p w14:paraId="331901D0" w14:textId="77777777" w:rsidR="00A470E4" w:rsidRDefault="00A470E4">
            <w:pPr>
              <w:jc w:val="center"/>
              <w:rPr>
                <w:rFonts w:ascii="Times New Roman" w:hAnsi="Times New Roman"/>
                <w:noProof/>
              </w:rPr>
            </w:pPr>
            <w:r>
              <w:rPr>
                <w:rFonts w:ascii="Times New Roman" w:hAnsi="Times New Roman"/>
                <w:noProof/>
              </w:rPr>
              <w:t>с 01.10.2024 по 04.10.2024</w:t>
            </w:r>
          </w:p>
        </w:tc>
      </w:tr>
      <w:tr w:rsidR="00A470E4" w14:paraId="6FE78D55"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52DB61C2" w14:textId="77777777" w:rsidR="00A470E4" w:rsidRDefault="00A470E4">
            <w:pPr>
              <w:jc w:val="center"/>
              <w:rPr>
                <w:rFonts w:ascii="Times New Roman" w:hAnsi="Times New Roman"/>
                <w:b/>
                <w:bCs/>
                <w:noProof/>
              </w:rPr>
            </w:pPr>
            <w:r>
              <w:rPr>
                <w:rFonts w:ascii="Times New Roman" w:hAnsi="Times New Roman"/>
                <w:b/>
                <w:bCs/>
                <w:noProof/>
              </w:rPr>
              <w:t>4</w:t>
            </w:r>
          </w:p>
        </w:tc>
        <w:tc>
          <w:tcPr>
            <w:tcW w:w="3837" w:type="pct"/>
            <w:tcBorders>
              <w:top w:val="single" w:sz="4" w:space="0" w:color="auto"/>
              <w:left w:val="single" w:sz="4" w:space="0" w:color="auto"/>
              <w:bottom w:val="single" w:sz="4" w:space="0" w:color="auto"/>
              <w:right w:val="single" w:sz="4" w:space="0" w:color="auto"/>
            </w:tcBorders>
            <w:vAlign w:val="bottom"/>
            <w:hideMark/>
          </w:tcPr>
          <w:p w14:paraId="45422D70" w14:textId="77777777" w:rsidR="00A470E4" w:rsidRDefault="00A470E4">
            <w:pPr>
              <w:jc w:val="center"/>
              <w:rPr>
                <w:rFonts w:ascii="Times New Roman" w:hAnsi="Times New Roman"/>
                <w:b/>
                <w:bCs/>
                <w:noProof/>
              </w:rPr>
            </w:pPr>
            <w:r>
              <w:rPr>
                <w:rFonts w:ascii="Times New Roman" w:hAnsi="Times New Roman"/>
                <w:b/>
                <w:bCs/>
                <w:noProof/>
              </w:rPr>
              <w:t>Реверсная бизнес-миссия</w:t>
            </w:r>
          </w:p>
          <w:p w14:paraId="16D5F2FD" w14:textId="77777777" w:rsidR="00A470E4" w:rsidRDefault="00A470E4">
            <w:pPr>
              <w:jc w:val="center"/>
              <w:rPr>
                <w:rFonts w:ascii="Times New Roman" w:hAnsi="Times New Roman"/>
                <w:noProof/>
              </w:rPr>
            </w:pPr>
            <w:r>
              <w:rPr>
                <w:rFonts w:ascii="Times New Roman" w:hAnsi="Times New Roman"/>
                <w:noProof/>
              </w:rPr>
              <w:t>Страна делегации – КИТАЙ</w:t>
            </w:r>
          </w:p>
        </w:tc>
        <w:tc>
          <w:tcPr>
            <w:tcW w:w="930" w:type="pct"/>
            <w:tcBorders>
              <w:top w:val="single" w:sz="4" w:space="0" w:color="auto"/>
              <w:left w:val="single" w:sz="4" w:space="0" w:color="auto"/>
              <w:bottom w:val="single" w:sz="4" w:space="0" w:color="auto"/>
              <w:right w:val="single" w:sz="4" w:space="0" w:color="auto"/>
            </w:tcBorders>
            <w:vAlign w:val="center"/>
            <w:hideMark/>
          </w:tcPr>
          <w:p w14:paraId="28D78A76" w14:textId="77777777" w:rsidR="00A470E4" w:rsidRDefault="00A470E4">
            <w:pPr>
              <w:jc w:val="center"/>
              <w:rPr>
                <w:rFonts w:ascii="Times New Roman" w:hAnsi="Times New Roman"/>
                <w:noProof/>
              </w:rPr>
            </w:pPr>
            <w:r>
              <w:rPr>
                <w:rFonts w:ascii="Times New Roman" w:hAnsi="Times New Roman"/>
                <w:noProof/>
              </w:rPr>
              <w:t>с 23.05.2024 по 25.05.2024</w:t>
            </w:r>
          </w:p>
        </w:tc>
      </w:tr>
      <w:tr w:rsidR="00A470E4" w14:paraId="45FA10FF" w14:textId="77777777" w:rsidTr="00A470E4">
        <w:tc>
          <w:tcPr>
            <w:tcW w:w="5000" w:type="pct"/>
            <w:gridSpan w:val="3"/>
            <w:tcBorders>
              <w:top w:val="single" w:sz="4" w:space="0" w:color="auto"/>
              <w:left w:val="single" w:sz="4" w:space="0" w:color="auto"/>
              <w:bottom w:val="single" w:sz="4" w:space="0" w:color="auto"/>
              <w:right w:val="single" w:sz="4" w:space="0" w:color="auto"/>
            </w:tcBorders>
            <w:hideMark/>
          </w:tcPr>
          <w:p w14:paraId="2125E620" w14:textId="77777777" w:rsidR="00A470E4" w:rsidRDefault="00A470E4">
            <w:pPr>
              <w:jc w:val="center"/>
              <w:rPr>
                <w:rFonts w:ascii="Times New Roman" w:hAnsi="Times New Roman"/>
                <w:b/>
                <w:bCs/>
                <w:noProof/>
              </w:rPr>
            </w:pPr>
            <w:r>
              <w:rPr>
                <w:rFonts w:ascii="Times New Roman" w:hAnsi="Times New Roman"/>
                <w:b/>
                <w:bCs/>
                <w:noProof/>
              </w:rPr>
              <w:t>Выставочно-ярмарочные мероприятия в иностранном государстве с коллективным стендом</w:t>
            </w:r>
          </w:p>
        </w:tc>
      </w:tr>
      <w:tr w:rsidR="00A470E4" w14:paraId="55AA361C" w14:textId="77777777" w:rsidTr="00A470E4">
        <w:trPr>
          <w:trHeight w:val="53"/>
        </w:trPr>
        <w:tc>
          <w:tcPr>
            <w:tcW w:w="233" w:type="pct"/>
            <w:tcBorders>
              <w:top w:val="single" w:sz="4" w:space="0" w:color="auto"/>
              <w:left w:val="single" w:sz="4" w:space="0" w:color="auto"/>
              <w:bottom w:val="single" w:sz="4" w:space="0" w:color="auto"/>
              <w:right w:val="single" w:sz="4" w:space="0" w:color="auto"/>
            </w:tcBorders>
            <w:vAlign w:val="center"/>
            <w:hideMark/>
          </w:tcPr>
          <w:p w14:paraId="256AE965" w14:textId="77777777" w:rsidR="00A470E4" w:rsidRDefault="00A470E4">
            <w:pPr>
              <w:jc w:val="center"/>
              <w:rPr>
                <w:rFonts w:ascii="Times New Roman" w:hAnsi="Times New Roman"/>
                <w:b/>
                <w:bCs/>
                <w:noProof/>
              </w:rPr>
            </w:pPr>
            <w:r>
              <w:rPr>
                <w:rFonts w:ascii="Times New Roman" w:hAnsi="Times New Roman"/>
                <w:b/>
                <w:bCs/>
                <w:noProof/>
              </w:rPr>
              <w:t>5</w:t>
            </w:r>
          </w:p>
        </w:tc>
        <w:tc>
          <w:tcPr>
            <w:tcW w:w="3837" w:type="pct"/>
            <w:tcBorders>
              <w:top w:val="single" w:sz="4" w:space="0" w:color="auto"/>
              <w:left w:val="single" w:sz="4" w:space="0" w:color="auto"/>
              <w:bottom w:val="single" w:sz="4" w:space="0" w:color="auto"/>
              <w:right w:val="single" w:sz="4" w:space="0" w:color="auto"/>
            </w:tcBorders>
            <w:vAlign w:val="center"/>
            <w:hideMark/>
          </w:tcPr>
          <w:p w14:paraId="11888A9B" w14:textId="77777777" w:rsidR="00A470E4" w:rsidRDefault="00A470E4">
            <w:pPr>
              <w:jc w:val="center"/>
              <w:rPr>
                <w:rFonts w:ascii="Times New Roman" w:hAnsi="Times New Roman"/>
                <w:noProof/>
                <w:lang w:val="en-US"/>
              </w:rPr>
            </w:pPr>
            <w:r>
              <w:rPr>
                <w:rFonts w:ascii="Times New Roman" w:hAnsi="Times New Roman"/>
                <w:noProof/>
                <w:lang w:val="en-US"/>
              </w:rPr>
              <w:t xml:space="preserve">Beijing International Tourism Expo </w:t>
            </w:r>
            <w:r>
              <w:rPr>
                <w:rFonts w:ascii="Times New Roman" w:hAnsi="Times New Roman"/>
                <w:noProof/>
              </w:rPr>
              <w:t>в</w:t>
            </w:r>
            <w:r>
              <w:rPr>
                <w:rFonts w:ascii="Times New Roman" w:hAnsi="Times New Roman"/>
                <w:noProof/>
                <w:lang w:val="en-US"/>
              </w:rPr>
              <w:t xml:space="preserve"> </w:t>
            </w:r>
            <w:r>
              <w:rPr>
                <w:rFonts w:ascii="Times New Roman" w:hAnsi="Times New Roman"/>
                <w:noProof/>
              </w:rPr>
              <w:t>г</w:t>
            </w:r>
            <w:r>
              <w:rPr>
                <w:rFonts w:ascii="Times New Roman" w:hAnsi="Times New Roman"/>
                <w:noProof/>
                <w:lang w:val="en-US"/>
              </w:rPr>
              <w:t xml:space="preserve">. </w:t>
            </w:r>
            <w:r>
              <w:rPr>
                <w:rFonts w:ascii="Times New Roman" w:hAnsi="Times New Roman"/>
                <w:noProof/>
              </w:rPr>
              <w:t>Пекин</w:t>
            </w:r>
            <w:r>
              <w:rPr>
                <w:rFonts w:ascii="Times New Roman" w:hAnsi="Times New Roman"/>
                <w:noProof/>
                <w:lang w:val="en-US"/>
              </w:rPr>
              <w:t xml:space="preserve"> (</w:t>
            </w:r>
            <w:r>
              <w:rPr>
                <w:rFonts w:ascii="Times New Roman" w:hAnsi="Times New Roman"/>
                <w:noProof/>
              </w:rPr>
              <w:t>КИТАЙ</w:t>
            </w:r>
            <w:r>
              <w:rPr>
                <w:rFonts w:ascii="Times New Roman" w:hAnsi="Times New Roman"/>
                <w:noProof/>
                <w:lang w:val="en-US"/>
              </w:rPr>
              <w:t>)</w:t>
            </w:r>
          </w:p>
        </w:tc>
        <w:tc>
          <w:tcPr>
            <w:tcW w:w="930" w:type="pct"/>
            <w:tcBorders>
              <w:top w:val="single" w:sz="4" w:space="0" w:color="auto"/>
              <w:left w:val="single" w:sz="4" w:space="0" w:color="auto"/>
              <w:bottom w:val="single" w:sz="4" w:space="0" w:color="auto"/>
              <w:right w:val="single" w:sz="4" w:space="0" w:color="auto"/>
            </w:tcBorders>
            <w:vAlign w:val="center"/>
            <w:hideMark/>
          </w:tcPr>
          <w:p w14:paraId="3E3A17A7" w14:textId="77777777" w:rsidR="00A470E4" w:rsidRDefault="00A470E4">
            <w:pPr>
              <w:jc w:val="center"/>
              <w:rPr>
                <w:rFonts w:ascii="Times New Roman" w:hAnsi="Times New Roman"/>
                <w:noProof/>
              </w:rPr>
            </w:pPr>
            <w:r>
              <w:rPr>
                <w:rFonts w:ascii="Times New Roman" w:hAnsi="Times New Roman"/>
                <w:noProof/>
              </w:rPr>
              <w:t>с 14.06.2024 по 16.06.2024</w:t>
            </w:r>
          </w:p>
        </w:tc>
      </w:tr>
      <w:tr w:rsidR="00A470E4" w14:paraId="12467F23" w14:textId="77777777" w:rsidTr="00A470E4">
        <w:trPr>
          <w:trHeight w:val="53"/>
        </w:trPr>
        <w:tc>
          <w:tcPr>
            <w:tcW w:w="233" w:type="pct"/>
            <w:tcBorders>
              <w:top w:val="single" w:sz="4" w:space="0" w:color="auto"/>
              <w:left w:val="single" w:sz="4" w:space="0" w:color="auto"/>
              <w:bottom w:val="single" w:sz="4" w:space="0" w:color="auto"/>
              <w:right w:val="single" w:sz="4" w:space="0" w:color="auto"/>
            </w:tcBorders>
            <w:vAlign w:val="center"/>
            <w:hideMark/>
          </w:tcPr>
          <w:p w14:paraId="7DEAC535" w14:textId="77777777" w:rsidR="00A470E4" w:rsidRDefault="00A470E4">
            <w:pPr>
              <w:jc w:val="center"/>
              <w:rPr>
                <w:rFonts w:ascii="Times New Roman" w:hAnsi="Times New Roman"/>
                <w:b/>
                <w:bCs/>
                <w:noProof/>
              </w:rPr>
            </w:pPr>
            <w:r>
              <w:rPr>
                <w:rFonts w:ascii="Times New Roman" w:hAnsi="Times New Roman"/>
                <w:b/>
                <w:bCs/>
                <w:noProof/>
              </w:rPr>
              <w:t>6</w:t>
            </w:r>
          </w:p>
        </w:tc>
        <w:tc>
          <w:tcPr>
            <w:tcW w:w="3837" w:type="pct"/>
            <w:tcBorders>
              <w:top w:val="single" w:sz="4" w:space="0" w:color="auto"/>
              <w:left w:val="single" w:sz="4" w:space="0" w:color="auto"/>
              <w:bottom w:val="single" w:sz="4" w:space="0" w:color="auto"/>
              <w:right w:val="single" w:sz="4" w:space="0" w:color="auto"/>
            </w:tcBorders>
            <w:vAlign w:val="center"/>
            <w:hideMark/>
          </w:tcPr>
          <w:p w14:paraId="329C77D1" w14:textId="77777777" w:rsidR="00A470E4" w:rsidRDefault="00A470E4">
            <w:pPr>
              <w:jc w:val="center"/>
              <w:rPr>
                <w:rFonts w:ascii="Times New Roman" w:hAnsi="Times New Roman"/>
                <w:noProof/>
              </w:rPr>
            </w:pPr>
            <w:r>
              <w:rPr>
                <w:rFonts w:ascii="Times New Roman" w:hAnsi="Times New Roman"/>
                <w:noProof/>
              </w:rPr>
              <w:t>VIII Российско-Китайское Экспо в г. Харбин (КИТАЙ)</w:t>
            </w:r>
          </w:p>
        </w:tc>
        <w:tc>
          <w:tcPr>
            <w:tcW w:w="930" w:type="pct"/>
            <w:tcBorders>
              <w:top w:val="single" w:sz="4" w:space="0" w:color="auto"/>
              <w:left w:val="single" w:sz="4" w:space="0" w:color="auto"/>
              <w:bottom w:val="single" w:sz="4" w:space="0" w:color="auto"/>
              <w:right w:val="single" w:sz="4" w:space="0" w:color="auto"/>
            </w:tcBorders>
            <w:vAlign w:val="center"/>
            <w:hideMark/>
          </w:tcPr>
          <w:p w14:paraId="37AD669E" w14:textId="77777777" w:rsidR="00A470E4" w:rsidRDefault="00A470E4">
            <w:pPr>
              <w:jc w:val="center"/>
              <w:rPr>
                <w:rFonts w:ascii="Times New Roman" w:hAnsi="Times New Roman"/>
                <w:noProof/>
              </w:rPr>
            </w:pPr>
            <w:r>
              <w:rPr>
                <w:rFonts w:ascii="Times New Roman" w:hAnsi="Times New Roman"/>
                <w:noProof/>
              </w:rPr>
              <w:t>с 17.05.2024 по 21.05.2024</w:t>
            </w:r>
          </w:p>
        </w:tc>
      </w:tr>
      <w:tr w:rsidR="00A470E4" w14:paraId="41CCBD06" w14:textId="77777777" w:rsidTr="00A470E4">
        <w:trPr>
          <w:trHeight w:val="53"/>
        </w:trPr>
        <w:tc>
          <w:tcPr>
            <w:tcW w:w="5000" w:type="pct"/>
            <w:gridSpan w:val="3"/>
            <w:tcBorders>
              <w:top w:val="single" w:sz="4" w:space="0" w:color="auto"/>
              <w:left w:val="single" w:sz="4" w:space="0" w:color="auto"/>
              <w:bottom w:val="single" w:sz="4" w:space="0" w:color="auto"/>
              <w:right w:val="single" w:sz="4" w:space="0" w:color="auto"/>
            </w:tcBorders>
            <w:hideMark/>
          </w:tcPr>
          <w:p w14:paraId="35881CFC" w14:textId="77777777" w:rsidR="00A470E4" w:rsidRDefault="00A470E4">
            <w:pPr>
              <w:jc w:val="center"/>
              <w:rPr>
                <w:rFonts w:ascii="Times New Roman" w:hAnsi="Times New Roman"/>
                <w:b/>
                <w:bCs/>
                <w:noProof/>
              </w:rPr>
            </w:pPr>
            <w:r>
              <w:rPr>
                <w:rFonts w:ascii="Times New Roman" w:hAnsi="Times New Roman"/>
                <w:b/>
                <w:bCs/>
                <w:noProof/>
              </w:rPr>
              <w:t>Выставочно-ярмарочные мероприятия в иностранном государстве с индивидуальным стендом стендом</w:t>
            </w:r>
          </w:p>
        </w:tc>
      </w:tr>
      <w:tr w:rsidR="00A470E4" w14:paraId="1DC0BDA4" w14:textId="77777777" w:rsidTr="00A470E4">
        <w:trPr>
          <w:trHeight w:val="56"/>
        </w:trPr>
        <w:tc>
          <w:tcPr>
            <w:tcW w:w="233" w:type="pct"/>
            <w:tcBorders>
              <w:top w:val="single" w:sz="4" w:space="0" w:color="auto"/>
              <w:left w:val="single" w:sz="4" w:space="0" w:color="auto"/>
              <w:bottom w:val="single" w:sz="4" w:space="0" w:color="auto"/>
              <w:right w:val="single" w:sz="4" w:space="0" w:color="auto"/>
            </w:tcBorders>
            <w:vAlign w:val="center"/>
            <w:hideMark/>
          </w:tcPr>
          <w:p w14:paraId="667C61F9" w14:textId="77777777" w:rsidR="00A470E4" w:rsidRDefault="00A470E4">
            <w:pPr>
              <w:jc w:val="center"/>
              <w:rPr>
                <w:rFonts w:ascii="Times New Roman" w:hAnsi="Times New Roman"/>
                <w:b/>
                <w:bCs/>
                <w:noProof/>
              </w:rPr>
            </w:pPr>
            <w:r>
              <w:rPr>
                <w:rFonts w:ascii="Times New Roman" w:hAnsi="Times New Roman"/>
                <w:b/>
                <w:bCs/>
                <w:noProof/>
              </w:rPr>
              <w:t>7</w:t>
            </w:r>
          </w:p>
        </w:tc>
        <w:tc>
          <w:tcPr>
            <w:tcW w:w="3837" w:type="pct"/>
            <w:tcBorders>
              <w:top w:val="single" w:sz="4" w:space="0" w:color="auto"/>
              <w:left w:val="single" w:sz="4" w:space="0" w:color="auto"/>
              <w:bottom w:val="single" w:sz="4" w:space="0" w:color="auto"/>
              <w:right w:val="single" w:sz="4" w:space="0" w:color="auto"/>
            </w:tcBorders>
            <w:vAlign w:val="center"/>
            <w:hideMark/>
          </w:tcPr>
          <w:p w14:paraId="4CC782A5" w14:textId="77777777" w:rsidR="00A470E4" w:rsidRDefault="00A470E4">
            <w:pPr>
              <w:jc w:val="center"/>
              <w:rPr>
                <w:rFonts w:ascii="Times New Roman" w:hAnsi="Times New Roman"/>
                <w:bCs/>
                <w:noProof/>
                <w:lang w:val="en-US"/>
              </w:rPr>
            </w:pPr>
            <w:r>
              <w:rPr>
                <w:rFonts w:ascii="Times New Roman" w:hAnsi="Times New Roman"/>
                <w:noProof/>
                <w:lang w:val="en-US"/>
              </w:rPr>
              <w:t xml:space="preserve">China International Import Expo 2024 7th (CIIE) </w:t>
            </w:r>
            <w:r>
              <w:rPr>
                <w:rFonts w:ascii="Times New Roman" w:hAnsi="Times New Roman"/>
                <w:noProof/>
              </w:rPr>
              <w:t>в</w:t>
            </w:r>
            <w:r>
              <w:rPr>
                <w:rFonts w:ascii="Times New Roman" w:hAnsi="Times New Roman"/>
                <w:noProof/>
                <w:lang w:val="en-US"/>
              </w:rPr>
              <w:t xml:space="preserve"> </w:t>
            </w:r>
            <w:r>
              <w:rPr>
                <w:rFonts w:ascii="Times New Roman" w:hAnsi="Times New Roman"/>
                <w:noProof/>
              </w:rPr>
              <w:t>г</w:t>
            </w:r>
            <w:r>
              <w:rPr>
                <w:rFonts w:ascii="Times New Roman" w:hAnsi="Times New Roman"/>
                <w:noProof/>
                <w:lang w:val="en-US"/>
              </w:rPr>
              <w:t xml:space="preserve">. </w:t>
            </w:r>
            <w:r>
              <w:rPr>
                <w:rFonts w:ascii="Times New Roman" w:hAnsi="Times New Roman"/>
                <w:noProof/>
              </w:rPr>
              <w:t>Шанхай</w:t>
            </w:r>
            <w:r>
              <w:rPr>
                <w:rFonts w:ascii="Times New Roman" w:hAnsi="Times New Roman"/>
                <w:noProof/>
                <w:lang w:val="en-US"/>
              </w:rPr>
              <w:t xml:space="preserve"> (</w:t>
            </w:r>
            <w:r>
              <w:rPr>
                <w:rFonts w:ascii="Times New Roman" w:hAnsi="Times New Roman"/>
                <w:noProof/>
              </w:rPr>
              <w:t>КИТАЙ</w:t>
            </w:r>
            <w:r>
              <w:rPr>
                <w:rFonts w:ascii="Times New Roman" w:hAnsi="Times New Roman"/>
                <w:noProof/>
                <w:lang w:val="en-US"/>
              </w:rPr>
              <w:t>)</w:t>
            </w:r>
          </w:p>
        </w:tc>
        <w:tc>
          <w:tcPr>
            <w:tcW w:w="930" w:type="pct"/>
            <w:tcBorders>
              <w:top w:val="single" w:sz="4" w:space="0" w:color="auto"/>
              <w:left w:val="single" w:sz="4" w:space="0" w:color="auto"/>
              <w:bottom w:val="single" w:sz="4" w:space="0" w:color="auto"/>
              <w:right w:val="single" w:sz="4" w:space="0" w:color="auto"/>
            </w:tcBorders>
            <w:vAlign w:val="center"/>
            <w:hideMark/>
          </w:tcPr>
          <w:p w14:paraId="1CEBD114" w14:textId="77777777" w:rsidR="00A470E4" w:rsidRDefault="00A470E4">
            <w:pPr>
              <w:jc w:val="center"/>
              <w:rPr>
                <w:rFonts w:ascii="Times New Roman" w:hAnsi="Times New Roman"/>
                <w:b/>
                <w:bCs/>
                <w:noProof/>
              </w:rPr>
            </w:pPr>
            <w:r>
              <w:rPr>
                <w:rFonts w:ascii="Times New Roman" w:hAnsi="Times New Roman"/>
                <w:noProof/>
              </w:rPr>
              <w:t>с 05.11.2024 по 10.11.2024</w:t>
            </w:r>
          </w:p>
        </w:tc>
      </w:tr>
      <w:tr w:rsidR="00A470E4" w14:paraId="1D47CB38" w14:textId="77777777" w:rsidTr="00A470E4">
        <w:trPr>
          <w:trHeight w:val="60"/>
        </w:trPr>
        <w:tc>
          <w:tcPr>
            <w:tcW w:w="5000" w:type="pct"/>
            <w:gridSpan w:val="3"/>
            <w:tcBorders>
              <w:top w:val="single" w:sz="4" w:space="0" w:color="auto"/>
              <w:left w:val="single" w:sz="4" w:space="0" w:color="auto"/>
              <w:bottom w:val="single" w:sz="4" w:space="0" w:color="auto"/>
              <w:right w:val="single" w:sz="4" w:space="0" w:color="auto"/>
            </w:tcBorders>
            <w:hideMark/>
          </w:tcPr>
          <w:p w14:paraId="0637FA19" w14:textId="77777777" w:rsidR="00A470E4" w:rsidRDefault="00A470E4">
            <w:pPr>
              <w:jc w:val="center"/>
              <w:rPr>
                <w:rFonts w:ascii="Times New Roman" w:hAnsi="Times New Roman"/>
                <w:b/>
                <w:bCs/>
                <w:noProof/>
              </w:rPr>
            </w:pPr>
            <w:r>
              <w:rPr>
                <w:rFonts w:ascii="Times New Roman" w:hAnsi="Times New Roman"/>
                <w:b/>
                <w:bCs/>
                <w:noProof/>
              </w:rPr>
              <w:t xml:space="preserve">Обеспечение участия субъектов малого и среднего предпринимательства в акселерационных программах по развитию экспортной деятельности </w:t>
            </w:r>
          </w:p>
          <w:p w14:paraId="2C82496E" w14:textId="77777777" w:rsidR="00A470E4" w:rsidRDefault="00A470E4">
            <w:pPr>
              <w:jc w:val="center"/>
              <w:rPr>
                <w:rFonts w:ascii="Times New Roman" w:hAnsi="Times New Roman"/>
                <w:noProof/>
              </w:rPr>
            </w:pPr>
            <w:r>
              <w:rPr>
                <w:rFonts w:ascii="Times New Roman" w:hAnsi="Times New Roman"/>
                <w:b/>
                <w:bCs/>
                <w:noProof/>
              </w:rPr>
              <w:t>(Акселерация по программе Школы экспорта РЭЦ)</w:t>
            </w:r>
          </w:p>
        </w:tc>
      </w:tr>
      <w:tr w:rsidR="00A470E4" w14:paraId="2ECFB440" w14:textId="77777777" w:rsidTr="00A470E4">
        <w:trPr>
          <w:trHeight w:val="56"/>
        </w:trPr>
        <w:tc>
          <w:tcPr>
            <w:tcW w:w="233" w:type="pct"/>
            <w:tcBorders>
              <w:top w:val="single" w:sz="4" w:space="0" w:color="auto"/>
              <w:left w:val="single" w:sz="4" w:space="0" w:color="auto"/>
              <w:bottom w:val="single" w:sz="4" w:space="0" w:color="auto"/>
              <w:right w:val="single" w:sz="4" w:space="0" w:color="auto"/>
            </w:tcBorders>
            <w:vAlign w:val="center"/>
            <w:hideMark/>
          </w:tcPr>
          <w:p w14:paraId="664BD70B" w14:textId="77777777" w:rsidR="00A470E4" w:rsidRDefault="00A470E4">
            <w:pPr>
              <w:jc w:val="center"/>
              <w:rPr>
                <w:rFonts w:ascii="Times New Roman" w:hAnsi="Times New Roman"/>
                <w:b/>
                <w:bCs/>
                <w:noProof/>
              </w:rPr>
            </w:pPr>
            <w:r>
              <w:rPr>
                <w:rFonts w:ascii="Times New Roman" w:hAnsi="Times New Roman"/>
                <w:b/>
                <w:bCs/>
                <w:noProof/>
              </w:rPr>
              <w:t>8</w:t>
            </w:r>
          </w:p>
        </w:tc>
        <w:tc>
          <w:tcPr>
            <w:tcW w:w="3837" w:type="pct"/>
            <w:tcBorders>
              <w:top w:val="single" w:sz="4" w:space="0" w:color="auto"/>
              <w:left w:val="single" w:sz="4" w:space="0" w:color="auto"/>
              <w:bottom w:val="single" w:sz="4" w:space="0" w:color="auto"/>
              <w:right w:val="single" w:sz="4" w:space="0" w:color="auto"/>
            </w:tcBorders>
            <w:vAlign w:val="center"/>
            <w:hideMark/>
          </w:tcPr>
          <w:p w14:paraId="0685A794" w14:textId="77777777" w:rsidR="00A470E4" w:rsidRDefault="00A470E4">
            <w:pPr>
              <w:jc w:val="center"/>
              <w:rPr>
                <w:rFonts w:ascii="Times New Roman" w:hAnsi="Times New Roman"/>
                <w:noProof/>
              </w:rPr>
            </w:pPr>
            <w:r>
              <w:rPr>
                <w:rFonts w:ascii="Times New Roman" w:hAnsi="Times New Roman"/>
                <w:noProof/>
              </w:rPr>
              <w:t>Модуль 0 - Введение в экспортную и проектную деятельность.</w:t>
            </w:r>
          </w:p>
          <w:p w14:paraId="507A7F6E" w14:textId="77777777" w:rsidR="00A470E4" w:rsidRDefault="00A470E4">
            <w:pPr>
              <w:jc w:val="center"/>
              <w:rPr>
                <w:rFonts w:ascii="Times New Roman" w:hAnsi="Times New Roman"/>
                <w:noProof/>
              </w:rPr>
            </w:pPr>
            <w:r>
              <w:rPr>
                <w:rFonts w:ascii="Times New Roman" w:hAnsi="Times New Roman"/>
                <w:noProof/>
              </w:rPr>
              <w:t>«Основы проектной деятельности. Жизненный цикл экспортного проекта»</w:t>
            </w:r>
          </w:p>
        </w:tc>
        <w:tc>
          <w:tcPr>
            <w:tcW w:w="930" w:type="pct"/>
            <w:tcBorders>
              <w:top w:val="single" w:sz="4" w:space="0" w:color="auto"/>
              <w:left w:val="single" w:sz="4" w:space="0" w:color="auto"/>
              <w:bottom w:val="single" w:sz="4" w:space="0" w:color="auto"/>
              <w:right w:val="single" w:sz="4" w:space="0" w:color="auto"/>
            </w:tcBorders>
            <w:vAlign w:val="center"/>
            <w:hideMark/>
          </w:tcPr>
          <w:p w14:paraId="06776E50" w14:textId="77777777" w:rsidR="00A470E4" w:rsidRDefault="00A470E4">
            <w:pPr>
              <w:jc w:val="center"/>
              <w:rPr>
                <w:rFonts w:ascii="Times New Roman" w:hAnsi="Times New Roman"/>
                <w:noProof/>
              </w:rPr>
            </w:pPr>
            <w:r>
              <w:rPr>
                <w:rFonts w:ascii="Times New Roman" w:hAnsi="Times New Roman"/>
                <w:noProof/>
              </w:rPr>
              <w:t>02.10.2024-03.10.2024</w:t>
            </w:r>
          </w:p>
        </w:tc>
      </w:tr>
      <w:tr w:rsidR="00A470E4" w14:paraId="2716BFE4" w14:textId="77777777" w:rsidTr="00A470E4">
        <w:trPr>
          <w:trHeight w:val="56"/>
        </w:trPr>
        <w:tc>
          <w:tcPr>
            <w:tcW w:w="233" w:type="pct"/>
            <w:tcBorders>
              <w:top w:val="single" w:sz="4" w:space="0" w:color="auto"/>
              <w:left w:val="single" w:sz="4" w:space="0" w:color="auto"/>
              <w:bottom w:val="single" w:sz="4" w:space="0" w:color="auto"/>
              <w:right w:val="single" w:sz="4" w:space="0" w:color="auto"/>
            </w:tcBorders>
            <w:vAlign w:val="center"/>
            <w:hideMark/>
          </w:tcPr>
          <w:p w14:paraId="7142D623" w14:textId="77777777" w:rsidR="00A470E4" w:rsidRDefault="00A470E4">
            <w:pPr>
              <w:jc w:val="center"/>
              <w:rPr>
                <w:rFonts w:ascii="Times New Roman" w:hAnsi="Times New Roman"/>
                <w:b/>
                <w:bCs/>
                <w:noProof/>
              </w:rPr>
            </w:pPr>
            <w:r>
              <w:rPr>
                <w:rFonts w:ascii="Times New Roman" w:hAnsi="Times New Roman"/>
                <w:b/>
                <w:bCs/>
                <w:noProof/>
              </w:rPr>
              <w:t>9</w:t>
            </w:r>
          </w:p>
        </w:tc>
        <w:tc>
          <w:tcPr>
            <w:tcW w:w="3837" w:type="pct"/>
            <w:tcBorders>
              <w:top w:val="single" w:sz="4" w:space="0" w:color="auto"/>
              <w:left w:val="single" w:sz="4" w:space="0" w:color="auto"/>
              <w:bottom w:val="single" w:sz="4" w:space="0" w:color="auto"/>
              <w:right w:val="single" w:sz="4" w:space="0" w:color="auto"/>
            </w:tcBorders>
            <w:vAlign w:val="center"/>
            <w:hideMark/>
          </w:tcPr>
          <w:p w14:paraId="2C1DE338" w14:textId="77777777" w:rsidR="00A470E4" w:rsidRDefault="00A470E4">
            <w:pPr>
              <w:jc w:val="center"/>
              <w:rPr>
                <w:rFonts w:ascii="Times New Roman" w:hAnsi="Times New Roman"/>
                <w:noProof/>
              </w:rPr>
            </w:pPr>
            <w:r>
              <w:rPr>
                <w:rFonts w:ascii="Times New Roman" w:hAnsi="Times New Roman"/>
                <w:noProof/>
              </w:rPr>
              <w:t>Модуль 1 - «Выбор рынка и поиск покупателя»</w:t>
            </w:r>
          </w:p>
        </w:tc>
        <w:tc>
          <w:tcPr>
            <w:tcW w:w="930" w:type="pct"/>
            <w:tcBorders>
              <w:top w:val="single" w:sz="4" w:space="0" w:color="auto"/>
              <w:left w:val="single" w:sz="4" w:space="0" w:color="auto"/>
              <w:bottom w:val="single" w:sz="4" w:space="0" w:color="auto"/>
              <w:right w:val="single" w:sz="4" w:space="0" w:color="auto"/>
            </w:tcBorders>
            <w:vAlign w:val="center"/>
            <w:hideMark/>
          </w:tcPr>
          <w:p w14:paraId="11A2A168" w14:textId="77777777" w:rsidR="00A470E4" w:rsidRDefault="00A470E4">
            <w:pPr>
              <w:jc w:val="center"/>
              <w:rPr>
                <w:rFonts w:ascii="Times New Roman" w:hAnsi="Times New Roman"/>
                <w:noProof/>
              </w:rPr>
            </w:pPr>
            <w:r>
              <w:rPr>
                <w:rFonts w:ascii="Times New Roman" w:hAnsi="Times New Roman"/>
                <w:noProof/>
              </w:rPr>
              <w:t>21.10.2024-22.10.2024</w:t>
            </w:r>
          </w:p>
        </w:tc>
      </w:tr>
      <w:tr w:rsidR="00A470E4" w14:paraId="1989364B" w14:textId="77777777" w:rsidTr="00A470E4">
        <w:trPr>
          <w:trHeight w:val="56"/>
        </w:trPr>
        <w:tc>
          <w:tcPr>
            <w:tcW w:w="233" w:type="pct"/>
            <w:tcBorders>
              <w:top w:val="single" w:sz="4" w:space="0" w:color="auto"/>
              <w:left w:val="single" w:sz="4" w:space="0" w:color="auto"/>
              <w:bottom w:val="single" w:sz="4" w:space="0" w:color="auto"/>
              <w:right w:val="single" w:sz="4" w:space="0" w:color="auto"/>
            </w:tcBorders>
            <w:vAlign w:val="center"/>
            <w:hideMark/>
          </w:tcPr>
          <w:p w14:paraId="2ECC4EA4" w14:textId="77777777" w:rsidR="00A470E4" w:rsidRDefault="00A470E4">
            <w:pPr>
              <w:jc w:val="center"/>
              <w:rPr>
                <w:rFonts w:ascii="Times New Roman" w:hAnsi="Times New Roman"/>
                <w:b/>
                <w:bCs/>
                <w:noProof/>
              </w:rPr>
            </w:pPr>
            <w:r>
              <w:rPr>
                <w:rFonts w:ascii="Times New Roman" w:hAnsi="Times New Roman"/>
                <w:b/>
                <w:bCs/>
                <w:noProof/>
              </w:rPr>
              <w:t>10</w:t>
            </w:r>
          </w:p>
        </w:tc>
        <w:tc>
          <w:tcPr>
            <w:tcW w:w="3837" w:type="pct"/>
            <w:tcBorders>
              <w:top w:val="single" w:sz="4" w:space="0" w:color="auto"/>
              <w:left w:val="single" w:sz="4" w:space="0" w:color="auto"/>
              <w:bottom w:val="single" w:sz="4" w:space="0" w:color="auto"/>
              <w:right w:val="single" w:sz="4" w:space="0" w:color="auto"/>
            </w:tcBorders>
            <w:vAlign w:val="center"/>
            <w:hideMark/>
          </w:tcPr>
          <w:p w14:paraId="6EF1C7FC" w14:textId="77777777" w:rsidR="00A470E4" w:rsidRDefault="00A470E4">
            <w:pPr>
              <w:jc w:val="center"/>
              <w:rPr>
                <w:rFonts w:ascii="Times New Roman" w:hAnsi="Times New Roman"/>
                <w:noProof/>
              </w:rPr>
            </w:pPr>
            <w:r>
              <w:rPr>
                <w:rFonts w:ascii="Times New Roman" w:hAnsi="Times New Roman"/>
                <w:noProof/>
              </w:rPr>
              <w:t>Модуль 2 - «Экспортный маркетинг»</w:t>
            </w:r>
          </w:p>
        </w:tc>
        <w:tc>
          <w:tcPr>
            <w:tcW w:w="930" w:type="pct"/>
            <w:tcBorders>
              <w:top w:val="single" w:sz="4" w:space="0" w:color="auto"/>
              <w:left w:val="single" w:sz="4" w:space="0" w:color="auto"/>
              <w:bottom w:val="single" w:sz="4" w:space="0" w:color="auto"/>
              <w:right w:val="single" w:sz="4" w:space="0" w:color="auto"/>
            </w:tcBorders>
            <w:vAlign w:val="center"/>
            <w:hideMark/>
          </w:tcPr>
          <w:p w14:paraId="4C9209A7" w14:textId="77777777" w:rsidR="00A470E4" w:rsidRDefault="00A470E4">
            <w:pPr>
              <w:jc w:val="center"/>
              <w:rPr>
                <w:rFonts w:ascii="Times New Roman" w:hAnsi="Times New Roman"/>
                <w:noProof/>
              </w:rPr>
            </w:pPr>
            <w:r>
              <w:rPr>
                <w:rFonts w:ascii="Times New Roman" w:hAnsi="Times New Roman"/>
                <w:noProof/>
              </w:rPr>
              <w:t>07.11.2024-08.11.2024</w:t>
            </w:r>
          </w:p>
        </w:tc>
      </w:tr>
      <w:tr w:rsidR="00A470E4" w14:paraId="155FAE7D" w14:textId="77777777" w:rsidTr="00A470E4">
        <w:trPr>
          <w:trHeight w:val="56"/>
        </w:trPr>
        <w:tc>
          <w:tcPr>
            <w:tcW w:w="233" w:type="pct"/>
            <w:tcBorders>
              <w:top w:val="single" w:sz="4" w:space="0" w:color="auto"/>
              <w:left w:val="single" w:sz="4" w:space="0" w:color="auto"/>
              <w:bottom w:val="single" w:sz="4" w:space="0" w:color="auto"/>
              <w:right w:val="single" w:sz="4" w:space="0" w:color="auto"/>
            </w:tcBorders>
            <w:vAlign w:val="center"/>
            <w:hideMark/>
          </w:tcPr>
          <w:p w14:paraId="3FF4A0EE" w14:textId="77777777" w:rsidR="00A470E4" w:rsidRDefault="00A470E4">
            <w:pPr>
              <w:jc w:val="center"/>
              <w:rPr>
                <w:rFonts w:ascii="Times New Roman" w:hAnsi="Times New Roman"/>
                <w:b/>
                <w:bCs/>
                <w:noProof/>
              </w:rPr>
            </w:pPr>
            <w:r>
              <w:rPr>
                <w:rFonts w:ascii="Times New Roman" w:hAnsi="Times New Roman"/>
                <w:b/>
                <w:bCs/>
                <w:noProof/>
              </w:rPr>
              <w:t>11</w:t>
            </w:r>
          </w:p>
        </w:tc>
        <w:tc>
          <w:tcPr>
            <w:tcW w:w="3837" w:type="pct"/>
            <w:tcBorders>
              <w:top w:val="single" w:sz="4" w:space="0" w:color="auto"/>
              <w:left w:val="single" w:sz="4" w:space="0" w:color="auto"/>
              <w:bottom w:val="single" w:sz="4" w:space="0" w:color="auto"/>
              <w:right w:val="single" w:sz="4" w:space="0" w:color="auto"/>
            </w:tcBorders>
            <w:vAlign w:val="center"/>
            <w:hideMark/>
          </w:tcPr>
          <w:p w14:paraId="26CEA174" w14:textId="77777777" w:rsidR="00A470E4" w:rsidRDefault="00A470E4">
            <w:pPr>
              <w:jc w:val="center"/>
              <w:rPr>
                <w:rFonts w:ascii="Times New Roman" w:hAnsi="Times New Roman"/>
                <w:noProof/>
              </w:rPr>
            </w:pPr>
            <w:r>
              <w:rPr>
                <w:rFonts w:ascii="Times New Roman" w:hAnsi="Times New Roman"/>
                <w:noProof/>
              </w:rPr>
              <w:t>Модуль 3 - «Формирование финансовых условий экспортной сделки»</w:t>
            </w:r>
          </w:p>
        </w:tc>
        <w:tc>
          <w:tcPr>
            <w:tcW w:w="930" w:type="pct"/>
            <w:tcBorders>
              <w:top w:val="single" w:sz="4" w:space="0" w:color="auto"/>
              <w:left w:val="single" w:sz="4" w:space="0" w:color="auto"/>
              <w:bottom w:val="single" w:sz="4" w:space="0" w:color="auto"/>
              <w:right w:val="single" w:sz="4" w:space="0" w:color="auto"/>
            </w:tcBorders>
            <w:vAlign w:val="center"/>
            <w:hideMark/>
          </w:tcPr>
          <w:p w14:paraId="6014B48F" w14:textId="77777777" w:rsidR="00A470E4" w:rsidRDefault="00A470E4">
            <w:pPr>
              <w:jc w:val="center"/>
              <w:rPr>
                <w:rFonts w:ascii="Times New Roman" w:hAnsi="Times New Roman"/>
                <w:noProof/>
              </w:rPr>
            </w:pPr>
            <w:r>
              <w:rPr>
                <w:rFonts w:ascii="Times New Roman" w:hAnsi="Times New Roman"/>
                <w:noProof/>
              </w:rPr>
              <w:t>18.11.2024-19.11.2024</w:t>
            </w:r>
          </w:p>
        </w:tc>
      </w:tr>
      <w:tr w:rsidR="00A470E4" w14:paraId="4E6C1DE5" w14:textId="77777777" w:rsidTr="00A470E4">
        <w:trPr>
          <w:trHeight w:val="56"/>
        </w:trPr>
        <w:tc>
          <w:tcPr>
            <w:tcW w:w="233" w:type="pct"/>
            <w:tcBorders>
              <w:top w:val="single" w:sz="4" w:space="0" w:color="auto"/>
              <w:left w:val="single" w:sz="4" w:space="0" w:color="auto"/>
              <w:bottom w:val="single" w:sz="4" w:space="0" w:color="auto"/>
              <w:right w:val="single" w:sz="4" w:space="0" w:color="auto"/>
            </w:tcBorders>
            <w:vAlign w:val="center"/>
            <w:hideMark/>
          </w:tcPr>
          <w:p w14:paraId="12B5B167" w14:textId="77777777" w:rsidR="00A470E4" w:rsidRDefault="00A470E4">
            <w:pPr>
              <w:jc w:val="center"/>
              <w:rPr>
                <w:rFonts w:ascii="Times New Roman" w:hAnsi="Times New Roman"/>
                <w:b/>
                <w:bCs/>
                <w:noProof/>
              </w:rPr>
            </w:pPr>
            <w:r>
              <w:rPr>
                <w:rFonts w:ascii="Times New Roman" w:hAnsi="Times New Roman"/>
                <w:b/>
                <w:bCs/>
                <w:noProof/>
              </w:rPr>
              <w:t>12</w:t>
            </w:r>
          </w:p>
        </w:tc>
        <w:tc>
          <w:tcPr>
            <w:tcW w:w="3837" w:type="pct"/>
            <w:tcBorders>
              <w:top w:val="single" w:sz="4" w:space="0" w:color="auto"/>
              <w:left w:val="single" w:sz="4" w:space="0" w:color="auto"/>
              <w:bottom w:val="single" w:sz="4" w:space="0" w:color="auto"/>
              <w:right w:val="single" w:sz="4" w:space="0" w:color="auto"/>
            </w:tcBorders>
            <w:vAlign w:val="center"/>
            <w:hideMark/>
          </w:tcPr>
          <w:p w14:paraId="5F63748A" w14:textId="77777777" w:rsidR="00A470E4" w:rsidRDefault="00A470E4">
            <w:pPr>
              <w:jc w:val="center"/>
              <w:rPr>
                <w:rFonts w:ascii="Times New Roman" w:hAnsi="Times New Roman"/>
                <w:noProof/>
              </w:rPr>
            </w:pPr>
            <w:r>
              <w:rPr>
                <w:rFonts w:ascii="Times New Roman" w:hAnsi="Times New Roman"/>
                <w:noProof/>
              </w:rPr>
              <w:t>Модуль 4 - «Реализация экспортной сделки»</w:t>
            </w:r>
          </w:p>
        </w:tc>
        <w:tc>
          <w:tcPr>
            <w:tcW w:w="930" w:type="pct"/>
            <w:tcBorders>
              <w:top w:val="single" w:sz="4" w:space="0" w:color="auto"/>
              <w:left w:val="single" w:sz="4" w:space="0" w:color="auto"/>
              <w:bottom w:val="single" w:sz="4" w:space="0" w:color="auto"/>
              <w:right w:val="single" w:sz="4" w:space="0" w:color="auto"/>
            </w:tcBorders>
            <w:vAlign w:val="center"/>
            <w:hideMark/>
          </w:tcPr>
          <w:p w14:paraId="057AADD9" w14:textId="77777777" w:rsidR="00A470E4" w:rsidRDefault="00A470E4">
            <w:pPr>
              <w:jc w:val="center"/>
              <w:rPr>
                <w:rFonts w:ascii="Times New Roman" w:hAnsi="Times New Roman"/>
                <w:noProof/>
              </w:rPr>
            </w:pPr>
            <w:r>
              <w:rPr>
                <w:rFonts w:ascii="Times New Roman" w:hAnsi="Times New Roman"/>
                <w:noProof/>
              </w:rPr>
              <w:t>03.12.2024-04.12.2024</w:t>
            </w:r>
          </w:p>
        </w:tc>
      </w:tr>
      <w:tr w:rsidR="00A470E4" w14:paraId="34728F30" w14:textId="77777777" w:rsidTr="00A470E4">
        <w:trPr>
          <w:trHeight w:val="56"/>
        </w:trPr>
        <w:tc>
          <w:tcPr>
            <w:tcW w:w="233" w:type="pct"/>
            <w:tcBorders>
              <w:top w:val="single" w:sz="4" w:space="0" w:color="auto"/>
              <w:left w:val="single" w:sz="4" w:space="0" w:color="auto"/>
              <w:bottom w:val="single" w:sz="4" w:space="0" w:color="auto"/>
              <w:right w:val="single" w:sz="4" w:space="0" w:color="auto"/>
            </w:tcBorders>
            <w:vAlign w:val="center"/>
            <w:hideMark/>
          </w:tcPr>
          <w:p w14:paraId="24C3BFA5" w14:textId="77777777" w:rsidR="00A470E4" w:rsidRDefault="00A470E4">
            <w:pPr>
              <w:jc w:val="center"/>
              <w:rPr>
                <w:rFonts w:ascii="Times New Roman" w:hAnsi="Times New Roman"/>
                <w:b/>
                <w:bCs/>
                <w:noProof/>
              </w:rPr>
            </w:pPr>
            <w:r>
              <w:rPr>
                <w:rFonts w:ascii="Times New Roman" w:hAnsi="Times New Roman"/>
                <w:b/>
                <w:bCs/>
                <w:noProof/>
              </w:rPr>
              <w:t>13</w:t>
            </w:r>
          </w:p>
        </w:tc>
        <w:tc>
          <w:tcPr>
            <w:tcW w:w="3837" w:type="pct"/>
            <w:tcBorders>
              <w:top w:val="single" w:sz="4" w:space="0" w:color="auto"/>
              <w:left w:val="single" w:sz="4" w:space="0" w:color="auto"/>
              <w:bottom w:val="single" w:sz="4" w:space="0" w:color="auto"/>
              <w:right w:val="single" w:sz="4" w:space="0" w:color="auto"/>
            </w:tcBorders>
            <w:vAlign w:val="center"/>
            <w:hideMark/>
          </w:tcPr>
          <w:p w14:paraId="049BF489" w14:textId="77777777" w:rsidR="00A470E4" w:rsidRDefault="00A470E4">
            <w:pPr>
              <w:jc w:val="center"/>
              <w:rPr>
                <w:rFonts w:ascii="Times New Roman" w:hAnsi="Times New Roman"/>
                <w:noProof/>
              </w:rPr>
            </w:pPr>
            <w:r>
              <w:rPr>
                <w:rFonts w:ascii="Times New Roman" w:hAnsi="Times New Roman"/>
                <w:noProof/>
              </w:rPr>
              <w:t>Модуль 5 - «Деловая коммуникация»</w:t>
            </w:r>
          </w:p>
        </w:tc>
        <w:tc>
          <w:tcPr>
            <w:tcW w:w="930" w:type="pct"/>
            <w:tcBorders>
              <w:top w:val="single" w:sz="4" w:space="0" w:color="auto"/>
              <w:left w:val="single" w:sz="4" w:space="0" w:color="auto"/>
              <w:bottom w:val="single" w:sz="4" w:space="0" w:color="auto"/>
              <w:right w:val="single" w:sz="4" w:space="0" w:color="auto"/>
            </w:tcBorders>
            <w:vAlign w:val="center"/>
            <w:hideMark/>
          </w:tcPr>
          <w:p w14:paraId="6E00EC35" w14:textId="77777777" w:rsidR="00A470E4" w:rsidRDefault="00A470E4">
            <w:pPr>
              <w:jc w:val="center"/>
              <w:rPr>
                <w:rFonts w:ascii="Times New Roman" w:hAnsi="Times New Roman"/>
                <w:noProof/>
              </w:rPr>
            </w:pPr>
            <w:r>
              <w:rPr>
                <w:rFonts w:ascii="Times New Roman" w:hAnsi="Times New Roman"/>
                <w:noProof/>
              </w:rPr>
              <w:t>11.12.2024-12.12.2024</w:t>
            </w:r>
          </w:p>
        </w:tc>
      </w:tr>
      <w:tr w:rsidR="00A470E4" w14:paraId="2134DEDC" w14:textId="77777777" w:rsidTr="00A470E4">
        <w:trPr>
          <w:trHeight w:val="56"/>
        </w:trPr>
        <w:tc>
          <w:tcPr>
            <w:tcW w:w="5000" w:type="pct"/>
            <w:gridSpan w:val="3"/>
            <w:tcBorders>
              <w:top w:val="single" w:sz="4" w:space="0" w:color="auto"/>
              <w:left w:val="single" w:sz="4" w:space="0" w:color="auto"/>
              <w:bottom w:val="single" w:sz="4" w:space="0" w:color="auto"/>
              <w:right w:val="single" w:sz="4" w:space="0" w:color="auto"/>
            </w:tcBorders>
            <w:hideMark/>
          </w:tcPr>
          <w:p w14:paraId="29EBE780" w14:textId="77777777" w:rsidR="00A470E4" w:rsidRDefault="00A470E4">
            <w:pPr>
              <w:jc w:val="center"/>
              <w:rPr>
                <w:rFonts w:ascii="Times New Roman" w:hAnsi="Times New Roman"/>
                <w:b/>
                <w:bCs/>
                <w:noProof/>
              </w:rPr>
            </w:pPr>
            <w:r>
              <w:rPr>
                <w:rFonts w:ascii="Times New Roman" w:hAnsi="Times New Roman"/>
                <w:b/>
                <w:bCs/>
                <w:noProof/>
              </w:rPr>
              <w:t xml:space="preserve">Проведение экспортных семинаров в рамках соглашения с </w:t>
            </w:r>
          </w:p>
          <w:p w14:paraId="5A1CE2C7" w14:textId="77777777" w:rsidR="00A470E4" w:rsidRDefault="00A470E4">
            <w:pPr>
              <w:jc w:val="center"/>
              <w:rPr>
                <w:rFonts w:ascii="Times New Roman" w:hAnsi="Times New Roman"/>
                <w:b/>
                <w:bCs/>
                <w:noProof/>
              </w:rPr>
            </w:pPr>
            <w:r>
              <w:rPr>
                <w:rFonts w:ascii="Times New Roman" w:hAnsi="Times New Roman"/>
                <w:b/>
                <w:bCs/>
                <w:noProof/>
              </w:rPr>
              <w:t>АНО ДПО «Школа экспорта АО «Российской экспортный центр»</w:t>
            </w:r>
          </w:p>
        </w:tc>
      </w:tr>
      <w:tr w:rsidR="00A470E4" w14:paraId="7DA6B09B" w14:textId="77777777" w:rsidTr="00A470E4">
        <w:trPr>
          <w:trHeight w:val="53"/>
        </w:trPr>
        <w:tc>
          <w:tcPr>
            <w:tcW w:w="233" w:type="pct"/>
            <w:tcBorders>
              <w:top w:val="single" w:sz="4" w:space="0" w:color="auto"/>
              <w:left w:val="single" w:sz="4" w:space="0" w:color="auto"/>
              <w:bottom w:val="single" w:sz="4" w:space="0" w:color="auto"/>
              <w:right w:val="single" w:sz="4" w:space="0" w:color="auto"/>
            </w:tcBorders>
            <w:vAlign w:val="center"/>
            <w:hideMark/>
          </w:tcPr>
          <w:p w14:paraId="04566D5A" w14:textId="77777777" w:rsidR="00A470E4" w:rsidRDefault="00A470E4">
            <w:pPr>
              <w:jc w:val="center"/>
              <w:rPr>
                <w:rFonts w:ascii="Times New Roman" w:hAnsi="Times New Roman"/>
                <w:b/>
                <w:bCs/>
                <w:noProof/>
              </w:rPr>
            </w:pPr>
            <w:r>
              <w:rPr>
                <w:rFonts w:ascii="Times New Roman" w:hAnsi="Times New Roman"/>
                <w:b/>
                <w:bCs/>
                <w:noProof/>
              </w:rPr>
              <w:t>14</w:t>
            </w:r>
          </w:p>
        </w:tc>
        <w:tc>
          <w:tcPr>
            <w:tcW w:w="3837" w:type="pct"/>
            <w:tcBorders>
              <w:top w:val="single" w:sz="4" w:space="0" w:color="auto"/>
              <w:left w:val="single" w:sz="4" w:space="0" w:color="auto"/>
              <w:bottom w:val="single" w:sz="4" w:space="0" w:color="auto"/>
              <w:right w:val="single" w:sz="4" w:space="0" w:color="auto"/>
            </w:tcBorders>
            <w:vAlign w:val="center"/>
            <w:hideMark/>
          </w:tcPr>
          <w:p w14:paraId="02ADB77E" w14:textId="77777777" w:rsidR="00A470E4" w:rsidRDefault="00A470E4">
            <w:pPr>
              <w:jc w:val="center"/>
              <w:rPr>
                <w:rFonts w:ascii="Times New Roman" w:hAnsi="Times New Roman"/>
                <w:b/>
                <w:bCs/>
                <w:noProof/>
              </w:rPr>
            </w:pPr>
            <w:r>
              <w:rPr>
                <w:rFonts w:ascii="Times New Roman" w:hAnsi="Times New Roman"/>
                <w:b/>
                <w:bCs/>
                <w:noProof/>
              </w:rPr>
              <w:t>Обучающий очный семинар</w:t>
            </w:r>
          </w:p>
          <w:p w14:paraId="5D650D2D" w14:textId="77777777" w:rsidR="00A470E4" w:rsidRDefault="00A470E4">
            <w:pPr>
              <w:jc w:val="center"/>
              <w:rPr>
                <w:rFonts w:ascii="Times New Roman" w:hAnsi="Times New Roman"/>
                <w:noProof/>
              </w:rPr>
            </w:pPr>
            <w:r>
              <w:rPr>
                <w:rFonts w:ascii="Times New Roman" w:hAnsi="Times New Roman"/>
                <w:noProof/>
              </w:rPr>
              <w:t>«Основы экспортной деятельности»</w:t>
            </w:r>
          </w:p>
        </w:tc>
        <w:tc>
          <w:tcPr>
            <w:tcW w:w="930" w:type="pct"/>
            <w:tcBorders>
              <w:top w:val="single" w:sz="4" w:space="0" w:color="auto"/>
              <w:left w:val="single" w:sz="4" w:space="0" w:color="auto"/>
              <w:bottom w:val="single" w:sz="4" w:space="0" w:color="auto"/>
              <w:right w:val="single" w:sz="4" w:space="0" w:color="auto"/>
            </w:tcBorders>
            <w:vAlign w:val="center"/>
            <w:hideMark/>
          </w:tcPr>
          <w:p w14:paraId="08B75E3B" w14:textId="77777777" w:rsidR="00A470E4" w:rsidRDefault="00A470E4">
            <w:pPr>
              <w:jc w:val="center"/>
              <w:rPr>
                <w:rFonts w:ascii="Times New Roman" w:hAnsi="Times New Roman"/>
                <w:noProof/>
              </w:rPr>
            </w:pPr>
            <w:r>
              <w:rPr>
                <w:rFonts w:ascii="Times New Roman" w:hAnsi="Times New Roman"/>
                <w:noProof/>
              </w:rPr>
              <w:t>15.04.2024-16.04.2024</w:t>
            </w:r>
          </w:p>
        </w:tc>
      </w:tr>
      <w:tr w:rsidR="00A470E4" w14:paraId="553CD762" w14:textId="77777777" w:rsidTr="00A470E4">
        <w:trPr>
          <w:trHeight w:val="53"/>
        </w:trPr>
        <w:tc>
          <w:tcPr>
            <w:tcW w:w="233" w:type="pct"/>
            <w:tcBorders>
              <w:top w:val="single" w:sz="4" w:space="0" w:color="auto"/>
              <w:left w:val="single" w:sz="4" w:space="0" w:color="auto"/>
              <w:bottom w:val="single" w:sz="4" w:space="0" w:color="auto"/>
              <w:right w:val="single" w:sz="4" w:space="0" w:color="auto"/>
            </w:tcBorders>
            <w:vAlign w:val="center"/>
            <w:hideMark/>
          </w:tcPr>
          <w:p w14:paraId="7ED22CD5" w14:textId="77777777" w:rsidR="00A470E4" w:rsidRDefault="00A470E4">
            <w:pPr>
              <w:jc w:val="center"/>
              <w:rPr>
                <w:rFonts w:ascii="Times New Roman" w:hAnsi="Times New Roman"/>
                <w:b/>
                <w:bCs/>
                <w:noProof/>
              </w:rPr>
            </w:pPr>
            <w:r>
              <w:rPr>
                <w:rFonts w:ascii="Times New Roman" w:hAnsi="Times New Roman"/>
                <w:b/>
                <w:bCs/>
                <w:noProof/>
              </w:rPr>
              <w:t>15</w:t>
            </w:r>
          </w:p>
        </w:tc>
        <w:tc>
          <w:tcPr>
            <w:tcW w:w="3837" w:type="pct"/>
            <w:tcBorders>
              <w:top w:val="single" w:sz="4" w:space="0" w:color="auto"/>
              <w:left w:val="single" w:sz="4" w:space="0" w:color="auto"/>
              <w:bottom w:val="single" w:sz="4" w:space="0" w:color="auto"/>
              <w:right w:val="single" w:sz="4" w:space="0" w:color="auto"/>
            </w:tcBorders>
            <w:vAlign w:val="center"/>
            <w:hideMark/>
          </w:tcPr>
          <w:p w14:paraId="600ED167" w14:textId="77777777" w:rsidR="00A470E4" w:rsidRDefault="00A470E4">
            <w:pPr>
              <w:jc w:val="center"/>
              <w:rPr>
                <w:rFonts w:ascii="Times New Roman" w:hAnsi="Times New Roman"/>
                <w:b/>
                <w:bCs/>
                <w:noProof/>
              </w:rPr>
            </w:pPr>
            <w:r>
              <w:rPr>
                <w:rFonts w:ascii="Times New Roman" w:hAnsi="Times New Roman"/>
                <w:b/>
                <w:bCs/>
                <w:noProof/>
              </w:rPr>
              <w:t xml:space="preserve">Обучающий очный семинар </w:t>
            </w:r>
          </w:p>
          <w:p w14:paraId="33843728" w14:textId="77777777" w:rsidR="00A470E4" w:rsidRDefault="00A470E4">
            <w:pPr>
              <w:jc w:val="center"/>
              <w:rPr>
                <w:rFonts w:ascii="Times New Roman" w:hAnsi="Times New Roman"/>
                <w:b/>
                <w:bCs/>
                <w:noProof/>
              </w:rPr>
            </w:pPr>
            <w:r>
              <w:rPr>
                <w:rFonts w:ascii="Times New Roman" w:hAnsi="Times New Roman"/>
                <w:noProof/>
              </w:rPr>
              <w:t>«Маркетинг как часть экспортного проекта»</w:t>
            </w:r>
          </w:p>
        </w:tc>
        <w:tc>
          <w:tcPr>
            <w:tcW w:w="930" w:type="pct"/>
            <w:tcBorders>
              <w:top w:val="single" w:sz="4" w:space="0" w:color="auto"/>
              <w:left w:val="single" w:sz="4" w:space="0" w:color="auto"/>
              <w:bottom w:val="single" w:sz="4" w:space="0" w:color="auto"/>
              <w:right w:val="single" w:sz="4" w:space="0" w:color="auto"/>
            </w:tcBorders>
            <w:vAlign w:val="center"/>
            <w:hideMark/>
          </w:tcPr>
          <w:p w14:paraId="7244D218" w14:textId="77777777" w:rsidR="00A470E4" w:rsidRDefault="00A470E4">
            <w:pPr>
              <w:jc w:val="center"/>
              <w:rPr>
                <w:rFonts w:ascii="Times New Roman" w:hAnsi="Times New Roman"/>
                <w:noProof/>
              </w:rPr>
            </w:pPr>
            <w:r>
              <w:rPr>
                <w:rFonts w:ascii="Times New Roman" w:hAnsi="Times New Roman"/>
                <w:noProof/>
              </w:rPr>
              <w:t>30.05.2024</w:t>
            </w:r>
          </w:p>
        </w:tc>
      </w:tr>
      <w:tr w:rsidR="00A470E4" w14:paraId="1EE3F145" w14:textId="77777777" w:rsidTr="00A470E4">
        <w:trPr>
          <w:trHeight w:val="53"/>
        </w:trPr>
        <w:tc>
          <w:tcPr>
            <w:tcW w:w="233" w:type="pct"/>
            <w:tcBorders>
              <w:top w:val="single" w:sz="4" w:space="0" w:color="auto"/>
              <w:left w:val="single" w:sz="4" w:space="0" w:color="auto"/>
              <w:bottom w:val="single" w:sz="4" w:space="0" w:color="auto"/>
              <w:right w:val="single" w:sz="4" w:space="0" w:color="auto"/>
            </w:tcBorders>
            <w:vAlign w:val="center"/>
            <w:hideMark/>
          </w:tcPr>
          <w:p w14:paraId="1A1F9D66" w14:textId="77777777" w:rsidR="00A470E4" w:rsidRDefault="00A470E4">
            <w:pPr>
              <w:jc w:val="center"/>
              <w:rPr>
                <w:rFonts w:ascii="Times New Roman" w:hAnsi="Times New Roman"/>
                <w:b/>
                <w:bCs/>
                <w:noProof/>
              </w:rPr>
            </w:pPr>
            <w:r>
              <w:rPr>
                <w:rFonts w:ascii="Times New Roman" w:hAnsi="Times New Roman"/>
                <w:b/>
                <w:bCs/>
                <w:noProof/>
              </w:rPr>
              <w:t>16</w:t>
            </w:r>
          </w:p>
        </w:tc>
        <w:tc>
          <w:tcPr>
            <w:tcW w:w="3837" w:type="pct"/>
            <w:tcBorders>
              <w:top w:val="single" w:sz="4" w:space="0" w:color="auto"/>
              <w:left w:val="single" w:sz="4" w:space="0" w:color="auto"/>
              <w:bottom w:val="single" w:sz="4" w:space="0" w:color="auto"/>
              <w:right w:val="single" w:sz="4" w:space="0" w:color="auto"/>
            </w:tcBorders>
            <w:vAlign w:val="center"/>
            <w:hideMark/>
          </w:tcPr>
          <w:p w14:paraId="49E620E1" w14:textId="77777777" w:rsidR="00A470E4" w:rsidRDefault="00A470E4">
            <w:pPr>
              <w:jc w:val="center"/>
              <w:rPr>
                <w:rFonts w:ascii="Times New Roman" w:hAnsi="Times New Roman"/>
                <w:b/>
                <w:bCs/>
                <w:noProof/>
              </w:rPr>
            </w:pPr>
            <w:r>
              <w:rPr>
                <w:rFonts w:ascii="Times New Roman" w:hAnsi="Times New Roman"/>
                <w:b/>
                <w:bCs/>
                <w:noProof/>
              </w:rPr>
              <w:t xml:space="preserve">Обучающий очный семинар </w:t>
            </w:r>
          </w:p>
          <w:p w14:paraId="1C8834E0" w14:textId="77777777" w:rsidR="00A470E4" w:rsidRDefault="00A470E4">
            <w:pPr>
              <w:jc w:val="center"/>
              <w:rPr>
                <w:rFonts w:ascii="Times New Roman" w:hAnsi="Times New Roman"/>
                <w:b/>
                <w:bCs/>
                <w:noProof/>
              </w:rPr>
            </w:pPr>
            <w:r>
              <w:rPr>
                <w:rFonts w:ascii="Times New Roman" w:hAnsi="Times New Roman"/>
                <w:noProof/>
              </w:rPr>
              <w:t>«Финансовые инструменты экспорта»</w:t>
            </w:r>
          </w:p>
        </w:tc>
        <w:tc>
          <w:tcPr>
            <w:tcW w:w="930" w:type="pct"/>
            <w:tcBorders>
              <w:top w:val="single" w:sz="4" w:space="0" w:color="auto"/>
              <w:left w:val="single" w:sz="4" w:space="0" w:color="auto"/>
              <w:bottom w:val="single" w:sz="4" w:space="0" w:color="auto"/>
              <w:right w:val="single" w:sz="4" w:space="0" w:color="auto"/>
            </w:tcBorders>
            <w:vAlign w:val="center"/>
            <w:hideMark/>
          </w:tcPr>
          <w:p w14:paraId="306146C0" w14:textId="77777777" w:rsidR="00A470E4" w:rsidRDefault="00A470E4">
            <w:pPr>
              <w:jc w:val="center"/>
              <w:rPr>
                <w:rFonts w:ascii="Times New Roman" w:hAnsi="Times New Roman"/>
                <w:noProof/>
              </w:rPr>
            </w:pPr>
            <w:r>
              <w:rPr>
                <w:rFonts w:ascii="Times New Roman" w:hAnsi="Times New Roman"/>
                <w:noProof/>
              </w:rPr>
              <w:t>10.10.2024-11.10.2024</w:t>
            </w:r>
          </w:p>
        </w:tc>
      </w:tr>
      <w:tr w:rsidR="00A470E4" w14:paraId="1D1AA32A" w14:textId="77777777" w:rsidTr="00A470E4">
        <w:trPr>
          <w:trHeight w:val="53"/>
        </w:trPr>
        <w:tc>
          <w:tcPr>
            <w:tcW w:w="233" w:type="pct"/>
            <w:tcBorders>
              <w:top w:val="single" w:sz="4" w:space="0" w:color="auto"/>
              <w:left w:val="single" w:sz="4" w:space="0" w:color="auto"/>
              <w:bottom w:val="single" w:sz="4" w:space="0" w:color="auto"/>
              <w:right w:val="single" w:sz="4" w:space="0" w:color="auto"/>
            </w:tcBorders>
            <w:vAlign w:val="center"/>
            <w:hideMark/>
          </w:tcPr>
          <w:p w14:paraId="29AB9C6A" w14:textId="77777777" w:rsidR="00A470E4" w:rsidRDefault="00A470E4">
            <w:pPr>
              <w:jc w:val="center"/>
              <w:rPr>
                <w:rFonts w:ascii="Times New Roman" w:hAnsi="Times New Roman"/>
                <w:b/>
                <w:bCs/>
                <w:noProof/>
              </w:rPr>
            </w:pPr>
            <w:r>
              <w:rPr>
                <w:rFonts w:ascii="Times New Roman" w:hAnsi="Times New Roman"/>
                <w:b/>
                <w:bCs/>
                <w:noProof/>
              </w:rPr>
              <w:t>17</w:t>
            </w:r>
          </w:p>
        </w:tc>
        <w:tc>
          <w:tcPr>
            <w:tcW w:w="3837" w:type="pct"/>
            <w:tcBorders>
              <w:top w:val="single" w:sz="4" w:space="0" w:color="auto"/>
              <w:left w:val="single" w:sz="4" w:space="0" w:color="auto"/>
              <w:bottom w:val="single" w:sz="4" w:space="0" w:color="auto"/>
              <w:right w:val="single" w:sz="4" w:space="0" w:color="auto"/>
            </w:tcBorders>
            <w:vAlign w:val="center"/>
            <w:hideMark/>
          </w:tcPr>
          <w:p w14:paraId="379C58C3" w14:textId="77777777" w:rsidR="00A470E4" w:rsidRDefault="00A470E4">
            <w:pPr>
              <w:jc w:val="center"/>
              <w:rPr>
                <w:rFonts w:ascii="Times New Roman" w:hAnsi="Times New Roman"/>
                <w:b/>
                <w:bCs/>
                <w:noProof/>
              </w:rPr>
            </w:pPr>
            <w:r>
              <w:rPr>
                <w:rFonts w:ascii="Times New Roman" w:hAnsi="Times New Roman"/>
                <w:b/>
                <w:bCs/>
                <w:noProof/>
              </w:rPr>
              <w:t>Обучающий очный семинар</w:t>
            </w:r>
          </w:p>
          <w:p w14:paraId="04060AE8" w14:textId="77777777" w:rsidR="00A470E4" w:rsidRDefault="00A470E4">
            <w:pPr>
              <w:jc w:val="center"/>
              <w:rPr>
                <w:rFonts w:ascii="Times New Roman" w:hAnsi="Times New Roman"/>
                <w:b/>
                <w:bCs/>
                <w:noProof/>
              </w:rPr>
            </w:pPr>
            <w:r>
              <w:rPr>
                <w:rFonts w:ascii="Times New Roman" w:hAnsi="Times New Roman"/>
                <w:noProof/>
              </w:rPr>
              <w:t>«Документационное сопровождение экспорта»</w:t>
            </w:r>
          </w:p>
        </w:tc>
        <w:tc>
          <w:tcPr>
            <w:tcW w:w="930" w:type="pct"/>
            <w:tcBorders>
              <w:top w:val="single" w:sz="4" w:space="0" w:color="auto"/>
              <w:left w:val="single" w:sz="4" w:space="0" w:color="auto"/>
              <w:bottom w:val="single" w:sz="4" w:space="0" w:color="auto"/>
              <w:right w:val="single" w:sz="4" w:space="0" w:color="auto"/>
            </w:tcBorders>
            <w:vAlign w:val="center"/>
            <w:hideMark/>
          </w:tcPr>
          <w:p w14:paraId="76DD267E" w14:textId="77777777" w:rsidR="00A470E4" w:rsidRDefault="00A470E4">
            <w:pPr>
              <w:jc w:val="center"/>
              <w:rPr>
                <w:rFonts w:ascii="Times New Roman" w:hAnsi="Times New Roman"/>
                <w:noProof/>
              </w:rPr>
            </w:pPr>
            <w:r>
              <w:rPr>
                <w:rFonts w:ascii="Times New Roman" w:hAnsi="Times New Roman"/>
                <w:noProof/>
              </w:rPr>
              <w:t>10.07.2024</w:t>
            </w:r>
          </w:p>
        </w:tc>
      </w:tr>
      <w:tr w:rsidR="00A470E4" w14:paraId="5CF64110" w14:textId="77777777" w:rsidTr="00A470E4">
        <w:trPr>
          <w:trHeight w:val="53"/>
        </w:trPr>
        <w:tc>
          <w:tcPr>
            <w:tcW w:w="233" w:type="pct"/>
            <w:tcBorders>
              <w:top w:val="single" w:sz="4" w:space="0" w:color="auto"/>
              <w:left w:val="single" w:sz="4" w:space="0" w:color="auto"/>
              <w:bottom w:val="single" w:sz="4" w:space="0" w:color="auto"/>
              <w:right w:val="single" w:sz="4" w:space="0" w:color="auto"/>
            </w:tcBorders>
            <w:vAlign w:val="center"/>
          </w:tcPr>
          <w:p w14:paraId="21F2519C" w14:textId="77777777" w:rsidR="00A470E4" w:rsidRDefault="00A470E4">
            <w:pPr>
              <w:jc w:val="center"/>
              <w:rPr>
                <w:rFonts w:ascii="Times New Roman" w:hAnsi="Times New Roman"/>
                <w:b/>
                <w:bCs/>
                <w:noProof/>
              </w:rPr>
            </w:pPr>
          </w:p>
          <w:p w14:paraId="68318EDB" w14:textId="77777777" w:rsidR="00A470E4" w:rsidRDefault="00A470E4">
            <w:pPr>
              <w:jc w:val="center"/>
              <w:rPr>
                <w:rFonts w:ascii="Times New Roman" w:hAnsi="Times New Roman"/>
                <w:b/>
                <w:bCs/>
                <w:noProof/>
              </w:rPr>
            </w:pPr>
            <w:r>
              <w:rPr>
                <w:rFonts w:ascii="Times New Roman" w:hAnsi="Times New Roman"/>
                <w:b/>
                <w:bCs/>
                <w:noProof/>
              </w:rPr>
              <w:t>18</w:t>
            </w:r>
          </w:p>
        </w:tc>
        <w:tc>
          <w:tcPr>
            <w:tcW w:w="3837" w:type="pct"/>
            <w:tcBorders>
              <w:top w:val="single" w:sz="4" w:space="0" w:color="auto"/>
              <w:left w:val="single" w:sz="4" w:space="0" w:color="auto"/>
              <w:bottom w:val="single" w:sz="4" w:space="0" w:color="auto"/>
              <w:right w:val="single" w:sz="4" w:space="0" w:color="auto"/>
            </w:tcBorders>
            <w:vAlign w:val="center"/>
            <w:hideMark/>
          </w:tcPr>
          <w:p w14:paraId="504268CF" w14:textId="77777777" w:rsidR="00A470E4" w:rsidRDefault="00A470E4">
            <w:pPr>
              <w:jc w:val="center"/>
              <w:rPr>
                <w:rFonts w:ascii="Times New Roman" w:hAnsi="Times New Roman"/>
                <w:b/>
                <w:bCs/>
                <w:noProof/>
              </w:rPr>
            </w:pPr>
            <w:r>
              <w:rPr>
                <w:rFonts w:ascii="Times New Roman" w:hAnsi="Times New Roman"/>
                <w:b/>
                <w:bCs/>
                <w:noProof/>
              </w:rPr>
              <w:t xml:space="preserve">Обучающий очный семинар </w:t>
            </w:r>
          </w:p>
          <w:p w14:paraId="1EBBB3B4" w14:textId="77777777" w:rsidR="00A470E4" w:rsidRDefault="00A470E4">
            <w:pPr>
              <w:jc w:val="center"/>
              <w:rPr>
                <w:rFonts w:ascii="Times New Roman" w:hAnsi="Times New Roman"/>
                <w:b/>
                <w:bCs/>
                <w:noProof/>
              </w:rPr>
            </w:pPr>
            <w:r>
              <w:rPr>
                <w:rFonts w:ascii="Times New Roman" w:hAnsi="Times New Roman"/>
                <w:noProof/>
              </w:rPr>
              <w:t>«Таможенное регулирование экспорта»</w:t>
            </w:r>
          </w:p>
        </w:tc>
        <w:tc>
          <w:tcPr>
            <w:tcW w:w="930" w:type="pct"/>
            <w:tcBorders>
              <w:top w:val="single" w:sz="4" w:space="0" w:color="auto"/>
              <w:left w:val="single" w:sz="4" w:space="0" w:color="auto"/>
              <w:bottom w:val="single" w:sz="4" w:space="0" w:color="auto"/>
              <w:right w:val="single" w:sz="4" w:space="0" w:color="auto"/>
            </w:tcBorders>
            <w:vAlign w:val="center"/>
          </w:tcPr>
          <w:p w14:paraId="21E9C673" w14:textId="77777777" w:rsidR="00A470E4" w:rsidRDefault="00A470E4">
            <w:pPr>
              <w:jc w:val="center"/>
              <w:rPr>
                <w:rFonts w:ascii="Times New Roman" w:hAnsi="Times New Roman"/>
                <w:noProof/>
              </w:rPr>
            </w:pPr>
          </w:p>
          <w:p w14:paraId="206EFD40" w14:textId="77777777" w:rsidR="00A470E4" w:rsidRDefault="00A470E4">
            <w:pPr>
              <w:jc w:val="center"/>
              <w:rPr>
                <w:rFonts w:ascii="Times New Roman" w:hAnsi="Times New Roman"/>
                <w:noProof/>
              </w:rPr>
            </w:pPr>
            <w:r>
              <w:rPr>
                <w:rFonts w:ascii="Times New Roman" w:hAnsi="Times New Roman"/>
                <w:noProof/>
              </w:rPr>
              <w:t>12.11.2024</w:t>
            </w:r>
          </w:p>
        </w:tc>
      </w:tr>
      <w:tr w:rsidR="00A470E4" w14:paraId="63163F4E"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6E2AE138" w14:textId="77777777" w:rsidR="00A470E4" w:rsidRDefault="00A470E4">
            <w:pPr>
              <w:jc w:val="center"/>
              <w:rPr>
                <w:rFonts w:ascii="Times New Roman" w:hAnsi="Times New Roman"/>
                <w:b/>
                <w:bCs/>
                <w:noProof/>
              </w:rPr>
            </w:pPr>
            <w:r>
              <w:rPr>
                <w:rFonts w:ascii="Times New Roman" w:hAnsi="Times New Roman"/>
                <w:b/>
                <w:bCs/>
                <w:noProof/>
              </w:rPr>
              <w:t>19</w:t>
            </w:r>
          </w:p>
        </w:tc>
        <w:tc>
          <w:tcPr>
            <w:tcW w:w="3837" w:type="pct"/>
            <w:tcBorders>
              <w:top w:val="single" w:sz="4" w:space="0" w:color="auto"/>
              <w:left w:val="single" w:sz="4" w:space="0" w:color="auto"/>
              <w:bottom w:val="single" w:sz="4" w:space="0" w:color="auto"/>
              <w:right w:val="single" w:sz="4" w:space="0" w:color="auto"/>
            </w:tcBorders>
            <w:vAlign w:val="center"/>
            <w:hideMark/>
          </w:tcPr>
          <w:p w14:paraId="7E0F1C73" w14:textId="77777777" w:rsidR="00A470E4" w:rsidRDefault="00A470E4">
            <w:pPr>
              <w:jc w:val="center"/>
              <w:rPr>
                <w:rFonts w:ascii="Times New Roman" w:hAnsi="Times New Roman"/>
                <w:b/>
                <w:bCs/>
                <w:noProof/>
              </w:rPr>
            </w:pPr>
            <w:r>
              <w:rPr>
                <w:rFonts w:ascii="Times New Roman" w:hAnsi="Times New Roman"/>
                <w:b/>
                <w:bCs/>
                <w:noProof/>
              </w:rPr>
              <w:t xml:space="preserve">Обучающий очный семинар </w:t>
            </w:r>
          </w:p>
          <w:p w14:paraId="24C35267" w14:textId="77777777" w:rsidR="00A470E4" w:rsidRDefault="00A470E4">
            <w:pPr>
              <w:jc w:val="center"/>
              <w:rPr>
                <w:rFonts w:ascii="Times New Roman" w:hAnsi="Times New Roman"/>
                <w:b/>
                <w:bCs/>
                <w:noProof/>
              </w:rPr>
            </w:pPr>
            <w:r>
              <w:rPr>
                <w:rFonts w:ascii="Times New Roman" w:hAnsi="Times New Roman"/>
                <w:noProof/>
              </w:rPr>
              <w:t>«Правовые аспекты экспорта»</w:t>
            </w:r>
          </w:p>
        </w:tc>
        <w:tc>
          <w:tcPr>
            <w:tcW w:w="930" w:type="pct"/>
            <w:tcBorders>
              <w:top w:val="single" w:sz="4" w:space="0" w:color="auto"/>
              <w:left w:val="single" w:sz="4" w:space="0" w:color="auto"/>
              <w:bottom w:val="single" w:sz="4" w:space="0" w:color="auto"/>
              <w:right w:val="single" w:sz="4" w:space="0" w:color="auto"/>
            </w:tcBorders>
            <w:vAlign w:val="center"/>
            <w:hideMark/>
          </w:tcPr>
          <w:p w14:paraId="743CFF2C" w14:textId="77777777" w:rsidR="00A470E4" w:rsidRDefault="00A470E4">
            <w:pPr>
              <w:jc w:val="center"/>
              <w:rPr>
                <w:rFonts w:ascii="Times New Roman" w:hAnsi="Times New Roman"/>
                <w:b/>
                <w:bCs/>
                <w:noProof/>
              </w:rPr>
            </w:pPr>
            <w:r>
              <w:rPr>
                <w:rFonts w:ascii="Times New Roman" w:hAnsi="Times New Roman"/>
                <w:noProof/>
              </w:rPr>
              <w:t>09.08.2024</w:t>
            </w:r>
          </w:p>
        </w:tc>
      </w:tr>
      <w:tr w:rsidR="00A470E4" w14:paraId="72420F08"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67878B25" w14:textId="77777777" w:rsidR="00A470E4" w:rsidRDefault="00A470E4">
            <w:pPr>
              <w:jc w:val="center"/>
              <w:rPr>
                <w:rFonts w:ascii="Times New Roman" w:hAnsi="Times New Roman"/>
                <w:b/>
                <w:bCs/>
                <w:noProof/>
              </w:rPr>
            </w:pPr>
            <w:r>
              <w:rPr>
                <w:rFonts w:ascii="Times New Roman" w:hAnsi="Times New Roman"/>
                <w:b/>
                <w:bCs/>
                <w:noProof/>
              </w:rPr>
              <w:t>20</w:t>
            </w:r>
          </w:p>
        </w:tc>
        <w:tc>
          <w:tcPr>
            <w:tcW w:w="3837" w:type="pct"/>
            <w:tcBorders>
              <w:top w:val="single" w:sz="4" w:space="0" w:color="auto"/>
              <w:left w:val="single" w:sz="4" w:space="0" w:color="auto"/>
              <w:bottom w:val="single" w:sz="4" w:space="0" w:color="auto"/>
              <w:right w:val="single" w:sz="4" w:space="0" w:color="auto"/>
            </w:tcBorders>
            <w:vAlign w:val="center"/>
            <w:hideMark/>
          </w:tcPr>
          <w:p w14:paraId="55F1F54A" w14:textId="77777777" w:rsidR="00A470E4" w:rsidRDefault="00A470E4">
            <w:pPr>
              <w:jc w:val="center"/>
              <w:rPr>
                <w:rFonts w:ascii="Times New Roman" w:hAnsi="Times New Roman"/>
                <w:b/>
                <w:bCs/>
                <w:noProof/>
              </w:rPr>
            </w:pPr>
            <w:r>
              <w:rPr>
                <w:rFonts w:ascii="Times New Roman" w:hAnsi="Times New Roman"/>
                <w:b/>
                <w:bCs/>
                <w:noProof/>
              </w:rPr>
              <w:t xml:space="preserve">Обучающий очный семинар </w:t>
            </w:r>
          </w:p>
          <w:p w14:paraId="3E5BF279" w14:textId="77777777" w:rsidR="00A470E4" w:rsidRDefault="00A470E4">
            <w:pPr>
              <w:jc w:val="center"/>
              <w:rPr>
                <w:rFonts w:ascii="Times New Roman" w:hAnsi="Times New Roman"/>
                <w:b/>
                <w:bCs/>
                <w:noProof/>
              </w:rPr>
            </w:pPr>
            <w:r>
              <w:rPr>
                <w:rFonts w:ascii="Times New Roman" w:hAnsi="Times New Roman"/>
                <w:noProof/>
              </w:rPr>
              <w:t>«Налоги в экспортной деятельности»</w:t>
            </w:r>
          </w:p>
        </w:tc>
        <w:tc>
          <w:tcPr>
            <w:tcW w:w="930" w:type="pct"/>
            <w:tcBorders>
              <w:top w:val="single" w:sz="4" w:space="0" w:color="auto"/>
              <w:left w:val="single" w:sz="4" w:space="0" w:color="auto"/>
              <w:bottom w:val="single" w:sz="4" w:space="0" w:color="auto"/>
              <w:right w:val="single" w:sz="4" w:space="0" w:color="auto"/>
            </w:tcBorders>
            <w:vAlign w:val="center"/>
            <w:hideMark/>
          </w:tcPr>
          <w:p w14:paraId="6871D695" w14:textId="77777777" w:rsidR="00A470E4" w:rsidRDefault="00A470E4">
            <w:pPr>
              <w:jc w:val="center"/>
              <w:rPr>
                <w:rFonts w:ascii="Times New Roman" w:hAnsi="Times New Roman"/>
                <w:noProof/>
              </w:rPr>
            </w:pPr>
            <w:r>
              <w:rPr>
                <w:rFonts w:ascii="Times New Roman" w:hAnsi="Times New Roman"/>
                <w:noProof/>
              </w:rPr>
              <w:t>30.09.2024</w:t>
            </w:r>
          </w:p>
        </w:tc>
      </w:tr>
      <w:tr w:rsidR="00A470E4" w14:paraId="36C0F628" w14:textId="77777777" w:rsidTr="00A470E4">
        <w:tc>
          <w:tcPr>
            <w:tcW w:w="5000" w:type="pct"/>
            <w:gridSpan w:val="3"/>
            <w:tcBorders>
              <w:top w:val="single" w:sz="4" w:space="0" w:color="auto"/>
              <w:left w:val="single" w:sz="4" w:space="0" w:color="auto"/>
              <w:bottom w:val="single" w:sz="4" w:space="0" w:color="auto"/>
              <w:right w:val="single" w:sz="4" w:space="0" w:color="auto"/>
            </w:tcBorders>
            <w:hideMark/>
          </w:tcPr>
          <w:p w14:paraId="6B479E3D" w14:textId="77777777" w:rsidR="00A470E4" w:rsidRDefault="00A470E4">
            <w:pPr>
              <w:jc w:val="center"/>
              <w:rPr>
                <w:rFonts w:ascii="Times New Roman" w:hAnsi="Times New Roman"/>
                <w:b/>
                <w:bCs/>
                <w:noProof/>
              </w:rPr>
            </w:pPr>
            <w:r>
              <w:rPr>
                <w:rFonts w:ascii="Times New Roman" w:hAnsi="Times New Roman"/>
                <w:b/>
                <w:bCs/>
                <w:noProof/>
              </w:rPr>
              <w:t xml:space="preserve">Проведение мастер-классов, экспортных семинаров, вебинаров и других </w:t>
            </w:r>
          </w:p>
          <w:p w14:paraId="358E7F93" w14:textId="77777777" w:rsidR="00A470E4" w:rsidRDefault="00A470E4">
            <w:pPr>
              <w:jc w:val="center"/>
              <w:rPr>
                <w:rFonts w:ascii="Times New Roman" w:hAnsi="Times New Roman"/>
                <w:b/>
                <w:bCs/>
                <w:noProof/>
              </w:rPr>
            </w:pPr>
            <w:r>
              <w:rPr>
                <w:rFonts w:ascii="Times New Roman" w:hAnsi="Times New Roman"/>
                <w:b/>
                <w:bCs/>
                <w:noProof/>
              </w:rPr>
              <w:t>информационно-консультационных мероприятий</w:t>
            </w:r>
          </w:p>
        </w:tc>
      </w:tr>
      <w:tr w:rsidR="00A470E4" w14:paraId="423547FE"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23B02883" w14:textId="77777777" w:rsidR="00A470E4" w:rsidRDefault="00A470E4">
            <w:pPr>
              <w:jc w:val="center"/>
              <w:rPr>
                <w:rFonts w:ascii="Times New Roman" w:hAnsi="Times New Roman"/>
                <w:b/>
                <w:bCs/>
                <w:noProof/>
              </w:rPr>
            </w:pPr>
            <w:r>
              <w:rPr>
                <w:rFonts w:ascii="Times New Roman" w:hAnsi="Times New Roman"/>
                <w:b/>
                <w:bCs/>
                <w:noProof/>
              </w:rPr>
              <w:t>21</w:t>
            </w:r>
          </w:p>
        </w:tc>
        <w:tc>
          <w:tcPr>
            <w:tcW w:w="3837" w:type="pct"/>
            <w:tcBorders>
              <w:top w:val="single" w:sz="4" w:space="0" w:color="auto"/>
              <w:left w:val="single" w:sz="4" w:space="0" w:color="auto"/>
              <w:bottom w:val="single" w:sz="4" w:space="0" w:color="auto"/>
              <w:right w:val="single" w:sz="4" w:space="0" w:color="auto"/>
            </w:tcBorders>
            <w:vAlign w:val="center"/>
            <w:hideMark/>
          </w:tcPr>
          <w:p w14:paraId="380EE41C" w14:textId="77777777" w:rsidR="00A470E4" w:rsidRDefault="00A470E4">
            <w:pPr>
              <w:jc w:val="center"/>
              <w:rPr>
                <w:rFonts w:ascii="Times New Roman" w:hAnsi="Times New Roman"/>
                <w:noProof/>
              </w:rPr>
            </w:pPr>
            <w:r>
              <w:rPr>
                <w:rFonts w:ascii="Times New Roman" w:hAnsi="Times New Roman"/>
                <w:noProof/>
              </w:rPr>
              <w:t>Мастер-класс</w:t>
            </w:r>
          </w:p>
          <w:p w14:paraId="2E51DAB1" w14:textId="77777777" w:rsidR="00A470E4" w:rsidRDefault="00A470E4">
            <w:pPr>
              <w:jc w:val="center"/>
              <w:rPr>
                <w:rFonts w:ascii="Times New Roman" w:hAnsi="Times New Roman"/>
                <w:noProof/>
              </w:rPr>
            </w:pPr>
            <w:r>
              <w:rPr>
                <w:rFonts w:ascii="Times New Roman" w:hAnsi="Times New Roman"/>
                <w:noProof/>
              </w:rPr>
              <w:t>«Тарифные и нетарифные регулирования в стране ввоза» г.Благовещенск</w:t>
            </w:r>
          </w:p>
        </w:tc>
        <w:tc>
          <w:tcPr>
            <w:tcW w:w="930" w:type="pct"/>
            <w:tcBorders>
              <w:top w:val="single" w:sz="4" w:space="0" w:color="auto"/>
              <w:left w:val="single" w:sz="4" w:space="0" w:color="auto"/>
              <w:bottom w:val="single" w:sz="4" w:space="0" w:color="auto"/>
              <w:right w:val="single" w:sz="4" w:space="0" w:color="auto"/>
            </w:tcBorders>
            <w:vAlign w:val="center"/>
            <w:hideMark/>
          </w:tcPr>
          <w:p w14:paraId="153F8DF2" w14:textId="77777777" w:rsidR="00A470E4" w:rsidRDefault="00A470E4">
            <w:pPr>
              <w:jc w:val="center"/>
              <w:rPr>
                <w:rFonts w:ascii="Times New Roman" w:hAnsi="Times New Roman"/>
                <w:noProof/>
              </w:rPr>
            </w:pPr>
            <w:r>
              <w:rPr>
                <w:rFonts w:ascii="Times New Roman" w:hAnsi="Times New Roman"/>
                <w:noProof/>
              </w:rPr>
              <w:t>28.02.2024</w:t>
            </w:r>
          </w:p>
        </w:tc>
      </w:tr>
      <w:tr w:rsidR="00A470E4" w14:paraId="20D272AB"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1117B544" w14:textId="77777777" w:rsidR="00A470E4" w:rsidRDefault="00A470E4">
            <w:pPr>
              <w:jc w:val="center"/>
              <w:rPr>
                <w:rFonts w:ascii="Times New Roman" w:hAnsi="Times New Roman"/>
                <w:b/>
                <w:bCs/>
                <w:noProof/>
              </w:rPr>
            </w:pPr>
            <w:r>
              <w:rPr>
                <w:rFonts w:ascii="Times New Roman" w:hAnsi="Times New Roman"/>
                <w:b/>
                <w:bCs/>
                <w:noProof/>
              </w:rPr>
              <w:t>22</w:t>
            </w:r>
          </w:p>
        </w:tc>
        <w:tc>
          <w:tcPr>
            <w:tcW w:w="3837" w:type="pct"/>
            <w:tcBorders>
              <w:top w:val="single" w:sz="4" w:space="0" w:color="auto"/>
              <w:left w:val="single" w:sz="4" w:space="0" w:color="auto"/>
              <w:bottom w:val="single" w:sz="4" w:space="0" w:color="auto"/>
              <w:right w:val="single" w:sz="4" w:space="0" w:color="auto"/>
            </w:tcBorders>
            <w:vAlign w:val="center"/>
            <w:hideMark/>
          </w:tcPr>
          <w:p w14:paraId="5591AAF3" w14:textId="77777777" w:rsidR="00A470E4" w:rsidRDefault="00A470E4">
            <w:pPr>
              <w:jc w:val="center"/>
              <w:rPr>
                <w:rFonts w:ascii="Times New Roman" w:hAnsi="Times New Roman"/>
                <w:noProof/>
              </w:rPr>
            </w:pPr>
            <w:r>
              <w:rPr>
                <w:rFonts w:ascii="Times New Roman" w:hAnsi="Times New Roman"/>
                <w:noProof/>
              </w:rPr>
              <w:t>Мастер-класс</w:t>
            </w:r>
          </w:p>
          <w:p w14:paraId="5057FD6D" w14:textId="77777777" w:rsidR="00A470E4" w:rsidRDefault="00A470E4">
            <w:pPr>
              <w:jc w:val="center"/>
              <w:rPr>
                <w:rFonts w:ascii="Times New Roman" w:hAnsi="Times New Roman"/>
                <w:noProof/>
              </w:rPr>
            </w:pPr>
            <w:r>
              <w:rPr>
                <w:rFonts w:ascii="Times New Roman" w:hAnsi="Times New Roman"/>
                <w:noProof/>
              </w:rPr>
              <w:t>«Инструменты и меры поддержки ВЭД для малого и среднего бизнеса»</w:t>
            </w:r>
          </w:p>
          <w:p w14:paraId="5AA20D92" w14:textId="77777777" w:rsidR="00A470E4" w:rsidRDefault="00A470E4">
            <w:pPr>
              <w:jc w:val="center"/>
              <w:rPr>
                <w:rFonts w:ascii="Times New Roman" w:hAnsi="Times New Roman"/>
                <w:noProof/>
              </w:rPr>
            </w:pPr>
            <w:r>
              <w:rPr>
                <w:rFonts w:ascii="Times New Roman" w:hAnsi="Times New Roman"/>
                <w:noProof/>
              </w:rPr>
              <w:t>г.Благовещенск</w:t>
            </w:r>
          </w:p>
        </w:tc>
        <w:tc>
          <w:tcPr>
            <w:tcW w:w="930" w:type="pct"/>
            <w:tcBorders>
              <w:top w:val="single" w:sz="4" w:space="0" w:color="auto"/>
              <w:left w:val="single" w:sz="4" w:space="0" w:color="auto"/>
              <w:bottom w:val="single" w:sz="4" w:space="0" w:color="auto"/>
              <w:right w:val="single" w:sz="4" w:space="0" w:color="auto"/>
            </w:tcBorders>
            <w:vAlign w:val="center"/>
            <w:hideMark/>
          </w:tcPr>
          <w:p w14:paraId="15EF851D" w14:textId="77777777" w:rsidR="00A470E4" w:rsidRDefault="00A470E4">
            <w:pPr>
              <w:jc w:val="center"/>
              <w:rPr>
                <w:rFonts w:ascii="Times New Roman" w:hAnsi="Times New Roman"/>
                <w:noProof/>
              </w:rPr>
            </w:pPr>
            <w:r>
              <w:rPr>
                <w:rFonts w:ascii="Times New Roman" w:hAnsi="Times New Roman"/>
                <w:noProof/>
              </w:rPr>
              <w:t>14.03.2024</w:t>
            </w:r>
          </w:p>
        </w:tc>
      </w:tr>
      <w:tr w:rsidR="00A470E4" w14:paraId="72E5CCBE"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4485C863" w14:textId="77777777" w:rsidR="00A470E4" w:rsidRDefault="00A470E4">
            <w:pPr>
              <w:jc w:val="center"/>
              <w:rPr>
                <w:rFonts w:ascii="Times New Roman" w:hAnsi="Times New Roman"/>
                <w:b/>
                <w:bCs/>
                <w:noProof/>
              </w:rPr>
            </w:pPr>
            <w:r>
              <w:rPr>
                <w:rFonts w:ascii="Times New Roman" w:hAnsi="Times New Roman"/>
                <w:b/>
                <w:bCs/>
                <w:noProof/>
              </w:rPr>
              <w:t>23</w:t>
            </w:r>
          </w:p>
        </w:tc>
        <w:tc>
          <w:tcPr>
            <w:tcW w:w="3837" w:type="pct"/>
            <w:tcBorders>
              <w:top w:val="single" w:sz="4" w:space="0" w:color="auto"/>
              <w:left w:val="single" w:sz="4" w:space="0" w:color="auto"/>
              <w:bottom w:val="single" w:sz="4" w:space="0" w:color="auto"/>
              <w:right w:val="single" w:sz="4" w:space="0" w:color="auto"/>
            </w:tcBorders>
            <w:vAlign w:val="center"/>
            <w:hideMark/>
          </w:tcPr>
          <w:p w14:paraId="5B6555A1" w14:textId="77777777" w:rsidR="00A470E4" w:rsidRDefault="00A470E4">
            <w:pPr>
              <w:jc w:val="center"/>
              <w:rPr>
                <w:rFonts w:ascii="Times New Roman" w:hAnsi="Times New Roman"/>
                <w:noProof/>
              </w:rPr>
            </w:pPr>
            <w:r>
              <w:rPr>
                <w:rFonts w:ascii="Times New Roman" w:hAnsi="Times New Roman"/>
                <w:noProof/>
              </w:rPr>
              <w:t>Вебинар</w:t>
            </w:r>
          </w:p>
          <w:p w14:paraId="5992EF42" w14:textId="77777777" w:rsidR="00A470E4" w:rsidRDefault="00A470E4">
            <w:pPr>
              <w:jc w:val="center"/>
              <w:rPr>
                <w:rFonts w:ascii="Times New Roman" w:hAnsi="Times New Roman"/>
                <w:noProof/>
              </w:rPr>
            </w:pPr>
            <w:r>
              <w:rPr>
                <w:rFonts w:ascii="Times New Roman" w:hAnsi="Times New Roman"/>
                <w:noProof/>
              </w:rPr>
              <w:t>«Час с торговым представителем РФ в Монголии (Кооперация регионов Дальнего Востока)</w:t>
            </w:r>
          </w:p>
        </w:tc>
        <w:tc>
          <w:tcPr>
            <w:tcW w:w="930" w:type="pct"/>
            <w:tcBorders>
              <w:top w:val="single" w:sz="4" w:space="0" w:color="auto"/>
              <w:left w:val="single" w:sz="4" w:space="0" w:color="auto"/>
              <w:bottom w:val="single" w:sz="4" w:space="0" w:color="auto"/>
              <w:right w:val="single" w:sz="4" w:space="0" w:color="auto"/>
            </w:tcBorders>
            <w:vAlign w:val="center"/>
            <w:hideMark/>
          </w:tcPr>
          <w:p w14:paraId="74F194C9" w14:textId="77777777" w:rsidR="00A470E4" w:rsidRDefault="00A470E4">
            <w:pPr>
              <w:jc w:val="center"/>
              <w:rPr>
                <w:rFonts w:ascii="Times New Roman" w:hAnsi="Times New Roman"/>
                <w:noProof/>
              </w:rPr>
            </w:pPr>
            <w:r>
              <w:rPr>
                <w:rFonts w:ascii="Times New Roman" w:hAnsi="Times New Roman"/>
                <w:noProof/>
              </w:rPr>
              <w:t>05.03.2024</w:t>
            </w:r>
          </w:p>
        </w:tc>
      </w:tr>
      <w:tr w:rsidR="00A470E4" w14:paraId="7527F67F"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74EC7A40" w14:textId="77777777" w:rsidR="00A470E4" w:rsidRDefault="00A470E4">
            <w:pPr>
              <w:jc w:val="center"/>
              <w:rPr>
                <w:rFonts w:ascii="Times New Roman" w:hAnsi="Times New Roman"/>
                <w:b/>
                <w:bCs/>
                <w:noProof/>
              </w:rPr>
            </w:pPr>
            <w:r>
              <w:rPr>
                <w:rFonts w:ascii="Times New Roman" w:hAnsi="Times New Roman"/>
                <w:b/>
                <w:bCs/>
                <w:noProof/>
              </w:rPr>
              <w:t>24</w:t>
            </w:r>
          </w:p>
        </w:tc>
        <w:tc>
          <w:tcPr>
            <w:tcW w:w="3837" w:type="pct"/>
            <w:tcBorders>
              <w:top w:val="single" w:sz="4" w:space="0" w:color="auto"/>
              <w:left w:val="single" w:sz="4" w:space="0" w:color="auto"/>
              <w:bottom w:val="single" w:sz="4" w:space="0" w:color="auto"/>
              <w:right w:val="single" w:sz="4" w:space="0" w:color="auto"/>
            </w:tcBorders>
            <w:vAlign w:val="center"/>
            <w:hideMark/>
          </w:tcPr>
          <w:p w14:paraId="2F1AD260" w14:textId="77777777" w:rsidR="00A470E4" w:rsidRDefault="00A470E4">
            <w:pPr>
              <w:jc w:val="center"/>
              <w:rPr>
                <w:rFonts w:ascii="Times New Roman" w:hAnsi="Times New Roman"/>
                <w:noProof/>
              </w:rPr>
            </w:pPr>
            <w:r>
              <w:rPr>
                <w:rFonts w:ascii="Times New Roman" w:hAnsi="Times New Roman"/>
                <w:noProof/>
              </w:rPr>
              <w:t>Вебинар «Час с торговым представителем РФ в Казахсане»</w:t>
            </w:r>
          </w:p>
        </w:tc>
        <w:tc>
          <w:tcPr>
            <w:tcW w:w="930" w:type="pct"/>
            <w:tcBorders>
              <w:top w:val="single" w:sz="4" w:space="0" w:color="auto"/>
              <w:left w:val="single" w:sz="4" w:space="0" w:color="auto"/>
              <w:bottom w:val="single" w:sz="4" w:space="0" w:color="auto"/>
              <w:right w:val="single" w:sz="4" w:space="0" w:color="auto"/>
            </w:tcBorders>
            <w:vAlign w:val="center"/>
            <w:hideMark/>
          </w:tcPr>
          <w:p w14:paraId="330580B9" w14:textId="77777777" w:rsidR="00A470E4" w:rsidRDefault="00A470E4">
            <w:pPr>
              <w:jc w:val="center"/>
              <w:rPr>
                <w:rFonts w:ascii="Times New Roman" w:hAnsi="Times New Roman"/>
                <w:noProof/>
              </w:rPr>
            </w:pPr>
            <w:r>
              <w:rPr>
                <w:rFonts w:ascii="Times New Roman" w:hAnsi="Times New Roman"/>
                <w:noProof/>
              </w:rPr>
              <w:t>18.03.2024</w:t>
            </w:r>
          </w:p>
        </w:tc>
      </w:tr>
      <w:tr w:rsidR="00A470E4" w14:paraId="02B523F8"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1928564F" w14:textId="77777777" w:rsidR="00A470E4" w:rsidRDefault="00A470E4">
            <w:pPr>
              <w:jc w:val="center"/>
              <w:rPr>
                <w:rFonts w:ascii="Times New Roman" w:hAnsi="Times New Roman"/>
                <w:b/>
                <w:bCs/>
                <w:noProof/>
              </w:rPr>
            </w:pPr>
            <w:r>
              <w:rPr>
                <w:rFonts w:ascii="Times New Roman" w:hAnsi="Times New Roman"/>
                <w:b/>
                <w:bCs/>
                <w:noProof/>
              </w:rPr>
              <w:t>25</w:t>
            </w:r>
          </w:p>
        </w:tc>
        <w:tc>
          <w:tcPr>
            <w:tcW w:w="3837" w:type="pct"/>
            <w:tcBorders>
              <w:top w:val="single" w:sz="4" w:space="0" w:color="auto"/>
              <w:left w:val="single" w:sz="4" w:space="0" w:color="auto"/>
              <w:bottom w:val="single" w:sz="4" w:space="0" w:color="auto"/>
              <w:right w:val="single" w:sz="4" w:space="0" w:color="auto"/>
            </w:tcBorders>
            <w:vAlign w:val="center"/>
            <w:hideMark/>
          </w:tcPr>
          <w:p w14:paraId="3B83C507" w14:textId="77777777" w:rsidR="00A470E4" w:rsidRDefault="00A470E4">
            <w:pPr>
              <w:jc w:val="center"/>
              <w:rPr>
                <w:rFonts w:ascii="Times New Roman" w:hAnsi="Times New Roman"/>
                <w:noProof/>
              </w:rPr>
            </w:pPr>
            <w:r>
              <w:rPr>
                <w:rFonts w:ascii="Times New Roman" w:hAnsi="Times New Roman"/>
                <w:noProof/>
              </w:rPr>
              <w:t>Мастер-класс</w:t>
            </w:r>
          </w:p>
          <w:p w14:paraId="492A7D73" w14:textId="77777777" w:rsidR="00A470E4" w:rsidRDefault="00A470E4">
            <w:pPr>
              <w:jc w:val="center"/>
              <w:rPr>
                <w:rFonts w:ascii="Times New Roman" w:hAnsi="Times New Roman"/>
                <w:noProof/>
              </w:rPr>
            </w:pPr>
            <w:r>
              <w:rPr>
                <w:rFonts w:ascii="Times New Roman" w:hAnsi="Times New Roman"/>
                <w:noProof/>
              </w:rPr>
              <w:t>«Выход малого и среднего бизнеса на внешние рынки» г. Райчихинск</w:t>
            </w:r>
          </w:p>
        </w:tc>
        <w:tc>
          <w:tcPr>
            <w:tcW w:w="930" w:type="pct"/>
            <w:tcBorders>
              <w:top w:val="single" w:sz="4" w:space="0" w:color="auto"/>
              <w:left w:val="single" w:sz="4" w:space="0" w:color="auto"/>
              <w:bottom w:val="single" w:sz="4" w:space="0" w:color="auto"/>
              <w:right w:val="single" w:sz="4" w:space="0" w:color="auto"/>
            </w:tcBorders>
            <w:vAlign w:val="center"/>
            <w:hideMark/>
          </w:tcPr>
          <w:p w14:paraId="7E1B91CB" w14:textId="77777777" w:rsidR="00A470E4" w:rsidRDefault="00A470E4">
            <w:pPr>
              <w:jc w:val="center"/>
              <w:rPr>
                <w:rFonts w:ascii="Times New Roman" w:hAnsi="Times New Roman"/>
                <w:noProof/>
              </w:rPr>
            </w:pPr>
            <w:r>
              <w:rPr>
                <w:rFonts w:ascii="Times New Roman" w:hAnsi="Times New Roman"/>
                <w:noProof/>
              </w:rPr>
              <w:t>22.03.2024</w:t>
            </w:r>
          </w:p>
        </w:tc>
      </w:tr>
      <w:tr w:rsidR="00A470E4" w14:paraId="52320247"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7A318116" w14:textId="77777777" w:rsidR="00A470E4" w:rsidRDefault="00A470E4">
            <w:pPr>
              <w:jc w:val="center"/>
              <w:rPr>
                <w:rFonts w:ascii="Times New Roman" w:hAnsi="Times New Roman"/>
                <w:b/>
                <w:bCs/>
                <w:noProof/>
              </w:rPr>
            </w:pPr>
            <w:r>
              <w:rPr>
                <w:rFonts w:ascii="Times New Roman" w:hAnsi="Times New Roman"/>
                <w:b/>
                <w:bCs/>
                <w:noProof/>
              </w:rPr>
              <w:t>26</w:t>
            </w:r>
          </w:p>
        </w:tc>
        <w:tc>
          <w:tcPr>
            <w:tcW w:w="3837" w:type="pct"/>
            <w:tcBorders>
              <w:top w:val="single" w:sz="4" w:space="0" w:color="auto"/>
              <w:left w:val="single" w:sz="4" w:space="0" w:color="auto"/>
              <w:bottom w:val="single" w:sz="4" w:space="0" w:color="auto"/>
              <w:right w:val="single" w:sz="4" w:space="0" w:color="auto"/>
            </w:tcBorders>
            <w:vAlign w:val="center"/>
            <w:hideMark/>
          </w:tcPr>
          <w:p w14:paraId="58321856" w14:textId="77777777" w:rsidR="00A470E4" w:rsidRDefault="00A470E4">
            <w:pPr>
              <w:jc w:val="center"/>
              <w:rPr>
                <w:rFonts w:ascii="Times New Roman" w:hAnsi="Times New Roman"/>
                <w:noProof/>
              </w:rPr>
            </w:pPr>
            <w:r>
              <w:rPr>
                <w:rFonts w:ascii="Times New Roman" w:hAnsi="Times New Roman"/>
                <w:noProof/>
              </w:rPr>
              <w:t>Вебинар</w:t>
            </w:r>
          </w:p>
          <w:p w14:paraId="14DC8904" w14:textId="77777777" w:rsidR="00A470E4" w:rsidRDefault="00A470E4">
            <w:pPr>
              <w:jc w:val="center"/>
              <w:rPr>
                <w:rFonts w:ascii="Times New Roman" w:hAnsi="Times New Roman"/>
                <w:noProof/>
              </w:rPr>
            </w:pPr>
            <w:r>
              <w:rPr>
                <w:rFonts w:ascii="Times New Roman" w:hAnsi="Times New Roman"/>
                <w:noProof/>
              </w:rPr>
              <w:t xml:space="preserve">«Как начать экспорт. Инструкция для новичков» г. Свободный </w:t>
            </w:r>
          </w:p>
        </w:tc>
        <w:tc>
          <w:tcPr>
            <w:tcW w:w="930" w:type="pct"/>
            <w:tcBorders>
              <w:top w:val="single" w:sz="4" w:space="0" w:color="auto"/>
              <w:left w:val="single" w:sz="4" w:space="0" w:color="auto"/>
              <w:bottom w:val="single" w:sz="4" w:space="0" w:color="auto"/>
              <w:right w:val="single" w:sz="4" w:space="0" w:color="auto"/>
            </w:tcBorders>
            <w:vAlign w:val="center"/>
            <w:hideMark/>
          </w:tcPr>
          <w:p w14:paraId="6B8115E6" w14:textId="77777777" w:rsidR="00A470E4" w:rsidRDefault="00A470E4">
            <w:pPr>
              <w:jc w:val="center"/>
              <w:rPr>
                <w:rFonts w:ascii="Times New Roman" w:hAnsi="Times New Roman"/>
                <w:noProof/>
              </w:rPr>
            </w:pPr>
            <w:r>
              <w:rPr>
                <w:rFonts w:ascii="Times New Roman" w:hAnsi="Times New Roman"/>
                <w:noProof/>
              </w:rPr>
              <w:t>02.05.2024</w:t>
            </w:r>
          </w:p>
        </w:tc>
      </w:tr>
      <w:tr w:rsidR="00A470E4" w14:paraId="0491C80C"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638E4305" w14:textId="77777777" w:rsidR="00A470E4" w:rsidRDefault="00A470E4">
            <w:pPr>
              <w:jc w:val="center"/>
              <w:rPr>
                <w:rFonts w:ascii="Times New Roman" w:hAnsi="Times New Roman"/>
                <w:b/>
                <w:bCs/>
                <w:noProof/>
              </w:rPr>
            </w:pPr>
            <w:r>
              <w:rPr>
                <w:rFonts w:ascii="Times New Roman" w:hAnsi="Times New Roman"/>
                <w:b/>
                <w:bCs/>
                <w:noProof/>
              </w:rPr>
              <w:t>27</w:t>
            </w:r>
          </w:p>
        </w:tc>
        <w:tc>
          <w:tcPr>
            <w:tcW w:w="3837" w:type="pct"/>
            <w:tcBorders>
              <w:top w:val="single" w:sz="4" w:space="0" w:color="auto"/>
              <w:left w:val="single" w:sz="4" w:space="0" w:color="auto"/>
              <w:bottom w:val="single" w:sz="4" w:space="0" w:color="auto"/>
              <w:right w:val="single" w:sz="4" w:space="0" w:color="auto"/>
            </w:tcBorders>
            <w:vAlign w:val="center"/>
            <w:hideMark/>
          </w:tcPr>
          <w:p w14:paraId="63ADFFDD" w14:textId="77777777" w:rsidR="00A470E4" w:rsidRDefault="00A470E4">
            <w:pPr>
              <w:jc w:val="center"/>
              <w:rPr>
                <w:rFonts w:ascii="Times New Roman" w:hAnsi="Times New Roman"/>
                <w:noProof/>
              </w:rPr>
            </w:pPr>
            <w:r>
              <w:rPr>
                <w:rFonts w:ascii="Times New Roman" w:hAnsi="Times New Roman"/>
                <w:noProof/>
              </w:rPr>
              <w:t>Семинар</w:t>
            </w:r>
          </w:p>
          <w:p w14:paraId="253DB474" w14:textId="77777777" w:rsidR="00A470E4" w:rsidRDefault="00A470E4">
            <w:pPr>
              <w:jc w:val="center"/>
              <w:rPr>
                <w:rFonts w:ascii="Times New Roman" w:hAnsi="Times New Roman"/>
                <w:noProof/>
              </w:rPr>
            </w:pPr>
            <w:r>
              <w:rPr>
                <w:rFonts w:ascii="Times New Roman" w:hAnsi="Times New Roman"/>
                <w:noProof/>
              </w:rPr>
              <w:t>«Инструменты и меры поддержки ВЭД для малого и среднего бизнеса, креативных индустрий» г. Благовещенск</w:t>
            </w:r>
          </w:p>
        </w:tc>
        <w:tc>
          <w:tcPr>
            <w:tcW w:w="930" w:type="pct"/>
            <w:tcBorders>
              <w:top w:val="single" w:sz="4" w:space="0" w:color="auto"/>
              <w:left w:val="single" w:sz="4" w:space="0" w:color="auto"/>
              <w:bottom w:val="single" w:sz="4" w:space="0" w:color="auto"/>
              <w:right w:val="single" w:sz="4" w:space="0" w:color="auto"/>
            </w:tcBorders>
            <w:vAlign w:val="center"/>
            <w:hideMark/>
          </w:tcPr>
          <w:p w14:paraId="4B408096" w14:textId="77777777" w:rsidR="00A470E4" w:rsidRDefault="00A470E4">
            <w:pPr>
              <w:jc w:val="center"/>
              <w:rPr>
                <w:rFonts w:ascii="Times New Roman" w:hAnsi="Times New Roman"/>
                <w:noProof/>
              </w:rPr>
            </w:pPr>
            <w:r>
              <w:rPr>
                <w:rFonts w:ascii="Times New Roman" w:hAnsi="Times New Roman"/>
                <w:noProof/>
              </w:rPr>
              <w:t>04.04.2024</w:t>
            </w:r>
          </w:p>
        </w:tc>
      </w:tr>
      <w:tr w:rsidR="00A470E4" w14:paraId="4D73BB5D"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67B427C2" w14:textId="77777777" w:rsidR="00A470E4" w:rsidRDefault="00A470E4">
            <w:pPr>
              <w:jc w:val="center"/>
              <w:rPr>
                <w:rFonts w:ascii="Times New Roman" w:hAnsi="Times New Roman"/>
                <w:b/>
                <w:bCs/>
                <w:noProof/>
              </w:rPr>
            </w:pPr>
            <w:r>
              <w:rPr>
                <w:rFonts w:ascii="Times New Roman" w:hAnsi="Times New Roman"/>
                <w:b/>
                <w:bCs/>
                <w:noProof/>
              </w:rPr>
              <w:t>28</w:t>
            </w:r>
          </w:p>
        </w:tc>
        <w:tc>
          <w:tcPr>
            <w:tcW w:w="3837" w:type="pct"/>
            <w:tcBorders>
              <w:top w:val="single" w:sz="4" w:space="0" w:color="auto"/>
              <w:left w:val="single" w:sz="4" w:space="0" w:color="auto"/>
              <w:bottom w:val="single" w:sz="4" w:space="0" w:color="auto"/>
              <w:right w:val="single" w:sz="4" w:space="0" w:color="auto"/>
            </w:tcBorders>
            <w:vAlign w:val="center"/>
            <w:hideMark/>
          </w:tcPr>
          <w:p w14:paraId="05662E8C" w14:textId="77777777" w:rsidR="00A470E4" w:rsidRDefault="00A470E4">
            <w:pPr>
              <w:jc w:val="center"/>
              <w:rPr>
                <w:rFonts w:ascii="Times New Roman" w:hAnsi="Times New Roman"/>
                <w:noProof/>
              </w:rPr>
            </w:pPr>
            <w:r>
              <w:rPr>
                <w:rFonts w:ascii="Times New Roman" w:hAnsi="Times New Roman"/>
                <w:noProof/>
              </w:rPr>
              <w:t>Семинар</w:t>
            </w:r>
          </w:p>
          <w:p w14:paraId="3C146802" w14:textId="77777777" w:rsidR="00A470E4" w:rsidRDefault="00A470E4">
            <w:pPr>
              <w:jc w:val="center"/>
              <w:rPr>
                <w:rFonts w:ascii="Times New Roman" w:hAnsi="Times New Roman"/>
                <w:noProof/>
              </w:rPr>
            </w:pPr>
            <w:r>
              <w:rPr>
                <w:rFonts w:ascii="Times New Roman" w:hAnsi="Times New Roman"/>
                <w:noProof/>
              </w:rPr>
              <w:t xml:space="preserve">«Развитие медицинского туризма. Инструменты и меры поддержки ВЭД для субъектов МСП, оказывающих медицинские услуги» </w:t>
            </w:r>
          </w:p>
          <w:p w14:paraId="75E6E293" w14:textId="77777777" w:rsidR="00A470E4" w:rsidRDefault="00A470E4">
            <w:pPr>
              <w:jc w:val="center"/>
              <w:rPr>
                <w:rFonts w:ascii="Times New Roman" w:hAnsi="Times New Roman"/>
                <w:noProof/>
              </w:rPr>
            </w:pPr>
            <w:r>
              <w:rPr>
                <w:rFonts w:ascii="Times New Roman" w:hAnsi="Times New Roman"/>
                <w:noProof/>
              </w:rPr>
              <w:t>г. Благовещенск</w:t>
            </w:r>
          </w:p>
        </w:tc>
        <w:tc>
          <w:tcPr>
            <w:tcW w:w="930" w:type="pct"/>
            <w:tcBorders>
              <w:top w:val="single" w:sz="4" w:space="0" w:color="auto"/>
              <w:left w:val="single" w:sz="4" w:space="0" w:color="auto"/>
              <w:bottom w:val="single" w:sz="4" w:space="0" w:color="auto"/>
              <w:right w:val="single" w:sz="4" w:space="0" w:color="auto"/>
            </w:tcBorders>
            <w:vAlign w:val="center"/>
            <w:hideMark/>
          </w:tcPr>
          <w:p w14:paraId="358F170A" w14:textId="77777777" w:rsidR="00A470E4" w:rsidRDefault="00A470E4">
            <w:pPr>
              <w:jc w:val="center"/>
              <w:rPr>
                <w:rFonts w:ascii="Times New Roman" w:hAnsi="Times New Roman"/>
                <w:noProof/>
              </w:rPr>
            </w:pPr>
            <w:r>
              <w:rPr>
                <w:rFonts w:ascii="Times New Roman" w:hAnsi="Times New Roman"/>
                <w:noProof/>
              </w:rPr>
              <w:t>22.05.2024</w:t>
            </w:r>
          </w:p>
        </w:tc>
      </w:tr>
      <w:tr w:rsidR="00A470E4" w14:paraId="2C60568D"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6BE7CBBB" w14:textId="77777777" w:rsidR="00A470E4" w:rsidRDefault="00A470E4">
            <w:pPr>
              <w:jc w:val="center"/>
              <w:rPr>
                <w:rFonts w:ascii="Times New Roman" w:hAnsi="Times New Roman"/>
                <w:b/>
                <w:bCs/>
                <w:noProof/>
              </w:rPr>
            </w:pPr>
            <w:r>
              <w:rPr>
                <w:rFonts w:ascii="Times New Roman" w:hAnsi="Times New Roman"/>
                <w:b/>
                <w:bCs/>
                <w:noProof/>
              </w:rPr>
              <w:t>29</w:t>
            </w:r>
          </w:p>
        </w:tc>
        <w:tc>
          <w:tcPr>
            <w:tcW w:w="3837" w:type="pct"/>
            <w:tcBorders>
              <w:top w:val="single" w:sz="4" w:space="0" w:color="auto"/>
              <w:left w:val="single" w:sz="4" w:space="0" w:color="auto"/>
              <w:bottom w:val="single" w:sz="4" w:space="0" w:color="auto"/>
              <w:right w:val="single" w:sz="4" w:space="0" w:color="auto"/>
            </w:tcBorders>
            <w:vAlign w:val="center"/>
            <w:hideMark/>
          </w:tcPr>
          <w:p w14:paraId="367FA2D2" w14:textId="77777777" w:rsidR="00A470E4" w:rsidRDefault="00A470E4">
            <w:pPr>
              <w:jc w:val="center"/>
              <w:rPr>
                <w:rFonts w:ascii="Times New Roman" w:hAnsi="Times New Roman"/>
                <w:noProof/>
              </w:rPr>
            </w:pPr>
            <w:r>
              <w:rPr>
                <w:rFonts w:ascii="Times New Roman" w:hAnsi="Times New Roman"/>
                <w:noProof/>
              </w:rPr>
              <w:t>Вебинар</w:t>
            </w:r>
          </w:p>
          <w:p w14:paraId="59961CB1" w14:textId="77777777" w:rsidR="00A470E4" w:rsidRDefault="00A470E4">
            <w:pPr>
              <w:jc w:val="center"/>
              <w:rPr>
                <w:rFonts w:ascii="Times New Roman" w:hAnsi="Times New Roman"/>
                <w:noProof/>
              </w:rPr>
            </w:pPr>
            <w:r>
              <w:rPr>
                <w:rFonts w:ascii="Times New Roman" w:hAnsi="Times New Roman"/>
                <w:noProof/>
              </w:rPr>
              <w:t>«Инструменты и меры поддержки ВЭД для малого и среднего бизнеса»</w:t>
            </w:r>
          </w:p>
          <w:p w14:paraId="6ED79A4C" w14:textId="77777777" w:rsidR="00A470E4" w:rsidRDefault="00A470E4">
            <w:pPr>
              <w:jc w:val="center"/>
              <w:rPr>
                <w:rFonts w:ascii="Times New Roman" w:hAnsi="Times New Roman"/>
                <w:noProof/>
              </w:rPr>
            </w:pPr>
            <w:r>
              <w:rPr>
                <w:rFonts w:ascii="Times New Roman" w:hAnsi="Times New Roman"/>
                <w:noProof/>
              </w:rPr>
              <w:t>ЗАТО Циолковский</w:t>
            </w:r>
          </w:p>
        </w:tc>
        <w:tc>
          <w:tcPr>
            <w:tcW w:w="930" w:type="pct"/>
            <w:tcBorders>
              <w:top w:val="single" w:sz="4" w:space="0" w:color="auto"/>
              <w:left w:val="single" w:sz="4" w:space="0" w:color="auto"/>
              <w:bottom w:val="single" w:sz="4" w:space="0" w:color="auto"/>
              <w:right w:val="single" w:sz="4" w:space="0" w:color="auto"/>
            </w:tcBorders>
            <w:vAlign w:val="center"/>
            <w:hideMark/>
          </w:tcPr>
          <w:p w14:paraId="60475A4E" w14:textId="77777777" w:rsidR="00A470E4" w:rsidRDefault="00A470E4">
            <w:pPr>
              <w:jc w:val="center"/>
              <w:rPr>
                <w:rFonts w:ascii="Times New Roman" w:hAnsi="Times New Roman"/>
                <w:noProof/>
              </w:rPr>
            </w:pPr>
            <w:r>
              <w:rPr>
                <w:rFonts w:ascii="Times New Roman" w:hAnsi="Times New Roman"/>
                <w:noProof/>
              </w:rPr>
              <w:t>04.04.2024</w:t>
            </w:r>
          </w:p>
        </w:tc>
      </w:tr>
      <w:tr w:rsidR="00A470E4" w14:paraId="7ED6B5BA"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06E52E80" w14:textId="77777777" w:rsidR="00A470E4" w:rsidRDefault="00A470E4">
            <w:pPr>
              <w:jc w:val="center"/>
              <w:rPr>
                <w:rFonts w:ascii="Times New Roman" w:hAnsi="Times New Roman"/>
                <w:b/>
                <w:bCs/>
                <w:noProof/>
              </w:rPr>
            </w:pPr>
            <w:r>
              <w:rPr>
                <w:rFonts w:ascii="Times New Roman" w:hAnsi="Times New Roman"/>
                <w:b/>
                <w:bCs/>
                <w:noProof/>
              </w:rPr>
              <w:t>30</w:t>
            </w:r>
          </w:p>
        </w:tc>
        <w:tc>
          <w:tcPr>
            <w:tcW w:w="3837" w:type="pct"/>
            <w:tcBorders>
              <w:top w:val="single" w:sz="4" w:space="0" w:color="auto"/>
              <w:left w:val="single" w:sz="4" w:space="0" w:color="auto"/>
              <w:bottom w:val="single" w:sz="4" w:space="0" w:color="auto"/>
              <w:right w:val="single" w:sz="4" w:space="0" w:color="auto"/>
            </w:tcBorders>
            <w:vAlign w:val="center"/>
            <w:hideMark/>
          </w:tcPr>
          <w:p w14:paraId="21359EB9" w14:textId="77777777" w:rsidR="00A470E4" w:rsidRDefault="00A470E4">
            <w:pPr>
              <w:jc w:val="center"/>
              <w:rPr>
                <w:rFonts w:ascii="Times New Roman" w:hAnsi="Times New Roman"/>
                <w:noProof/>
              </w:rPr>
            </w:pPr>
            <w:r>
              <w:rPr>
                <w:rFonts w:ascii="Times New Roman" w:hAnsi="Times New Roman"/>
                <w:noProof/>
              </w:rPr>
              <w:t>Мастер-класс</w:t>
            </w:r>
          </w:p>
          <w:p w14:paraId="2116D7DB" w14:textId="77777777" w:rsidR="00A470E4" w:rsidRDefault="00A470E4">
            <w:pPr>
              <w:jc w:val="center"/>
              <w:rPr>
                <w:rFonts w:ascii="Times New Roman" w:hAnsi="Times New Roman"/>
                <w:noProof/>
              </w:rPr>
            </w:pPr>
            <w:r>
              <w:rPr>
                <w:rFonts w:ascii="Times New Roman" w:hAnsi="Times New Roman"/>
                <w:noProof/>
              </w:rPr>
              <w:t xml:space="preserve">«Как начать экспорт. Инструкция для новичков». в г. Белогорск </w:t>
            </w:r>
          </w:p>
        </w:tc>
        <w:tc>
          <w:tcPr>
            <w:tcW w:w="930" w:type="pct"/>
            <w:tcBorders>
              <w:top w:val="single" w:sz="4" w:space="0" w:color="auto"/>
              <w:left w:val="single" w:sz="4" w:space="0" w:color="auto"/>
              <w:bottom w:val="single" w:sz="4" w:space="0" w:color="auto"/>
              <w:right w:val="single" w:sz="4" w:space="0" w:color="auto"/>
            </w:tcBorders>
            <w:vAlign w:val="center"/>
            <w:hideMark/>
          </w:tcPr>
          <w:p w14:paraId="0463AC54" w14:textId="77777777" w:rsidR="00A470E4" w:rsidRDefault="00A470E4">
            <w:pPr>
              <w:jc w:val="center"/>
              <w:rPr>
                <w:rFonts w:ascii="Times New Roman" w:hAnsi="Times New Roman"/>
                <w:noProof/>
              </w:rPr>
            </w:pPr>
            <w:r>
              <w:rPr>
                <w:rFonts w:ascii="Times New Roman" w:hAnsi="Times New Roman"/>
                <w:noProof/>
              </w:rPr>
              <w:t>07.11.2024</w:t>
            </w:r>
          </w:p>
        </w:tc>
      </w:tr>
      <w:tr w:rsidR="00A470E4" w14:paraId="38D962A9"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0E06AF03" w14:textId="77777777" w:rsidR="00A470E4" w:rsidRDefault="00A470E4">
            <w:pPr>
              <w:jc w:val="center"/>
              <w:rPr>
                <w:rFonts w:ascii="Times New Roman" w:hAnsi="Times New Roman"/>
                <w:b/>
                <w:bCs/>
                <w:noProof/>
              </w:rPr>
            </w:pPr>
            <w:r>
              <w:rPr>
                <w:rFonts w:ascii="Times New Roman" w:hAnsi="Times New Roman"/>
                <w:b/>
                <w:bCs/>
                <w:noProof/>
              </w:rPr>
              <w:t>31</w:t>
            </w:r>
          </w:p>
        </w:tc>
        <w:tc>
          <w:tcPr>
            <w:tcW w:w="3837" w:type="pct"/>
            <w:tcBorders>
              <w:top w:val="single" w:sz="4" w:space="0" w:color="auto"/>
              <w:left w:val="single" w:sz="4" w:space="0" w:color="auto"/>
              <w:bottom w:val="single" w:sz="4" w:space="0" w:color="auto"/>
              <w:right w:val="single" w:sz="4" w:space="0" w:color="auto"/>
            </w:tcBorders>
            <w:vAlign w:val="center"/>
            <w:hideMark/>
          </w:tcPr>
          <w:p w14:paraId="3174C51B" w14:textId="77777777" w:rsidR="00A470E4" w:rsidRDefault="00A470E4">
            <w:pPr>
              <w:jc w:val="center"/>
              <w:rPr>
                <w:rFonts w:ascii="Times New Roman" w:hAnsi="Times New Roman"/>
                <w:noProof/>
              </w:rPr>
            </w:pPr>
            <w:r>
              <w:rPr>
                <w:rFonts w:ascii="Times New Roman" w:hAnsi="Times New Roman"/>
                <w:noProof/>
              </w:rPr>
              <w:t>Мастер-класс</w:t>
            </w:r>
          </w:p>
          <w:p w14:paraId="67BA6D6E" w14:textId="77777777" w:rsidR="00A470E4" w:rsidRDefault="00A470E4">
            <w:pPr>
              <w:jc w:val="center"/>
              <w:rPr>
                <w:rFonts w:ascii="Times New Roman" w:hAnsi="Times New Roman"/>
                <w:noProof/>
              </w:rPr>
            </w:pPr>
            <w:r>
              <w:rPr>
                <w:rFonts w:ascii="Times New Roman" w:hAnsi="Times New Roman"/>
                <w:noProof/>
              </w:rPr>
              <w:t>«Государственная поддержка экспорта», для экспортно-ориентированных СМСП Амурской области в г. Благовещенск</w:t>
            </w:r>
          </w:p>
        </w:tc>
        <w:tc>
          <w:tcPr>
            <w:tcW w:w="930" w:type="pct"/>
            <w:tcBorders>
              <w:top w:val="single" w:sz="4" w:space="0" w:color="auto"/>
              <w:left w:val="single" w:sz="4" w:space="0" w:color="auto"/>
              <w:bottom w:val="single" w:sz="4" w:space="0" w:color="auto"/>
              <w:right w:val="single" w:sz="4" w:space="0" w:color="auto"/>
            </w:tcBorders>
            <w:vAlign w:val="center"/>
            <w:hideMark/>
          </w:tcPr>
          <w:p w14:paraId="7604FFE1" w14:textId="77777777" w:rsidR="00A470E4" w:rsidRDefault="00A470E4">
            <w:pPr>
              <w:jc w:val="center"/>
              <w:rPr>
                <w:rFonts w:ascii="Times New Roman" w:hAnsi="Times New Roman"/>
                <w:noProof/>
              </w:rPr>
            </w:pPr>
            <w:r>
              <w:rPr>
                <w:rFonts w:ascii="Times New Roman" w:hAnsi="Times New Roman"/>
                <w:noProof/>
              </w:rPr>
              <w:t>19.09.2024</w:t>
            </w:r>
          </w:p>
        </w:tc>
      </w:tr>
      <w:tr w:rsidR="00A470E4" w14:paraId="4C92BC38"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06AAB40E" w14:textId="77777777" w:rsidR="00A470E4" w:rsidRDefault="00A470E4">
            <w:pPr>
              <w:jc w:val="center"/>
              <w:rPr>
                <w:rFonts w:ascii="Times New Roman" w:hAnsi="Times New Roman"/>
                <w:b/>
                <w:bCs/>
                <w:noProof/>
              </w:rPr>
            </w:pPr>
            <w:r>
              <w:rPr>
                <w:rFonts w:ascii="Times New Roman" w:hAnsi="Times New Roman"/>
                <w:b/>
                <w:bCs/>
                <w:noProof/>
              </w:rPr>
              <w:t>32</w:t>
            </w:r>
          </w:p>
        </w:tc>
        <w:tc>
          <w:tcPr>
            <w:tcW w:w="3837" w:type="pct"/>
            <w:tcBorders>
              <w:top w:val="single" w:sz="4" w:space="0" w:color="auto"/>
              <w:left w:val="single" w:sz="4" w:space="0" w:color="auto"/>
              <w:bottom w:val="single" w:sz="4" w:space="0" w:color="auto"/>
              <w:right w:val="single" w:sz="4" w:space="0" w:color="auto"/>
            </w:tcBorders>
            <w:vAlign w:val="center"/>
            <w:hideMark/>
          </w:tcPr>
          <w:p w14:paraId="5DCA3B93" w14:textId="77777777" w:rsidR="00A470E4" w:rsidRDefault="00A470E4">
            <w:pPr>
              <w:jc w:val="center"/>
              <w:rPr>
                <w:rFonts w:ascii="Times New Roman" w:hAnsi="Times New Roman"/>
                <w:noProof/>
              </w:rPr>
            </w:pPr>
            <w:r>
              <w:rPr>
                <w:rFonts w:ascii="Times New Roman" w:hAnsi="Times New Roman"/>
                <w:noProof/>
              </w:rPr>
              <w:t>Мастер-класс</w:t>
            </w:r>
          </w:p>
          <w:p w14:paraId="325C62F9" w14:textId="77777777" w:rsidR="00A470E4" w:rsidRDefault="00A470E4">
            <w:pPr>
              <w:jc w:val="center"/>
              <w:rPr>
                <w:rFonts w:ascii="Times New Roman" w:hAnsi="Times New Roman"/>
                <w:noProof/>
              </w:rPr>
            </w:pPr>
            <w:r>
              <w:rPr>
                <w:rFonts w:ascii="Times New Roman" w:hAnsi="Times New Roman"/>
                <w:noProof/>
              </w:rPr>
              <w:t>«Государственная поддержка экспорта»  в г. Шимановск</w:t>
            </w:r>
          </w:p>
        </w:tc>
        <w:tc>
          <w:tcPr>
            <w:tcW w:w="930" w:type="pct"/>
            <w:tcBorders>
              <w:top w:val="single" w:sz="4" w:space="0" w:color="auto"/>
              <w:left w:val="single" w:sz="4" w:space="0" w:color="auto"/>
              <w:bottom w:val="single" w:sz="4" w:space="0" w:color="auto"/>
              <w:right w:val="single" w:sz="4" w:space="0" w:color="auto"/>
            </w:tcBorders>
            <w:vAlign w:val="center"/>
            <w:hideMark/>
          </w:tcPr>
          <w:p w14:paraId="1D4DCBDE" w14:textId="77777777" w:rsidR="00A470E4" w:rsidRDefault="00A470E4">
            <w:pPr>
              <w:jc w:val="center"/>
              <w:rPr>
                <w:rFonts w:ascii="Times New Roman" w:hAnsi="Times New Roman"/>
                <w:noProof/>
              </w:rPr>
            </w:pPr>
            <w:r>
              <w:rPr>
                <w:rFonts w:ascii="Times New Roman" w:hAnsi="Times New Roman"/>
                <w:noProof/>
              </w:rPr>
              <w:t>14.08.2024</w:t>
            </w:r>
          </w:p>
        </w:tc>
      </w:tr>
      <w:tr w:rsidR="00A470E4" w14:paraId="3013F4E0" w14:textId="77777777" w:rsidTr="00A470E4">
        <w:tc>
          <w:tcPr>
            <w:tcW w:w="233" w:type="pct"/>
            <w:tcBorders>
              <w:top w:val="single" w:sz="4" w:space="0" w:color="auto"/>
              <w:left w:val="single" w:sz="4" w:space="0" w:color="auto"/>
              <w:bottom w:val="single" w:sz="4" w:space="0" w:color="auto"/>
              <w:right w:val="single" w:sz="4" w:space="0" w:color="auto"/>
            </w:tcBorders>
            <w:vAlign w:val="center"/>
            <w:hideMark/>
          </w:tcPr>
          <w:p w14:paraId="344B8F81" w14:textId="77777777" w:rsidR="00A470E4" w:rsidRDefault="00A470E4">
            <w:pPr>
              <w:jc w:val="center"/>
              <w:rPr>
                <w:rFonts w:ascii="Times New Roman" w:hAnsi="Times New Roman"/>
                <w:b/>
                <w:bCs/>
                <w:noProof/>
              </w:rPr>
            </w:pPr>
            <w:r>
              <w:rPr>
                <w:rFonts w:ascii="Times New Roman" w:hAnsi="Times New Roman"/>
                <w:b/>
                <w:bCs/>
                <w:noProof/>
              </w:rPr>
              <w:t>33</w:t>
            </w:r>
          </w:p>
        </w:tc>
        <w:tc>
          <w:tcPr>
            <w:tcW w:w="3837" w:type="pct"/>
            <w:tcBorders>
              <w:top w:val="single" w:sz="4" w:space="0" w:color="auto"/>
              <w:left w:val="single" w:sz="4" w:space="0" w:color="auto"/>
              <w:bottom w:val="single" w:sz="4" w:space="0" w:color="auto"/>
              <w:right w:val="single" w:sz="4" w:space="0" w:color="auto"/>
            </w:tcBorders>
            <w:vAlign w:val="center"/>
            <w:hideMark/>
          </w:tcPr>
          <w:p w14:paraId="51CD1590" w14:textId="77777777" w:rsidR="00A470E4" w:rsidRDefault="00A470E4">
            <w:pPr>
              <w:jc w:val="center"/>
              <w:rPr>
                <w:rFonts w:ascii="Times New Roman" w:hAnsi="Times New Roman"/>
                <w:noProof/>
              </w:rPr>
            </w:pPr>
            <w:r>
              <w:rPr>
                <w:rFonts w:ascii="Times New Roman" w:hAnsi="Times New Roman"/>
                <w:noProof/>
              </w:rPr>
              <w:t>Мастер-класс</w:t>
            </w:r>
          </w:p>
          <w:p w14:paraId="43C11D03" w14:textId="77777777" w:rsidR="00A470E4" w:rsidRDefault="00A470E4">
            <w:pPr>
              <w:jc w:val="center"/>
              <w:rPr>
                <w:rFonts w:ascii="Times New Roman" w:hAnsi="Times New Roman"/>
                <w:noProof/>
              </w:rPr>
            </w:pPr>
            <w:r>
              <w:rPr>
                <w:rFonts w:ascii="Times New Roman" w:hAnsi="Times New Roman"/>
                <w:noProof/>
              </w:rPr>
              <w:t xml:space="preserve">«Расчеты по ВЭД наличными, внешнеторговый бартер: как исполнить обязательства по новым правилам с точки зрения валютного контроля» </w:t>
            </w:r>
          </w:p>
          <w:p w14:paraId="6282E4EA" w14:textId="77777777" w:rsidR="00A470E4" w:rsidRDefault="00A470E4">
            <w:pPr>
              <w:jc w:val="center"/>
              <w:rPr>
                <w:rFonts w:ascii="Times New Roman" w:hAnsi="Times New Roman"/>
                <w:noProof/>
              </w:rPr>
            </w:pPr>
            <w:r>
              <w:rPr>
                <w:rFonts w:ascii="Times New Roman" w:hAnsi="Times New Roman"/>
                <w:noProof/>
              </w:rPr>
              <w:t>в г. Благовещенск</w:t>
            </w:r>
          </w:p>
        </w:tc>
        <w:tc>
          <w:tcPr>
            <w:tcW w:w="930" w:type="pct"/>
            <w:tcBorders>
              <w:top w:val="single" w:sz="4" w:space="0" w:color="auto"/>
              <w:left w:val="single" w:sz="4" w:space="0" w:color="auto"/>
              <w:bottom w:val="single" w:sz="4" w:space="0" w:color="auto"/>
              <w:right w:val="single" w:sz="4" w:space="0" w:color="auto"/>
            </w:tcBorders>
            <w:vAlign w:val="center"/>
            <w:hideMark/>
          </w:tcPr>
          <w:p w14:paraId="5294C344" w14:textId="77777777" w:rsidR="00A470E4" w:rsidRDefault="00A470E4">
            <w:pPr>
              <w:jc w:val="center"/>
              <w:rPr>
                <w:rFonts w:ascii="Times New Roman" w:hAnsi="Times New Roman"/>
                <w:noProof/>
              </w:rPr>
            </w:pPr>
            <w:r>
              <w:rPr>
                <w:rFonts w:ascii="Times New Roman" w:hAnsi="Times New Roman"/>
                <w:noProof/>
              </w:rPr>
              <w:t>26.06.2024</w:t>
            </w:r>
          </w:p>
        </w:tc>
      </w:tr>
      <w:tr w:rsidR="00A470E4" w14:paraId="0D476B62" w14:textId="77777777" w:rsidTr="00A470E4">
        <w:trPr>
          <w:trHeight w:val="843"/>
        </w:trPr>
        <w:tc>
          <w:tcPr>
            <w:tcW w:w="233" w:type="pct"/>
            <w:tcBorders>
              <w:top w:val="single" w:sz="4" w:space="0" w:color="auto"/>
              <w:left w:val="single" w:sz="4" w:space="0" w:color="auto"/>
              <w:bottom w:val="single" w:sz="4" w:space="0" w:color="auto"/>
              <w:right w:val="single" w:sz="4" w:space="0" w:color="auto"/>
            </w:tcBorders>
            <w:vAlign w:val="center"/>
            <w:hideMark/>
          </w:tcPr>
          <w:p w14:paraId="08A601CE" w14:textId="77777777" w:rsidR="00A470E4" w:rsidRDefault="00A470E4">
            <w:pPr>
              <w:jc w:val="center"/>
              <w:rPr>
                <w:rFonts w:ascii="Times New Roman" w:hAnsi="Times New Roman"/>
                <w:b/>
                <w:bCs/>
                <w:noProof/>
              </w:rPr>
            </w:pPr>
            <w:r>
              <w:rPr>
                <w:rFonts w:ascii="Times New Roman" w:hAnsi="Times New Roman"/>
                <w:b/>
                <w:bCs/>
                <w:noProof/>
              </w:rPr>
              <w:t>34</w:t>
            </w:r>
          </w:p>
        </w:tc>
        <w:tc>
          <w:tcPr>
            <w:tcW w:w="3837" w:type="pct"/>
            <w:tcBorders>
              <w:top w:val="single" w:sz="4" w:space="0" w:color="auto"/>
              <w:left w:val="single" w:sz="4" w:space="0" w:color="auto"/>
              <w:bottom w:val="single" w:sz="4" w:space="0" w:color="auto"/>
              <w:right w:val="single" w:sz="4" w:space="0" w:color="auto"/>
            </w:tcBorders>
            <w:vAlign w:val="center"/>
            <w:hideMark/>
          </w:tcPr>
          <w:p w14:paraId="639FF9CD" w14:textId="77777777" w:rsidR="00A470E4" w:rsidRDefault="00A470E4">
            <w:pPr>
              <w:jc w:val="center"/>
              <w:rPr>
                <w:rFonts w:ascii="Times New Roman" w:hAnsi="Times New Roman"/>
                <w:noProof/>
              </w:rPr>
            </w:pPr>
            <w:r>
              <w:rPr>
                <w:rFonts w:ascii="Times New Roman" w:hAnsi="Times New Roman"/>
                <w:noProof/>
              </w:rPr>
              <w:t xml:space="preserve">Мастер-класс «Регистрация компаний в едином окне CIFER при экспорте пищевой продукции в КНР» в г. Благовещенск </w:t>
            </w:r>
          </w:p>
        </w:tc>
        <w:tc>
          <w:tcPr>
            <w:tcW w:w="930" w:type="pct"/>
            <w:tcBorders>
              <w:top w:val="single" w:sz="4" w:space="0" w:color="auto"/>
              <w:left w:val="single" w:sz="4" w:space="0" w:color="auto"/>
              <w:bottom w:val="single" w:sz="4" w:space="0" w:color="auto"/>
              <w:right w:val="single" w:sz="4" w:space="0" w:color="auto"/>
            </w:tcBorders>
            <w:vAlign w:val="center"/>
            <w:hideMark/>
          </w:tcPr>
          <w:p w14:paraId="0B3F0FA2" w14:textId="77777777" w:rsidR="00A470E4" w:rsidRDefault="00A470E4">
            <w:pPr>
              <w:jc w:val="center"/>
              <w:rPr>
                <w:rFonts w:ascii="Times New Roman" w:hAnsi="Times New Roman"/>
                <w:noProof/>
              </w:rPr>
            </w:pPr>
            <w:r>
              <w:rPr>
                <w:rFonts w:ascii="Times New Roman" w:hAnsi="Times New Roman"/>
                <w:noProof/>
              </w:rPr>
              <w:t>13.06.2024</w:t>
            </w:r>
          </w:p>
        </w:tc>
      </w:tr>
    </w:tbl>
    <w:p w14:paraId="07EF448E" w14:textId="77777777" w:rsidR="00A470E4" w:rsidRPr="00A470E4" w:rsidRDefault="00A470E4" w:rsidP="00A470E4">
      <w:pPr>
        <w:pStyle w:val="ab"/>
        <w:spacing w:after="0" w:line="360" w:lineRule="auto"/>
        <w:ind w:left="0" w:firstLine="709"/>
        <w:jc w:val="both"/>
        <w:rPr>
          <w:rFonts w:ascii="Times New Roman" w:hAnsi="Times New Roman"/>
          <w:sz w:val="28"/>
        </w:rPr>
      </w:pPr>
      <w:r w:rsidRPr="00A470E4">
        <w:rPr>
          <w:rFonts w:ascii="Times New Roman" w:hAnsi="Times New Roman"/>
          <w:sz w:val="28"/>
        </w:rPr>
        <w:t>Ежеквартально ЦПЭ принимал участие в защите основных показателей эффективности центров поддержки экспорта, организованной Российским экспортным центром.</w:t>
      </w:r>
    </w:p>
    <w:p w14:paraId="0125A6AD" w14:textId="33326414" w:rsidR="003F0295" w:rsidRPr="00A73A08" w:rsidRDefault="00A470E4" w:rsidP="003F0295">
      <w:pPr>
        <w:pStyle w:val="ab"/>
        <w:widowControl w:val="0"/>
        <w:tabs>
          <w:tab w:val="left" w:pos="993"/>
          <w:tab w:val="left" w:pos="1134"/>
        </w:tabs>
        <w:spacing w:after="0" w:line="360" w:lineRule="auto"/>
        <w:ind w:left="0" w:firstLine="709"/>
        <w:jc w:val="both"/>
        <w:rPr>
          <w:rFonts w:ascii="Times New Roman" w:hAnsi="Times New Roman"/>
          <w:sz w:val="28"/>
          <w:highlight w:val="yellow"/>
        </w:rPr>
      </w:pPr>
      <w:r w:rsidRPr="00A470E4">
        <w:rPr>
          <w:rFonts w:ascii="Times New Roman" w:hAnsi="Times New Roman"/>
          <w:sz w:val="28"/>
        </w:rPr>
        <w:t>В соответствии с Протоколом совещания по подведению итогов деятельности центров поддержки экспорта за 2024 год №1 от 07.02.2025 Центр оказал услуги 291 уникальным субъектам МСП, в том числе 9 субъектам МСП, относящимся к молодежному предпринимательству, 139 субъектам МСП, относящимся к женскому предпринимательству. При содействии ЦПЭ субъектам МСП оказаны услуги г</w:t>
      </w:r>
      <w:r>
        <w:rPr>
          <w:rFonts w:ascii="Times New Roman" w:hAnsi="Times New Roman"/>
          <w:sz w:val="28"/>
        </w:rPr>
        <w:t>руппы</w:t>
      </w:r>
      <w:r w:rsidRPr="00A470E4">
        <w:rPr>
          <w:rFonts w:ascii="Times New Roman" w:hAnsi="Times New Roman"/>
          <w:sz w:val="28"/>
        </w:rPr>
        <w:t xml:space="preserve"> РЭЦ</w:t>
      </w:r>
      <w:r>
        <w:rPr>
          <w:rFonts w:ascii="Times New Roman" w:hAnsi="Times New Roman"/>
          <w:sz w:val="28"/>
        </w:rPr>
        <w:t>.</w:t>
      </w:r>
      <w:r w:rsidR="003F0295" w:rsidRPr="003F0295">
        <w:rPr>
          <w:rFonts w:ascii="Times New Roman" w:hAnsi="Times New Roman"/>
          <w:sz w:val="28"/>
        </w:rPr>
        <w:t xml:space="preserve"> </w:t>
      </w:r>
      <w:r w:rsidR="003F0295" w:rsidRPr="00A470E4">
        <w:rPr>
          <w:rFonts w:ascii="Times New Roman" w:hAnsi="Times New Roman"/>
          <w:sz w:val="28"/>
        </w:rPr>
        <w:t>Центром достигнуты ключевые показатели федерального и регионального проектов «Акселерация субъектов малого и среднего предпринимательства»: при содействии ЦПЭ экспортные контракты смогли заключить 23 субъектов МСП (плановое значение 12, процент выполнения 191,6</w:t>
      </w:r>
      <w:r w:rsidR="008D28E9">
        <w:rPr>
          <w:rFonts w:ascii="Times New Roman" w:hAnsi="Times New Roman"/>
          <w:sz w:val="28"/>
        </w:rPr>
        <w:t xml:space="preserve"> </w:t>
      </w:r>
      <w:r w:rsidR="003F0295" w:rsidRPr="00A470E4">
        <w:rPr>
          <w:rFonts w:ascii="Times New Roman" w:hAnsi="Times New Roman"/>
          <w:sz w:val="28"/>
        </w:rPr>
        <w:t>%), из них 12, относящихся к женскому, объем поддержан</w:t>
      </w:r>
      <w:r w:rsidR="001A4B72">
        <w:rPr>
          <w:rFonts w:ascii="Times New Roman" w:hAnsi="Times New Roman"/>
          <w:sz w:val="28"/>
        </w:rPr>
        <w:t>н</w:t>
      </w:r>
      <w:r w:rsidR="003F0295" w:rsidRPr="00A470E4">
        <w:rPr>
          <w:rFonts w:ascii="Times New Roman" w:hAnsi="Times New Roman"/>
          <w:sz w:val="28"/>
        </w:rPr>
        <w:t>ого ЦПЭ экспорта составил 13,13584 млн. долларов США (плановое значение 4,8 млн.</w:t>
      </w:r>
      <w:r w:rsidR="001A4B72">
        <w:rPr>
          <w:rFonts w:ascii="Times New Roman" w:hAnsi="Times New Roman"/>
          <w:sz w:val="28"/>
        </w:rPr>
        <w:t xml:space="preserve"> </w:t>
      </w:r>
      <w:r w:rsidR="003F0295" w:rsidRPr="00A470E4">
        <w:rPr>
          <w:rFonts w:ascii="Times New Roman" w:hAnsi="Times New Roman"/>
          <w:sz w:val="28"/>
        </w:rPr>
        <w:t>дол.</w:t>
      </w:r>
      <w:r w:rsidR="001A4B72">
        <w:rPr>
          <w:rFonts w:ascii="Times New Roman" w:hAnsi="Times New Roman"/>
          <w:sz w:val="28"/>
        </w:rPr>
        <w:t xml:space="preserve"> </w:t>
      </w:r>
      <w:r w:rsidR="003F0295" w:rsidRPr="00A470E4">
        <w:rPr>
          <w:rFonts w:ascii="Times New Roman" w:hAnsi="Times New Roman"/>
          <w:sz w:val="28"/>
        </w:rPr>
        <w:t>США, процент выполнения 274,7</w:t>
      </w:r>
      <w:r w:rsidR="008D28E9">
        <w:rPr>
          <w:rFonts w:ascii="Times New Roman" w:hAnsi="Times New Roman"/>
          <w:sz w:val="28"/>
        </w:rPr>
        <w:t xml:space="preserve"> </w:t>
      </w:r>
      <w:r w:rsidR="003F0295" w:rsidRPr="00A470E4">
        <w:rPr>
          <w:rFonts w:ascii="Times New Roman" w:hAnsi="Times New Roman"/>
          <w:sz w:val="28"/>
        </w:rPr>
        <w:t xml:space="preserve">%).  </w:t>
      </w:r>
    </w:p>
    <w:p w14:paraId="1C77D8F9" w14:textId="77777777" w:rsidR="003F0295" w:rsidRDefault="003F0295" w:rsidP="00A470E4">
      <w:pPr>
        <w:pStyle w:val="ab"/>
        <w:spacing w:after="0" w:line="360" w:lineRule="auto"/>
        <w:ind w:left="0" w:firstLine="709"/>
        <w:jc w:val="both"/>
        <w:rPr>
          <w:rFonts w:ascii="Times New Roman" w:hAnsi="Times New Roman"/>
          <w:sz w:val="28"/>
        </w:rPr>
      </w:pPr>
      <w:r w:rsidRPr="003F0295">
        <w:rPr>
          <w:rFonts w:ascii="Times New Roman" w:hAnsi="Times New Roman"/>
          <w:sz w:val="28"/>
        </w:rPr>
        <w:t>По итогам 2024 года ЦПЭ сохранил 30 позицию в рейтинге ЦПЭ (позиция по итогам 2022 года 54), что должно положительно сказаться на сохранении показателя Б5.4 национального рейтинга на текущем уровне «С».</w:t>
      </w:r>
    </w:p>
    <w:p w14:paraId="3CCB7CAF" w14:textId="63BE821E" w:rsidR="005A38E7" w:rsidRDefault="00A470E4">
      <w:pPr>
        <w:pStyle w:val="ab"/>
        <w:widowControl w:val="0"/>
        <w:tabs>
          <w:tab w:val="left" w:pos="993"/>
          <w:tab w:val="left" w:pos="1134"/>
        </w:tabs>
        <w:spacing w:after="0" w:line="360" w:lineRule="auto"/>
        <w:ind w:left="0" w:firstLine="709"/>
        <w:jc w:val="both"/>
        <w:rPr>
          <w:rFonts w:ascii="Times New Roman" w:hAnsi="Times New Roman"/>
          <w:sz w:val="28"/>
        </w:rPr>
      </w:pPr>
      <w:r w:rsidRPr="00A470E4">
        <w:rPr>
          <w:rFonts w:ascii="Times New Roman" w:hAnsi="Times New Roman"/>
          <w:sz w:val="28"/>
        </w:rPr>
        <w:t>В 2024 ЦПЭ продолжил проведение мероприятий совместно с центром Мой Бизнес с целью продвижения экспортной деятельности среди субъектов малого и среднего предпринимательства Амурской области, в том числе принял участие в выездных меропр</w:t>
      </w:r>
      <w:r w:rsidR="00B23B55">
        <w:rPr>
          <w:rFonts w:ascii="Times New Roman" w:hAnsi="Times New Roman"/>
          <w:sz w:val="28"/>
        </w:rPr>
        <w:t>и</w:t>
      </w:r>
      <w:r w:rsidRPr="00A470E4">
        <w:rPr>
          <w:rFonts w:ascii="Times New Roman" w:hAnsi="Times New Roman"/>
          <w:sz w:val="28"/>
        </w:rPr>
        <w:t>ятиях в районные центры области: г.</w:t>
      </w:r>
      <w:r w:rsidR="00B23B55">
        <w:rPr>
          <w:rFonts w:ascii="Times New Roman" w:hAnsi="Times New Roman"/>
          <w:sz w:val="28"/>
        </w:rPr>
        <w:t xml:space="preserve"> </w:t>
      </w:r>
      <w:r w:rsidRPr="00A470E4">
        <w:rPr>
          <w:rFonts w:ascii="Times New Roman" w:hAnsi="Times New Roman"/>
          <w:sz w:val="28"/>
        </w:rPr>
        <w:t xml:space="preserve">Шимановск, </w:t>
      </w:r>
      <w:r w:rsidR="00B23B55">
        <w:rPr>
          <w:rFonts w:ascii="Times New Roman" w:hAnsi="Times New Roman"/>
          <w:sz w:val="28"/>
        </w:rPr>
        <w:t xml:space="preserve">   </w:t>
      </w:r>
      <w:r w:rsidRPr="00A470E4">
        <w:rPr>
          <w:rFonts w:ascii="Times New Roman" w:hAnsi="Times New Roman"/>
          <w:sz w:val="28"/>
        </w:rPr>
        <w:t>г.</w:t>
      </w:r>
      <w:r w:rsidR="00B23B55">
        <w:rPr>
          <w:rFonts w:ascii="Times New Roman" w:hAnsi="Times New Roman"/>
          <w:sz w:val="28"/>
        </w:rPr>
        <w:t xml:space="preserve"> </w:t>
      </w:r>
      <w:r w:rsidRPr="00A470E4">
        <w:rPr>
          <w:rFonts w:ascii="Times New Roman" w:hAnsi="Times New Roman"/>
          <w:sz w:val="28"/>
        </w:rPr>
        <w:t>Райчихинск, г.</w:t>
      </w:r>
      <w:r w:rsidR="00B23B55">
        <w:rPr>
          <w:rFonts w:ascii="Times New Roman" w:hAnsi="Times New Roman"/>
          <w:sz w:val="28"/>
        </w:rPr>
        <w:t xml:space="preserve"> </w:t>
      </w:r>
      <w:r w:rsidRPr="00A470E4">
        <w:rPr>
          <w:rFonts w:ascii="Times New Roman" w:hAnsi="Times New Roman"/>
          <w:sz w:val="28"/>
        </w:rPr>
        <w:t>Свободный (в формате ВКС), ЗАТО Циолковский (в формате ВКС), г. Белогорск, пгт.</w:t>
      </w:r>
      <w:r w:rsidR="00B23B55">
        <w:rPr>
          <w:rFonts w:ascii="Times New Roman" w:hAnsi="Times New Roman"/>
          <w:sz w:val="28"/>
        </w:rPr>
        <w:t xml:space="preserve"> </w:t>
      </w:r>
      <w:r w:rsidRPr="00A470E4">
        <w:rPr>
          <w:rFonts w:ascii="Times New Roman" w:hAnsi="Times New Roman"/>
          <w:sz w:val="28"/>
        </w:rPr>
        <w:t>Серышево.</w:t>
      </w:r>
    </w:p>
    <w:p w14:paraId="657B1BB4" w14:textId="77777777" w:rsidR="00A470E4" w:rsidRPr="00A470E4" w:rsidRDefault="00A470E4" w:rsidP="00A470E4">
      <w:pPr>
        <w:pStyle w:val="ab"/>
        <w:widowControl w:val="0"/>
        <w:tabs>
          <w:tab w:val="left" w:pos="993"/>
          <w:tab w:val="left" w:pos="1134"/>
        </w:tabs>
        <w:spacing w:after="0" w:line="360" w:lineRule="auto"/>
        <w:ind w:left="0" w:firstLine="709"/>
        <w:jc w:val="both"/>
        <w:rPr>
          <w:rFonts w:ascii="Times New Roman" w:hAnsi="Times New Roman"/>
          <w:sz w:val="28"/>
        </w:rPr>
      </w:pPr>
      <w:r w:rsidRPr="00A470E4">
        <w:rPr>
          <w:rFonts w:ascii="Times New Roman" w:hAnsi="Times New Roman"/>
          <w:sz w:val="28"/>
        </w:rPr>
        <w:t>С целью поддержки выхода на экспорт Амурских товаропроизводителей, в рамках региональной программы поддержки и продвижения местных брендов на территории Амурской области, Центр инициировал заключение соглашения между АО «РЭЦ», Министерством и ООО «Экспертно-консалтинговым Центром Амур-Тест» о сотрудничестве в целях развития системы добровольной сертификации «Сделано в России» на территории Амурской области. Подписание данного соглашения значительно упростит региональным товаропроизводителям, имеющих сертификат «Сделано в Амурской области», пройти систему добровольной сертификации «Сделано в России».</w:t>
      </w:r>
    </w:p>
    <w:p w14:paraId="3EE2AD8B" w14:textId="77777777" w:rsidR="005A38E7" w:rsidRPr="00A73A08" w:rsidRDefault="005A38E7">
      <w:pPr>
        <w:rPr>
          <w:highlight w:val="yellow"/>
        </w:rPr>
        <w:sectPr w:rsidR="005A38E7" w:rsidRPr="00A73A08">
          <w:footerReference w:type="default" r:id="rId14"/>
          <w:pgSz w:w="11906" w:h="16838"/>
          <w:pgMar w:top="1134" w:right="851" w:bottom="1134" w:left="1418" w:header="709" w:footer="709" w:gutter="0"/>
          <w:cols w:space="720"/>
        </w:sectPr>
      </w:pPr>
    </w:p>
    <w:p w14:paraId="19288F94" w14:textId="77777777" w:rsidR="005A38E7" w:rsidRPr="00EC607D" w:rsidRDefault="001E56C4">
      <w:pPr>
        <w:spacing w:after="0" w:line="240" w:lineRule="auto"/>
        <w:jc w:val="right"/>
        <w:rPr>
          <w:rFonts w:ascii="Times New Roman" w:hAnsi="Times New Roman"/>
          <w:b/>
          <w:sz w:val="28"/>
        </w:rPr>
      </w:pPr>
      <w:r w:rsidRPr="00EC607D">
        <w:rPr>
          <w:rFonts w:ascii="Times New Roman" w:hAnsi="Times New Roman"/>
          <w:b/>
          <w:sz w:val="28"/>
        </w:rPr>
        <w:t>Приложение №1</w:t>
      </w:r>
    </w:p>
    <w:tbl>
      <w:tblPr>
        <w:tblW w:w="14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5386"/>
        <w:gridCol w:w="7087"/>
      </w:tblGrid>
      <w:tr w:rsidR="00EC607D" w14:paraId="7C5F8695" w14:textId="77777777" w:rsidTr="00EC607D">
        <w:trPr>
          <w:trHeight w:val="408"/>
        </w:trPr>
        <w:tc>
          <w:tcPr>
            <w:tcW w:w="14596" w:type="dxa"/>
            <w:gridSpan w:val="4"/>
            <w:tcBorders>
              <w:top w:val="nil"/>
              <w:left w:val="nil"/>
              <w:bottom w:val="single" w:sz="4" w:space="0" w:color="auto"/>
              <w:right w:val="nil"/>
            </w:tcBorders>
            <w:vAlign w:val="center"/>
          </w:tcPr>
          <w:p w14:paraId="4418F1B0" w14:textId="77777777" w:rsidR="00EC607D" w:rsidRDefault="00EC607D">
            <w:pPr>
              <w:spacing w:after="0" w:line="240" w:lineRule="auto"/>
              <w:jc w:val="center"/>
              <w:rPr>
                <w:rFonts w:ascii="Times New Roman" w:hAnsi="Times New Roman"/>
                <w:b/>
                <w:bCs/>
                <w:sz w:val="28"/>
                <w:szCs w:val="28"/>
              </w:rPr>
            </w:pPr>
            <w:r>
              <w:rPr>
                <w:rFonts w:ascii="Times New Roman" w:hAnsi="Times New Roman"/>
                <w:b/>
                <w:bCs/>
                <w:sz w:val="28"/>
                <w:szCs w:val="28"/>
              </w:rPr>
              <w:t>Реестр обращений и консультаций за 2024 год</w:t>
            </w:r>
          </w:p>
          <w:p w14:paraId="0BFCCD60" w14:textId="77777777" w:rsidR="00EC607D" w:rsidRDefault="00EC607D">
            <w:pPr>
              <w:spacing w:after="0" w:line="240" w:lineRule="auto"/>
              <w:jc w:val="center"/>
              <w:rPr>
                <w:rFonts w:ascii="Times New Roman" w:hAnsi="Times New Roman"/>
                <w:b/>
                <w:bCs/>
                <w:sz w:val="28"/>
                <w:szCs w:val="28"/>
              </w:rPr>
            </w:pPr>
          </w:p>
        </w:tc>
      </w:tr>
      <w:tr w:rsidR="00EC607D" w14:paraId="531BE95D" w14:textId="77777777" w:rsidTr="00EC607D">
        <w:trPr>
          <w:trHeight w:val="140"/>
        </w:trPr>
        <w:tc>
          <w:tcPr>
            <w:tcW w:w="562" w:type="dxa"/>
            <w:tcBorders>
              <w:top w:val="single" w:sz="4" w:space="0" w:color="auto"/>
              <w:left w:val="single" w:sz="4" w:space="0" w:color="auto"/>
              <w:bottom w:val="single" w:sz="4" w:space="0" w:color="auto"/>
              <w:right w:val="single" w:sz="4" w:space="0" w:color="auto"/>
            </w:tcBorders>
            <w:vAlign w:val="center"/>
            <w:hideMark/>
          </w:tcPr>
          <w:p w14:paraId="77BAF07F" w14:textId="77777777" w:rsidR="00EC607D" w:rsidRDefault="00EC607D">
            <w:pPr>
              <w:spacing w:after="0" w:line="240" w:lineRule="auto"/>
              <w:jc w:val="center"/>
              <w:rPr>
                <w:rFonts w:ascii="Times New Roman" w:hAnsi="Times New Roman"/>
                <w:b/>
                <w:bCs/>
                <w:sz w:val="24"/>
                <w:szCs w:val="24"/>
              </w:rPr>
            </w:pPr>
            <w:r>
              <w:rPr>
                <w:rFonts w:ascii="Times New Roman" w:hAnsi="Times New Roman"/>
                <w:b/>
                <w:bCs/>
                <w:sz w:val="24"/>
                <w:szCs w:val="24"/>
              </w:rPr>
              <w:t>№ п/п</w:t>
            </w:r>
          </w:p>
        </w:tc>
        <w:tc>
          <w:tcPr>
            <w:tcW w:w="1560" w:type="dxa"/>
            <w:tcBorders>
              <w:top w:val="single" w:sz="4" w:space="0" w:color="auto"/>
              <w:left w:val="nil"/>
              <w:bottom w:val="single" w:sz="4" w:space="0" w:color="auto"/>
              <w:right w:val="single" w:sz="4" w:space="0" w:color="auto"/>
            </w:tcBorders>
            <w:vAlign w:val="center"/>
            <w:hideMark/>
          </w:tcPr>
          <w:p w14:paraId="59A92767" w14:textId="77777777" w:rsidR="00EC607D" w:rsidRDefault="00EC607D">
            <w:pPr>
              <w:spacing w:after="0" w:line="240" w:lineRule="auto"/>
              <w:jc w:val="center"/>
              <w:rPr>
                <w:rFonts w:ascii="Times New Roman" w:hAnsi="Times New Roman"/>
                <w:b/>
                <w:bCs/>
                <w:sz w:val="24"/>
                <w:szCs w:val="24"/>
              </w:rPr>
            </w:pPr>
            <w:r>
              <w:rPr>
                <w:rFonts w:ascii="Times New Roman" w:hAnsi="Times New Roman"/>
                <w:b/>
                <w:bCs/>
                <w:sz w:val="24"/>
                <w:szCs w:val="24"/>
              </w:rPr>
              <w:t>Дата обращения</w:t>
            </w:r>
          </w:p>
        </w:tc>
        <w:tc>
          <w:tcPr>
            <w:tcW w:w="5386" w:type="dxa"/>
            <w:tcBorders>
              <w:top w:val="single" w:sz="4" w:space="0" w:color="auto"/>
              <w:left w:val="nil"/>
              <w:bottom w:val="single" w:sz="4" w:space="0" w:color="auto"/>
              <w:right w:val="single" w:sz="4" w:space="0" w:color="auto"/>
            </w:tcBorders>
            <w:vAlign w:val="center"/>
            <w:hideMark/>
          </w:tcPr>
          <w:p w14:paraId="49599094" w14:textId="77777777" w:rsidR="00EC607D" w:rsidRDefault="00EC607D">
            <w:pPr>
              <w:spacing w:after="0" w:line="240" w:lineRule="auto"/>
              <w:jc w:val="center"/>
              <w:rPr>
                <w:rFonts w:ascii="Times New Roman" w:hAnsi="Times New Roman"/>
                <w:b/>
                <w:bCs/>
                <w:sz w:val="24"/>
                <w:szCs w:val="24"/>
              </w:rPr>
            </w:pPr>
            <w:r>
              <w:rPr>
                <w:rFonts w:ascii="Times New Roman" w:hAnsi="Times New Roman"/>
                <w:b/>
                <w:bCs/>
                <w:sz w:val="24"/>
                <w:szCs w:val="24"/>
              </w:rPr>
              <w:t>Предмет встречи/содержание встречи</w:t>
            </w:r>
          </w:p>
        </w:tc>
        <w:tc>
          <w:tcPr>
            <w:tcW w:w="7088" w:type="dxa"/>
            <w:tcBorders>
              <w:top w:val="single" w:sz="4" w:space="0" w:color="auto"/>
              <w:left w:val="nil"/>
              <w:bottom w:val="single" w:sz="4" w:space="0" w:color="auto"/>
              <w:right w:val="single" w:sz="4" w:space="0" w:color="auto"/>
            </w:tcBorders>
            <w:vAlign w:val="center"/>
            <w:hideMark/>
          </w:tcPr>
          <w:p w14:paraId="0C0C68C4" w14:textId="77777777" w:rsidR="00EC607D" w:rsidRDefault="00EC607D">
            <w:pPr>
              <w:spacing w:after="0" w:line="240" w:lineRule="auto"/>
              <w:jc w:val="center"/>
              <w:rPr>
                <w:rFonts w:ascii="Times New Roman" w:hAnsi="Times New Roman"/>
                <w:b/>
                <w:bCs/>
                <w:sz w:val="24"/>
                <w:szCs w:val="24"/>
              </w:rPr>
            </w:pPr>
            <w:r>
              <w:rPr>
                <w:rFonts w:ascii="Times New Roman" w:hAnsi="Times New Roman"/>
                <w:b/>
                <w:bCs/>
                <w:sz w:val="24"/>
                <w:szCs w:val="24"/>
              </w:rPr>
              <w:t>Решение, принятое по итогам встречи</w:t>
            </w:r>
          </w:p>
        </w:tc>
      </w:tr>
      <w:tr w:rsidR="00EC607D" w14:paraId="6F92D3A4" w14:textId="77777777" w:rsidTr="00EC607D">
        <w:trPr>
          <w:trHeight w:val="293"/>
        </w:trPr>
        <w:tc>
          <w:tcPr>
            <w:tcW w:w="562" w:type="dxa"/>
            <w:tcBorders>
              <w:top w:val="nil"/>
              <w:left w:val="single" w:sz="4" w:space="0" w:color="auto"/>
              <w:bottom w:val="single" w:sz="4" w:space="0" w:color="auto"/>
              <w:right w:val="single" w:sz="4" w:space="0" w:color="auto"/>
            </w:tcBorders>
            <w:noWrap/>
            <w:vAlign w:val="center"/>
            <w:hideMark/>
          </w:tcPr>
          <w:p w14:paraId="70D47D88" w14:textId="77777777" w:rsidR="00EC607D" w:rsidRDefault="00EC607D">
            <w:pPr>
              <w:spacing w:after="0" w:line="240" w:lineRule="auto"/>
              <w:jc w:val="center"/>
              <w:rPr>
                <w:rFonts w:ascii="Times New Roman" w:hAnsi="Times New Roman"/>
                <w:szCs w:val="22"/>
              </w:rPr>
            </w:pPr>
            <w:r>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E0C810" w14:textId="77777777" w:rsidR="00EC607D" w:rsidRDefault="00EC607D">
            <w:pPr>
              <w:spacing w:after="0" w:line="240" w:lineRule="auto"/>
              <w:jc w:val="center"/>
              <w:rPr>
                <w:rFonts w:ascii="Times New Roman" w:hAnsi="Times New Roman"/>
              </w:rPr>
            </w:pPr>
            <w:r>
              <w:rPr>
                <w:rFonts w:ascii="Times New Roman" w:hAnsi="Times New Roman"/>
              </w:rPr>
              <w:t>09.01.2024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467D8D1" w14:textId="77777777" w:rsidR="00EC607D" w:rsidRDefault="00EC607D">
            <w:pPr>
              <w:spacing w:after="0" w:line="240" w:lineRule="auto"/>
              <w:jc w:val="center"/>
              <w:rPr>
                <w:rFonts w:ascii="Times New Roman" w:hAnsi="Times New Roman"/>
              </w:rPr>
            </w:pPr>
            <w:r>
              <w:rPr>
                <w:rFonts w:ascii="Times New Roman" w:hAnsi="Times New Roman"/>
              </w:rPr>
              <w:t>Обращение по поводу расширения действующего производства</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EF59CF2" w14:textId="77777777" w:rsidR="00EC607D" w:rsidRDefault="00EC607D">
            <w:pPr>
              <w:spacing w:after="0" w:line="240" w:lineRule="auto"/>
              <w:jc w:val="center"/>
              <w:rPr>
                <w:rFonts w:ascii="Times New Roman" w:hAnsi="Times New Roman"/>
              </w:rPr>
            </w:pPr>
            <w:r>
              <w:rPr>
                <w:rFonts w:ascii="Times New Roman" w:hAnsi="Times New Roman"/>
              </w:rPr>
              <w:t>Необходимо содействие в подборе земельного участка. Земельный участок, на котором ведется деятельность также рассматривается для реализации проекта. Необходимо отработать с администрацией города Благовещенска о возможности реализации проекта на данном ЗУ.</w:t>
            </w:r>
          </w:p>
        </w:tc>
      </w:tr>
      <w:tr w:rsidR="00EC607D" w14:paraId="6034E27F" w14:textId="77777777" w:rsidTr="00EC607D">
        <w:trPr>
          <w:trHeight w:val="1290"/>
        </w:trPr>
        <w:tc>
          <w:tcPr>
            <w:tcW w:w="562" w:type="dxa"/>
            <w:tcBorders>
              <w:top w:val="nil"/>
              <w:left w:val="single" w:sz="4" w:space="0" w:color="auto"/>
              <w:bottom w:val="single" w:sz="4" w:space="0" w:color="auto"/>
              <w:right w:val="single" w:sz="4" w:space="0" w:color="auto"/>
            </w:tcBorders>
            <w:noWrap/>
            <w:vAlign w:val="center"/>
            <w:hideMark/>
          </w:tcPr>
          <w:p w14:paraId="6ECE31B6" w14:textId="77777777" w:rsidR="00EC607D" w:rsidRDefault="00EC607D">
            <w:pPr>
              <w:spacing w:after="0" w:line="240" w:lineRule="auto"/>
              <w:jc w:val="center"/>
              <w:rPr>
                <w:rFonts w:ascii="Times New Roman" w:hAnsi="Times New Roman"/>
              </w:rPr>
            </w:pPr>
            <w:r>
              <w:rPr>
                <w:rFonts w:ascii="Times New Roman" w:hAnsi="Times New Roman"/>
              </w:rPr>
              <w:t>2</w:t>
            </w:r>
          </w:p>
        </w:tc>
        <w:tc>
          <w:tcPr>
            <w:tcW w:w="1560" w:type="dxa"/>
            <w:tcBorders>
              <w:top w:val="nil"/>
              <w:left w:val="single" w:sz="4" w:space="0" w:color="auto"/>
              <w:bottom w:val="single" w:sz="4" w:space="0" w:color="auto"/>
              <w:right w:val="single" w:sz="4" w:space="0" w:color="auto"/>
            </w:tcBorders>
            <w:vAlign w:val="center"/>
            <w:hideMark/>
          </w:tcPr>
          <w:p w14:paraId="77560C20" w14:textId="77777777" w:rsidR="00EC607D" w:rsidRDefault="00EC607D">
            <w:pPr>
              <w:spacing w:after="0" w:line="240" w:lineRule="auto"/>
              <w:jc w:val="center"/>
              <w:rPr>
                <w:rFonts w:ascii="Times New Roman" w:hAnsi="Times New Roman"/>
              </w:rPr>
            </w:pPr>
            <w:r>
              <w:rPr>
                <w:rFonts w:ascii="Times New Roman" w:hAnsi="Times New Roman"/>
              </w:rPr>
              <w:t>09.01.2024</w:t>
            </w:r>
          </w:p>
        </w:tc>
        <w:tc>
          <w:tcPr>
            <w:tcW w:w="5386" w:type="dxa"/>
            <w:tcBorders>
              <w:top w:val="nil"/>
              <w:left w:val="single" w:sz="4" w:space="0" w:color="auto"/>
              <w:bottom w:val="single" w:sz="4" w:space="0" w:color="auto"/>
              <w:right w:val="single" w:sz="4" w:space="0" w:color="auto"/>
            </w:tcBorders>
            <w:vAlign w:val="center"/>
            <w:hideMark/>
          </w:tcPr>
          <w:p w14:paraId="3B1C0EF4" w14:textId="77777777" w:rsidR="00EC607D" w:rsidRDefault="00EC607D">
            <w:pPr>
              <w:spacing w:after="0" w:line="240" w:lineRule="auto"/>
              <w:jc w:val="center"/>
              <w:rPr>
                <w:rFonts w:ascii="Times New Roman" w:hAnsi="Times New Roman"/>
              </w:rPr>
            </w:pPr>
            <w:r>
              <w:rPr>
                <w:rFonts w:ascii="Times New Roman" w:hAnsi="Times New Roman"/>
              </w:rPr>
              <w:t>Китайская компания, которая занимается покупкой угля, железной руды заинтересована в инвестиционных проектах и инвестиционных предложениях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3E766CB3" w14:textId="77777777" w:rsidR="00EC607D" w:rsidRDefault="00EC607D">
            <w:pPr>
              <w:spacing w:after="0" w:line="240" w:lineRule="auto"/>
              <w:jc w:val="center"/>
              <w:rPr>
                <w:rFonts w:ascii="Times New Roman" w:hAnsi="Times New Roman"/>
              </w:rPr>
            </w:pPr>
            <w:r>
              <w:rPr>
                <w:rFonts w:ascii="Times New Roman" w:hAnsi="Times New Roman"/>
              </w:rPr>
              <w:t>Инициатор ознакомлен на инвестиционном портале с инвестиционными предложениями. Оказана консультация об услугах АПИ. Ждем визит.</w:t>
            </w:r>
          </w:p>
        </w:tc>
      </w:tr>
      <w:tr w:rsidR="00EC607D" w14:paraId="644A5B7B" w14:textId="77777777" w:rsidTr="00EC607D">
        <w:trPr>
          <w:trHeight w:val="628"/>
        </w:trPr>
        <w:tc>
          <w:tcPr>
            <w:tcW w:w="562" w:type="dxa"/>
            <w:tcBorders>
              <w:top w:val="nil"/>
              <w:left w:val="single" w:sz="4" w:space="0" w:color="auto"/>
              <w:bottom w:val="single" w:sz="4" w:space="0" w:color="auto"/>
              <w:right w:val="single" w:sz="4" w:space="0" w:color="auto"/>
            </w:tcBorders>
            <w:noWrap/>
            <w:vAlign w:val="center"/>
            <w:hideMark/>
          </w:tcPr>
          <w:p w14:paraId="67E20950" w14:textId="77777777" w:rsidR="00EC607D" w:rsidRDefault="00EC607D">
            <w:pPr>
              <w:spacing w:after="0" w:line="240" w:lineRule="auto"/>
              <w:jc w:val="center"/>
              <w:rPr>
                <w:rFonts w:ascii="Times New Roman" w:hAnsi="Times New Roman"/>
              </w:rPr>
            </w:pPr>
            <w:r>
              <w:rPr>
                <w:rFonts w:ascii="Times New Roman" w:hAnsi="Times New Roman"/>
              </w:rPr>
              <w:t>3</w:t>
            </w:r>
          </w:p>
        </w:tc>
        <w:tc>
          <w:tcPr>
            <w:tcW w:w="1560" w:type="dxa"/>
            <w:tcBorders>
              <w:top w:val="nil"/>
              <w:left w:val="single" w:sz="4" w:space="0" w:color="auto"/>
              <w:bottom w:val="single" w:sz="4" w:space="0" w:color="auto"/>
              <w:right w:val="single" w:sz="4" w:space="0" w:color="auto"/>
            </w:tcBorders>
            <w:vAlign w:val="center"/>
            <w:hideMark/>
          </w:tcPr>
          <w:p w14:paraId="658C2078" w14:textId="77777777" w:rsidR="00EC607D" w:rsidRDefault="00EC607D">
            <w:pPr>
              <w:spacing w:after="0" w:line="240" w:lineRule="auto"/>
              <w:jc w:val="center"/>
              <w:rPr>
                <w:rFonts w:ascii="Times New Roman" w:hAnsi="Times New Roman"/>
              </w:rPr>
            </w:pPr>
            <w:r>
              <w:rPr>
                <w:rFonts w:ascii="Times New Roman" w:hAnsi="Times New Roman"/>
              </w:rPr>
              <w:t>09.01.2024</w:t>
            </w:r>
          </w:p>
        </w:tc>
        <w:tc>
          <w:tcPr>
            <w:tcW w:w="5386" w:type="dxa"/>
            <w:tcBorders>
              <w:top w:val="nil"/>
              <w:left w:val="single" w:sz="4" w:space="0" w:color="auto"/>
              <w:bottom w:val="single" w:sz="4" w:space="0" w:color="auto"/>
              <w:right w:val="single" w:sz="4" w:space="0" w:color="auto"/>
            </w:tcBorders>
            <w:vAlign w:val="center"/>
            <w:hideMark/>
          </w:tcPr>
          <w:p w14:paraId="4BC696B3" w14:textId="77777777" w:rsidR="00EC607D" w:rsidRDefault="00EC607D">
            <w:pPr>
              <w:spacing w:after="0" w:line="240" w:lineRule="auto"/>
              <w:jc w:val="center"/>
              <w:rPr>
                <w:rFonts w:ascii="Times New Roman" w:hAnsi="Times New Roman"/>
              </w:rPr>
            </w:pPr>
            <w:r>
              <w:rPr>
                <w:rFonts w:ascii="Times New Roman" w:hAnsi="Times New Roman"/>
              </w:rPr>
              <w:t>Строительство автомойки необычного типа в городе Благовещенске (возможно в городе Свободном)</w:t>
            </w:r>
          </w:p>
        </w:tc>
        <w:tc>
          <w:tcPr>
            <w:tcW w:w="7088" w:type="dxa"/>
            <w:tcBorders>
              <w:top w:val="nil"/>
              <w:left w:val="single" w:sz="4" w:space="0" w:color="auto"/>
              <w:bottom w:val="single" w:sz="4" w:space="0" w:color="auto"/>
              <w:right w:val="single" w:sz="4" w:space="0" w:color="auto"/>
            </w:tcBorders>
            <w:vAlign w:val="center"/>
            <w:hideMark/>
          </w:tcPr>
          <w:p w14:paraId="1C903B94"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 существующей инвестиционной площадке на территории г. Благовещенска по адресу Горького 9, инициатор сориентирован на аккаунт КУМИ г. Благовещенска. Направлена форма "Запрос на подбор инвестиционной площадки" для получения требований к площадке от инициатора.</w:t>
            </w:r>
          </w:p>
        </w:tc>
      </w:tr>
      <w:tr w:rsidR="00EC607D" w14:paraId="7D24FA5E" w14:textId="77777777" w:rsidTr="00EC607D">
        <w:trPr>
          <w:trHeight w:val="900"/>
        </w:trPr>
        <w:tc>
          <w:tcPr>
            <w:tcW w:w="562" w:type="dxa"/>
            <w:tcBorders>
              <w:top w:val="nil"/>
              <w:left w:val="single" w:sz="4" w:space="0" w:color="auto"/>
              <w:bottom w:val="single" w:sz="4" w:space="0" w:color="auto"/>
              <w:right w:val="single" w:sz="4" w:space="0" w:color="auto"/>
            </w:tcBorders>
            <w:noWrap/>
            <w:vAlign w:val="center"/>
            <w:hideMark/>
          </w:tcPr>
          <w:p w14:paraId="13A458CD" w14:textId="77777777" w:rsidR="00EC607D" w:rsidRDefault="00EC607D">
            <w:pPr>
              <w:spacing w:after="0" w:line="240" w:lineRule="auto"/>
              <w:jc w:val="center"/>
              <w:rPr>
                <w:rFonts w:ascii="Times New Roman" w:hAnsi="Times New Roman"/>
              </w:rPr>
            </w:pPr>
            <w:r>
              <w:rPr>
                <w:rFonts w:ascii="Times New Roman" w:hAnsi="Times New Roman"/>
              </w:rPr>
              <w:t>4</w:t>
            </w:r>
          </w:p>
        </w:tc>
        <w:tc>
          <w:tcPr>
            <w:tcW w:w="1560" w:type="dxa"/>
            <w:tcBorders>
              <w:top w:val="nil"/>
              <w:left w:val="single" w:sz="4" w:space="0" w:color="auto"/>
              <w:bottom w:val="single" w:sz="4" w:space="0" w:color="auto"/>
              <w:right w:val="single" w:sz="4" w:space="0" w:color="auto"/>
            </w:tcBorders>
            <w:vAlign w:val="center"/>
            <w:hideMark/>
          </w:tcPr>
          <w:p w14:paraId="22EF5F28" w14:textId="77777777" w:rsidR="00EC607D" w:rsidRDefault="00EC607D">
            <w:pPr>
              <w:spacing w:after="0" w:line="240" w:lineRule="auto"/>
              <w:jc w:val="center"/>
              <w:rPr>
                <w:rFonts w:ascii="Times New Roman" w:hAnsi="Times New Roman"/>
              </w:rPr>
            </w:pPr>
            <w:r>
              <w:rPr>
                <w:rFonts w:ascii="Times New Roman" w:hAnsi="Times New Roman"/>
              </w:rPr>
              <w:t>11.01.2024</w:t>
            </w:r>
          </w:p>
        </w:tc>
        <w:tc>
          <w:tcPr>
            <w:tcW w:w="5386" w:type="dxa"/>
            <w:tcBorders>
              <w:top w:val="nil"/>
              <w:left w:val="single" w:sz="4" w:space="0" w:color="auto"/>
              <w:bottom w:val="single" w:sz="4" w:space="0" w:color="auto"/>
              <w:right w:val="single" w:sz="4" w:space="0" w:color="auto"/>
            </w:tcBorders>
            <w:vAlign w:val="center"/>
            <w:hideMark/>
          </w:tcPr>
          <w:p w14:paraId="54223B3A" w14:textId="77777777" w:rsidR="00EC607D" w:rsidRDefault="00EC607D">
            <w:pPr>
              <w:spacing w:after="0" w:line="240" w:lineRule="auto"/>
              <w:jc w:val="center"/>
              <w:rPr>
                <w:rFonts w:ascii="Times New Roman" w:hAnsi="Times New Roman"/>
              </w:rPr>
            </w:pPr>
            <w:r>
              <w:rPr>
                <w:rFonts w:ascii="Times New Roman" w:hAnsi="Times New Roman"/>
              </w:rPr>
              <w:t>Предоставление услуг по проекту детской поликлиники на 380 посещений</w:t>
            </w:r>
          </w:p>
        </w:tc>
        <w:tc>
          <w:tcPr>
            <w:tcW w:w="7088" w:type="dxa"/>
            <w:tcBorders>
              <w:top w:val="nil"/>
              <w:left w:val="single" w:sz="4" w:space="0" w:color="auto"/>
              <w:bottom w:val="single" w:sz="4" w:space="0" w:color="auto"/>
              <w:right w:val="single" w:sz="4" w:space="0" w:color="auto"/>
            </w:tcBorders>
            <w:vAlign w:val="center"/>
            <w:hideMark/>
          </w:tcPr>
          <w:p w14:paraId="4046F4AA" w14:textId="77777777" w:rsidR="00EC607D" w:rsidRDefault="00EC607D">
            <w:pPr>
              <w:spacing w:after="0" w:line="240" w:lineRule="auto"/>
              <w:jc w:val="center"/>
              <w:rPr>
                <w:rFonts w:ascii="Times New Roman" w:hAnsi="Times New Roman"/>
              </w:rPr>
            </w:pPr>
            <w:r>
              <w:rPr>
                <w:rFonts w:ascii="Times New Roman" w:hAnsi="Times New Roman"/>
              </w:rPr>
              <w:t>Проведена консультация по текущему статусу проекта. Инициатором предоставлены презентации. Информация перенаправлена в министерство строительства и архитектуры Амурской области (Сибирякову Н.А.) для возможного использования в работе.</w:t>
            </w:r>
          </w:p>
        </w:tc>
      </w:tr>
      <w:tr w:rsidR="00EC607D" w14:paraId="7B7B8563" w14:textId="77777777" w:rsidTr="00EC607D">
        <w:trPr>
          <w:trHeight w:val="666"/>
        </w:trPr>
        <w:tc>
          <w:tcPr>
            <w:tcW w:w="562" w:type="dxa"/>
            <w:tcBorders>
              <w:top w:val="nil"/>
              <w:left w:val="single" w:sz="4" w:space="0" w:color="auto"/>
              <w:bottom w:val="single" w:sz="4" w:space="0" w:color="auto"/>
              <w:right w:val="single" w:sz="4" w:space="0" w:color="auto"/>
            </w:tcBorders>
            <w:noWrap/>
            <w:vAlign w:val="center"/>
            <w:hideMark/>
          </w:tcPr>
          <w:p w14:paraId="0EA5D579" w14:textId="77777777" w:rsidR="00EC607D" w:rsidRDefault="00EC607D">
            <w:pPr>
              <w:spacing w:after="0" w:line="240" w:lineRule="auto"/>
              <w:jc w:val="center"/>
              <w:rPr>
                <w:rFonts w:ascii="Times New Roman" w:hAnsi="Times New Roman"/>
              </w:rPr>
            </w:pPr>
            <w:r>
              <w:rPr>
                <w:rFonts w:ascii="Times New Roman" w:hAnsi="Times New Roman"/>
              </w:rPr>
              <w:t>5</w:t>
            </w:r>
          </w:p>
        </w:tc>
        <w:tc>
          <w:tcPr>
            <w:tcW w:w="1560" w:type="dxa"/>
            <w:tcBorders>
              <w:top w:val="nil"/>
              <w:left w:val="single" w:sz="4" w:space="0" w:color="auto"/>
              <w:bottom w:val="single" w:sz="4" w:space="0" w:color="auto"/>
              <w:right w:val="single" w:sz="4" w:space="0" w:color="auto"/>
            </w:tcBorders>
            <w:vAlign w:val="center"/>
            <w:hideMark/>
          </w:tcPr>
          <w:p w14:paraId="0AFB3709" w14:textId="77777777" w:rsidR="00EC607D" w:rsidRDefault="00EC607D">
            <w:pPr>
              <w:spacing w:after="0" w:line="240" w:lineRule="auto"/>
              <w:jc w:val="center"/>
              <w:rPr>
                <w:rFonts w:ascii="Times New Roman" w:hAnsi="Times New Roman"/>
              </w:rPr>
            </w:pPr>
            <w:r>
              <w:rPr>
                <w:rFonts w:ascii="Times New Roman" w:hAnsi="Times New Roman"/>
              </w:rPr>
              <w:t>15.01.2024</w:t>
            </w:r>
          </w:p>
        </w:tc>
        <w:tc>
          <w:tcPr>
            <w:tcW w:w="5386" w:type="dxa"/>
            <w:tcBorders>
              <w:top w:val="nil"/>
              <w:left w:val="single" w:sz="4" w:space="0" w:color="auto"/>
              <w:bottom w:val="single" w:sz="4" w:space="0" w:color="auto"/>
              <w:right w:val="single" w:sz="4" w:space="0" w:color="auto"/>
            </w:tcBorders>
            <w:vAlign w:val="center"/>
            <w:hideMark/>
          </w:tcPr>
          <w:p w14:paraId="627B10F6" w14:textId="77777777" w:rsidR="00EC607D" w:rsidRDefault="00EC607D">
            <w:pPr>
              <w:spacing w:after="0" w:line="240" w:lineRule="auto"/>
              <w:jc w:val="center"/>
              <w:rPr>
                <w:rFonts w:ascii="Times New Roman" w:hAnsi="Times New Roman"/>
              </w:rPr>
            </w:pPr>
            <w:r>
              <w:rPr>
                <w:rFonts w:ascii="Times New Roman" w:hAnsi="Times New Roman"/>
              </w:rPr>
              <w:t>Создание туристической зоны досуга на территории Завитинского муниципального округа</w:t>
            </w:r>
          </w:p>
        </w:tc>
        <w:tc>
          <w:tcPr>
            <w:tcW w:w="7088" w:type="dxa"/>
            <w:tcBorders>
              <w:top w:val="nil"/>
              <w:left w:val="single" w:sz="4" w:space="0" w:color="auto"/>
              <w:bottom w:val="single" w:sz="4" w:space="0" w:color="auto"/>
              <w:right w:val="single" w:sz="4" w:space="0" w:color="auto"/>
            </w:tcBorders>
            <w:vAlign w:val="center"/>
            <w:hideMark/>
          </w:tcPr>
          <w:p w14:paraId="26468C27"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Инициатор структурирует проект, готовит схему расположения объектов на ЗУ, проводит оценку проекта.</w:t>
            </w:r>
          </w:p>
        </w:tc>
      </w:tr>
      <w:tr w:rsidR="00EC607D" w14:paraId="6FC5E6A2" w14:textId="77777777" w:rsidTr="00EC607D">
        <w:trPr>
          <w:trHeight w:val="752"/>
        </w:trPr>
        <w:tc>
          <w:tcPr>
            <w:tcW w:w="562" w:type="dxa"/>
            <w:tcBorders>
              <w:top w:val="nil"/>
              <w:left w:val="single" w:sz="4" w:space="0" w:color="auto"/>
              <w:bottom w:val="single" w:sz="4" w:space="0" w:color="auto"/>
              <w:right w:val="single" w:sz="4" w:space="0" w:color="auto"/>
            </w:tcBorders>
            <w:noWrap/>
            <w:vAlign w:val="center"/>
            <w:hideMark/>
          </w:tcPr>
          <w:p w14:paraId="4CB92345" w14:textId="77777777" w:rsidR="00EC607D" w:rsidRDefault="00EC607D">
            <w:pPr>
              <w:spacing w:after="0" w:line="240" w:lineRule="auto"/>
              <w:jc w:val="center"/>
              <w:rPr>
                <w:rFonts w:ascii="Times New Roman" w:hAnsi="Times New Roman"/>
              </w:rPr>
            </w:pPr>
            <w:r>
              <w:rPr>
                <w:rFonts w:ascii="Times New Roman" w:hAnsi="Times New Roman"/>
              </w:rPr>
              <w:t>6</w:t>
            </w:r>
          </w:p>
        </w:tc>
        <w:tc>
          <w:tcPr>
            <w:tcW w:w="1560" w:type="dxa"/>
            <w:tcBorders>
              <w:top w:val="nil"/>
              <w:left w:val="single" w:sz="4" w:space="0" w:color="auto"/>
              <w:bottom w:val="nil"/>
              <w:right w:val="single" w:sz="4" w:space="0" w:color="auto"/>
            </w:tcBorders>
            <w:noWrap/>
            <w:vAlign w:val="center"/>
            <w:hideMark/>
          </w:tcPr>
          <w:p w14:paraId="758AF517" w14:textId="77777777" w:rsidR="00EC607D" w:rsidRDefault="00EC607D">
            <w:pPr>
              <w:spacing w:after="0" w:line="240" w:lineRule="auto"/>
              <w:jc w:val="center"/>
              <w:rPr>
                <w:rFonts w:ascii="Times New Roman" w:hAnsi="Times New Roman"/>
              </w:rPr>
            </w:pPr>
            <w:r>
              <w:rPr>
                <w:rFonts w:ascii="Times New Roman" w:hAnsi="Times New Roman"/>
              </w:rPr>
              <w:t>16.01.2024</w:t>
            </w:r>
          </w:p>
        </w:tc>
        <w:tc>
          <w:tcPr>
            <w:tcW w:w="5386" w:type="dxa"/>
            <w:tcBorders>
              <w:top w:val="nil"/>
              <w:left w:val="single" w:sz="4" w:space="0" w:color="auto"/>
              <w:bottom w:val="nil"/>
              <w:right w:val="single" w:sz="4" w:space="0" w:color="auto"/>
            </w:tcBorders>
            <w:vAlign w:val="center"/>
            <w:hideMark/>
          </w:tcPr>
          <w:p w14:paraId="6EE96A30" w14:textId="77777777" w:rsidR="00EC607D" w:rsidRDefault="00EC607D">
            <w:pPr>
              <w:spacing w:after="0" w:line="240" w:lineRule="auto"/>
              <w:jc w:val="center"/>
              <w:rPr>
                <w:rFonts w:ascii="Times New Roman" w:hAnsi="Times New Roman"/>
              </w:rPr>
            </w:pPr>
            <w:r>
              <w:rPr>
                <w:rFonts w:ascii="Times New Roman" w:hAnsi="Times New Roman"/>
              </w:rPr>
              <w:t>Поиск месторождений известняка для разработки</w:t>
            </w:r>
          </w:p>
        </w:tc>
        <w:tc>
          <w:tcPr>
            <w:tcW w:w="7088" w:type="dxa"/>
            <w:tcBorders>
              <w:top w:val="nil"/>
              <w:left w:val="single" w:sz="4" w:space="0" w:color="auto"/>
              <w:bottom w:val="nil"/>
              <w:right w:val="single" w:sz="4" w:space="0" w:color="auto"/>
            </w:tcBorders>
            <w:vAlign w:val="center"/>
            <w:hideMark/>
          </w:tcPr>
          <w:p w14:paraId="0B9BB6F1" w14:textId="77777777" w:rsidR="00EC607D" w:rsidRDefault="00EC607D">
            <w:pPr>
              <w:spacing w:after="0" w:line="240" w:lineRule="auto"/>
              <w:jc w:val="center"/>
              <w:rPr>
                <w:rFonts w:ascii="Times New Roman" w:hAnsi="Times New Roman"/>
              </w:rPr>
            </w:pPr>
            <w:r>
              <w:rPr>
                <w:rFonts w:ascii="Times New Roman" w:hAnsi="Times New Roman"/>
              </w:rPr>
              <w:t xml:space="preserve">Направлены формы для принятия на сопровождение. Направлена первичная информация по </w:t>
            </w:r>
            <w:proofErr w:type="spellStart"/>
            <w:r>
              <w:rPr>
                <w:rFonts w:ascii="Times New Roman" w:hAnsi="Times New Roman"/>
              </w:rPr>
              <w:t>Сиваглинскому</w:t>
            </w:r>
            <w:proofErr w:type="spellEnd"/>
            <w:r>
              <w:rPr>
                <w:rFonts w:ascii="Times New Roman" w:hAnsi="Times New Roman"/>
              </w:rPr>
              <w:t xml:space="preserve"> (</w:t>
            </w:r>
            <w:proofErr w:type="spellStart"/>
            <w:r>
              <w:rPr>
                <w:rFonts w:ascii="Times New Roman" w:hAnsi="Times New Roman"/>
              </w:rPr>
              <w:t>Чагоянскому</w:t>
            </w:r>
            <w:proofErr w:type="spellEnd"/>
            <w:r>
              <w:rPr>
                <w:rFonts w:ascii="Times New Roman" w:hAnsi="Times New Roman"/>
              </w:rPr>
              <w:t>) месторождению</w:t>
            </w:r>
          </w:p>
        </w:tc>
      </w:tr>
      <w:tr w:rsidR="00EC607D" w14:paraId="4AC67D1C" w14:textId="77777777" w:rsidTr="00EC607D">
        <w:trPr>
          <w:trHeight w:val="964"/>
        </w:trPr>
        <w:tc>
          <w:tcPr>
            <w:tcW w:w="562" w:type="dxa"/>
            <w:tcBorders>
              <w:top w:val="nil"/>
              <w:left w:val="single" w:sz="4" w:space="0" w:color="auto"/>
              <w:bottom w:val="single" w:sz="4" w:space="0" w:color="auto"/>
              <w:right w:val="single" w:sz="4" w:space="0" w:color="auto"/>
            </w:tcBorders>
            <w:noWrap/>
            <w:vAlign w:val="center"/>
            <w:hideMark/>
          </w:tcPr>
          <w:p w14:paraId="162DBFB4" w14:textId="77777777" w:rsidR="00EC607D" w:rsidRDefault="00EC607D">
            <w:pPr>
              <w:spacing w:after="0" w:line="240" w:lineRule="auto"/>
              <w:jc w:val="center"/>
              <w:rPr>
                <w:rFonts w:ascii="Times New Roman" w:hAnsi="Times New Roman"/>
              </w:rPr>
            </w:pPr>
            <w:r>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2010C3" w14:textId="77777777" w:rsidR="00EC607D" w:rsidRDefault="00EC607D">
            <w:pPr>
              <w:spacing w:after="0" w:line="240" w:lineRule="auto"/>
              <w:jc w:val="center"/>
              <w:rPr>
                <w:rFonts w:ascii="Times New Roman" w:hAnsi="Times New Roman"/>
              </w:rPr>
            </w:pPr>
            <w:r>
              <w:rPr>
                <w:rFonts w:ascii="Times New Roman" w:hAnsi="Times New Roman"/>
              </w:rPr>
              <w:t>17.01.2024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D3007C6" w14:textId="77777777" w:rsidR="00EC607D" w:rsidRDefault="00EC607D">
            <w:pPr>
              <w:spacing w:after="0" w:line="240" w:lineRule="auto"/>
              <w:jc w:val="center"/>
              <w:rPr>
                <w:rFonts w:ascii="Times New Roman" w:hAnsi="Times New Roman"/>
              </w:rPr>
            </w:pPr>
            <w:r>
              <w:rPr>
                <w:rFonts w:ascii="Times New Roman" w:hAnsi="Times New Roman"/>
              </w:rPr>
              <w:t xml:space="preserve">Обсуждение сотрудничества на </w:t>
            </w:r>
            <w:proofErr w:type="spellStart"/>
            <w:r>
              <w:rPr>
                <w:rFonts w:ascii="Times New Roman" w:hAnsi="Times New Roman"/>
              </w:rPr>
              <w:t>АмурЭкспоФоруме</w:t>
            </w:r>
            <w:proofErr w:type="spellEnd"/>
            <w:r>
              <w:rPr>
                <w:rFonts w:ascii="Times New Roman" w:hAnsi="Times New Roman"/>
              </w:rPr>
              <w:t xml:space="preserve"> и строительство выставочного центра</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6A6DF05" w14:textId="77777777" w:rsidR="00EC607D" w:rsidRDefault="00EC607D">
            <w:pPr>
              <w:spacing w:after="0" w:line="240" w:lineRule="auto"/>
              <w:jc w:val="center"/>
              <w:rPr>
                <w:rFonts w:ascii="Times New Roman" w:hAnsi="Times New Roman"/>
              </w:rPr>
            </w:pPr>
            <w:r>
              <w:rPr>
                <w:rFonts w:ascii="Times New Roman" w:hAnsi="Times New Roman"/>
              </w:rPr>
              <w:t xml:space="preserve">Проведена консультация об услугах АПИ. Решено отправить презентации по водороду, азотным удобрениям, перспективным проектам, индустриальному парку, закон о ТОР. Дальнейшее сотрудничество будет вестись через </w:t>
            </w:r>
            <w:proofErr w:type="spellStart"/>
            <w:r>
              <w:rPr>
                <w:rFonts w:ascii="Times New Roman" w:hAnsi="Times New Roman"/>
              </w:rPr>
              <w:t>WeChat</w:t>
            </w:r>
            <w:proofErr w:type="spellEnd"/>
            <w:r>
              <w:rPr>
                <w:rFonts w:ascii="Times New Roman" w:hAnsi="Times New Roman"/>
              </w:rPr>
              <w:t xml:space="preserve">, сначала как подготовка к </w:t>
            </w:r>
            <w:proofErr w:type="spellStart"/>
            <w:r>
              <w:rPr>
                <w:rFonts w:ascii="Times New Roman" w:hAnsi="Times New Roman"/>
              </w:rPr>
              <w:t>АмурЭкспоФоруму</w:t>
            </w:r>
            <w:proofErr w:type="spellEnd"/>
            <w:r>
              <w:rPr>
                <w:rFonts w:ascii="Times New Roman" w:hAnsi="Times New Roman"/>
              </w:rPr>
              <w:t>, потом будет более детальное рассмотрение проекта выставочного комплекса</w:t>
            </w:r>
          </w:p>
        </w:tc>
      </w:tr>
      <w:tr w:rsidR="00EC607D" w14:paraId="044D34CD" w14:textId="77777777" w:rsidTr="00EC607D">
        <w:trPr>
          <w:trHeight w:val="1260"/>
        </w:trPr>
        <w:tc>
          <w:tcPr>
            <w:tcW w:w="562" w:type="dxa"/>
            <w:tcBorders>
              <w:top w:val="nil"/>
              <w:left w:val="single" w:sz="4" w:space="0" w:color="auto"/>
              <w:bottom w:val="single" w:sz="4" w:space="0" w:color="auto"/>
              <w:right w:val="single" w:sz="4" w:space="0" w:color="auto"/>
            </w:tcBorders>
            <w:noWrap/>
            <w:vAlign w:val="center"/>
            <w:hideMark/>
          </w:tcPr>
          <w:p w14:paraId="3BBA8126" w14:textId="77777777" w:rsidR="00EC607D" w:rsidRDefault="00EC607D">
            <w:pPr>
              <w:spacing w:after="0" w:line="240" w:lineRule="auto"/>
              <w:jc w:val="center"/>
              <w:rPr>
                <w:rFonts w:ascii="Times New Roman" w:hAnsi="Times New Roman"/>
              </w:rPr>
            </w:pPr>
            <w:r>
              <w:rPr>
                <w:rFonts w:ascii="Times New Roman" w:hAnsi="Times New Roman"/>
              </w:rPr>
              <w:t>8</w:t>
            </w:r>
          </w:p>
        </w:tc>
        <w:tc>
          <w:tcPr>
            <w:tcW w:w="1560" w:type="dxa"/>
            <w:tcBorders>
              <w:top w:val="nil"/>
              <w:left w:val="single" w:sz="4" w:space="0" w:color="auto"/>
              <w:bottom w:val="single" w:sz="4" w:space="0" w:color="auto"/>
              <w:right w:val="single" w:sz="4" w:space="0" w:color="auto"/>
            </w:tcBorders>
            <w:vAlign w:val="center"/>
            <w:hideMark/>
          </w:tcPr>
          <w:p w14:paraId="7CF970CF" w14:textId="77777777" w:rsidR="00EC607D" w:rsidRDefault="00EC607D">
            <w:pPr>
              <w:spacing w:after="0" w:line="240" w:lineRule="auto"/>
              <w:jc w:val="center"/>
              <w:rPr>
                <w:rFonts w:ascii="Times New Roman" w:hAnsi="Times New Roman"/>
              </w:rPr>
            </w:pPr>
            <w:r>
              <w:rPr>
                <w:rFonts w:ascii="Times New Roman" w:hAnsi="Times New Roman"/>
              </w:rPr>
              <w:t>19.01.2024</w:t>
            </w:r>
          </w:p>
        </w:tc>
        <w:tc>
          <w:tcPr>
            <w:tcW w:w="5386" w:type="dxa"/>
            <w:tcBorders>
              <w:top w:val="nil"/>
              <w:left w:val="single" w:sz="4" w:space="0" w:color="auto"/>
              <w:bottom w:val="single" w:sz="4" w:space="0" w:color="auto"/>
              <w:right w:val="single" w:sz="4" w:space="0" w:color="auto"/>
            </w:tcBorders>
            <w:vAlign w:val="center"/>
            <w:hideMark/>
          </w:tcPr>
          <w:p w14:paraId="0869A585" w14:textId="77777777" w:rsidR="00EC607D" w:rsidRDefault="00EC607D">
            <w:pPr>
              <w:spacing w:after="0" w:line="240" w:lineRule="auto"/>
              <w:jc w:val="center"/>
              <w:rPr>
                <w:rFonts w:ascii="Times New Roman" w:hAnsi="Times New Roman"/>
              </w:rPr>
            </w:pPr>
            <w:r>
              <w:rPr>
                <w:rFonts w:ascii="Times New Roman" w:hAnsi="Times New Roman"/>
              </w:rPr>
              <w:t>Действующее юридическое лицо планирует строительство завода по производству железобетонных изделий (ЖБИ)</w:t>
            </w:r>
          </w:p>
        </w:tc>
        <w:tc>
          <w:tcPr>
            <w:tcW w:w="7088" w:type="dxa"/>
            <w:tcBorders>
              <w:top w:val="nil"/>
              <w:left w:val="single" w:sz="4" w:space="0" w:color="auto"/>
              <w:bottom w:val="single" w:sz="4" w:space="0" w:color="auto"/>
              <w:right w:val="single" w:sz="4" w:space="0" w:color="auto"/>
            </w:tcBorders>
            <w:vAlign w:val="center"/>
            <w:hideMark/>
          </w:tcPr>
          <w:p w14:paraId="57FF9D95"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по вопросам внесения в ПЗЗ, получения статуса ПИП, создана рабочая группа в формате Telegram канала. Направлены формы и перечень документов в ПИП.</w:t>
            </w:r>
          </w:p>
        </w:tc>
      </w:tr>
      <w:tr w:rsidR="00EC607D" w14:paraId="2E306450" w14:textId="77777777" w:rsidTr="00EC607D">
        <w:trPr>
          <w:trHeight w:val="672"/>
        </w:trPr>
        <w:tc>
          <w:tcPr>
            <w:tcW w:w="562" w:type="dxa"/>
            <w:tcBorders>
              <w:top w:val="nil"/>
              <w:left w:val="single" w:sz="4" w:space="0" w:color="auto"/>
              <w:bottom w:val="single" w:sz="4" w:space="0" w:color="auto"/>
              <w:right w:val="single" w:sz="4" w:space="0" w:color="auto"/>
            </w:tcBorders>
            <w:noWrap/>
            <w:vAlign w:val="center"/>
            <w:hideMark/>
          </w:tcPr>
          <w:p w14:paraId="20EF3D85" w14:textId="77777777" w:rsidR="00EC607D" w:rsidRDefault="00EC607D">
            <w:pPr>
              <w:spacing w:after="0" w:line="240" w:lineRule="auto"/>
              <w:jc w:val="center"/>
              <w:rPr>
                <w:rFonts w:ascii="Times New Roman" w:hAnsi="Times New Roman"/>
              </w:rPr>
            </w:pPr>
            <w:r>
              <w:rPr>
                <w:rFonts w:ascii="Times New Roman" w:hAnsi="Times New Roman"/>
              </w:rPr>
              <w:t>9</w:t>
            </w:r>
          </w:p>
        </w:tc>
        <w:tc>
          <w:tcPr>
            <w:tcW w:w="1560" w:type="dxa"/>
            <w:tcBorders>
              <w:top w:val="nil"/>
              <w:left w:val="single" w:sz="4" w:space="0" w:color="auto"/>
              <w:bottom w:val="single" w:sz="4" w:space="0" w:color="auto"/>
              <w:right w:val="single" w:sz="4" w:space="0" w:color="auto"/>
            </w:tcBorders>
            <w:vAlign w:val="center"/>
            <w:hideMark/>
          </w:tcPr>
          <w:p w14:paraId="1517CEC4" w14:textId="77777777" w:rsidR="00EC607D" w:rsidRDefault="00EC607D">
            <w:pPr>
              <w:spacing w:after="0" w:line="240" w:lineRule="auto"/>
              <w:jc w:val="center"/>
              <w:rPr>
                <w:rFonts w:ascii="Times New Roman" w:hAnsi="Times New Roman"/>
              </w:rPr>
            </w:pPr>
            <w:r>
              <w:rPr>
                <w:rFonts w:ascii="Times New Roman" w:hAnsi="Times New Roman"/>
              </w:rPr>
              <w:t>22.01.2024</w:t>
            </w:r>
          </w:p>
        </w:tc>
        <w:tc>
          <w:tcPr>
            <w:tcW w:w="5386" w:type="dxa"/>
            <w:tcBorders>
              <w:top w:val="nil"/>
              <w:left w:val="single" w:sz="4" w:space="0" w:color="auto"/>
              <w:bottom w:val="single" w:sz="4" w:space="0" w:color="auto"/>
              <w:right w:val="single" w:sz="4" w:space="0" w:color="auto"/>
            </w:tcBorders>
            <w:vAlign w:val="center"/>
            <w:hideMark/>
          </w:tcPr>
          <w:p w14:paraId="4D63F890" w14:textId="77777777" w:rsidR="00EC607D" w:rsidRDefault="00EC607D">
            <w:pPr>
              <w:spacing w:after="0" w:line="240" w:lineRule="auto"/>
              <w:jc w:val="center"/>
              <w:rPr>
                <w:rFonts w:ascii="Times New Roman" w:hAnsi="Times New Roman"/>
              </w:rPr>
            </w:pPr>
            <w:r>
              <w:rPr>
                <w:rFonts w:ascii="Times New Roman" w:hAnsi="Times New Roman"/>
              </w:rPr>
              <w:t>Обращение действующего предпринимателя. Есть китайские инвесторы, которые заинтересованы в реализации инвестиционных проектов в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0F439178"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о мерах поддержки резидента ТОР, сопровождении инвестиционных проектов по принципу "одного окна", направлена ссылка на инвестиционный портал (можно ознакомиться с налоговыми льготами с переводом на китайский язык)</w:t>
            </w:r>
          </w:p>
        </w:tc>
      </w:tr>
      <w:tr w:rsidR="00EC607D" w14:paraId="65EB2960" w14:textId="77777777" w:rsidTr="00EC607D">
        <w:trPr>
          <w:trHeight w:val="140"/>
        </w:trPr>
        <w:tc>
          <w:tcPr>
            <w:tcW w:w="562" w:type="dxa"/>
            <w:tcBorders>
              <w:top w:val="nil"/>
              <w:left w:val="single" w:sz="4" w:space="0" w:color="auto"/>
              <w:bottom w:val="single" w:sz="4" w:space="0" w:color="auto"/>
              <w:right w:val="single" w:sz="4" w:space="0" w:color="auto"/>
            </w:tcBorders>
            <w:noWrap/>
            <w:vAlign w:val="center"/>
            <w:hideMark/>
          </w:tcPr>
          <w:p w14:paraId="118521FD" w14:textId="77777777" w:rsidR="00EC607D" w:rsidRDefault="00EC607D">
            <w:pPr>
              <w:spacing w:after="0" w:line="240" w:lineRule="auto"/>
              <w:jc w:val="center"/>
              <w:rPr>
                <w:rFonts w:ascii="Times New Roman" w:hAnsi="Times New Roman"/>
              </w:rPr>
            </w:pPr>
            <w:r>
              <w:rPr>
                <w:rFonts w:ascii="Times New Roman" w:hAnsi="Times New Roman"/>
              </w:rPr>
              <w:t>10</w:t>
            </w:r>
          </w:p>
        </w:tc>
        <w:tc>
          <w:tcPr>
            <w:tcW w:w="1560" w:type="dxa"/>
            <w:tcBorders>
              <w:top w:val="nil"/>
              <w:left w:val="single" w:sz="4" w:space="0" w:color="auto"/>
              <w:bottom w:val="single" w:sz="4" w:space="0" w:color="auto"/>
              <w:right w:val="single" w:sz="4" w:space="0" w:color="auto"/>
            </w:tcBorders>
            <w:vAlign w:val="center"/>
            <w:hideMark/>
          </w:tcPr>
          <w:p w14:paraId="3B75A0FB" w14:textId="77777777" w:rsidR="00EC607D" w:rsidRDefault="00EC607D">
            <w:pPr>
              <w:spacing w:after="0" w:line="240" w:lineRule="auto"/>
              <w:jc w:val="center"/>
              <w:rPr>
                <w:rFonts w:ascii="Times New Roman" w:hAnsi="Times New Roman"/>
              </w:rPr>
            </w:pPr>
            <w:r>
              <w:rPr>
                <w:rFonts w:ascii="Times New Roman" w:hAnsi="Times New Roman"/>
              </w:rPr>
              <w:t>22.01.2024</w:t>
            </w:r>
          </w:p>
        </w:tc>
        <w:tc>
          <w:tcPr>
            <w:tcW w:w="5386" w:type="dxa"/>
            <w:tcBorders>
              <w:top w:val="nil"/>
              <w:left w:val="single" w:sz="4" w:space="0" w:color="auto"/>
              <w:bottom w:val="single" w:sz="4" w:space="0" w:color="auto"/>
              <w:right w:val="single" w:sz="4" w:space="0" w:color="auto"/>
            </w:tcBorders>
            <w:vAlign w:val="center"/>
            <w:hideMark/>
          </w:tcPr>
          <w:p w14:paraId="2AAD8E42" w14:textId="77777777" w:rsidR="00EC607D" w:rsidRDefault="00EC607D">
            <w:pPr>
              <w:spacing w:after="0" w:line="240" w:lineRule="auto"/>
              <w:jc w:val="center"/>
              <w:rPr>
                <w:rFonts w:ascii="Times New Roman" w:hAnsi="Times New Roman"/>
              </w:rPr>
            </w:pPr>
            <w:r>
              <w:rPr>
                <w:rFonts w:ascii="Times New Roman" w:hAnsi="Times New Roman"/>
              </w:rPr>
              <w:t>Создание завода по производству туалетной бумаги и салфеток</w:t>
            </w:r>
          </w:p>
        </w:tc>
        <w:tc>
          <w:tcPr>
            <w:tcW w:w="7088" w:type="dxa"/>
            <w:tcBorders>
              <w:top w:val="nil"/>
              <w:left w:val="single" w:sz="4" w:space="0" w:color="auto"/>
              <w:bottom w:val="single" w:sz="4" w:space="0" w:color="auto"/>
              <w:right w:val="single" w:sz="4" w:space="0" w:color="auto"/>
            </w:tcBorders>
            <w:vAlign w:val="center"/>
            <w:hideMark/>
          </w:tcPr>
          <w:p w14:paraId="5F3741FB"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отправлены формы на русском и китайском языке и направлен перечень разрешенных видов деятельности на территории ТОР. Инвестор также был направлен в Центр кредитной поддержки предпринимательства Амурской области для консультации.</w:t>
            </w:r>
          </w:p>
        </w:tc>
      </w:tr>
      <w:tr w:rsidR="00EC607D" w14:paraId="169E62E6" w14:textId="77777777" w:rsidTr="00EC607D">
        <w:trPr>
          <w:trHeight w:val="600"/>
        </w:trPr>
        <w:tc>
          <w:tcPr>
            <w:tcW w:w="562" w:type="dxa"/>
            <w:tcBorders>
              <w:top w:val="nil"/>
              <w:left w:val="single" w:sz="4" w:space="0" w:color="auto"/>
              <w:bottom w:val="single" w:sz="4" w:space="0" w:color="auto"/>
              <w:right w:val="single" w:sz="4" w:space="0" w:color="auto"/>
            </w:tcBorders>
            <w:noWrap/>
            <w:vAlign w:val="center"/>
            <w:hideMark/>
          </w:tcPr>
          <w:p w14:paraId="099F36FF" w14:textId="77777777" w:rsidR="00EC607D" w:rsidRDefault="00EC607D">
            <w:pPr>
              <w:spacing w:after="0" w:line="240" w:lineRule="auto"/>
              <w:jc w:val="center"/>
              <w:rPr>
                <w:rFonts w:ascii="Times New Roman" w:hAnsi="Times New Roman"/>
              </w:rPr>
            </w:pPr>
            <w:r>
              <w:rPr>
                <w:rFonts w:ascii="Times New Roman" w:hAnsi="Times New Roman"/>
              </w:rPr>
              <w:t>11</w:t>
            </w:r>
          </w:p>
        </w:tc>
        <w:tc>
          <w:tcPr>
            <w:tcW w:w="1560" w:type="dxa"/>
            <w:tcBorders>
              <w:top w:val="nil"/>
              <w:left w:val="single" w:sz="4" w:space="0" w:color="auto"/>
              <w:bottom w:val="single" w:sz="4" w:space="0" w:color="auto"/>
              <w:right w:val="single" w:sz="4" w:space="0" w:color="auto"/>
            </w:tcBorders>
            <w:vAlign w:val="center"/>
            <w:hideMark/>
          </w:tcPr>
          <w:p w14:paraId="3C0D966D" w14:textId="77777777" w:rsidR="00EC607D" w:rsidRDefault="00EC607D">
            <w:pPr>
              <w:spacing w:after="0" w:line="240" w:lineRule="auto"/>
              <w:jc w:val="center"/>
              <w:rPr>
                <w:rFonts w:ascii="Times New Roman" w:hAnsi="Times New Roman"/>
              </w:rPr>
            </w:pPr>
            <w:r>
              <w:rPr>
                <w:rFonts w:ascii="Times New Roman" w:hAnsi="Times New Roman"/>
              </w:rPr>
              <w:t>24.01.2024</w:t>
            </w:r>
          </w:p>
        </w:tc>
        <w:tc>
          <w:tcPr>
            <w:tcW w:w="5386" w:type="dxa"/>
            <w:tcBorders>
              <w:top w:val="nil"/>
              <w:left w:val="single" w:sz="4" w:space="0" w:color="auto"/>
              <w:bottom w:val="single" w:sz="4" w:space="0" w:color="auto"/>
              <w:right w:val="single" w:sz="4" w:space="0" w:color="auto"/>
            </w:tcBorders>
            <w:vAlign w:val="center"/>
            <w:hideMark/>
          </w:tcPr>
          <w:p w14:paraId="70509981" w14:textId="77777777" w:rsidR="00EC607D" w:rsidRDefault="00EC607D">
            <w:pPr>
              <w:spacing w:after="0" w:line="240" w:lineRule="auto"/>
              <w:jc w:val="center"/>
              <w:rPr>
                <w:rFonts w:ascii="Times New Roman" w:hAnsi="Times New Roman"/>
              </w:rPr>
            </w:pPr>
            <w:r>
              <w:rPr>
                <w:rFonts w:ascii="Times New Roman" w:hAnsi="Times New Roman"/>
              </w:rPr>
              <w:t>Реализация трех инвестиционных проектов</w:t>
            </w:r>
          </w:p>
        </w:tc>
        <w:tc>
          <w:tcPr>
            <w:tcW w:w="7088" w:type="dxa"/>
            <w:tcBorders>
              <w:top w:val="nil"/>
              <w:left w:val="single" w:sz="4" w:space="0" w:color="auto"/>
              <w:bottom w:val="single" w:sz="4" w:space="0" w:color="auto"/>
              <w:right w:val="single" w:sz="4" w:space="0" w:color="auto"/>
            </w:tcBorders>
            <w:vAlign w:val="center"/>
            <w:hideMark/>
          </w:tcPr>
          <w:p w14:paraId="5F1DD5C2"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Направлены формы для структурирования трех предполагаемых проектов.</w:t>
            </w:r>
          </w:p>
        </w:tc>
      </w:tr>
      <w:tr w:rsidR="00EC607D" w14:paraId="1FCA4A0D" w14:textId="77777777" w:rsidTr="00EC607D">
        <w:trPr>
          <w:trHeight w:val="986"/>
        </w:trPr>
        <w:tc>
          <w:tcPr>
            <w:tcW w:w="562" w:type="dxa"/>
            <w:tcBorders>
              <w:top w:val="nil"/>
              <w:left w:val="single" w:sz="4" w:space="0" w:color="auto"/>
              <w:bottom w:val="single" w:sz="4" w:space="0" w:color="auto"/>
              <w:right w:val="single" w:sz="4" w:space="0" w:color="auto"/>
            </w:tcBorders>
            <w:noWrap/>
            <w:vAlign w:val="center"/>
            <w:hideMark/>
          </w:tcPr>
          <w:p w14:paraId="5544C8DA" w14:textId="77777777" w:rsidR="00EC607D" w:rsidRDefault="00EC607D">
            <w:pPr>
              <w:spacing w:after="0" w:line="240" w:lineRule="auto"/>
              <w:jc w:val="center"/>
              <w:rPr>
                <w:rFonts w:ascii="Times New Roman" w:hAnsi="Times New Roman"/>
              </w:rPr>
            </w:pPr>
            <w:r>
              <w:rPr>
                <w:rFonts w:ascii="Times New Roman" w:hAnsi="Times New Roman"/>
              </w:rPr>
              <w:t>12</w:t>
            </w:r>
          </w:p>
        </w:tc>
        <w:tc>
          <w:tcPr>
            <w:tcW w:w="1560" w:type="dxa"/>
            <w:tcBorders>
              <w:top w:val="nil"/>
              <w:left w:val="single" w:sz="4" w:space="0" w:color="auto"/>
              <w:bottom w:val="single" w:sz="4" w:space="0" w:color="auto"/>
              <w:right w:val="single" w:sz="4" w:space="0" w:color="auto"/>
            </w:tcBorders>
            <w:vAlign w:val="center"/>
            <w:hideMark/>
          </w:tcPr>
          <w:p w14:paraId="4ADA2EFB" w14:textId="77777777" w:rsidR="00EC607D" w:rsidRDefault="00EC607D">
            <w:pPr>
              <w:spacing w:after="0" w:line="240" w:lineRule="auto"/>
              <w:jc w:val="center"/>
              <w:rPr>
                <w:rFonts w:ascii="Times New Roman" w:hAnsi="Times New Roman"/>
              </w:rPr>
            </w:pPr>
            <w:r>
              <w:rPr>
                <w:rFonts w:ascii="Times New Roman" w:hAnsi="Times New Roman"/>
              </w:rPr>
              <w:t>24.01.2024</w:t>
            </w:r>
          </w:p>
        </w:tc>
        <w:tc>
          <w:tcPr>
            <w:tcW w:w="5386" w:type="dxa"/>
            <w:tcBorders>
              <w:top w:val="nil"/>
              <w:left w:val="single" w:sz="4" w:space="0" w:color="auto"/>
              <w:bottom w:val="single" w:sz="4" w:space="0" w:color="auto"/>
              <w:right w:val="single" w:sz="4" w:space="0" w:color="auto"/>
            </w:tcBorders>
            <w:vAlign w:val="center"/>
            <w:hideMark/>
          </w:tcPr>
          <w:p w14:paraId="2F494095" w14:textId="77777777" w:rsidR="00EC607D" w:rsidRDefault="00EC607D">
            <w:pPr>
              <w:spacing w:after="0" w:line="240" w:lineRule="auto"/>
              <w:jc w:val="center"/>
              <w:rPr>
                <w:rFonts w:ascii="Times New Roman" w:hAnsi="Times New Roman"/>
              </w:rPr>
            </w:pPr>
            <w:r>
              <w:rPr>
                <w:rFonts w:ascii="Times New Roman" w:hAnsi="Times New Roman"/>
              </w:rPr>
              <w:t>Реализация проектов обращения с твердыми коммунальными отходами (ТКО) на территории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283F4F19" w14:textId="77777777" w:rsidR="00EC607D" w:rsidRDefault="00EC607D">
            <w:pPr>
              <w:spacing w:after="0" w:line="240" w:lineRule="auto"/>
              <w:jc w:val="center"/>
              <w:rPr>
                <w:rFonts w:ascii="Times New Roman" w:hAnsi="Times New Roman"/>
              </w:rPr>
            </w:pPr>
            <w:r>
              <w:rPr>
                <w:rFonts w:ascii="Times New Roman" w:hAnsi="Times New Roman"/>
              </w:rPr>
              <w:t xml:space="preserve">Министерство природных Амурской области направляют информацию по проекту в адрес ПАО «Сбербанк» для изучения, далее необходимо провести встречу со </w:t>
            </w:r>
            <w:proofErr w:type="spellStart"/>
            <w:r>
              <w:rPr>
                <w:rFonts w:ascii="Times New Roman" w:hAnsi="Times New Roman"/>
              </w:rPr>
              <w:t>SberInfra</w:t>
            </w:r>
            <w:proofErr w:type="spellEnd"/>
            <w:r>
              <w:rPr>
                <w:rFonts w:ascii="Times New Roman" w:hAnsi="Times New Roman"/>
              </w:rPr>
              <w:t xml:space="preserve"> для понимания стоимости консультационных услуг и определения дальнейших шагов (план 05.02.2024).</w:t>
            </w:r>
          </w:p>
        </w:tc>
      </w:tr>
      <w:tr w:rsidR="00EC607D" w14:paraId="4FD105D4" w14:textId="77777777" w:rsidTr="00EC607D">
        <w:trPr>
          <w:trHeight w:val="519"/>
        </w:trPr>
        <w:tc>
          <w:tcPr>
            <w:tcW w:w="562" w:type="dxa"/>
            <w:tcBorders>
              <w:top w:val="nil"/>
              <w:left w:val="single" w:sz="4" w:space="0" w:color="auto"/>
              <w:bottom w:val="single" w:sz="4" w:space="0" w:color="auto"/>
              <w:right w:val="single" w:sz="4" w:space="0" w:color="auto"/>
            </w:tcBorders>
            <w:noWrap/>
            <w:vAlign w:val="center"/>
            <w:hideMark/>
          </w:tcPr>
          <w:p w14:paraId="2E8791A4" w14:textId="77777777" w:rsidR="00EC607D" w:rsidRDefault="00EC607D">
            <w:pPr>
              <w:spacing w:after="0" w:line="240" w:lineRule="auto"/>
              <w:jc w:val="center"/>
              <w:rPr>
                <w:rFonts w:ascii="Times New Roman" w:hAnsi="Times New Roman"/>
              </w:rPr>
            </w:pPr>
            <w:r>
              <w:rPr>
                <w:rFonts w:ascii="Times New Roman" w:hAnsi="Times New Roman"/>
              </w:rPr>
              <w:t>13</w:t>
            </w:r>
          </w:p>
        </w:tc>
        <w:tc>
          <w:tcPr>
            <w:tcW w:w="1560" w:type="dxa"/>
            <w:tcBorders>
              <w:top w:val="nil"/>
              <w:left w:val="single" w:sz="4" w:space="0" w:color="auto"/>
              <w:bottom w:val="single" w:sz="4" w:space="0" w:color="auto"/>
              <w:right w:val="single" w:sz="4" w:space="0" w:color="auto"/>
            </w:tcBorders>
            <w:vAlign w:val="center"/>
            <w:hideMark/>
          </w:tcPr>
          <w:p w14:paraId="21EB0DE8" w14:textId="77777777" w:rsidR="00EC607D" w:rsidRDefault="00EC607D">
            <w:pPr>
              <w:spacing w:after="0" w:line="240" w:lineRule="auto"/>
              <w:jc w:val="center"/>
              <w:rPr>
                <w:rFonts w:ascii="Times New Roman" w:hAnsi="Times New Roman"/>
              </w:rPr>
            </w:pPr>
            <w:r>
              <w:rPr>
                <w:rFonts w:ascii="Times New Roman" w:hAnsi="Times New Roman"/>
              </w:rPr>
              <w:t>25.01.2024</w:t>
            </w:r>
          </w:p>
        </w:tc>
        <w:tc>
          <w:tcPr>
            <w:tcW w:w="5386" w:type="dxa"/>
            <w:tcBorders>
              <w:top w:val="nil"/>
              <w:left w:val="single" w:sz="4" w:space="0" w:color="auto"/>
              <w:bottom w:val="single" w:sz="4" w:space="0" w:color="auto"/>
              <w:right w:val="single" w:sz="4" w:space="0" w:color="auto"/>
            </w:tcBorders>
            <w:vAlign w:val="center"/>
            <w:hideMark/>
          </w:tcPr>
          <w:p w14:paraId="51814224" w14:textId="77777777" w:rsidR="00EC607D" w:rsidRDefault="00EC607D">
            <w:pPr>
              <w:spacing w:after="0" w:line="240" w:lineRule="auto"/>
              <w:jc w:val="center"/>
              <w:rPr>
                <w:rFonts w:ascii="Times New Roman" w:hAnsi="Times New Roman"/>
              </w:rPr>
            </w:pPr>
            <w:r>
              <w:rPr>
                <w:rFonts w:ascii="Times New Roman" w:hAnsi="Times New Roman"/>
              </w:rPr>
              <w:t>Обратилась московская компания, которая в Амурской области оказывает услуги по перевозке гелия в КНР</w:t>
            </w:r>
          </w:p>
        </w:tc>
        <w:tc>
          <w:tcPr>
            <w:tcW w:w="7088" w:type="dxa"/>
            <w:tcBorders>
              <w:top w:val="nil"/>
              <w:left w:val="single" w:sz="4" w:space="0" w:color="auto"/>
              <w:bottom w:val="single" w:sz="4" w:space="0" w:color="auto"/>
              <w:right w:val="single" w:sz="4" w:space="0" w:color="auto"/>
            </w:tcBorders>
            <w:vAlign w:val="center"/>
            <w:hideMark/>
          </w:tcPr>
          <w:p w14:paraId="66D33625"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АПИ, мерах поддержки, возможности получения земельных участков в аренду без проведения торгов. Оставлены контакты. Ждем сообщения с контактами от гостей.</w:t>
            </w:r>
          </w:p>
        </w:tc>
      </w:tr>
      <w:tr w:rsidR="00EC607D" w14:paraId="60C9C17A" w14:textId="77777777" w:rsidTr="00EC607D">
        <w:trPr>
          <w:trHeight w:val="600"/>
        </w:trPr>
        <w:tc>
          <w:tcPr>
            <w:tcW w:w="562" w:type="dxa"/>
            <w:tcBorders>
              <w:top w:val="nil"/>
              <w:left w:val="single" w:sz="4" w:space="0" w:color="auto"/>
              <w:bottom w:val="single" w:sz="4" w:space="0" w:color="auto"/>
              <w:right w:val="single" w:sz="4" w:space="0" w:color="auto"/>
            </w:tcBorders>
            <w:noWrap/>
            <w:vAlign w:val="center"/>
            <w:hideMark/>
          </w:tcPr>
          <w:p w14:paraId="20D96E6F" w14:textId="77777777" w:rsidR="00EC607D" w:rsidRDefault="00EC607D">
            <w:pPr>
              <w:spacing w:after="0" w:line="240" w:lineRule="auto"/>
              <w:jc w:val="center"/>
              <w:rPr>
                <w:rFonts w:ascii="Times New Roman" w:hAnsi="Times New Roman"/>
              </w:rPr>
            </w:pPr>
            <w:r>
              <w:rPr>
                <w:rFonts w:ascii="Times New Roman" w:hAnsi="Times New Roman"/>
              </w:rPr>
              <w:t>14</w:t>
            </w:r>
          </w:p>
        </w:tc>
        <w:tc>
          <w:tcPr>
            <w:tcW w:w="1560" w:type="dxa"/>
            <w:tcBorders>
              <w:top w:val="nil"/>
              <w:left w:val="single" w:sz="4" w:space="0" w:color="auto"/>
              <w:bottom w:val="single" w:sz="4" w:space="0" w:color="auto"/>
              <w:right w:val="single" w:sz="4" w:space="0" w:color="auto"/>
            </w:tcBorders>
            <w:noWrap/>
            <w:vAlign w:val="center"/>
            <w:hideMark/>
          </w:tcPr>
          <w:p w14:paraId="506E58B0" w14:textId="77777777" w:rsidR="00EC607D" w:rsidRDefault="00EC607D">
            <w:pPr>
              <w:spacing w:after="0" w:line="240" w:lineRule="auto"/>
              <w:jc w:val="center"/>
              <w:rPr>
                <w:rFonts w:ascii="Times New Roman" w:hAnsi="Times New Roman"/>
              </w:rPr>
            </w:pPr>
            <w:r>
              <w:rPr>
                <w:rFonts w:ascii="Times New Roman" w:hAnsi="Times New Roman"/>
              </w:rPr>
              <w:t>26.01.2024</w:t>
            </w:r>
          </w:p>
        </w:tc>
        <w:tc>
          <w:tcPr>
            <w:tcW w:w="5386" w:type="dxa"/>
            <w:tcBorders>
              <w:top w:val="nil"/>
              <w:left w:val="single" w:sz="4" w:space="0" w:color="auto"/>
              <w:bottom w:val="single" w:sz="4" w:space="0" w:color="auto"/>
              <w:right w:val="single" w:sz="4" w:space="0" w:color="auto"/>
            </w:tcBorders>
            <w:vAlign w:val="center"/>
            <w:hideMark/>
          </w:tcPr>
          <w:p w14:paraId="344D32E7" w14:textId="77777777" w:rsidR="00EC607D" w:rsidRDefault="00EC607D">
            <w:pPr>
              <w:spacing w:after="0" w:line="240" w:lineRule="auto"/>
              <w:jc w:val="center"/>
              <w:rPr>
                <w:rFonts w:ascii="Times New Roman" w:hAnsi="Times New Roman"/>
              </w:rPr>
            </w:pPr>
            <w:r>
              <w:rPr>
                <w:rFonts w:ascii="Times New Roman" w:hAnsi="Times New Roman"/>
              </w:rPr>
              <w:t>Действующая организация планирует строительство завода по производству блоков и кирпича</w:t>
            </w:r>
          </w:p>
        </w:tc>
        <w:tc>
          <w:tcPr>
            <w:tcW w:w="7088" w:type="dxa"/>
            <w:tcBorders>
              <w:top w:val="nil"/>
              <w:left w:val="single" w:sz="4" w:space="0" w:color="auto"/>
              <w:bottom w:val="single" w:sz="4" w:space="0" w:color="auto"/>
              <w:right w:val="single" w:sz="4" w:space="0" w:color="auto"/>
            </w:tcBorders>
            <w:vAlign w:val="center"/>
            <w:hideMark/>
          </w:tcPr>
          <w:p w14:paraId="10A68F07"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АПИ, мерах поддержки, возможности получения земельных участков в аренду без проведения торгов. Направлены формы для принятия проекта на сопровождение, порядок и формы включения в ПИП, перечень приоритетных инвестиционных проектов Амурской области (распоряжение Правительства Амурской области от 08.08.2011 № 90-р).</w:t>
            </w:r>
          </w:p>
        </w:tc>
      </w:tr>
      <w:tr w:rsidR="00EC607D" w14:paraId="1F0CCD94"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37105F87" w14:textId="77777777" w:rsidR="00EC607D" w:rsidRDefault="00EC607D">
            <w:pPr>
              <w:spacing w:after="0" w:line="240" w:lineRule="auto"/>
              <w:jc w:val="center"/>
              <w:rPr>
                <w:rFonts w:ascii="Times New Roman" w:hAnsi="Times New Roman"/>
              </w:rPr>
            </w:pPr>
            <w:r>
              <w:rPr>
                <w:rFonts w:ascii="Times New Roman" w:hAnsi="Times New Roman"/>
              </w:rPr>
              <w:t>15</w:t>
            </w:r>
          </w:p>
        </w:tc>
        <w:tc>
          <w:tcPr>
            <w:tcW w:w="1560" w:type="dxa"/>
            <w:tcBorders>
              <w:top w:val="nil"/>
              <w:left w:val="single" w:sz="4" w:space="0" w:color="auto"/>
              <w:bottom w:val="single" w:sz="4" w:space="0" w:color="auto"/>
              <w:right w:val="single" w:sz="4" w:space="0" w:color="auto"/>
            </w:tcBorders>
            <w:vAlign w:val="center"/>
            <w:hideMark/>
          </w:tcPr>
          <w:p w14:paraId="0A2DA1B4" w14:textId="77777777" w:rsidR="00EC607D" w:rsidRDefault="00EC607D">
            <w:pPr>
              <w:spacing w:after="0" w:line="240" w:lineRule="auto"/>
              <w:jc w:val="center"/>
              <w:rPr>
                <w:rFonts w:ascii="Times New Roman" w:hAnsi="Times New Roman"/>
              </w:rPr>
            </w:pPr>
            <w:r>
              <w:rPr>
                <w:rFonts w:ascii="Times New Roman" w:hAnsi="Times New Roman"/>
              </w:rPr>
              <w:t>26.01.2024</w:t>
            </w:r>
          </w:p>
        </w:tc>
        <w:tc>
          <w:tcPr>
            <w:tcW w:w="5386" w:type="dxa"/>
            <w:tcBorders>
              <w:top w:val="nil"/>
              <w:left w:val="single" w:sz="4" w:space="0" w:color="auto"/>
              <w:bottom w:val="single" w:sz="4" w:space="0" w:color="auto"/>
              <w:right w:val="single" w:sz="4" w:space="0" w:color="auto"/>
            </w:tcBorders>
            <w:vAlign w:val="center"/>
            <w:hideMark/>
          </w:tcPr>
          <w:p w14:paraId="13A119D6" w14:textId="77777777" w:rsidR="00EC607D" w:rsidRDefault="00EC607D">
            <w:pPr>
              <w:spacing w:after="0" w:line="240" w:lineRule="auto"/>
              <w:jc w:val="center"/>
              <w:rPr>
                <w:rFonts w:ascii="Times New Roman" w:hAnsi="Times New Roman"/>
              </w:rPr>
            </w:pPr>
            <w:r>
              <w:rPr>
                <w:rFonts w:ascii="Times New Roman" w:hAnsi="Times New Roman"/>
              </w:rPr>
              <w:t>Строительство на территории Амурской области крупного дата-центра с использованием электроэнергии, поставляемой ПАО "ДЭК"</w:t>
            </w:r>
          </w:p>
        </w:tc>
        <w:tc>
          <w:tcPr>
            <w:tcW w:w="7088" w:type="dxa"/>
            <w:tcBorders>
              <w:top w:val="nil"/>
              <w:left w:val="single" w:sz="4" w:space="0" w:color="auto"/>
              <w:bottom w:val="single" w:sz="4" w:space="0" w:color="auto"/>
              <w:right w:val="single" w:sz="4" w:space="0" w:color="auto"/>
            </w:tcBorders>
            <w:vAlign w:val="center"/>
            <w:hideMark/>
          </w:tcPr>
          <w:p w14:paraId="2668D6FF"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 потенциале строительства ЦОД в Амурской области, даны рекомендации по проекту. На первом этапе инвестор просчитает самую низкую стоимость по тарифу, чтобы понимать рентабельность проекта, а также, по достигнутой договоренности, направит подробную информацию о уже существующих ЦОД и более подробное описание проекта. От АПИ необходимо направить обращения в ПАО «ДРСК» и ПАО «</w:t>
            </w:r>
            <w:proofErr w:type="spellStart"/>
            <w:r>
              <w:rPr>
                <w:rFonts w:ascii="Times New Roman" w:hAnsi="Times New Roman"/>
              </w:rPr>
              <w:t>Россети</w:t>
            </w:r>
            <w:proofErr w:type="spellEnd"/>
            <w:r>
              <w:rPr>
                <w:rFonts w:ascii="Times New Roman" w:hAnsi="Times New Roman"/>
              </w:rPr>
              <w:t>» для получения официальной позиции по проекту.</w:t>
            </w:r>
          </w:p>
        </w:tc>
      </w:tr>
      <w:tr w:rsidR="00EC607D" w14:paraId="6FF99112" w14:textId="77777777" w:rsidTr="00EC607D">
        <w:trPr>
          <w:trHeight w:val="347"/>
        </w:trPr>
        <w:tc>
          <w:tcPr>
            <w:tcW w:w="562" w:type="dxa"/>
            <w:tcBorders>
              <w:top w:val="nil"/>
              <w:left w:val="single" w:sz="4" w:space="0" w:color="auto"/>
              <w:bottom w:val="single" w:sz="4" w:space="0" w:color="auto"/>
              <w:right w:val="single" w:sz="4" w:space="0" w:color="auto"/>
            </w:tcBorders>
            <w:noWrap/>
            <w:vAlign w:val="center"/>
            <w:hideMark/>
          </w:tcPr>
          <w:p w14:paraId="4937718B" w14:textId="77777777" w:rsidR="00EC607D" w:rsidRDefault="00EC607D">
            <w:pPr>
              <w:spacing w:after="0" w:line="240" w:lineRule="auto"/>
              <w:jc w:val="center"/>
              <w:rPr>
                <w:rFonts w:ascii="Times New Roman" w:hAnsi="Times New Roman"/>
              </w:rPr>
            </w:pPr>
            <w:r>
              <w:rPr>
                <w:rFonts w:ascii="Times New Roman" w:hAnsi="Times New Roman"/>
              </w:rPr>
              <w:t>16</w:t>
            </w:r>
          </w:p>
        </w:tc>
        <w:tc>
          <w:tcPr>
            <w:tcW w:w="1560" w:type="dxa"/>
            <w:tcBorders>
              <w:top w:val="nil"/>
              <w:left w:val="single" w:sz="4" w:space="0" w:color="auto"/>
              <w:bottom w:val="single" w:sz="4" w:space="0" w:color="auto"/>
              <w:right w:val="single" w:sz="4" w:space="0" w:color="auto"/>
            </w:tcBorders>
            <w:vAlign w:val="center"/>
            <w:hideMark/>
          </w:tcPr>
          <w:p w14:paraId="6F0BC5F9" w14:textId="77777777" w:rsidR="00EC607D" w:rsidRDefault="00EC607D">
            <w:pPr>
              <w:spacing w:after="0" w:line="240" w:lineRule="auto"/>
              <w:jc w:val="center"/>
              <w:rPr>
                <w:rFonts w:ascii="Times New Roman" w:hAnsi="Times New Roman"/>
              </w:rPr>
            </w:pPr>
            <w:r>
              <w:rPr>
                <w:rFonts w:ascii="Times New Roman" w:hAnsi="Times New Roman"/>
              </w:rPr>
              <w:t>26.01.2024</w:t>
            </w:r>
          </w:p>
        </w:tc>
        <w:tc>
          <w:tcPr>
            <w:tcW w:w="5386" w:type="dxa"/>
            <w:tcBorders>
              <w:top w:val="nil"/>
              <w:left w:val="single" w:sz="4" w:space="0" w:color="auto"/>
              <w:bottom w:val="single" w:sz="4" w:space="0" w:color="auto"/>
              <w:right w:val="single" w:sz="4" w:space="0" w:color="auto"/>
            </w:tcBorders>
            <w:vAlign w:val="center"/>
            <w:hideMark/>
          </w:tcPr>
          <w:p w14:paraId="31B6D18D" w14:textId="77777777" w:rsidR="00EC607D" w:rsidRDefault="00EC607D">
            <w:pPr>
              <w:spacing w:after="0" w:line="240" w:lineRule="auto"/>
              <w:jc w:val="center"/>
              <w:rPr>
                <w:rFonts w:ascii="Times New Roman" w:hAnsi="Times New Roman"/>
              </w:rPr>
            </w:pPr>
            <w:r>
              <w:rPr>
                <w:rFonts w:ascii="Times New Roman" w:hAnsi="Times New Roman"/>
              </w:rPr>
              <w:t>Создание полигона в 1 кластере</w:t>
            </w:r>
          </w:p>
        </w:tc>
        <w:tc>
          <w:tcPr>
            <w:tcW w:w="7088" w:type="dxa"/>
            <w:tcBorders>
              <w:top w:val="nil"/>
              <w:left w:val="single" w:sz="4" w:space="0" w:color="auto"/>
              <w:bottom w:val="single" w:sz="4" w:space="0" w:color="auto"/>
              <w:right w:val="single" w:sz="4" w:space="0" w:color="auto"/>
            </w:tcBorders>
            <w:vAlign w:val="center"/>
            <w:hideMark/>
          </w:tcPr>
          <w:p w14:paraId="4D91DDDF" w14:textId="77777777" w:rsidR="00EC607D" w:rsidRDefault="00EC607D">
            <w:pPr>
              <w:spacing w:after="0" w:line="240" w:lineRule="auto"/>
              <w:jc w:val="center"/>
              <w:rPr>
                <w:rFonts w:ascii="Times New Roman" w:hAnsi="Times New Roman"/>
              </w:rPr>
            </w:pPr>
            <w:r>
              <w:rPr>
                <w:rFonts w:ascii="Times New Roman" w:hAnsi="Times New Roman"/>
              </w:rPr>
              <w:t>Направить инициатору на почту необходимую информацию:</w:t>
            </w:r>
            <w:r>
              <w:rPr>
                <w:rFonts w:ascii="Times New Roman" w:hAnsi="Times New Roman"/>
              </w:rPr>
              <w:br/>
              <w:t>1. опыт создания полигонов по ГЧП</w:t>
            </w:r>
            <w:r>
              <w:rPr>
                <w:rFonts w:ascii="Times New Roman" w:hAnsi="Times New Roman"/>
              </w:rPr>
              <w:br/>
              <w:t>2. НПА по ЧКИ</w:t>
            </w:r>
            <w:r>
              <w:rPr>
                <w:rFonts w:ascii="Times New Roman" w:hAnsi="Times New Roman"/>
              </w:rPr>
              <w:br/>
              <w:t>3. Проект дорожной карты</w:t>
            </w:r>
          </w:p>
        </w:tc>
      </w:tr>
      <w:tr w:rsidR="00EC607D" w14:paraId="3C35ED01" w14:textId="77777777" w:rsidTr="00EC607D">
        <w:trPr>
          <w:trHeight w:val="822"/>
        </w:trPr>
        <w:tc>
          <w:tcPr>
            <w:tcW w:w="562" w:type="dxa"/>
            <w:tcBorders>
              <w:top w:val="nil"/>
              <w:left w:val="single" w:sz="4" w:space="0" w:color="auto"/>
              <w:bottom w:val="single" w:sz="4" w:space="0" w:color="auto"/>
              <w:right w:val="single" w:sz="4" w:space="0" w:color="auto"/>
            </w:tcBorders>
            <w:noWrap/>
            <w:vAlign w:val="center"/>
            <w:hideMark/>
          </w:tcPr>
          <w:p w14:paraId="543F504E" w14:textId="77777777" w:rsidR="00EC607D" w:rsidRDefault="00EC607D">
            <w:pPr>
              <w:spacing w:after="0" w:line="240" w:lineRule="auto"/>
              <w:jc w:val="center"/>
              <w:rPr>
                <w:rFonts w:ascii="Times New Roman" w:hAnsi="Times New Roman"/>
              </w:rPr>
            </w:pPr>
            <w:r>
              <w:rPr>
                <w:rFonts w:ascii="Times New Roman" w:hAnsi="Times New Roman"/>
              </w:rPr>
              <w:t>17</w:t>
            </w:r>
          </w:p>
        </w:tc>
        <w:tc>
          <w:tcPr>
            <w:tcW w:w="1560" w:type="dxa"/>
            <w:tcBorders>
              <w:top w:val="nil"/>
              <w:left w:val="single" w:sz="4" w:space="0" w:color="auto"/>
              <w:bottom w:val="single" w:sz="4" w:space="0" w:color="auto"/>
              <w:right w:val="single" w:sz="4" w:space="0" w:color="auto"/>
            </w:tcBorders>
            <w:noWrap/>
            <w:vAlign w:val="center"/>
            <w:hideMark/>
          </w:tcPr>
          <w:p w14:paraId="1BF8A86A" w14:textId="77777777" w:rsidR="00EC607D" w:rsidRDefault="00EC607D">
            <w:pPr>
              <w:spacing w:after="0" w:line="240" w:lineRule="auto"/>
              <w:jc w:val="center"/>
              <w:rPr>
                <w:rFonts w:ascii="Times New Roman" w:hAnsi="Times New Roman"/>
              </w:rPr>
            </w:pPr>
            <w:r>
              <w:rPr>
                <w:rFonts w:ascii="Times New Roman" w:hAnsi="Times New Roman"/>
              </w:rPr>
              <w:t>30.01.2024</w:t>
            </w:r>
          </w:p>
        </w:tc>
        <w:tc>
          <w:tcPr>
            <w:tcW w:w="5386" w:type="dxa"/>
            <w:tcBorders>
              <w:top w:val="nil"/>
              <w:left w:val="single" w:sz="4" w:space="0" w:color="auto"/>
              <w:bottom w:val="single" w:sz="4" w:space="0" w:color="auto"/>
              <w:right w:val="single" w:sz="4" w:space="0" w:color="auto"/>
            </w:tcBorders>
            <w:vAlign w:val="center"/>
            <w:hideMark/>
          </w:tcPr>
          <w:p w14:paraId="2D61A973" w14:textId="77777777" w:rsidR="00EC607D" w:rsidRDefault="00EC607D">
            <w:pPr>
              <w:spacing w:after="0" w:line="240" w:lineRule="auto"/>
              <w:jc w:val="center"/>
              <w:rPr>
                <w:rFonts w:ascii="Times New Roman" w:hAnsi="Times New Roman"/>
              </w:rPr>
            </w:pPr>
            <w:r>
              <w:rPr>
                <w:rFonts w:ascii="Times New Roman" w:hAnsi="Times New Roman"/>
              </w:rPr>
              <w:t>Инициатор планирует строительство горнолыжного комплекса в Благовещенском МО</w:t>
            </w:r>
          </w:p>
        </w:tc>
        <w:tc>
          <w:tcPr>
            <w:tcW w:w="7088" w:type="dxa"/>
            <w:tcBorders>
              <w:top w:val="nil"/>
              <w:left w:val="single" w:sz="4" w:space="0" w:color="auto"/>
              <w:bottom w:val="single" w:sz="4" w:space="0" w:color="auto"/>
              <w:right w:val="single" w:sz="4" w:space="0" w:color="auto"/>
            </w:tcBorders>
            <w:vAlign w:val="center"/>
            <w:hideMark/>
          </w:tcPr>
          <w:p w14:paraId="16AE6A6F"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направлены формы АПИ. Необходимо уточнить о возможности реализации проекта на выбранном ЗУ, далее после определения концепции проекта направить меры поддержки в зависимости от сферы реализации.</w:t>
            </w:r>
          </w:p>
        </w:tc>
      </w:tr>
      <w:tr w:rsidR="00EC607D" w14:paraId="6911404F" w14:textId="77777777" w:rsidTr="00EC607D">
        <w:trPr>
          <w:trHeight w:val="748"/>
        </w:trPr>
        <w:tc>
          <w:tcPr>
            <w:tcW w:w="562" w:type="dxa"/>
            <w:tcBorders>
              <w:top w:val="nil"/>
              <w:left w:val="single" w:sz="4" w:space="0" w:color="auto"/>
              <w:bottom w:val="single" w:sz="4" w:space="0" w:color="auto"/>
              <w:right w:val="single" w:sz="4" w:space="0" w:color="auto"/>
            </w:tcBorders>
            <w:noWrap/>
            <w:vAlign w:val="center"/>
            <w:hideMark/>
          </w:tcPr>
          <w:p w14:paraId="7BD2208B" w14:textId="77777777" w:rsidR="00EC607D" w:rsidRDefault="00EC607D">
            <w:pPr>
              <w:spacing w:after="0" w:line="240" w:lineRule="auto"/>
              <w:jc w:val="center"/>
              <w:rPr>
                <w:rFonts w:ascii="Times New Roman" w:hAnsi="Times New Roman"/>
              </w:rPr>
            </w:pPr>
            <w:r>
              <w:rPr>
                <w:rFonts w:ascii="Times New Roman" w:hAnsi="Times New Roman"/>
              </w:rPr>
              <w:t>18</w:t>
            </w:r>
          </w:p>
        </w:tc>
        <w:tc>
          <w:tcPr>
            <w:tcW w:w="1560" w:type="dxa"/>
            <w:tcBorders>
              <w:top w:val="nil"/>
              <w:left w:val="single" w:sz="4" w:space="0" w:color="auto"/>
              <w:bottom w:val="single" w:sz="4" w:space="0" w:color="auto"/>
              <w:right w:val="single" w:sz="4" w:space="0" w:color="auto"/>
            </w:tcBorders>
            <w:vAlign w:val="center"/>
            <w:hideMark/>
          </w:tcPr>
          <w:p w14:paraId="473764E3" w14:textId="77777777" w:rsidR="00EC607D" w:rsidRDefault="00EC607D">
            <w:pPr>
              <w:spacing w:after="0" w:line="240" w:lineRule="auto"/>
              <w:jc w:val="center"/>
              <w:rPr>
                <w:rFonts w:ascii="Times New Roman" w:hAnsi="Times New Roman"/>
              </w:rPr>
            </w:pPr>
            <w:r>
              <w:rPr>
                <w:rFonts w:ascii="Times New Roman" w:hAnsi="Times New Roman"/>
              </w:rPr>
              <w:t>02.02.2024</w:t>
            </w:r>
          </w:p>
        </w:tc>
        <w:tc>
          <w:tcPr>
            <w:tcW w:w="5386" w:type="dxa"/>
            <w:tcBorders>
              <w:top w:val="nil"/>
              <w:left w:val="single" w:sz="4" w:space="0" w:color="auto"/>
              <w:bottom w:val="single" w:sz="4" w:space="0" w:color="auto"/>
              <w:right w:val="single" w:sz="4" w:space="0" w:color="auto"/>
            </w:tcBorders>
            <w:vAlign w:val="center"/>
            <w:hideMark/>
          </w:tcPr>
          <w:p w14:paraId="332643FD" w14:textId="77777777" w:rsidR="00EC607D" w:rsidRDefault="00EC607D">
            <w:pPr>
              <w:spacing w:after="0" w:line="240" w:lineRule="auto"/>
              <w:jc w:val="center"/>
              <w:rPr>
                <w:rFonts w:ascii="Times New Roman" w:hAnsi="Times New Roman"/>
              </w:rPr>
            </w:pPr>
            <w:r>
              <w:rPr>
                <w:rFonts w:ascii="Times New Roman" w:hAnsi="Times New Roman"/>
              </w:rPr>
              <w:t>Инициатор планирует строительство молочной фермы в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5E0B0D7C"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 мерах поддержки, ПИП, ТОР, ФРАО, КИП, промышленная ипотека, СЗПК.</w:t>
            </w:r>
          </w:p>
        </w:tc>
      </w:tr>
      <w:tr w:rsidR="00EC607D" w14:paraId="2D0BC9A9" w14:textId="77777777" w:rsidTr="00EC607D">
        <w:trPr>
          <w:trHeight w:val="1200"/>
        </w:trPr>
        <w:tc>
          <w:tcPr>
            <w:tcW w:w="562" w:type="dxa"/>
            <w:tcBorders>
              <w:top w:val="nil"/>
              <w:left w:val="single" w:sz="4" w:space="0" w:color="auto"/>
              <w:bottom w:val="single" w:sz="4" w:space="0" w:color="auto"/>
              <w:right w:val="single" w:sz="4" w:space="0" w:color="auto"/>
            </w:tcBorders>
            <w:noWrap/>
            <w:vAlign w:val="center"/>
            <w:hideMark/>
          </w:tcPr>
          <w:p w14:paraId="55DD16FA" w14:textId="77777777" w:rsidR="00EC607D" w:rsidRDefault="00EC607D">
            <w:pPr>
              <w:spacing w:after="0" w:line="240" w:lineRule="auto"/>
              <w:jc w:val="center"/>
              <w:rPr>
                <w:rFonts w:ascii="Times New Roman" w:hAnsi="Times New Roman"/>
              </w:rPr>
            </w:pPr>
            <w:r>
              <w:rPr>
                <w:rFonts w:ascii="Times New Roman" w:hAnsi="Times New Roman"/>
              </w:rPr>
              <w:t>19</w:t>
            </w:r>
          </w:p>
        </w:tc>
        <w:tc>
          <w:tcPr>
            <w:tcW w:w="1560" w:type="dxa"/>
            <w:tcBorders>
              <w:top w:val="nil"/>
              <w:left w:val="single" w:sz="4" w:space="0" w:color="auto"/>
              <w:bottom w:val="single" w:sz="4" w:space="0" w:color="auto"/>
              <w:right w:val="single" w:sz="4" w:space="0" w:color="auto"/>
            </w:tcBorders>
            <w:vAlign w:val="center"/>
            <w:hideMark/>
          </w:tcPr>
          <w:p w14:paraId="1DC74D77" w14:textId="77777777" w:rsidR="00EC607D" w:rsidRDefault="00EC607D">
            <w:pPr>
              <w:spacing w:after="0" w:line="240" w:lineRule="auto"/>
              <w:jc w:val="center"/>
              <w:rPr>
                <w:rFonts w:ascii="Times New Roman" w:hAnsi="Times New Roman"/>
              </w:rPr>
            </w:pPr>
            <w:r>
              <w:rPr>
                <w:rFonts w:ascii="Times New Roman" w:hAnsi="Times New Roman"/>
              </w:rPr>
              <w:t>05.02.2024</w:t>
            </w:r>
          </w:p>
        </w:tc>
        <w:tc>
          <w:tcPr>
            <w:tcW w:w="5386" w:type="dxa"/>
            <w:tcBorders>
              <w:top w:val="nil"/>
              <w:left w:val="single" w:sz="4" w:space="0" w:color="auto"/>
              <w:bottom w:val="single" w:sz="4" w:space="0" w:color="auto"/>
              <w:right w:val="single" w:sz="4" w:space="0" w:color="auto"/>
            </w:tcBorders>
            <w:vAlign w:val="center"/>
            <w:hideMark/>
          </w:tcPr>
          <w:p w14:paraId="01F37D24" w14:textId="77777777" w:rsidR="00EC607D" w:rsidRDefault="00EC607D">
            <w:pPr>
              <w:spacing w:after="0" w:line="240" w:lineRule="auto"/>
              <w:jc w:val="center"/>
              <w:rPr>
                <w:rFonts w:ascii="Times New Roman" w:hAnsi="Times New Roman"/>
              </w:rPr>
            </w:pPr>
            <w:r>
              <w:rPr>
                <w:rFonts w:ascii="Times New Roman" w:hAnsi="Times New Roman"/>
              </w:rPr>
              <w:t>Поиск государственных мер поддержки при реализации туристических объектов</w:t>
            </w:r>
          </w:p>
        </w:tc>
        <w:tc>
          <w:tcPr>
            <w:tcW w:w="7088" w:type="dxa"/>
            <w:tcBorders>
              <w:top w:val="nil"/>
              <w:left w:val="single" w:sz="4" w:space="0" w:color="auto"/>
              <w:bottom w:val="single" w:sz="4" w:space="0" w:color="auto"/>
              <w:right w:val="single" w:sz="4" w:space="0" w:color="auto"/>
            </w:tcBorders>
            <w:vAlign w:val="center"/>
            <w:hideMark/>
          </w:tcPr>
          <w:p w14:paraId="75147650" w14:textId="77777777" w:rsidR="00EC607D" w:rsidRDefault="00EC607D">
            <w:pPr>
              <w:spacing w:after="0" w:line="240" w:lineRule="auto"/>
              <w:jc w:val="center"/>
              <w:rPr>
                <w:rFonts w:ascii="Times New Roman" w:hAnsi="Times New Roman"/>
              </w:rPr>
            </w:pPr>
            <w:r>
              <w:rPr>
                <w:rFonts w:ascii="Times New Roman" w:hAnsi="Times New Roman"/>
              </w:rPr>
              <w:t xml:space="preserve">Оказана консультация по мерам </w:t>
            </w:r>
            <w:proofErr w:type="gramStart"/>
            <w:r>
              <w:rPr>
                <w:rFonts w:ascii="Times New Roman" w:hAnsi="Times New Roman"/>
              </w:rPr>
              <w:t>государственной поддержки</w:t>
            </w:r>
            <w:proofErr w:type="gramEnd"/>
            <w:r>
              <w:rPr>
                <w:rFonts w:ascii="Times New Roman" w:hAnsi="Times New Roman"/>
              </w:rPr>
              <w:t xml:space="preserve"> действующим в регионе, направлен типовой бизнес-план, формы для структурирования проекта, ПП РФ от 24.12.2021 № 2439.</w:t>
            </w:r>
          </w:p>
        </w:tc>
      </w:tr>
      <w:tr w:rsidR="00EC607D" w14:paraId="16379599"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384426D8" w14:textId="77777777" w:rsidR="00EC607D" w:rsidRDefault="00EC607D">
            <w:pPr>
              <w:spacing w:after="0" w:line="240" w:lineRule="auto"/>
              <w:jc w:val="center"/>
              <w:rPr>
                <w:rFonts w:ascii="Times New Roman" w:hAnsi="Times New Roman"/>
              </w:rPr>
            </w:pPr>
            <w:r>
              <w:rPr>
                <w:rFonts w:ascii="Times New Roman" w:hAnsi="Times New Roman"/>
              </w:rPr>
              <w:t>20</w:t>
            </w:r>
          </w:p>
        </w:tc>
        <w:tc>
          <w:tcPr>
            <w:tcW w:w="1560" w:type="dxa"/>
            <w:tcBorders>
              <w:top w:val="nil"/>
              <w:left w:val="single" w:sz="4" w:space="0" w:color="auto"/>
              <w:bottom w:val="single" w:sz="4" w:space="0" w:color="auto"/>
              <w:right w:val="single" w:sz="4" w:space="0" w:color="auto"/>
            </w:tcBorders>
            <w:vAlign w:val="center"/>
            <w:hideMark/>
          </w:tcPr>
          <w:p w14:paraId="29930D21" w14:textId="77777777" w:rsidR="00EC607D" w:rsidRDefault="00EC607D">
            <w:pPr>
              <w:spacing w:after="0" w:line="240" w:lineRule="auto"/>
              <w:jc w:val="center"/>
              <w:rPr>
                <w:rFonts w:ascii="Times New Roman" w:hAnsi="Times New Roman"/>
              </w:rPr>
            </w:pPr>
            <w:r>
              <w:rPr>
                <w:rFonts w:ascii="Times New Roman" w:hAnsi="Times New Roman"/>
              </w:rPr>
              <w:t>06.02.2024</w:t>
            </w:r>
          </w:p>
        </w:tc>
        <w:tc>
          <w:tcPr>
            <w:tcW w:w="5386" w:type="dxa"/>
            <w:tcBorders>
              <w:top w:val="nil"/>
              <w:left w:val="single" w:sz="4" w:space="0" w:color="auto"/>
              <w:bottom w:val="single" w:sz="4" w:space="0" w:color="auto"/>
              <w:right w:val="single" w:sz="4" w:space="0" w:color="auto"/>
            </w:tcBorders>
            <w:vAlign w:val="center"/>
            <w:hideMark/>
          </w:tcPr>
          <w:p w14:paraId="096B6A9B" w14:textId="77777777" w:rsidR="00EC607D" w:rsidRDefault="00EC607D">
            <w:pPr>
              <w:spacing w:after="0" w:line="240" w:lineRule="auto"/>
              <w:jc w:val="center"/>
              <w:rPr>
                <w:rFonts w:ascii="Times New Roman" w:hAnsi="Times New Roman"/>
              </w:rPr>
            </w:pPr>
            <w:r>
              <w:rPr>
                <w:rFonts w:ascii="Times New Roman" w:hAnsi="Times New Roman"/>
              </w:rPr>
              <w:t>Действующий резидент ТОР Амурская</w:t>
            </w:r>
          </w:p>
        </w:tc>
        <w:tc>
          <w:tcPr>
            <w:tcW w:w="7088" w:type="dxa"/>
            <w:tcBorders>
              <w:top w:val="nil"/>
              <w:left w:val="single" w:sz="4" w:space="0" w:color="auto"/>
              <w:bottom w:val="single" w:sz="4" w:space="0" w:color="auto"/>
              <w:right w:val="single" w:sz="4" w:space="0" w:color="auto"/>
            </w:tcBorders>
            <w:vAlign w:val="center"/>
            <w:hideMark/>
          </w:tcPr>
          <w:p w14:paraId="78E577F3" w14:textId="77777777" w:rsidR="00EC607D" w:rsidRDefault="00EC607D">
            <w:pPr>
              <w:spacing w:after="0" w:line="240" w:lineRule="auto"/>
              <w:jc w:val="center"/>
              <w:rPr>
                <w:rFonts w:ascii="Times New Roman" w:hAnsi="Times New Roman"/>
              </w:rPr>
            </w:pPr>
            <w:r>
              <w:rPr>
                <w:rFonts w:ascii="Times New Roman" w:hAnsi="Times New Roman"/>
              </w:rPr>
              <w:t>Направлен паспорт проекта и запрос на подбор площадки. Необходимо будет подготовить инвестиционное предложение и поиск партнеров осуществить.</w:t>
            </w:r>
          </w:p>
        </w:tc>
      </w:tr>
      <w:tr w:rsidR="00EC607D" w14:paraId="6F7EBEDC" w14:textId="77777777" w:rsidTr="00EC607D">
        <w:trPr>
          <w:trHeight w:val="1268"/>
        </w:trPr>
        <w:tc>
          <w:tcPr>
            <w:tcW w:w="562" w:type="dxa"/>
            <w:tcBorders>
              <w:top w:val="nil"/>
              <w:left w:val="single" w:sz="4" w:space="0" w:color="auto"/>
              <w:bottom w:val="single" w:sz="4" w:space="0" w:color="auto"/>
              <w:right w:val="single" w:sz="4" w:space="0" w:color="auto"/>
            </w:tcBorders>
            <w:noWrap/>
            <w:vAlign w:val="center"/>
            <w:hideMark/>
          </w:tcPr>
          <w:p w14:paraId="6D72CCD8" w14:textId="77777777" w:rsidR="00EC607D" w:rsidRDefault="00EC607D">
            <w:pPr>
              <w:spacing w:after="0" w:line="240" w:lineRule="auto"/>
              <w:jc w:val="center"/>
              <w:rPr>
                <w:rFonts w:ascii="Times New Roman" w:hAnsi="Times New Roman"/>
              </w:rPr>
            </w:pPr>
            <w:r>
              <w:rPr>
                <w:rFonts w:ascii="Times New Roman" w:hAnsi="Times New Roman"/>
              </w:rPr>
              <w:t>21</w:t>
            </w:r>
          </w:p>
        </w:tc>
        <w:tc>
          <w:tcPr>
            <w:tcW w:w="1560" w:type="dxa"/>
            <w:tcBorders>
              <w:top w:val="nil"/>
              <w:left w:val="single" w:sz="4" w:space="0" w:color="auto"/>
              <w:bottom w:val="single" w:sz="4" w:space="0" w:color="auto"/>
              <w:right w:val="single" w:sz="4" w:space="0" w:color="auto"/>
            </w:tcBorders>
            <w:noWrap/>
            <w:vAlign w:val="center"/>
            <w:hideMark/>
          </w:tcPr>
          <w:p w14:paraId="6829787F" w14:textId="77777777" w:rsidR="00EC607D" w:rsidRDefault="00EC607D">
            <w:pPr>
              <w:spacing w:after="0" w:line="240" w:lineRule="auto"/>
              <w:jc w:val="center"/>
              <w:rPr>
                <w:rFonts w:ascii="Times New Roman" w:hAnsi="Times New Roman"/>
              </w:rPr>
            </w:pPr>
            <w:r>
              <w:rPr>
                <w:rFonts w:ascii="Times New Roman" w:hAnsi="Times New Roman"/>
              </w:rPr>
              <w:t>07.02.2024</w:t>
            </w:r>
          </w:p>
        </w:tc>
        <w:tc>
          <w:tcPr>
            <w:tcW w:w="5386" w:type="dxa"/>
            <w:tcBorders>
              <w:top w:val="nil"/>
              <w:left w:val="single" w:sz="4" w:space="0" w:color="auto"/>
              <w:bottom w:val="single" w:sz="4" w:space="0" w:color="auto"/>
              <w:right w:val="single" w:sz="4" w:space="0" w:color="auto"/>
            </w:tcBorders>
            <w:vAlign w:val="center"/>
            <w:hideMark/>
          </w:tcPr>
          <w:p w14:paraId="1A008E0F" w14:textId="77777777" w:rsidR="00EC607D" w:rsidRDefault="00EC607D">
            <w:pPr>
              <w:spacing w:after="0" w:line="240" w:lineRule="auto"/>
              <w:jc w:val="center"/>
              <w:rPr>
                <w:rFonts w:ascii="Times New Roman" w:hAnsi="Times New Roman"/>
              </w:rPr>
            </w:pPr>
            <w:r>
              <w:rPr>
                <w:rFonts w:ascii="Times New Roman" w:hAnsi="Times New Roman"/>
              </w:rPr>
              <w:t>Действующее ИП, оказывают услуги автосервиса</w:t>
            </w:r>
          </w:p>
        </w:tc>
        <w:tc>
          <w:tcPr>
            <w:tcW w:w="7088" w:type="dxa"/>
            <w:tcBorders>
              <w:top w:val="nil"/>
              <w:left w:val="single" w:sz="4" w:space="0" w:color="auto"/>
              <w:bottom w:val="single" w:sz="4" w:space="0" w:color="auto"/>
              <w:right w:val="single" w:sz="4" w:space="0" w:color="auto"/>
            </w:tcBorders>
            <w:vAlign w:val="center"/>
            <w:hideMark/>
          </w:tcPr>
          <w:p w14:paraId="22569AD6"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возможности получения льготных займов в ЦКПП, направлены контакты организаций по подготовке бизнес-плана, а также типовые шаблоны бизнес-плана.</w:t>
            </w:r>
          </w:p>
        </w:tc>
      </w:tr>
      <w:tr w:rsidR="00EC607D" w14:paraId="2B4DC659" w14:textId="77777777" w:rsidTr="00EC607D">
        <w:trPr>
          <w:trHeight w:val="704"/>
        </w:trPr>
        <w:tc>
          <w:tcPr>
            <w:tcW w:w="562" w:type="dxa"/>
            <w:tcBorders>
              <w:top w:val="nil"/>
              <w:left w:val="single" w:sz="4" w:space="0" w:color="auto"/>
              <w:bottom w:val="single" w:sz="4" w:space="0" w:color="auto"/>
              <w:right w:val="single" w:sz="4" w:space="0" w:color="auto"/>
            </w:tcBorders>
            <w:noWrap/>
            <w:vAlign w:val="center"/>
            <w:hideMark/>
          </w:tcPr>
          <w:p w14:paraId="6C6CE3D2" w14:textId="77777777" w:rsidR="00EC607D" w:rsidRDefault="00EC607D">
            <w:pPr>
              <w:spacing w:after="0" w:line="240" w:lineRule="auto"/>
              <w:jc w:val="center"/>
              <w:rPr>
                <w:rFonts w:ascii="Times New Roman" w:hAnsi="Times New Roman"/>
                <w:color w:val="auto"/>
              </w:rPr>
            </w:pPr>
            <w:r>
              <w:rPr>
                <w:rFonts w:ascii="Times New Roman" w:hAnsi="Times New Roman"/>
              </w:rPr>
              <w:t>22</w:t>
            </w:r>
          </w:p>
        </w:tc>
        <w:tc>
          <w:tcPr>
            <w:tcW w:w="1560" w:type="dxa"/>
            <w:tcBorders>
              <w:top w:val="nil"/>
              <w:left w:val="single" w:sz="4" w:space="0" w:color="auto"/>
              <w:bottom w:val="single" w:sz="4" w:space="0" w:color="auto"/>
              <w:right w:val="single" w:sz="4" w:space="0" w:color="auto"/>
            </w:tcBorders>
            <w:vAlign w:val="center"/>
            <w:hideMark/>
          </w:tcPr>
          <w:p w14:paraId="286CF0B1" w14:textId="77777777" w:rsidR="00EC607D" w:rsidRDefault="00EC607D">
            <w:pPr>
              <w:spacing w:after="0" w:line="240" w:lineRule="auto"/>
              <w:jc w:val="center"/>
              <w:rPr>
                <w:rFonts w:ascii="Times New Roman" w:hAnsi="Times New Roman"/>
              </w:rPr>
            </w:pPr>
            <w:r>
              <w:rPr>
                <w:rFonts w:ascii="Times New Roman" w:hAnsi="Times New Roman"/>
              </w:rPr>
              <w:t>07.02.2024</w:t>
            </w:r>
          </w:p>
        </w:tc>
        <w:tc>
          <w:tcPr>
            <w:tcW w:w="5386" w:type="dxa"/>
            <w:tcBorders>
              <w:top w:val="nil"/>
              <w:left w:val="single" w:sz="4" w:space="0" w:color="auto"/>
              <w:bottom w:val="single" w:sz="4" w:space="0" w:color="auto"/>
              <w:right w:val="single" w:sz="4" w:space="0" w:color="auto"/>
            </w:tcBorders>
            <w:vAlign w:val="center"/>
            <w:hideMark/>
          </w:tcPr>
          <w:p w14:paraId="765A8473" w14:textId="77777777" w:rsidR="00EC607D" w:rsidRDefault="00EC607D">
            <w:pPr>
              <w:spacing w:after="0" w:line="240" w:lineRule="auto"/>
              <w:jc w:val="center"/>
              <w:rPr>
                <w:rFonts w:ascii="Times New Roman" w:hAnsi="Times New Roman"/>
              </w:rPr>
            </w:pPr>
            <w:r>
              <w:rPr>
                <w:rFonts w:ascii="Times New Roman" w:hAnsi="Times New Roman"/>
              </w:rPr>
              <w:t>Модернизация маркетплейса TU Market</w:t>
            </w:r>
          </w:p>
        </w:tc>
        <w:tc>
          <w:tcPr>
            <w:tcW w:w="7088" w:type="dxa"/>
            <w:tcBorders>
              <w:top w:val="nil"/>
              <w:left w:val="single" w:sz="4" w:space="0" w:color="auto"/>
              <w:bottom w:val="single" w:sz="4" w:space="0" w:color="auto"/>
              <w:right w:val="single" w:sz="4" w:space="0" w:color="auto"/>
            </w:tcBorders>
            <w:vAlign w:val="center"/>
            <w:hideMark/>
          </w:tcPr>
          <w:p w14:paraId="09981AEE" w14:textId="77777777" w:rsidR="00EC607D" w:rsidRDefault="00EC607D">
            <w:pPr>
              <w:spacing w:after="0" w:line="240" w:lineRule="auto"/>
              <w:jc w:val="center"/>
              <w:rPr>
                <w:rFonts w:ascii="Times New Roman" w:hAnsi="Times New Roman"/>
              </w:rPr>
            </w:pPr>
            <w:r>
              <w:rPr>
                <w:rFonts w:ascii="Times New Roman" w:hAnsi="Times New Roman"/>
              </w:rPr>
              <w:t>Обмен контактами. Оказана консультация. Инвестору направлены формы для принятия проекта на сопровождение и подготовки инвестиционного предложения.</w:t>
            </w:r>
          </w:p>
        </w:tc>
      </w:tr>
      <w:tr w:rsidR="00EC607D" w14:paraId="2B18423F"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61BF0C69" w14:textId="77777777" w:rsidR="00EC607D" w:rsidRDefault="00EC607D">
            <w:pPr>
              <w:spacing w:after="0" w:line="240" w:lineRule="auto"/>
              <w:jc w:val="center"/>
              <w:rPr>
                <w:rFonts w:ascii="Times New Roman" w:hAnsi="Times New Roman"/>
              </w:rPr>
            </w:pPr>
            <w:r>
              <w:rPr>
                <w:rFonts w:ascii="Times New Roman" w:hAnsi="Times New Roman"/>
              </w:rPr>
              <w:t>23</w:t>
            </w:r>
          </w:p>
        </w:tc>
        <w:tc>
          <w:tcPr>
            <w:tcW w:w="1560" w:type="dxa"/>
            <w:tcBorders>
              <w:top w:val="nil"/>
              <w:left w:val="single" w:sz="4" w:space="0" w:color="auto"/>
              <w:bottom w:val="single" w:sz="4" w:space="0" w:color="auto"/>
              <w:right w:val="single" w:sz="4" w:space="0" w:color="auto"/>
            </w:tcBorders>
            <w:vAlign w:val="center"/>
            <w:hideMark/>
          </w:tcPr>
          <w:p w14:paraId="794C0E4E" w14:textId="77777777" w:rsidR="00EC607D" w:rsidRDefault="00EC607D">
            <w:pPr>
              <w:spacing w:after="0" w:line="240" w:lineRule="auto"/>
              <w:jc w:val="center"/>
              <w:rPr>
                <w:rFonts w:ascii="Times New Roman" w:hAnsi="Times New Roman"/>
              </w:rPr>
            </w:pPr>
            <w:r>
              <w:rPr>
                <w:rFonts w:ascii="Times New Roman" w:hAnsi="Times New Roman"/>
              </w:rPr>
              <w:t>07.02.2024</w:t>
            </w:r>
          </w:p>
        </w:tc>
        <w:tc>
          <w:tcPr>
            <w:tcW w:w="5386" w:type="dxa"/>
            <w:tcBorders>
              <w:top w:val="nil"/>
              <w:left w:val="single" w:sz="4" w:space="0" w:color="auto"/>
              <w:bottom w:val="single" w:sz="4" w:space="0" w:color="auto"/>
              <w:right w:val="single" w:sz="4" w:space="0" w:color="auto"/>
            </w:tcBorders>
            <w:vAlign w:val="center"/>
            <w:hideMark/>
          </w:tcPr>
          <w:p w14:paraId="75CDB155" w14:textId="77777777" w:rsidR="00EC607D" w:rsidRDefault="00EC607D">
            <w:pPr>
              <w:spacing w:after="0" w:line="240" w:lineRule="auto"/>
              <w:jc w:val="center"/>
              <w:rPr>
                <w:rFonts w:ascii="Times New Roman" w:hAnsi="Times New Roman"/>
              </w:rPr>
            </w:pPr>
            <w:r>
              <w:rPr>
                <w:rFonts w:ascii="Times New Roman" w:hAnsi="Times New Roman"/>
              </w:rPr>
              <w:t>Подбор земельного участка и предоставление государственных мер поддержки для реализации проекта по строительству мукомольного завода</w:t>
            </w:r>
          </w:p>
        </w:tc>
        <w:tc>
          <w:tcPr>
            <w:tcW w:w="7088" w:type="dxa"/>
            <w:tcBorders>
              <w:top w:val="nil"/>
              <w:left w:val="single" w:sz="4" w:space="0" w:color="auto"/>
              <w:bottom w:val="single" w:sz="4" w:space="0" w:color="auto"/>
              <w:right w:val="single" w:sz="4" w:space="0" w:color="auto"/>
            </w:tcBorders>
            <w:vAlign w:val="center"/>
            <w:hideMark/>
          </w:tcPr>
          <w:p w14:paraId="6F18F267"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мерам поддержки ПИП. Направлены формы для принятия проекта на сопровождение и подбор земельного участка. Информация по ПИП.</w:t>
            </w:r>
          </w:p>
        </w:tc>
      </w:tr>
      <w:tr w:rsidR="00EC607D" w14:paraId="37C8FDC4" w14:textId="77777777" w:rsidTr="00EC607D">
        <w:trPr>
          <w:trHeight w:val="393"/>
        </w:trPr>
        <w:tc>
          <w:tcPr>
            <w:tcW w:w="562" w:type="dxa"/>
            <w:tcBorders>
              <w:top w:val="nil"/>
              <w:left w:val="single" w:sz="4" w:space="0" w:color="auto"/>
              <w:bottom w:val="single" w:sz="4" w:space="0" w:color="auto"/>
              <w:right w:val="single" w:sz="4" w:space="0" w:color="auto"/>
            </w:tcBorders>
            <w:noWrap/>
            <w:vAlign w:val="center"/>
            <w:hideMark/>
          </w:tcPr>
          <w:p w14:paraId="5CB222DB" w14:textId="77777777" w:rsidR="00EC607D" w:rsidRDefault="00EC607D">
            <w:pPr>
              <w:spacing w:after="0" w:line="240" w:lineRule="auto"/>
              <w:jc w:val="center"/>
              <w:rPr>
                <w:rFonts w:ascii="Times New Roman" w:hAnsi="Times New Roman"/>
              </w:rPr>
            </w:pPr>
            <w:r>
              <w:rPr>
                <w:rFonts w:ascii="Times New Roman" w:hAnsi="Times New Roman"/>
              </w:rPr>
              <w:t>24</w:t>
            </w:r>
          </w:p>
        </w:tc>
        <w:tc>
          <w:tcPr>
            <w:tcW w:w="1560" w:type="dxa"/>
            <w:tcBorders>
              <w:top w:val="nil"/>
              <w:left w:val="single" w:sz="4" w:space="0" w:color="auto"/>
              <w:bottom w:val="single" w:sz="4" w:space="0" w:color="auto"/>
              <w:right w:val="single" w:sz="4" w:space="0" w:color="auto"/>
            </w:tcBorders>
            <w:vAlign w:val="center"/>
            <w:hideMark/>
          </w:tcPr>
          <w:p w14:paraId="38F01FB3" w14:textId="77777777" w:rsidR="00EC607D" w:rsidRDefault="00EC607D">
            <w:pPr>
              <w:spacing w:after="0" w:line="240" w:lineRule="auto"/>
              <w:jc w:val="center"/>
              <w:rPr>
                <w:rFonts w:ascii="Times New Roman" w:hAnsi="Times New Roman"/>
              </w:rPr>
            </w:pPr>
            <w:r>
              <w:rPr>
                <w:rFonts w:ascii="Times New Roman" w:hAnsi="Times New Roman"/>
              </w:rPr>
              <w:t>12.02.2024</w:t>
            </w:r>
          </w:p>
        </w:tc>
        <w:tc>
          <w:tcPr>
            <w:tcW w:w="5386" w:type="dxa"/>
            <w:tcBorders>
              <w:top w:val="nil"/>
              <w:left w:val="single" w:sz="4" w:space="0" w:color="auto"/>
              <w:bottom w:val="single" w:sz="4" w:space="0" w:color="auto"/>
              <w:right w:val="single" w:sz="4" w:space="0" w:color="auto"/>
            </w:tcBorders>
            <w:vAlign w:val="center"/>
            <w:hideMark/>
          </w:tcPr>
          <w:p w14:paraId="6EFCDE55" w14:textId="0A165D5C" w:rsidR="00EC607D" w:rsidRDefault="00EC607D">
            <w:pPr>
              <w:spacing w:after="0" w:line="240" w:lineRule="auto"/>
              <w:jc w:val="center"/>
              <w:rPr>
                <w:rFonts w:ascii="Times New Roman" w:hAnsi="Times New Roman"/>
              </w:rPr>
            </w:pPr>
            <w:r>
              <w:rPr>
                <w:rFonts w:ascii="Times New Roman" w:hAnsi="Times New Roman"/>
              </w:rPr>
              <w:t xml:space="preserve">Создание ледовой арены и гостиницы в </w:t>
            </w:r>
            <w:proofErr w:type="spellStart"/>
            <w:r>
              <w:rPr>
                <w:rFonts w:ascii="Times New Roman" w:hAnsi="Times New Roman"/>
              </w:rPr>
              <w:t>г.Благовещенске</w:t>
            </w:r>
            <w:proofErr w:type="spellEnd"/>
          </w:p>
        </w:tc>
        <w:tc>
          <w:tcPr>
            <w:tcW w:w="7088" w:type="dxa"/>
            <w:tcBorders>
              <w:top w:val="nil"/>
              <w:left w:val="single" w:sz="4" w:space="0" w:color="auto"/>
              <w:bottom w:val="single" w:sz="4" w:space="0" w:color="auto"/>
              <w:right w:val="single" w:sz="4" w:space="0" w:color="auto"/>
            </w:tcBorders>
            <w:vAlign w:val="center"/>
            <w:hideMark/>
          </w:tcPr>
          <w:p w14:paraId="75EA4794" w14:textId="77777777" w:rsidR="00EC607D" w:rsidRDefault="00EC607D">
            <w:pPr>
              <w:spacing w:after="0" w:line="240" w:lineRule="auto"/>
              <w:jc w:val="center"/>
              <w:rPr>
                <w:rFonts w:ascii="Times New Roman" w:hAnsi="Times New Roman"/>
              </w:rPr>
            </w:pPr>
            <w:r>
              <w:rPr>
                <w:rFonts w:ascii="Times New Roman" w:hAnsi="Times New Roman"/>
              </w:rPr>
              <w:t>Организовать встречу с инициатором по проекту создания ледовой арены для фигуристов для переговоров в отношении возможности привлечения фигуристов для операционной деятельности на планируемом объекте</w:t>
            </w:r>
          </w:p>
        </w:tc>
      </w:tr>
      <w:tr w:rsidR="00EC607D" w14:paraId="6A0223FA" w14:textId="77777777" w:rsidTr="00EC607D">
        <w:trPr>
          <w:trHeight w:val="1279"/>
        </w:trPr>
        <w:tc>
          <w:tcPr>
            <w:tcW w:w="562" w:type="dxa"/>
            <w:tcBorders>
              <w:top w:val="nil"/>
              <w:left w:val="single" w:sz="4" w:space="0" w:color="auto"/>
              <w:bottom w:val="single" w:sz="4" w:space="0" w:color="auto"/>
              <w:right w:val="single" w:sz="4" w:space="0" w:color="auto"/>
            </w:tcBorders>
            <w:noWrap/>
            <w:vAlign w:val="center"/>
            <w:hideMark/>
          </w:tcPr>
          <w:p w14:paraId="34BC0B91" w14:textId="77777777" w:rsidR="00EC607D" w:rsidRDefault="00EC607D">
            <w:pPr>
              <w:spacing w:after="0" w:line="240" w:lineRule="auto"/>
              <w:jc w:val="center"/>
              <w:rPr>
                <w:rFonts w:ascii="Times New Roman" w:hAnsi="Times New Roman"/>
              </w:rPr>
            </w:pPr>
            <w:r>
              <w:rPr>
                <w:rFonts w:ascii="Times New Roman" w:hAnsi="Times New Roman"/>
              </w:rPr>
              <w:t>25</w:t>
            </w:r>
          </w:p>
        </w:tc>
        <w:tc>
          <w:tcPr>
            <w:tcW w:w="1560" w:type="dxa"/>
            <w:tcBorders>
              <w:top w:val="nil"/>
              <w:left w:val="single" w:sz="4" w:space="0" w:color="auto"/>
              <w:bottom w:val="single" w:sz="4" w:space="0" w:color="auto"/>
              <w:right w:val="single" w:sz="4" w:space="0" w:color="auto"/>
            </w:tcBorders>
            <w:noWrap/>
            <w:vAlign w:val="center"/>
            <w:hideMark/>
          </w:tcPr>
          <w:p w14:paraId="2D147878" w14:textId="77777777" w:rsidR="00EC607D" w:rsidRDefault="00EC607D">
            <w:pPr>
              <w:spacing w:after="0" w:line="240" w:lineRule="auto"/>
              <w:jc w:val="center"/>
              <w:rPr>
                <w:rFonts w:ascii="Times New Roman" w:hAnsi="Times New Roman"/>
              </w:rPr>
            </w:pPr>
            <w:r>
              <w:rPr>
                <w:rFonts w:ascii="Times New Roman" w:hAnsi="Times New Roman"/>
              </w:rPr>
              <w:t>14.02.2024</w:t>
            </w:r>
          </w:p>
        </w:tc>
        <w:tc>
          <w:tcPr>
            <w:tcW w:w="5386" w:type="dxa"/>
            <w:tcBorders>
              <w:top w:val="nil"/>
              <w:left w:val="single" w:sz="4" w:space="0" w:color="auto"/>
              <w:bottom w:val="single" w:sz="4" w:space="0" w:color="auto"/>
              <w:right w:val="single" w:sz="4" w:space="0" w:color="auto"/>
            </w:tcBorders>
            <w:vAlign w:val="center"/>
            <w:hideMark/>
          </w:tcPr>
          <w:p w14:paraId="055E4F51" w14:textId="77777777" w:rsidR="00EC607D" w:rsidRDefault="00EC607D">
            <w:pPr>
              <w:spacing w:after="0" w:line="240" w:lineRule="auto"/>
              <w:jc w:val="center"/>
              <w:rPr>
                <w:rFonts w:ascii="Times New Roman" w:hAnsi="Times New Roman"/>
              </w:rPr>
            </w:pPr>
            <w:r>
              <w:rPr>
                <w:rFonts w:ascii="Times New Roman" w:hAnsi="Times New Roman"/>
              </w:rPr>
              <w:t>Знакомство с услугами компании, обсуждения сотрудничества</w:t>
            </w:r>
          </w:p>
        </w:tc>
        <w:tc>
          <w:tcPr>
            <w:tcW w:w="7088" w:type="dxa"/>
            <w:tcBorders>
              <w:top w:val="nil"/>
              <w:left w:val="single" w:sz="4" w:space="0" w:color="auto"/>
              <w:bottom w:val="single" w:sz="4" w:space="0" w:color="auto"/>
              <w:right w:val="single" w:sz="4" w:space="0" w:color="auto"/>
            </w:tcBorders>
            <w:vAlign w:val="center"/>
            <w:hideMark/>
          </w:tcPr>
          <w:p w14:paraId="0E1580FD" w14:textId="77777777" w:rsidR="00EC607D" w:rsidRDefault="00EC607D">
            <w:pPr>
              <w:spacing w:after="0" w:line="240" w:lineRule="auto"/>
              <w:jc w:val="center"/>
              <w:rPr>
                <w:rFonts w:ascii="Times New Roman" w:hAnsi="Times New Roman"/>
              </w:rPr>
            </w:pPr>
            <w:r>
              <w:rPr>
                <w:rFonts w:ascii="Times New Roman" w:hAnsi="Times New Roman"/>
              </w:rPr>
              <w:t>Обмен презентационными материалами, направление информации об АЭФ, перечень компаний, которым может быть интересна сертификация.</w:t>
            </w:r>
          </w:p>
        </w:tc>
      </w:tr>
      <w:tr w:rsidR="00EC607D" w14:paraId="7C9D4750" w14:textId="77777777" w:rsidTr="00EC607D">
        <w:trPr>
          <w:trHeight w:val="985"/>
        </w:trPr>
        <w:tc>
          <w:tcPr>
            <w:tcW w:w="562" w:type="dxa"/>
            <w:tcBorders>
              <w:top w:val="nil"/>
              <w:left w:val="single" w:sz="4" w:space="0" w:color="auto"/>
              <w:bottom w:val="single" w:sz="4" w:space="0" w:color="auto"/>
              <w:right w:val="single" w:sz="4" w:space="0" w:color="auto"/>
            </w:tcBorders>
            <w:noWrap/>
            <w:vAlign w:val="center"/>
            <w:hideMark/>
          </w:tcPr>
          <w:p w14:paraId="6F2B2541" w14:textId="77777777" w:rsidR="00EC607D" w:rsidRDefault="00EC607D">
            <w:pPr>
              <w:spacing w:after="0" w:line="240" w:lineRule="auto"/>
              <w:jc w:val="center"/>
              <w:rPr>
                <w:rFonts w:ascii="Times New Roman" w:hAnsi="Times New Roman"/>
              </w:rPr>
            </w:pPr>
            <w:r>
              <w:rPr>
                <w:rFonts w:ascii="Times New Roman" w:hAnsi="Times New Roman"/>
              </w:rPr>
              <w:t>26</w:t>
            </w:r>
          </w:p>
        </w:tc>
        <w:tc>
          <w:tcPr>
            <w:tcW w:w="1560" w:type="dxa"/>
            <w:tcBorders>
              <w:top w:val="nil"/>
              <w:left w:val="single" w:sz="4" w:space="0" w:color="auto"/>
              <w:bottom w:val="single" w:sz="4" w:space="0" w:color="auto"/>
              <w:right w:val="single" w:sz="4" w:space="0" w:color="auto"/>
            </w:tcBorders>
            <w:vAlign w:val="center"/>
            <w:hideMark/>
          </w:tcPr>
          <w:p w14:paraId="65411CFB" w14:textId="77777777" w:rsidR="00EC607D" w:rsidRDefault="00EC607D">
            <w:pPr>
              <w:spacing w:after="0" w:line="240" w:lineRule="auto"/>
              <w:jc w:val="center"/>
              <w:rPr>
                <w:rFonts w:ascii="Times New Roman" w:hAnsi="Times New Roman"/>
              </w:rPr>
            </w:pPr>
            <w:r>
              <w:rPr>
                <w:rFonts w:ascii="Times New Roman" w:hAnsi="Times New Roman"/>
              </w:rPr>
              <w:t>16.02.2024</w:t>
            </w:r>
          </w:p>
        </w:tc>
        <w:tc>
          <w:tcPr>
            <w:tcW w:w="5386" w:type="dxa"/>
            <w:tcBorders>
              <w:top w:val="nil"/>
              <w:left w:val="single" w:sz="4" w:space="0" w:color="auto"/>
              <w:bottom w:val="single" w:sz="4" w:space="0" w:color="auto"/>
              <w:right w:val="single" w:sz="4" w:space="0" w:color="auto"/>
            </w:tcBorders>
            <w:vAlign w:val="center"/>
            <w:hideMark/>
          </w:tcPr>
          <w:p w14:paraId="0E01B875" w14:textId="77777777" w:rsidR="00EC607D" w:rsidRDefault="00EC607D">
            <w:pPr>
              <w:spacing w:after="0" w:line="240" w:lineRule="auto"/>
              <w:jc w:val="center"/>
              <w:rPr>
                <w:rFonts w:ascii="Times New Roman" w:hAnsi="Times New Roman"/>
              </w:rPr>
            </w:pPr>
            <w:r>
              <w:rPr>
                <w:rFonts w:ascii="Times New Roman" w:hAnsi="Times New Roman"/>
              </w:rPr>
              <w:t>Туристическая база на территории Белогорского МО</w:t>
            </w:r>
          </w:p>
        </w:tc>
        <w:tc>
          <w:tcPr>
            <w:tcW w:w="7088" w:type="dxa"/>
            <w:tcBorders>
              <w:top w:val="nil"/>
              <w:left w:val="single" w:sz="4" w:space="0" w:color="auto"/>
              <w:bottom w:val="single" w:sz="4" w:space="0" w:color="auto"/>
              <w:right w:val="single" w:sz="4" w:space="0" w:color="auto"/>
            </w:tcBorders>
            <w:vAlign w:val="center"/>
            <w:hideMark/>
          </w:tcPr>
          <w:p w14:paraId="730E09DD"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Направлены формы для структурирования предполагаемого проекта.</w:t>
            </w:r>
          </w:p>
        </w:tc>
      </w:tr>
      <w:tr w:rsidR="00EC607D" w14:paraId="5FD1BE7A" w14:textId="77777777" w:rsidTr="00EC607D">
        <w:trPr>
          <w:trHeight w:val="847"/>
        </w:trPr>
        <w:tc>
          <w:tcPr>
            <w:tcW w:w="562" w:type="dxa"/>
            <w:tcBorders>
              <w:top w:val="nil"/>
              <w:left w:val="single" w:sz="4" w:space="0" w:color="auto"/>
              <w:bottom w:val="single" w:sz="4" w:space="0" w:color="auto"/>
              <w:right w:val="single" w:sz="4" w:space="0" w:color="auto"/>
            </w:tcBorders>
            <w:noWrap/>
            <w:vAlign w:val="center"/>
            <w:hideMark/>
          </w:tcPr>
          <w:p w14:paraId="38C5B4C9" w14:textId="77777777" w:rsidR="00EC607D" w:rsidRDefault="00EC607D">
            <w:pPr>
              <w:spacing w:after="0" w:line="240" w:lineRule="auto"/>
              <w:jc w:val="center"/>
              <w:rPr>
                <w:rFonts w:ascii="Times New Roman" w:hAnsi="Times New Roman"/>
              </w:rPr>
            </w:pPr>
            <w:r>
              <w:rPr>
                <w:rFonts w:ascii="Times New Roman" w:hAnsi="Times New Roman"/>
              </w:rPr>
              <w:t>27</w:t>
            </w:r>
          </w:p>
        </w:tc>
        <w:tc>
          <w:tcPr>
            <w:tcW w:w="1560" w:type="dxa"/>
            <w:tcBorders>
              <w:top w:val="nil"/>
              <w:left w:val="single" w:sz="4" w:space="0" w:color="auto"/>
              <w:bottom w:val="single" w:sz="4" w:space="0" w:color="auto"/>
              <w:right w:val="single" w:sz="4" w:space="0" w:color="auto"/>
            </w:tcBorders>
            <w:vAlign w:val="center"/>
            <w:hideMark/>
          </w:tcPr>
          <w:p w14:paraId="13B54C14" w14:textId="77777777" w:rsidR="00EC607D" w:rsidRDefault="00EC607D">
            <w:pPr>
              <w:spacing w:after="0" w:line="240" w:lineRule="auto"/>
              <w:jc w:val="center"/>
              <w:rPr>
                <w:rFonts w:ascii="Times New Roman" w:hAnsi="Times New Roman"/>
              </w:rPr>
            </w:pPr>
            <w:r>
              <w:rPr>
                <w:rFonts w:ascii="Times New Roman" w:hAnsi="Times New Roman"/>
              </w:rPr>
              <w:t>16.02.2024</w:t>
            </w:r>
          </w:p>
        </w:tc>
        <w:tc>
          <w:tcPr>
            <w:tcW w:w="5386" w:type="dxa"/>
            <w:tcBorders>
              <w:top w:val="nil"/>
              <w:left w:val="single" w:sz="4" w:space="0" w:color="auto"/>
              <w:bottom w:val="single" w:sz="4" w:space="0" w:color="auto"/>
              <w:right w:val="single" w:sz="4" w:space="0" w:color="auto"/>
            </w:tcBorders>
            <w:vAlign w:val="center"/>
            <w:hideMark/>
          </w:tcPr>
          <w:p w14:paraId="2D345290" w14:textId="77777777" w:rsidR="00EC607D" w:rsidRDefault="00EC607D">
            <w:pPr>
              <w:spacing w:after="0" w:line="240" w:lineRule="auto"/>
              <w:jc w:val="center"/>
              <w:rPr>
                <w:rFonts w:ascii="Times New Roman" w:hAnsi="Times New Roman"/>
              </w:rPr>
            </w:pPr>
            <w:r>
              <w:rPr>
                <w:rFonts w:ascii="Times New Roman" w:hAnsi="Times New Roman"/>
              </w:rPr>
              <w:t>Строительство нового МЭЗ</w:t>
            </w:r>
          </w:p>
        </w:tc>
        <w:tc>
          <w:tcPr>
            <w:tcW w:w="7088" w:type="dxa"/>
            <w:tcBorders>
              <w:top w:val="nil"/>
              <w:left w:val="single" w:sz="4" w:space="0" w:color="auto"/>
              <w:bottom w:val="single" w:sz="4" w:space="0" w:color="auto"/>
              <w:right w:val="single" w:sz="4" w:space="0" w:color="auto"/>
            </w:tcBorders>
            <w:vAlign w:val="center"/>
            <w:hideMark/>
          </w:tcPr>
          <w:p w14:paraId="4B503A19"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на встрече присутствовали представили ООО КРДВ Амурская, готовы также отрабатывать пакет документов на расширение границ ТОР Амурская.</w:t>
            </w:r>
          </w:p>
        </w:tc>
      </w:tr>
      <w:tr w:rsidR="00EC607D" w14:paraId="74A997F0" w14:textId="77777777" w:rsidTr="00EC607D">
        <w:trPr>
          <w:trHeight w:val="536"/>
        </w:trPr>
        <w:tc>
          <w:tcPr>
            <w:tcW w:w="562" w:type="dxa"/>
            <w:tcBorders>
              <w:top w:val="nil"/>
              <w:left w:val="single" w:sz="4" w:space="0" w:color="auto"/>
              <w:bottom w:val="single" w:sz="4" w:space="0" w:color="auto"/>
              <w:right w:val="single" w:sz="4" w:space="0" w:color="auto"/>
            </w:tcBorders>
            <w:noWrap/>
            <w:vAlign w:val="center"/>
            <w:hideMark/>
          </w:tcPr>
          <w:p w14:paraId="0C852FA8" w14:textId="77777777" w:rsidR="00EC607D" w:rsidRDefault="00EC607D">
            <w:pPr>
              <w:spacing w:after="0" w:line="240" w:lineRule="auto"/>
              <w:jc w:val="center"/>
              <w:rPr>
                <w:rFonts w:ascii="Times New Roman" w:hAnsi="Times New Roman"/>
              </w:rPr>
            </w:pPr>
            <w:r>
              <w:rPr>
                <w:rFonts w:ascii="Times New Roman" w:hAnsi="Times New Roman"/>
              </w:rPr>
              <w:t>28</w:t>
            </w:r>
          </w:p>
        </w:tc>
        <w:tc>
          <w:tcPr>
            <w:tcW w:w="1560" w:type="dxa"/>
            <w:tcBorders>
              <w:top w:val="nil"/>
              <w:left w:val="single" w:sz="4" w:space="0" w:color="auto"/>
              <w:bottom w:val="single" w:sz="4" w:space="0" w:color="auto"/>
              <w:right w:val="single" w:sz="4" w:space="0" w:color="auto"/>
            </w:tcBorders>
            <w:vAlign w:val="center"/>
            <w:hideMark/>
          </w:tcPr>
          <w:p w14:paraId="6C81F1A2" w14:textId="77777777" w:rsidR="00EC607D" w:rsidRDefault="00EC607D">
            <w:pPr>
              <w:spacing w:after="0" w:line="240" w:lineRule="auto"/>
              <w:jc w:val="center"/>
              <w:rPr>
                <w:rFonts w:ascii="Times New Roman" w:hAnsi="Times New Roman"/>
              </w:rPr>
            </w:pPr>
            <w:r>
              <w:rPr>
                <w:rFonts w:ascii="Times New Roman" w:hAnsi="Times New Roman"/>
              </w:rPr>
              <w:t>19.02.2024</w:t>
            </w:r>
          </w:p>
        </w:tc>
        <w:tc>
          <w:tcPr>
            <w:tcW w:w="5386" w:type="dxa"/>
            <w:tcBorders>
              <w:top w:val="nil"/>
              <w:left w:val="single" w:sz="4" w:space="0" w:color="auto"/>
              <w:bottom w:val="single" w:sz="4" w:space="0" w:color="auto"/>
              <w:right w:val="single" w:sz="4" w:space="0" w:color="auto"/>
            </w:tcBorders>
            <w:vAlign w:val="center"/>
            <w:hideMark/>
          </w:tcPr>
          <w:p w14:paraId="501FB722" w14:textId="77777777" w:rsidR="00EC607D" w:rsidRDefault="00EC607D">
            <w:pPr>
              <w:spacing w:after="0" w:line="240" w:lineRule="auto"/>
              <w:jc w:val="center"/>
              <w:rPr>
                <w:rFonts w:ascii="Times New Roman" w:hAnsi="Times New Roman"/>
              </w:rPr>
            </w:pPr>
            <w:r>
              <w:rPr>
                <w:rFonts w:ascii="Times New Roman" w:hAnsi="Times New Roman"/>
              </w:rPr>
              <w:t>Инвестиционные проекты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6BC160C0"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инвестиционном потенциале Амурской области, направлена информация о разрешенных ОКВЭД в ТОР, презентация о проектах и информация по мерам поддержки в ТОР.</w:t>
            </w:r>
          </w:p>
        </w:tc>
      </w:tr>
      <w:tr w:rsidR="00EC607D" w14:paraId="54BB38AB" w14:textId="77777777" w:rsidTr="00EC607D">
        <w:trPr>
          <w:trHeight w:val="600"/>
        </w:trPr>
        <w:tc>
          <w:tcPr>
            <w:tcW w:w="562" w:type="dxa"/>
            <w:tcBorders>
              <w:top w:val="nil"/>
              <w:left w:val="single" w:sz="4" w:space="0" w:color="auto"/>
              <w:bottom w:val="single" w:sz="4" w:space="0" w:color="auto"/>
              <w:right w:val="single" w:sz="4" w:space="0" w:color="auto"/>
            </w:tcBorders>
            <w:noWrap/>
            <w:vAlign w:val="center"/>
            <w:hideMark/>
          </w:tcPr>
          <w:p w14:paraId="2936CB80" w14:textId="77777777" w:rsidR="00EC607D" w:rsidRDefault="00EC607D">
            <w:pPr>
              <w:spacing w:after="0" w:line="240" w:lineRule="auto"/>
              <w:jc w:val="center"/>
              <w:rPr>
                <w:rFonts w:ascii="Times New Roman" w:hAnsi="Times New Roman"/>
                <w:highlight w:val="yellow"/>
              </w:rPr>
            </w:pPr>
            <w:r>
              <w:rPr>
                <w:rFonts w:ascii="Times New Roman" w:hAnsi="Times New Roman"/>
              </w:rPr>
              <w:t>29</w:t>
            </w:r>
          </w:p>
        </w:tc>
        <w:tc>
          <w:tcPr>
            <w:tcW w:w="1560" w:type="dxa"/>
            <w:tcBorders>
              <w:top w:val="nil"/>
              <w:left w:val="single" w:sz="4" w:space="0" w:color="auto"/>
              <w:bottom w:val="single" w:sz="4" w:space="0" w:color="auto"/>
              <w:right w:val="single" w:sz="4" w:space="0" w:color="auto"/>
            </w:tcBorders>
            <w:vAlign w:val="center"/>
            <w:hideMark/>
          </w:tcPr>
          <w:p w14:paraId="3629A3F9" w14:textId="77777777" w:rsidR="00EC607D" w:rsidRDefault="00EC607D">
            <w:pPr>
              <w:spacing w:after="0" w:line="240" w:lineRule="auto"/>
              <w:jc w:val="center"/>
              <w:rPr>
                <w:rFonts w:ascii="Times New Roman" w:hAnsi="Times New Roman"/>
              </w:rPr>
            </w:pPr>
            <w:r>
              <w:rPr>
                <w:rFonts w:ascii="Times New Roman" w:hAnsi="Times New Roman"/>
              </w:rPr>
              <w:t>20.02.2024 совещание с минсельхозом</w:t>
            </w:r>
            <w:r>
              <w:rPr>
                <w:rFonts w:ascii="Times New Roman" w:hAnsi="Times New Roman"/>
              </w:rPr>
              <w:br/>
              <w:t>27.02.2024 состоялась встреча в АПИ</w:t>
            </w:r>
          </w:p>
        </w:tc>
        <w:tc>
          <w:tcPr>
            <w:tcW w:w="5386" w:type="dxa"/>
            <w:tcBorders>
              <w:top w:val="nil"/>
              <w:left w:val="single" w:sz="4" w:space="0" w:color="auto"/>
              <w:bottom w:val="single" w:sz="4" w:space="0" w:color="auto"/>
              <w:right w:val="single" w:sz="4" w:space="0" w:color="auto"/>
            </w:tcBorders>
            <w:vAlign w:val="center"/>
            <w:hideMark/>
          </w:tcPr>
          <w:p w14:paraId="76846351" w14:textId="77777777" w:rsidR="00EC607D" w:rsidRDefault="00EC607D">
            <w:pPr>
              <w:spacing w:after="0" w:line="240" w:lineRule="auto"/>
              <w:jc w:val="center"/>
              <w:rPr>
                <w:rFonts w:ascii="Times New Roman" w:hAnsi="Times New Roman"/>
              </w:rPr>
            </w:pPr>
            <w:r>
              <w:rPr>
                <w:rFonts w:ascii="Times New Roman" w:hAnsi="Times New Roman"/>
              </w:rPr>
              <w:t>Производство и переработка сои и дальнейшая поставка готового продукта в Китай</w:t>
            </w:r>
          </w:p>
        </w:tc>
        <w:tc>
          <w:tcPr>
            <w:tcW w:w="7088" w:type="dxa"/>
            <w:tcBorders>
              <w:top w:val="nil"/>
              <w:left w:val="single" w:sz="4" w:space="0" w:color="auto"/>
              <w:bottom w:val="single" w:sz="4" w:space="0" w:color="auto"/>
              <w:right w:val="single" w:sz="4" w:space="0" w:color="auto"/>
            </w:tcBorders>
            <w:vAlign w:val="center"/>
            <w:hideMark/>
          </w:tcPr>
          <w:p w14:paraId="4FE30ECA" w14:textId="77777777" w:rsidR="00EC607D" w:rsidRDefault="00EC607D">
            <w:pPr>
              <w:spacing w:after="0" w:line="240" w:lineRule="auto"/>
              <w:jc w:val="center"/>
              <w:rPr>
                <w:rFonts w:ascii="Times New Roman" w:hAnsi="Times New Roman"/>
              </w:rPr>
            </w:pPr>
            <w:r>
              <w:rPr>
                <w:rFonts w:ascii="Times New Roman" w:hAnsi="Times New Roman"/>
              </w:rPr>
              <w:t xml:space="preserve">20.02.2024 планируется дальнейшая встреча для обсуждения мер поддержки. </w:t>
            </w:r>
            <w:r>
              <w:rPr>
                <w:rFonts w:ascii="Times New Roman" w:hAnsi="Times New Roman"/>
              </w:rPr>
              <w:br/>
              <w:t>27.02.2024 направлены формы на китайском и английском языке, оказана консультация об услугах агентства и об алгоритме получении статуса резидента ТОР.</w:t>
            </w:r>
          </w:p>
        </w:tc>
      </w:tr>
      <w:tr w:rsidR="00EC607D" w14:paraId="71E01C78" w14:textId="77777777" w:rsidTr="00EC607D">
        <w:trPr>
          <w:trHeight w:val="713"/>
        </w:trPr>
        <w:tc>
          <w:tcPr>
            <w:tcW w:w="562" w:type="dxa"/>
            <w:tcBorders>
              <w:top w:val="nil"/>
              <w:left w:val="single" w:sz="4" w:space="0" w:color="auto"/>
              <w:bottom w:val="single" w:sz="4" w:space="0" w:color="auto"/>
              <w:right w:val="single" w:sz="4" w:space="0" w:color="auto"/>
            </w:tcBorders>
            <w:noWrap/>
            <w:vAlign w:val="center"/>
            <w:hideMark/>
          </w:tcPr>
          <w:p w14:paraId="2D79D76E" w14:textId="77777777" w:rsidR="00EC607D" w:rsidRDefault="00EC607D">
            <w:pPr>
              <w:spacing w:after="0" w:line="240" w:lineRule="auto"/>
              <w:jc w:val="center"/>
              <w:rPr>
                <w:rFonts w:ascii="Times New Roman" w:hAnsi="Times New Roman"/>
              </w:rPr>
            </w:pPr>
            <w:r>
              <w:rPr>
                <w:rFonts w:ascii="Times New Roman" w:hAnsi="Times New Roman"/>
              </w:rPr>
              <w:t>30</w:t>
            </w:r>
          </w:p>
        </w:tc>
        <w:tc>
          <w:tcPr>
            <w:tcW w:w="1560" w:type="dxa"/>
            <w:tcBorders>
              <w:top w:val="nil"/>
              <w:left w:val="single" w:sz="4" w:space="0" w:color="auto"/>
              <w:bottom w:val="single" w:sz="4" w:space="0" w:color="auto"/>
              <w:right w:val="single" w:sz="4" w:space="0" w:color="auto"/>
            </w:tcBorders>
            <w:vAlign w:val="center"/>
            <w:hideMark/>
          </w:tcPr>
          <w:p w14:paraId="364A7299" w14:textId="77777777" w:rsidR="00EC607D" w:rsidRDefault="00EC607D">
            <w:pPr>
              <w:spacing w:after="0" w:line="240" w:lineRule="auto"/>
              <w:jc w:val="center"/>
              <w:rPr>
                <w:rFonts w:ascii="Times New Roman" w:hAnsi="Times New Roman"/>
              </w:rPr>
            </w:pPr>
            <w:r>
              <w:rPr>
                <w:rFonts w:ascii="Times New Roman" w:hAnsi="Times New Roman"/>
              </w:rPr>
              <w:t>20.02.2024</w:t>
            </w:r>
          </w:p>
        </w:tc>
        <w:tc>
          <w:tcPr>
            <w:tcW w:w="5386" w:type="dxa"/>
            <w:tcBorders>
              <w:top w:val="nil"/>
              <w:left w:val="single" w:sz="4" w:space="0" w:color="auto"/>
              <w:bottom w:val="single" w:sz="4" w:space="0" w:color="auto"/>
              <w:right w:val="single" w:sz="4" w:space="0" w:color="auto"/>
            </w:tcBorders>
            <w:vAlign w:val="center"/>
            <w:hideMark/>
          </w:tcPr>
          <w:p w14:paraId="611B370A" w14:textId="77777777" w:rsidR="00EC607D" w:rsidRDefault="00EC607D">
            <w:pPr>
              <w:spacing w:after="0" w:line="240" w:lineRule="auto"/>
              <w:jc w:val="center"/>
              <w:rPr>
                <w:rFonts w:ascii="Times New Roman" w:hAnsi="Times New Roman"/>
              </w:rPr>
            </w:pPr>
            <w:r>
              <w:rPr>
                <w:rFonts w:ascii="Times New Roman" w:hAnsi="Times New Roman"/>
              </w:rPr>
              <w:t>Строительство туристической базы с возможностью рыбалки</w:t>
            </w:r>
          </w:p>
        </w:tc>
        <w:tc>
          <w:tcPr>
            <w:tcW w:w="7088" w:type="dxa"/>
            <w:tcBorders>
              <w:top w:val="nil"/>
              <w:left w:val="single" w:sz="4" w:space="0" w:color="auto"/>
              <w:bottom w:val="single" w:sz="4" w:space="0" w:color="auto"/>
              <w:right w:val="single" w:sz="4" w:space="0" w:color="auto"/>
            </w:tcBorders>
            <w:vAlign w:val="center"/>
            <w:hideMark/>
          </w:tcPr>
          <w:p w14:paraId="6C1B6434" w14:textId="77777777" w:rsidR="00EC607D" w:rsidRDefault="00EC607D">
            <w:pPr>
              <w:spacing w:after="0" w:line="240" w:lineRule="auto"/>
              <w:jc w:val="center"/>
              <w:rPr>
                <w:rFonts w:ascii="Times New Roman" w:hAnsi="Times New Roman"/>
              </w:rPr>
            </w:pPr>
            <w:r>
              <w:rPr>
                <w:rFonts w:ascii="Times New Roman" w:hAnsi="Times New Roman"/>
              </w:rPr>
              <w:t>Направлен паспорт проекта для оформления идеи.</w:t>
            </w:r>
          </w:p>
        </w:tc>
      </w:tr>
      <w:tr w:rsidR="00EC607D" w14:paraId="384F88C7" w14:textId="77777777" w:rsidTr="00EC607D">
        <w:trPr>
          <w:trHeight w:val="873"/>
        </w:trPr>
        <w:tc>
          <w:tcPr>
            <w:tcW w:w="562" w:type="dxa"/>
            <w:tcBorders>
              <w:top w:val="nil"/>
              <w:left w:val="single" w:sz="4" w:space="0" w:color="auto"/>
              <w:bottom w:val="single" w:sz="4" w:space="0" w:color="auto"/>
              <w:right w:val="single" w:sz="4" w:space="0" w:color="auto"/>
            </w:tcBorders>
            <w:noWrap/>
            <w:vAlign w:val="center"/>
            <w:hideMark/>
          </w:tcPr>
          <w:p w14:paraId="3DB111EB" w14:textId="77777777" w:rsidR="00EC607D" w:rsidRDefault="00EC607D">
            <w:pPr>
              <w:spacing w:after="0" w:line="240" w:lineRule="auto"/>
              <w:jc w:val="center"/>
              <w:rPr>
                <w:rFonts w:ascii="Times New Roman" w:hAnsi="Times New Roman"/>
              </w:rPr>
            </w:pPr>
            <w:r>
              <w:rPr>
                <w:rFonts w:ascii="Times New Roman" w:hAnsi="Times New Roman"/>
              </w:rPr>
              <w:t>31</w:t>
            </w:r>
          </w:p>
        </w:tc>
        <w:tc>
          <w:tcPr>
            <w:tcW w:w="1560" w:type="dxa"/>
            <w:tcBorders>
              <w:top w:val="nil"/>
              <w:left w:val="single" w:sz="4" w:space="0" w:color="auto"/>
              <w:bottom w:val="single" w:sz="4" w:space="0" w:color="auto"/>
              <w:right w:val="single" w:sz="4" w:space="0" w:color="auto"/>
            </w:tcBorders>
            <w:noWrap/>
            <w:vAlign w:val="center"/>
            <w:hideMark/>
          </w:tcPr>
          <w:p w14:paraId="4D09349E" w14:textId="77777777" w:rsidR="00EC607D" w:rsidRDefault="00EC607D">
            <w:pPr>
              <w:spacing w:after="0" w:line="240" w:lineRule="auto"/>
              <w:jc w:val="center"/>
              <w:rPr>
                <w:rFonts w:ascii="Times New Roman" w:hAnsi="Times New Roman"/>
              </w:rPr>
            </w:pPr>
            <w:r>
              <w:rPr>
                <w:rFonts w:ascii="Times New Roman" w:hAnsi="Times New Roman"/>
              </w:rPr>
              <w:t>20.02.2024</w:t>
            </w:r>
          </w:p>
        </w:tc>
        <w:tc>
          <w:tcPr>
            <w:tcW w:w="5386" w:type="dxa"/>
            <w:tcBorders>
              <w:top w:val="nil"/>
              <w:left w:val="single" w:sz="4" w:space="0" w:color="auto"/>
              <w:bottom w:val="single" w:sz="4" w:space="0" w:color="auto"/>
              <w:right w:val="single" w:sz="4" w:space="0" w:color="auto"/>
            </w:tcBorders>
            <w:vAlign w:val="center"/>
            <w:hideMark/>
          </w:tcPr>
          <w:p w14:paraId="75347FD7" w14:textId="77777777" w:rsidR="00EC607D" w:rsidRDefault="00EC607D">
            <w:pPr>
              <w:spacing w:after="0" w:line="240" w:lineRule="auto"/>
              <w:jc w:val="center"/>
              <w:rPr>
                <w:rFonts w:ascii="Times New Roman" w:hAnsi="Times New Roman"/>
              </w:rPr>
            </w:pPr>
            <w:r>
              <w:rPr>
                <w:rFonts w:ascii="Times New Roman" w:hAnsi="Times New Roman"/>
              </w:rPr>
              <w:t>Строительство коттеджного поселка в с. Новотроицкое Благовещенского муниципального округа</w:t>
            </w:r>
          </w:p>
        </w:tc>
        <w:tc>
          <w:tcPr>
            <w:tcW w:w="7088" w:type="dxa"/>
            <w:tcBorders>
              <w:top w:val="nil"/>
              <w:left w:val="single" w:sz="4" w:space="0" w:color="auto"/>
              <w:bottom w:val="single" w:sz="4" w:space="0" w:color="auto"/>
              <w:right w:val="single" w:sz="4" w:space="0" w:color="auto"/>
            </w:tcBorders>
            <w:vAlign w:val="center"/>
            <w:hideMark/>
          </w:tcPr>
          <w:p w14:paraId="7A195144" w14:textId="77777777" w:rsidR="00EC607D" w:rsidRDefault="00EC607D">
            <w:pPr>
              <w:spacing w:after="0" w:line="240" w:lineRule="auto"/>
              <w:jc w:val="center"/>
              <w:rPr>
                <w:rFonts w:ascii="Times New Roman" w:hAnsi="Times New Roman"/>
              </w:rPr>
            </w:pPr>
            <w:r>
              <w:rPr>
                <w:rFonts w:ascii="Times New Roman" w:hAnsi="Times New Roman"/>
              </w:rPr>
              <w:t>На основании полученных данных направлен запрос в администрацию Благовещенского муниципального округа с целью определения принадлежности земельного участка к землям сельскохозяйственного (с/х) назначения, в случае, если принадлежность земель будет с/х назначения - направить запрос в министерство сельского хозяйства о возможности перевода ЗУ)</w:t>
            </w:r>
          </w:p>
        </w:tc>
      </w:tr>
      <w:tr w:rsidR="00EC607D" w14:paraId="78B2A8AF" w14:textId="77777777" w:rsidTr="00EC607D">
        <w:trPr>
          <w:trHeight w:val="418"/>
        </w:trPr>
        <w:tc>
          <w:tcPr>
            <w:tcW w:w="562" w:type="dxa"/>
            <w:tcBorders>
              <w:top w:val="nil"/>
              <w:left w:val="single" w:sz="4" w:space="0" w:color="auto"/>
              <w:bottom w:val="single" w:sz="4" w:space="0" w:color="auto"/>
              <w:right w:val="single" w:sz="4" w:space="0" w:color="auto"/>
            </w:tcBorders>
            <w:noWrap/>
            <w:vAlign w:val="center"/>
            <w:hideMark/>
          </w:tcPr>
          <w:p w14:paraId="5E3F037F" w14:textId="77777777" w:rsidR="00EC607D" w:rsidRDefault="00EC607D">
            <w:pPr>
              <w:spacing w:after="0" w:line="240" w:lineRule="auto"/>
              <w:jc w:val="center"/>
              <w:rPr>
                <w:rFonts w:ascii="Times New Roman" w:hAnsi="Times New Roman"/>
              </w:rPr>
            </w:pPr>
            <w:r>
              <w:rPr>
                <w:rFonts w:ascii="Times New Roman" w:hAnsi="Times New Roman"/>
              </w:rPr>
              <w:t>32</w:t>
            </w:r>
          </w:p>
        </w:tc>
        <w:tc>
          <w:tcPr>
            <w:tcW w:w="1560" w:type="dxa"/>
            <w:tcBorders>
              <w:top w:val="nil"/>
              <w:left w:val="single" w:sz="4" w:space="0" w:color="auto"/>
              <w:bottom w:val="single" w:sz="4" w:space="0" w:color="auto"/>
              <w:right w:val="single" w:sz="4" w:space="0" w:color="auto"/>
            </w:tcBorders>
            <w:vAlign w:val="center"/>
            <w:hideMark/>
          </w:tcPr>
          <w:p w14:paraId="32760ABC" w14:textId="77777777" w:rsidR="00EC607D" w:rsidRDefault="00EC607D">
            <w:pPr>
              <w:spacing w:after="0" w:line="240" w:lineRule="auto"/>
              <w:jc w:val="center"/>
              <w:rPr>
                <w:rFonts w:ascii="Times New Roman" w:hAnsi="Times New Roman"/>
              </w:rPr>
            </w:pPr>
            <w:r>
              <w:rPr>
                <w:rFonts w:ascii="Times New Roman" w:hAnsi="Times New Roman"/>
              </w:rPr>
              <w:t>26.02.2024</w:t>
            </w:r>
          </w:p>
        </w:tc>
        <w:tc>
          <w:tcPr>
            <w:tcW w:w="5386" w:type="dxa"/>
            <w:tcBorders>
              <w:top w:val="nil"/>
              <w:left w:val="single" w:sz="4" w:space="0" w:color="auto"/>
              <w:bottom w:val="single" w:sz="4" w:space="0" w:color="auto"/>
              <w:right w:val="single" w:sz="4" w:space="0" w:color="auto"/>
            </w:tcBorders>
            <w:vAlign w:val="center"/>
            <w:hideMark/>
          </w:tcPr>
          <w:p w14:paraId="7586A1D7" w14:textId="77777777" w:rsidR="00EC607D" w:rsidRDefault="00EC607D">
            <w:pPr>
              <w:spacing w:after="0" w:line="240" w:lineRule="auto"/>
              <w:jc w:val="center"/>
              <w:rPr>
                <w:rFonts w:ascii="Times New Roman" w:hAnsi="Times New Roman"/>
              </w:rPr>
            </w:pPr>
            <w:r>
              <w:rPr>
                <w:rFonts w:ascii="Times New Roman" w:hAnsi="Times New Roman"/>
              </w:rPr>
              <w:t>Строительство крематория в г. Благовещенске</w:t>
            </w:r>
          </w:p>
        </w:tc>
        <w:tc>
          <w:tcPr>
            <w:tcW w:w="7088" w:type="dxa"/>
            <w:tcBorders>
              <w:top w:val="nil"/>
              <w:left w:val="single" w:sz="4" w:space="0" w:color="auto"/>
              <w:bottom w:val="single" w:sz="4" w:space="0" w:color="auto"/>
              <w:right w:val="single" w:sz="4" w:space="0" w:color="auto"/>
            </w:tcBorders>
            <w:vAlign w:val="center"/>
            <w:hideMark/>
          </w:tcPr>
          <w:p w14:paraId="48FBA340"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направлены формы.</w:t>
            </w:r>
          </w:p>
        </w:tc>
      </w:tr>
      <w:tr w:rsidR="00EC607D" w14:paraId="1CE597FF"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78FE4AFD" w14:textId="77777777" w:rsidR="00EC607D" w:rsidRDefault="00EC607D">
            <w:pPr>
              <w:spacing w:after="0" w:line="240" w:lineRule="auto"/>
              <w:jc w:val="center"/>
              <w:rPr>
                <w:rFonts w:ascii="Times New Roman" w:hAnsi="Times New Roman"/>
              </w:rPr>
            </w:pPr>
            <w:r>
              <w:rPr>
                <w:rFonts w:ascii="Times New Roman" w:hAnsi="Times New Roman"/>
              </w:rPr>
              <w:t>33</w:t>
            </w:r>
          </w:p>
        </w:tc>
        <w:tc>
          <w:tcPr>
            <w:tcW w:w="1560" w:type="dxa"/>
            <w:tcBorders>
              <w:top w:val="nil"/>
              <w:left w:val="single" w:sz="4" w:space="0" w:color="auto"/>
              <w:bottom w:val="single" w:sz="4" w:space="0" w:color="auto"/>
              <w:right w:val="single" w:sz="4" w:space="0" w:color="auto"/>
            </w:tcBorders>
            <w:vAlign w:val="center"/>
            <w:hideMark/>
          </w:tcPr>
          <w:p w14:paraId="4E8FD135" w14:textId="77777777" w:rsidR="00EC607D" w:rsidRDefault="00EC607D">
            <w:pPr>
              <w:spacing w:after="0" w:line="240" w:lineRule="auto"/>
              <w:jc w:val="center"/>
              <w:rPr>
                <w:rFonts w:ascii="Times New Roman" w:hAnsi="Times New Roman"/>
              </w:rPr>
            </w:pPr>
            <w:r>
              <w:rPr>
                <w:rFonts w:ascii="Times New Roman" w:hAnsi="Times New Roman"/>
              </w:rPr>
              <w:t>28.02.2024</w:t>
            </w:r>
          </w:p>
        </w:tc>
        <w:tc>
          <w:tcPr>
            <w:tcW w:w="5386" w:type="dxa"/>
            <w:tcBorders>
              <w:top w:val="nil"/>
              <w:left w:val="single" w:sz="4" w:space="0" w:color="auto"/>
              <w:bottom w:val="single" w:sz="4" w:space="0" w:color="auto"/>
              <w:right w:val="single" w:sz="4" w:space="0" w:color="auto"/>
            </w:tcBorders>
            <w:vAlign w:val="center"/>
            <w:hideMark/>
          </w:tcPr>
          <w:p w14:paraId="7E59BD7C" w14:textId="77777777" w:rsidR="00EC607D" w:rsidRDefault="00EC607D">
            <w:pPr>
              <w:spacing w:after="0" w:line="240" w:lineRule="auto"/>
              <w:jc w:val="center"/>
              <w:rPr>
                <w:rFonts w:ascii="Times New Roman" w:hAnsi="Times New Roman"/>
              </w:rPr>
            </w:pPr>
            <w:r>
              <w:rPr>
                <w:rFonts w:ascii="Times New Roman" w:hAnsi="Times New Roman"/>
              </w:rPr>
              <w:t>Выращивание и переработка льна в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53C73914"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планируется встреча с министерством сельского хозяйства 29.02.2024 (встреча не состоялась, следующая планируется после 18 марта 2024). Будут подобраны земельные участки в соответствии с требованиями инвесторов.</w:t>
            </w:r>
          </w:p>
        </w:tc>
      </w:tr>
      <w:tr w:rsidR="00EC607D" w14:paraId="7850D7A6"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2F04E269" w14:textId="77777777" w:rsidR="00EC607D" w:rsidRDefault="00EC607D">
            <w:pPr>
              <w:spacing w:after="0" w:line="240" w:lineRule="auto"/>
              <w:jc w:val="center"/>
              <w:rPr>
                <w:rFonts w:ascii="Times New Roman" w:hAnsi="Times New Roman"/>
              </w:rPr>
            </w:pPr>
            <w:r>
              <w:rPr>
                <w:rFonts w:ascii="Times New Roman" w:hAnsi="Times New Roman"/>
              </w:rPr>
              <w:t>34</w:t>
            </w:r>
          </w:p>
        </w:tc>
        <w:tc>
          <w:tcPr>
            <w:tcW w:w="1560" w:type="dxa"/>
            <w:tcBorders>
              <w:top w:val="nil"/>
              <w:left w:val="single" w:sz="4" w:space="0" w:color="auto"/>
              <w:bottom w:val="single" w:sz="4" w:space="0" w:color="auto"/>
              <w:right w:val="single" w:sz="4" w:space="0" w:color="auto"/>
            </w:tcBorders>
            <w:vAlign w:val="center"/>
            <w:hideMark/>
          </w:tcPr>
          <w:p w14:paraId="696EA8A3" w14:textId="77777777" w:rsidR="00EC607D" w:rsidRDefault="00EC607D">
            <w:pPr>
              <w:spacing w:after="0" w:line="240" w:lineRule="auto"/>
              <w:jc w:val="center"/>
              <w:rPr>
                <w:rFonts w:ascii="Times New Roman" w:hAnsi="Times New Roman"/>
              </w:rPr>
            </w:pPr>
            <w:r>
              <w:rPr>
                <w:rFonts w:ascii="Times New Roman" w:hAnsi="Times New Roman"/>
              </w:rPr>
              <w:t>29.02.2024</w:t>
            </w:r>
          </w:p>
        </w:tc>
        <w:tc>
          <w:tcPr>
            <w:tcW w:w="5386" w:type="dxa"/>
            <w:tcBorders>
              <w:top w:val="nil"/>
              <w:left w:val="single" w:sz="4" w:space="0" w:color="auto"/>
              <w:bottom w:val="single" w:sz="4" w:space="0" w:color="auto"/>
              <w:right w:val="single" w:sz="4" w:space="0" w:color="auto"/>
            </w:tcBorders>
            <w:vAlign w:val="center"/>
            <w:hideMark/>
          </w:tcPr>
          <w:p w14:paraId="554874E4" w14:textId="77777777" w:rsidR="00EC607D" w:rsidRDefault="00EC607D">
            <w:pPr>
              <w:spacing w:after="0" w:line="240" w:lineRule="auto"/>
              <w:jc w:val="center"/>
              <w:rPr>
                <w:rFonts w:ascii="Times New Roman" w:hAnsi="Times New Roman"/>
              </w:rPr>
            </w:pPr>
            <w:r>
              <w:rPr>
                <w:rFonts w:ascii="Times New Roman" w:hAnsi="Times New Roman"/>
              </w:rPr>
              <w:t>Строительство гостиницы в Ивановском МО</w:t>
            </w:r>
          </w:p>
        </w:tc>
        <w:tc>
          <w:tcPr>
            <w:tcW w:w="7088" w:type="dxa"/>
            <w:tcBorders>
              <w:top w:val="nil"/>
              <w:left w:val="single" w:sz="4" w:space="0" w:color="auto"/>
              <w:bottom w:val="single" w:sz="4" w:space="0" w:color="auto"/>
              <w:right w:val="single" w:sz="4" w:space="0" w:color="auto"/>
            </w:tcBorders>
            <w:vAlign w:val="center"/>
            <w:hideMark/>
          </w:tcPr>
          <w:p w14:paraId="57B93C72" w14:textId="77777777" w:rsidR="00EC607D" w:rsidRDefault="00EC607D">
            <w:pPr>
              <w:spacing w:after="0" w:line="240" w:lineRule="auto"/>
              <w:jc w:val="center"/>
              <w:rPr>
                <w:rFonts w:ascii="Times New Roman" w:hAnsi="Times New Roman"/>
              </w:rPr>
            </w:pPr>
            <w:r>
              <w:rPr>
                <w:rFonts w:ascii="Times New Roman" w:hAnsi="Times New Roman"/>
              </w:rPr>
              <w:t>Направлен перечень мер поддержки для гостиниц.</w:t>
            </w:r>
          </w:p>
        </w:tc>
      </w:tr>
      <w:tr w:rsidR="00EC607D" w14:paraId="037C69EE" w14:textId="77777777" w:rsidTr="00EC607D">
        <w:trPr>
          <w:trHeight w:val="315"/>
        </w:trPr>
        <w:tc>
          <w:tcPr>
            <w:tcW w:w="562" w:type="dxa"/>
            <w:tcBorders>
              <w:top w:val="nil"/>
              <w:left w:val="single" w:sz="4" w:space="0" w:color="auto"/>
              <w:bottom w:val="single" w:sz="4" w:space="0" w:color="auto"/>
              <w:right w:val="single" w:sz="4" w:space="0" w:color="auto"/>
            </w:tcBorders>
            <w:noWrap/>
            <w:vAlign w:val="center"/>
            <w:hideMark/>
          </w:tcPr>
          <w:p w14:paraId="506DED45" w14:textId="77777777" w:rsidR="00EC607D" w:rsidRDefault="00EC607D">
            <w:pPr>
              <w:spacing w:after="0" w:line="240" w:lineRule="auto"/>
              <w:jc w:val="center"/>
              <w:rPr>
                <w:rFonts w:ascii="Times New Roman" w:hAnsi="Times New Roman"/>
              </w:rPr>
            </w:pPr>
            <w:r>
              <w:rPr>
                <w:rFonts w:ascii="Times New Roman" w:hAnsi="Times New Roman"/>
              </w:rPr>
              <w:t>35</w:t>
            </w:r>
          </w:p>
        </w:tc>
        <w:tc>
          <w:tcPr>
            <w:tcW w:w="1560" w:type="dxa"/>
            <w:tcBorders>
              <w:top w:val="nil"/>
              <w:left w:val="single" w:sz="4" w:space="0" w:color="auto"/>
              <w:bottom w:val="single" w:sz="4" w:space="0" w:color="auto"/>
              <w:right w:val="single" w:sz="4" w:space="0" w:color="auto"/>
            </w:tcBorders>
            <w:vAlign w:val="center"/>
            <w:hideMark/>
          </w:tcPr>
          <w:p w14:paraId="2434548C" w14:textId="77777777" w:rsidR="00EC607D" w:rsidRDefault="00EC607D">
            <w:pPr>
              <w:spacing w:after="0" w:line="240" w:lineRule="auto"/>
              <w:jc w:val="center"/>
              <w:rPr>
                <w:rFonts w:ascii="Times New Roman" w:hAnsi="Times New Roman"/>
              </w:rPr>
            </w:pPr>
            <w:r>
              <w:rPr>
                <w:rFonts w:ascii="Times New Roman" w:hAnsi="Times New Roman"/>
              </w:rPr>
              <w:t>01.03.2024</w:t>
            </w:r>
          </w:p>
        </w:tc>
        <w:tc>
          <w:tcPr>
            <w:tcW w:w="5386" w:type="dxa"/>
            <w:tcBorders>
              <w:top w:val="nil"/>
              <w:left w:val="single" w:sz="4" w:space="0" w:color="auto"/>
              <w:bottom w:val="single" w:sz="4" w:space="0" w:color="auto"/>
              <w:right w:val="single" w:sz="4" w:space="0" w:color="auto"/>
            </w:tcBorders>
            <w:vAlign w:val="center"/>
            <w:hideMark/>
          </w:tcPr>
          <w:p w14:paraId="069C4898" w14:textId="77777777" w:rsidR="00EC607D" w:rsidRDefault="00EC607D">
            <w:pPr>
              <w:spacing w:after="0" w:line="240" w:lineRule="auto"/>
              <w:jc w:val="center"/>
              <w:rPr>
                <w:rFonts w:ascii="Times New Roman" w:hAnsi="Times New Roman"/>
              </w:rPr>
            </w:pPr>
            <w:r>
              <w:rPr>
                <w:rFonts w:ascii="Times New Roman" w:hAnsi="Times New Roman"/>
              </w:rPr>
              <w:t>Строительство завода по производству ПНД труб</w:t>
            </w:r>
          </w:p>
        </w:tc>
        <w:tc>
          <w:tcPr>
            <w:tcW w:w="7088" w:type="dxa"/>
            <w:tcBorders>
              <w:top w:val="nil"/>
              <w:left w:val="single" w:sz="4" w:space="0" w:color="auto"/>
              <w:bottom w:val="single" w:sz="4" w:space="0" w:color="auto"/>
              <w:right w:val="single" w:sz="4" w:space="0" w:color="auto"/>
            </w:tcBorders>
            <w:vAlign w:val="center"/>
            <w:hideMark/>
          </w:tcPr>
          <w:p w14:paraId="34999881"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направлены формы АПИ, перечень и формы документов для включения в ПИП, ТОР, контакты специалистов для подготовки бизнес-плана.</w:t>
            </w:r>
          </w:p>
        </w:tc>
      </w:tr>
      <w:tr w:rsidR="00EC607D" w14:paraId="1E7876A0" w14:textId="77777777" w:rsidTr="00EC607D">
        <w:trPr>
          <w:trHeight w:val="600"/>
        </w:trPr>
        <w:tc>
          <w:tcPr>
            <w:tcW w:w="562" w:type="dxa"/>
            <w:tcBorders>
              <w:top w:val="nil"/>
              <w:left w:val="single" w:sz="4" w:space="0" w:color="auto"/>
              <w:bottom w:val="single" w:sz="4" w:space="0" w:color="auto"/>
              <w:right w:val="single" w:sz="4" w:space="0" w:color="auto"/>
            </w:tcBorders>
            <w:noWrap/>
            <w:vAlign w:val="center"/>
            <w:hideMark/>
          </w:tcPr>
          <w:p w14:paraId="56F87380" w14:textId="77777777" w:rsidR="00EC607D" w:rsidRDefault="00EC607D">
            <w:pPr>
              <w:spacing w:after="0" w:line="240" w:lineRule="auto"/>
              <w:jc w:val="center"/>
              <w:rPr>
                <w:rFonts w:ascii="Times New Roman" w:hAnsi="Times New Roman"/>
              </w:rPr>
            </w:pPr>
            <w:r>
              <w:rPr>
                <w:rFonts w:ascii="Times New Roman" w:hAnsi="Times New Roman"/>
              </w:rPr>
              <w:t>36</w:t>
            </w:r>
          </w:p>
        </w:tc>
        <w:tc>
          <w:tcPr>
            <w:tcW w:w="1560" w:type="dxa"/>
            <w:tcBorders>
              <w:top w:val="nil"/>
              <w:left w:val="single" w:sz="4" w:space="0" w:color="auto"/>
              <w:bottom w:val="single" w:sz="4" w:space="0" w:color="auto"/>
              <w:right w:val="single" w:sz="4" w:space="0" w:color="auto"/>
            </w:tcBorders>
            <w:vAlign w:val="center"/>
            <w:hideMark/>
          </w:tcPr>
          <w:p w14:paraId="1473DD81" w14:textId="77777777" w:rsidR="00EC607D" w:rsidRDefault="00EC607D">
            <w:pPr>
              <w:spacing w:after="0" w:line="240" w:lineRule="auto"/>
              <w:jc w:val="center"/>
              <w:rPr>
                <w:rFonts w:ascii="Times New Roman" w:hAnsi="Times New Roman"/>
              </w:rPr>
            </w:pPr>
            <w:r>
              <w:rPr>
                <w:rFonts w:ascii="Times New Roman" w:hAnsi="Times New Roman"/>
              </w:rPr>
              <w:t>04.03.2024</w:t>
            </w:r>
          </w:p>
        </w:tc>
        <w:tc>
          <w:tcPr>
            <w:tcW w:w="5386" w:type="dxa"/>
            <w:tcBorders>
              <w:top w:val="nil"/>
              <w:left w:val="single" w:sz="4" w:space="0" w:color="auto"/>
              <w:bottom w:val="single" w:sz="4" w:space="0" w:color="auto"/>
              <w:right w:val="single" w:sz="4" w:space="0" w:color="auto"/>
            </w:tcBorders>
            <w:vAlign w:val="center"/>
            <w:hideMark/>
          </w:tcPr>
          <w:p w14:paraId="3C0555D6" w14:textId="77777777" w:rsidR="00EC607D" w:rsidRDefault="00EC607D">
            <w:pPr>
              <w:spacing w:after="0" w:line="240" w:lineRule="auto"/>
              <w:jc w:val="center"/>
              <w:rPr>
                <w:rFonts w:ascii="Times New Roman" w:hAnsi="Times New Roman"/>
              </w:rPr>
            </w:pPr>
            <w:r>
              <w:rPr>
                <w:rFonts w:ascii="Times New Roman" w:hAnsi="Times New Roman"/>
              </w:rPr>
              <w:t>О подборе земельного участка для строительства Автосервиса</w:t>
            </w:r>
          </w:p>
        </w:tc>
        <w:tc>
          <w:tcPr>
            <w:tcW w:w="7088" w:type="dxa"/>
            <w:tcBorders>
              <w:top w:val="nil"/>
              <w:left w:val="single" w:sz="4" w:space="0" w:color="auto"/>
              <w:bottom w:val="single" w:sz="4" w:space="0" w:color="auto"/>
              <w:right w:val="single" w:sz="4" w:space="0" w:color="auto"/>
            </w:tcBorders>
            <w:vAlign w:val="center"/>
            <w:hideMark/>
          </w:tcPr>
          <w:p w14:paraId="33BAC085" w14:textId="77777777" w:rsidR="00EC607D" w:rsidRDefault="00EC607D">
            <w:pPr>
              <w:spacing w:after="0" w:line="240" w:lineRule="auto"/>
              <w:jc w:val="center"/>
              <w:rPr>
                <w:rFonts w:ascii="Times New Roman" w:hAnsi="Times New Roman"/>
              </w:rPr>
            </w:pPr>
            <w:r>
              <w:rPr>
                <w:rFonts w:ascii="Times New Roman" w:hAnsi="Times New Roman"/>
              </w:rPr>
              <w:t>Направлены формы для подбора земельного участка.</w:t>
            </w:r>
          </w:p>
        </w:tc>
      </w:tr>
      <w:tr w:rsidR="00EC607D" w14:paraId="1CA639EE" w14:textId="77777777" w:rsidTr="00EC607D">
        <w:trPr>
          <w:trHeight w:val="587"/>
        </w:trPr>
        <w:tc>
          <w:tcPr>
            <w:tcW w:w="562" w:type="dxa"/>
            <w:tcBorders>
              <w:top w:val="nil"/>
              <w:left w:val="single" w:sz="4" w:space="0" w:color="auto"/>
              <w:bottom w:val="single" w:sz="4" w:space="0" w:color="auto"/>
              <w:right w:val="single" w:sz="4" w:space="0" w:color="auto"/>
            </w:tcBorders>
            <w:noWrap/>
            <w:vAlign w:val="center"/>
            <w:hideMark/>
          </w:tcPr>
          <w:p w14:paraId="0E6B9678" w14:textId="77777777" w:rsidR="00EC607D" w:rsidRDefault="00EC607D">
            <w:pPr>
              <w:spacing w:after="0" w:line="240" w:lineRule="auto"/>
              <w:jc w:val="center"/>
              <w:rPr>
                <w:rFonts w:ascii="Times New Roman" w:hAnsi="Times New Roman"/>
              </w:rPr>
            </w:pPr>
            <w:r>
              <w:rPr>
                <w:rFonts w:ascii="Times New Roman" w:hAnsi="Times New Roman"/>
              </w:rPr>
              <w:t>37</w:t>
            </w:r>
          </w:p>
        </w:tc>
        <w:tc>
          <w:tcPr>
            <w:tcW w:w="1560" w:type="dxa"/>
            <w:tcBorders>
              <w:top w:val="nil"/>
              <w:left w:val="single" w:sz="4" w:space="0" w:color="auto"/>
              <w:bottom w:val="single" w:sz="4" w:space="0" w:color="auto"/>
              <w:right w:val="single" w:sz="4" w:space="0" w:color="auto"/>
            </w:tcBorders>
            <w:vAlign w:val="center"/>
            <w:hideMark/>
          </w:tcPr>
          <w:p w14:paraId="507831DD" w14:textId="77777777" w:rsidR="00EC607D" w:rsidRDefault="00EC607D">
            <w:pPr>
              <w:spacing w:after="0" w:line="240" w:lineRule="auto"/>
              <w:jc w:val="center"/>
              <w:rPr>
                <w:rFonts w:ascii="Times New Roman" w:hAnsi="Times New Roman"/>
              </w:rPr>
            </w:pPr>
            <w:r>
              <w:rPr>
                <w:rFonts w:ascii="Times New Roman" w:hAnsi="Times New Roman"/>
              </w:rPr>
              <w:t>05.03.2024</w:t>
            </w:r>
          </w:p>
        </w:tc>
        <w:tc>
          <w:tcPr>
            <w:tcW w:w="5386" w:type="dxa"/>
            <w:tcBorders>
              <w:top w:val="nil"/>
              <w:left w:val="single" w:sz="4" w:space="0" w:color="auto"/>
              <w:bottom w:val="single" w:sz="4" w:space="0" w:color="auto"/>
              <w:right w:val="single" w:sz="4" w:space="0" w:color="auto"/>
            </w:tcBorders>
            <w:vAlign w:val="center"/>
            <w:hideMark/>
          </w:tcPr>
          <w:p w14:paraId="2E1DD4EF" w14:textId="77777777" w:rsidR="00EC607D" w:rsidRDefault="00EC607D">
            <w:pPr>
              <w:spacing w:after="0" w:line="240" w:lineRule="auto"/>
              <w:jc w:val="center"/>
              <w:rPr>
                <w:rFonts w:ascii="Times New Roman" w:hAnsi="Times New Roman"/>
              </w:rPr>
            </w:pPr>
            <w:r>
              <w:rPr>
                <w:rFonts w:ascii="Times New Roman" w:hAnsi="Times New Roman"/>
              </w:rPr>
              <w:t>Консультация по ТОР</w:t>
            </w:r>
          </w:p>
        </w:tc>
        <w:tc>
          <w:tcPr>
            <w:tcW w:w="7088" w:type="dxa"/>
            <w:tcBorders>
              <w:top w:val="nil"/>
              <w:left w:val="single" w:sz="4" w:space="0" w:color="auto"/>
              <w:bottom w:val="single" w:sz="4" w:space="0" w:color="auto"/>
              <w:right w:val="single" w:sz="4" w:space="0" w:color="auto"/>
            </w:tcBorders>
            <w:vAlign w:val="center"/>
            <w:hideMark/>
          </w:tcPr>
          <w:p w14:paraId="497EB302"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услугам АПИ, информация по механизму получения статуса резидента ТОР.</w:t>
            </w:r>
          </w:p>
        </w:tc>
      </w:tr>
      <w:tr w:rsidR="00EC607D" w14:paraId="60249FAD" w14:textId="77777777" w:rsidTr="00EC607D">
        <w:trPr>
          <w:trHeight w:val="850"/>
        </w:trPr>
        <w:tc>
          <w:tcPr>
            <w:tcW w:w="562" w:type="dxa"/>
            <w:tcBorders>
              <w:top w:val="nil"/>
              <w:left w:val="single" w:sz="4" w:space="0" w:color="auto"/>
              <w:bottom w:val="single" w:sz="4" w:space="0" w:color="auto"/>
              <w:right w:val="single" w:sz="4" w:space="0" w:color="auto"/>
            </w:tcBorders>
            <w:noWrap/>
            <w:vAlign w:val="center"/>
            <w:hideMark/>
          </w:tcPr>
          <w:p w14:paraId="30093003" w14:textId="77777777" w:rsidR="00EC607D" w:rsidRDefault="00EC607D">
            <w:pPr>
              <w:spacing w:after="0" w:line="240" w:lineRule="auto"/>
              <w:jc w:val="center"/>
              <w:rPr>
                <w:rFonts w:ascii="Times New Roman" w:hAnsi="Times New Roman"/>
              </w:rPr>
            </w:pPr>
            <w:r>
              <w:rPr>
                <w:rFonts w:ascii="Times New Roman" w:hAnsi="Times New Roman"/>
              </w:rPr>
              <w:t>38</w:t>
            </w:r>
          </w:p>
        </w:tc>
        <w:tc>
          <w:tcPr>
            <w:tcW w:w="1560" w:type="dxa"/>
            <w:tcBorders>
              <w:top w:val="nil"/>
              <w:left w:val="single" w:sz="4" w:space="0" w:color="auto"/>
              <w:bottom w:val="single" w:sz="4" w:space="0" w:color="auto"/>
              <w:right w:val="single" w:sz="4" w:space="0" w:color="auto"/>
            </w:tcBorders>
            <w:vAlign w:val="center"/>
            <w:hideMark/>
          </w:tcPr>
          <w:p w14:paraId="6B83A0AE" w14:textId="77777777" w:rsidR="00EC607D" w:rsidRDefault="00EC607D">
            <w:pPr>
              <w:spacing w:after="0" w:line="240" w:lineRule="auto"/>
              <w:jc w:val="center"/>
              <w:rPr>
                <w:rFonts w:ascii="Times New Roman" w:hAnsi="Times New Roman"/>
              </w:rPr>
            </w:pPr>
            <w:r>
              <w:rPr>
                <w:rFonts w:ascii="Times New Roman" w:hAnsi="Times New Roman"/>
              </w:rPr>
              <w:t>05.03.2024</w:t>
            </w:r>
          </w:p>
        </w:tc>
        <w:tc>
          <w:tcPr>
            <w:tcW w:w="5386" w:type="dxa"/>
            <w:tcBorders>
              <w:top w:val="nil"/>
              <w:left w:val="single" w:sz="4" w:space="0" w:color="auto"/>
              <w:bottom w:val="single" w:sz="4" w:space="0" w:color="auto"/>
              <w:right w:val="single" w:sz="4" w:space="0" w:color="auto"/>
            </w:tcBorders>
            <w:vAlign w:val="center"/>
            <w:hideMark/>
          </w:tcPr>
          <w:p w14:paraId="33B818E4" w14:textId="77777777" w:rsidR="00EC607D" w:rsidRDefault="00EC607D">
            <w:pPr>
              <w:spacing w:after="0" w:line="240" w:lineRule="auto"/>
              <w:jc w:val="center"/>
              <w:rPr>
                <w:rFonts w:ascii="Times New Roman" w:hAnsi="Times New Roman"/>
              </w:rPr>
            </w:pPr>
            <w:r>
              <w:rPr>
                <w:rFonts w:ascii="Times New Roman" w:hAnsi="Times New Roman"/>
              </w:rPr>
              <w:t>Действующее предприятие занимаются торговлей техникой</w:t>
            </w:r>
          </w:p>
        </w:tc>
        <w:tc>
          <w:tcPr>
            <w:tcW w:w="7088" w:type="dxa"/>
            <w:tcBorders>
              <w:top w:val="nil"/>
              <w:left w:val="single" w:sz="4" w:space="0" w:color="auto"/>
              <w:bottom w:val="single" w:sz="4" w:space="0" w:color="auto"/>
              <w:right w:val="single" w:sz="4" w:space="0" w:color="auto"/>
            </w:tcBorders>
            <w:vAlign w:val="center"/>
            <w:hideMark/>
          </w:tcPr>
          <w:p w14:paraId="389FA909"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направлен запрос на подбор земельного участка для подбора земельного участка. Интересны ЗУ в Благовещенском округе в сторону Свободного и Белогорска.</w:t>
            </w:r>
          </w:p>
        </w:tc>
      </w:tr>
      <w:tr w:rsidR="00EC607D" w14:paraId="2ADE9043" w14:textId="77777777" w:rsidTr="00EC607D">
        <w:trPr>
          <w:trHeight w:val="397"/>
        </w:trPr>
        <w:tc>
          <w:tcPr>
            <w:tcW w:w="562" w:type="dxa"/>
            <w:tcBorders>
              <w:top w:val="nil"/>
              <w:left w:val="single" w:sz="4" w:space="0" w:color="auto"/>
              <w:bottom w:val="single" w:sz="4" w:space="0" w:color="auto"/>
              <w:right w:val="single" w:sz="4" w:space="0" w:color="auto"/>
            </w:tcBorders>
            <w:noWrap/>
            <w:vAlign w:val="center"/>
            <w:hideMark/>
          </w:tcPr>
          <w:p w14:paraId="780E8EC7" w14:textId="77777777" w:rsidR="00EC607D" w:rsidRDefault="00EC607D">
            <w:pPr>
              <w:spacing w:after="0" w:line="240" w:lineRule="auto"/>
              <w:jc w:val="center"/>
              <w:rPr>
                <w:rFonts w:ascii="Times New Roman" w:hAnsi="Times New Roman"/>
              </w:rPr>
            </w:pPr>
            <w:r>
              <w:rPr>
                <w:rFonts w:ascii="Times New Roman" w:hAnsi="Times New Roman"/>
              </w:rPr>
              <w:t>39</w:t>
            </w:r>
          </w:p>
        </w:tc>
        <w:tc>
          <w:tcPr>
            <w:tcW w:w="1560" w:type="dxa"/>
            <w:tcBorders>
              <w:top w:val="nil"/>
              <w:left w:val="single" w:sz="4" w:space="0" w:color="auto"/>
              <w:bottom w:val="single" w:sz="4" w:space="0" w:color="auto"/>
              <w:right w:val="single" w:sz="4" w:space="0" w:color="auto"/>
            </w:tcBorders>
            <w:vAlign w:val="center"/>
            <w:hideMark/>
          </w:tcPr>
          <w:p w14:paraId="61886DD0" w14:textId="77777777" w:rsidR="00EC607D" w:rsidRDefault="00EC607D">
            <w:pPr>
              <w:spacing w:after="0" w:line="240" w:lineRule="auto"/>
              <w:jc w:val="center"/>
              <w:rPr>
                <w:rFonts w:ascii="Times New Roman" w:hAnsi="Times New Roman"/>
              </w:rPr>
            </w:pPr>
            <w:r>
              <w:rPr>
                <w:rFonts w:ascii="Times New Roman" w:hAnsi="Times New Roman"/>
              </w:rPr>
              <w:t>05.03.2024</w:t>
            </w:r>
          </w:p>
        </w:tc>
        <w:tc>
          <w:tcPr>
            <w:tcW w:w="5386" w:type="dxa"/>
            <w:tcBorders>
              <w:top w:val="nil"/>
              <w:left w:val="single" w:sz="4" w:space="0" w:color="auto"/>
              <w:bottom w:val="single" w:sz="4" w:space="0" w:color="auto"/>
              <w:right w:val="single" w:sz="4" w:space="0" w:color="auto"/>
            </w:tcBorders>
            <w:vAlign w:val="center"/>
            <w:hideMark/>
          </w:tcPr>
          <w:p w14:paraId="49E9B8C7" w14:textId="77777777" w:rsidR="00EC607D" w:rsidRDefault="00EC607D">
            <w:pPr>
              <w:spacing w:after="0" w:line="240" w:lineRule="auto"/>
              <w:jc w:val="center"/>
              <w:rPr>
                <w:rFonts w:ascii="Times New Roman" w:hAnsi="Times New Roman"/>
              </w:rPr>
            </w:pPr>
            <w:r>
              <w:rPr>
                <w:rFonts w:ascii="Times New Roman" w:hAnsi="Times New Roman"/>
              </w:rPr>
              <w:t>Подбор земельного участка для строительства базы отдыха</w:t>
            </w:r>
          </w:p>
        </w:tc>
        <w:tc>
          <w:tcPr>
            <w:tcW w:w="7088" w:type="dxa"/>
            <w:tcBorders>
              <w:top w:val="nil"/>
              <w:left w:val="single" w:sz="4" w:space="0" w:color="auto"/>
              <w:bottom w:val="single" w:sz="4" w:space="0" w:color="auto"/>
              <w:right w:val="single" w:sz="4" w:space="0" w:color="auto"/>
            </w:tcBorders>
            <w:vAlign w:val="center"/>
            <w:hideMark/>
          </w:tcPr>
          <w:p w14:paraId="26627992"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 для принятия на сопровождение.</w:t>
            </w:r>
          </w:p>
        </w:tc>
      </w:tr>
      <w:tr w:rsidR="00EC607D" w14:paraId="6A09B9C9" w14:textId="77777777" w:rsidTr="00EC607D">
        <w:trPr>
          <w:trHeight w:val="164"/>
        </w:trPr>
        <w:tc>
          <w:tcPr>
            <w:tcW w:w="562" w:type="dxa"/>
            <w:tcBorders>
              <w:top w:val="nil"/>
              <w:left w:val="single" w:sz="4" w:space="0" w:color="auto"/>
              <w:bottom w:val="single" w:sz="4" w:space="0" w:color="auto"/>
              <w:right w:val="single" w:sz="4" w:space="0" w:color="auto"/>
            </w:tcBorders>
            <w:noWrap/>
            <w:vAlign w:val="center"/>
            <w:hideMark/>
          </w:tcPr>
          <w:p w14:paraId="375112FD" w14:textId="77777777" w:rsidR="00EC607D" w:rsidRDefault="00EC607D">
            <w:pPr>
              <w:spacing w:after="0" w:line="240" w:lineRule="auto"/>
              <w:jc w:val="center"/>
              <w:rPr>
                <w:rFonts w:ascii="Times New Roman" w:hAnsi="Times New Roman"/>
              </w:rPr>
            </w:pPr>
            <w:r>
              <w:rPr>
                <w:rFonts w:ascii="Times New Roman" w:hAnsi="Times New Roman"/>
              </w:rPr>
              <w:t>40</w:t>
            </w:r>
          </w:p>
        </w:tc>
        <w:tc>
          <w:tcPr>
            <w:tcW w:w="1560" w:type="dxa"/>
            <w:tcBorders>
              <w:top w:val="nil"/>
              <w:left w:val="single" w:sz="4" w:space="0" w:color="auto"/>
              <w:bottom w:val="single" w:sz="4" w:space="0" w:color="auto"/>
              <w:right w:val="single" w:sz="4" w:space="0" w:color="auto"/>
            </w:tcBorders>
            <w:vAlign w:val="center"/>
            <w:hideMark/>
          </w:tcPr>
          <w:p w14:paraId="3C5233AD" w14:textId="77777777" w:rsidR="00EC607D" w:rsidRDefault="00EC607D">
            <w:pPr>
              <w:spacing w:after="0" w:line="240" w:lineRule="auto"/>
              <w:jc w:val="center"/>
              <w:rPr>
                <w:rFonts w:ascii="Times New Roman" w:hAnsi="Times New Roman"/>
              </w:rPr>
            </w:pPr>
            <w:r>
              <w:rPr>
                <w:rFonts w:ascii="Times New Roman" w:hAnsi="Times New Roman"/>
              </w:rPr>
              <w:t>06.03.2024</w:t>
            </w:r>
          </w:p>
        </w:tc>
        <w:tc>
          <w:tcPr>
            <w:tcW w:w="5386" w:type="dxa"/>
            <w:tcBorders>
              <w:top w:val="nil"/>
              <w:left w:val="single" w:sz="4" w:space="0" w:color="auto"/>
              <w:bottom w:val="single" w:sz="4" w:space="0" w:color="auto"/>
              <w:right w:val="single" w:sz="4" w:space="0" w:color="auto"/>
            </w:tcBorders>
            <w:vAlign w:val="center"/>
            <w:hideMark/>
          </w:tcPr>
          <w:p w14:paraId="38953D6E" w14:textId="77777777" w:rsidR="00EC607D" w:rsidRDefault="00EC607D">
            <w:pPr>
              <w:spacing w:after="0" w:line="240" w:lineRule="auto"/>
              <w:jc w:val="center"/>
              <w:rPr>
                <w:rFonts w:ascii="Times New Roman" w:hAnsi="Times New Roman"/>
              </w:rPr>
            </w:pPr>
            <w:r>
              <w:rPr>
                <w:rFonts w:ascii="Times New Roman" w:hAnsi="Times New Roman"/>
              </w:rPr>
              <w:t>Поиск инвестора для реализации проекта</w:t>
            </w:r>
          </w:p>
        </w:tc>
        <w:tc>
          <w:tcPr>
            <w:tcW w:w="7088" w:type="dxa"/>
            <w:tcBorders>
              <w:top w:val="nil"/>
              <w:left w:val="single" w:sz="4" w:space="0" w:color="auto"/>
              <w:bottom w:val="single" w:sz="4" w:space="0" w:color="auto"/>
              <w:right w:val="single" w:sz="4" w:space="0" w:color="auto"/>
            </w:tcBorders>
            <w:vAlign w:val="center"/>
            <w:hideMark/>
          </w:tcPr>
          <w:p w14:paraId="506266AC"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 для принятия на сопровождение.</w:t>
            </w:r>
          </w:p>
        </w:tc>
      </w:tr>
      <w:tr w:rsidR="00EC607D" w14:paraId="78DF4887" w14:textId="77777777" w:rsidTr="00EC607D">
        <w:trPr>
          <w:trHeight w:val="497"/>
        </w:trPr>
        <w:tc>
          <w:tcPr>
            <w:tcW w:w="562" w:type="dxa"/>
            <w:tcBorders>
              <w:top w:val="nil"/>
              <w:left w:val="single" w:sz="4" w:space="0" w:color="auto"/>
              <w:bottom w:val="single" w:sz="4" w:space="0" w:color="auto"/>
              <w:right w:val="single" w:sz="4" w:space="0" w:color="auto"/>
            </w:tcBorders>
            <w:noWrap/>
            <w:vAlign w:val="center"/>
            <w:hideMark/>
          </w:tcPr>
          <w:p w14:paraId="1229440A" w14:textId="77777777" w:rsidR="00EC607D" w:rsidRDefault="00EC607D">
            <w:pPr>
              <w:spacing w:after="0" w:line="240" w:lineRule="auto"/>
              <w:jc w:val="center"/>
              <w:rPr>
                <w:rFonts w:ascii="Times New Roman" w:hAnsi="Times New Roman"/>
              </w:rPr>
            </w:pPr>
            <w:r>
              <w:rPr>
                <w:rFonts w:ascii="Times New Roman" w:hAnsi="Times New Roman"/>
              </w:rPr>
              <w:t>41</w:t>
            </w:r>
          </w:p>
        </w:tc>
        <w:tc>
          <w:tcPr>
            <w:tcW w:w="1560" w:type="dxa"/>
            <w:tcBorders>
              <w:top w:val="nil"/>
              <w:left w:val="single" w:sz="4" w:space="0" w:color="auto"/>
              <w:bottom w:val="single" w:sz="4" w:space="0" w:color="auto"/>
              <w:right w:val="single" w:sz="4" w:space="0" w:color="auto"/>
            </w:tcBorders>
            <w:vAlign w:val="center"/>
            <w:hideMark/>
          </w:tcPr>
          <w:p w14:paraId="5423FC50" w14:textId="77777777" w:rsidR="00EC607D" w:rsidRDefault="00EC607D">
            <w:pPr>
              <w:spacing w:after="0" w:line="240" w:lineRule="auto"/>
              <w:jc w:val="center"/>
              <w:rPr>
                <w:rFonts w:ascii="Times New Roman" w:hAnsi="Times New Roman"/>
              </w:rPr>
            </w:pPr>
            <w:r>
              <w:rPr>
                <w:rFonts w:ascii="Times New Roman" w:hAnsi="Times New Roman"/>
              </w:rPr>
              <w:t>12.03.2024</w:t>
            </w:r>
          </w:p>
        </w:tc>
        <w:tc>
          <w:tcPr>
            <w:tcW w:w="5386" w:type="dxa"/>
            <w:tcBorders>
              <w:top w:val="nil"/>
              <w:left w:val="single" w:sz="4" w:space="0" w:color="auto"/>
              <w:bottom w:val="single" w:sz="4" w:space="0" w:color="auto"/>
              <w:right w:val="single" w:sz="4" w:space="0" w:color="auto"/>
            </w:tcBorders>
            <w:vAlign w:val="center"/>
            <w:hideMark/>
          </w:tcPr>
          <w:p w14:paraId="03936A40" w14:textId="77777777" w:rsidR="00EC607D" w:rsidRDefault="00EC607D">
            <w:pPr>
              <w:spacing w:after="0" w:line="240" w:lineRule="auto"/>
              <w:jc w:val="center"/>
              <w:rPr>
                <w:rFonts w:ascii="Times New Roman" w:hAnsi="Times New Roman"/>
              </w:rPr>
            </w:pPr>
            <w:r>
              <w:rPr>
                <w:rFonts w:ascii="Times New Roman" w:hAnsi="Times New Roman"/>
              </w:rPr>
              <w:t>Озвучена идея по реализации инвестиционного проекта по строительству эвенкийской деревни. Стоимость проекта 70 млн рублей</w:t>
            </w:r>
          </w:p>
        </w:tc>
        <w:tc>
          <w:tcPr>
            <w:tcW w:w="7088" w:type="dxa"/>
            <w:tcBorders>
              <w:top w:val="nil"/>
              <w:left w:val="single" w:sz="4" w:space="0" w:color="auto"/>
              <w:bottom w:val="single" w:sz="4" w:space="0" w:color="auto"/>
              <w:right w:val="single" w:sz="4" w:space="0" w:color="auto"/>
            </w:tcBorders>
            <w:vAlign w:val="center"/>
            <w:hideMark/>
          </w:tcPr>
          <w:p w14:paraId="495FBCEA"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направлены формы для структурирования бизнес идеи и принятия проекта на сопровождение.</w:t>
            </w:r>
          </w:p>
        </w:tc>
      </w:tr>
      <w:tr w:rsidR="00EC607D" w14:paraId="55A5663A" w14:textId="77777777" w:rsidTr="00EC607D">
        <w:trPr>
          <w:trHeight w:val="689"/>
        </w:trPr>
        <w:tc>
          <w:tcPr>
            <w:tcW w:w="562" w:type="dxa"/>
            <w:tcBorders>
              <w:top w:val="nil"/>
              <w:left w:val="single" w:sz="4" w:space="0" w:color="auto"/>
              <w:bottom w:val="single" w:sz="4" w:space="0" w:color="auto"/>
              <w:right w:val="single" w:sz="4" w:space="0" w:color="auto"/>
            </w:tcBorders>
            <w:noWrap/>
            <w:vAlign w:val="center"/>
            <w:hideMark/>
          </w:tcPr>
          <w:p w14:paraId="28EE55FC" w14:textId="77777777" w:rsidR="00EC607D" w:rsidRDefault="00EC607D">
            <w:pPr>
              <w:spacing w:after="0" w:line="240" w:lineRule="auto"/>
              <w:jc w:val="center"/>
              <w:rPr>
                <w:rFonts w:ascii="Times New Roman" w:hAnsi="Times New Roman"/>
              </w:rPr>
            </w:pPr>
            <w:r>
              <w:rPr>
                <w:rFonts w:ascii="Times New Roman" w:hAnsi="Times New Roman"/>
              </w:rPr>
              <w:t>42</w:t>
            </w:r>
          </w:p>
        </w:tc>
        <w:tc>
          <w:tcPr>
            <w:tcW w:w="1560" w:type="dxa"/>
            <w:tcBorders>
              <w:top w:val="nil"/>
              <w:left w:val="single" w:sz="4" w:space="0" w:color="auto"/>
              <w:bottom w:val="single" w:sz="4" w:space="0" w:color="auto"/>
              <w:right w:val="single" w:sz="4" w:space="0" w:color="auto"/>
            </w:tcBorders>
            <w:vAlign w:val="center"/>
            <w:hideMark/>
          </w:tcPr>
          <w:p w14:paraId="5A657099" w14:textId="77777777" w:rsidR="00EC607D" w:rsidRDefault="00EC607D">
            <w:pPr>
              <w:spacing w:after="0" w:line="240" w:lineRule="auto"/>
              <w:jc w:val="center"/>
              <w:rPr>
                <w:rFonts w:ascii="Times New Roman" w:hAnsi="Times New Roman"/>
              </w:rPr>
            </w:pPr>
            <w:r>
              <w:rPr>
                <w:rFonts w:ascii="Times New Roman" w:hAnsi="Times New Roman"/>
              </w:rPr>
              <w:t>13.03.2024</w:t>
            </w:r>
          </w:p>
        </w:tc>
        <w:tc>
          <w:tcPr>
            <w:tcW w:w="5386" w:type="dxa"/>
            <w:tcBorders>
              <w:top w:val="nil"/>
              <w:left w:val="single" w:sz="4" w:space="0" w:color="auto"/>
              <w:bottom w:val="single" w:sz="4" w:space="0" w:color="auto"/>
              <w:right w:val="single" w:sz="4" w:space="0" w:color="auto"/>
            </w:tcBorders>
            <w:vAlign w:val="center"/>
            <w:hideMark/>
          </w:tcPr>
          <w:p w14:paraId="009D8570" w14:textId="77777777" w:rsidR="00EC607D" w:rsidRDefault="00EC607D">
            <w:pPr>
              <w:spacing w:after="0" w:line="240" w:lineRule="auto"/>
              <w:jc w:val="center"/>
              <w:rPr>
                <w:rFonts w:ascii="Times New Roman" w:hAnsi="Times New Roman"/>
              </w:rPr>
            </w:pPr>
            <w:r>
              <w:rPr>
                <w:rFonts w:ascii="Times New Roman" w:hAnsi="Times New Roman"/>
              </w:rPr>
              <w:t>Идея по созданию производств светильников в г. Благовещенске, подана заявка на получение патента</w:t>
            </w:r>
          </w:p>
        </w:tc>
        <w:tc>
          <w:tcPr>
            <w:tcW w:w="7088" w:type="dxa"/>
            <w:tcBorders>
              <w:top w:val="nil"/>
              <w:left w:val="single" w:sz="4" w:space="0" w:color="auto"/>
              <w:bottom w:val="single" w:sz="4" w:space="0" w:color="auto"/>
              <w:right w:val="single" w:sz="4" w:space="0" w:color="auto"/>
            </w:tcBorders>
            <w:vAlign w:val="center"/>
            <w:hideMark/>
          </w:tcPr>
          <w:p w14:paraId="3614C3B9" w14:textId="77777777" w:rsidR="00EC607D" w:rsidRDefault="00EC607D">
            <w:pPr>
              <w:spacing w:after="0" w:line="240" w:lineRule="auto"/>
              <w:jc w:val="center"/>
              <w:rPr>
                <w:rFonts w:ascii="Times New Roman" w:hAnsi="Times New Roman"/>
              </w:rPr>
            </w:pPr>
            <w:r>
              <w:rPr>
                <w:rFonts w:ascii="Times New Roman" w:hAnsi="Times New Roman"/>
              </w:rPr>
              <w:t>Поступило обращение на почту, инициатору осуществлен звонок, оказана консультация, направлен паспорт и запрос на подбор площадки, контакты, сайт микрокредитной организации.</w:t>
            </w:r>
          </w:p>
        </w:tc>
      </w:tr>
      <w:tr w:rsidR="00EC607D" w14:paraId="4B49556B"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454F9217" w14:textId="77777777" w:rsidR="00EC607D" w:rsidRDefault="00EC607D">
            <w:pPr>
              <w:spacing w:after="0" w:line="240" w:lineRule="auto"/>
              <w:jc w:val="center"/>
              <w:rPr>
                <w:rFonts w:ascii="Times New Roman" w:hAnsi="Times New Roman"/>
              </w:rPr>
            </w:pPr>
            <w:r>
              <w:rPr>
                <w:rFonts w:ascii="Times New Roman" w:hAnsi="Times New Roman"/>
              </w:rPr>
              <w:t>43</w:t>
            </w:r>
          </w:p>
        </w:tc>
        <w:tc>
          <w:tcPr>
            <w:tcW w:w="1560" w:type="dxa"/>
            <w:tcBorders>
              <w:top w:val="nil"/>
              <w:left w:val="single" w:sz="4" w:space="0" w:color="auto"/>
              <w:bottom w:val="single" w:sz="4" w:space="0" w:color="auto"/>
              <w:right w:val="single" w:sz="4" w:space="0" w:color="auto"/>
            </w:tcBorders>
            <w:vAlign w:val="center"/>
            <w:hideMark/>
          </w:tcPr>
          <w:p w14:paraId="18A46016" w14:textId="77777777" w:rsidR="00EC607D" w:rsidRDefault="00EC607D">
            <w:pPr>
              <w:spacing w:after="0" w:line="240" w:lineRule="auto"/>
              <w:jc w:val="center"/>
              <w:rPr>
                <w:rFonts w:ascii="Times New Roman" w:hAnsi="Times New Roman"/>
              </w:rPr>
            </w:pPr>
            <w:r>
              <w:rPr>
                <w:rFonts w:ascii="Times New Roman" w:hAnsi="Times New Roman"/>
              </w:rPr>
              <w:t>14.03.2024</w:t>
            </w:r>
          </w:p>
        </w:tc>
        <w:tc>
          <w:tcPr>
            <w:tcW w:w="5386" w:type="dxa"/>
            <w:tcBorders>
              <w:top w:val="nil"/>
              <w:left w:val="single" w:sz="4" w:space="0" w:color="auto"/>
              <w:bottom w:val="single" w:sz="4" w:space="0" w:color="auto"/>
              <w:right w:val="single" w:sz="4" w:space="0" w:color="auto"/>
            </w:tcBorders>
            <w:vAlign w:val="center"/>
            <w:hideMark/>
          </w:tcPr>
          <w:p w14:paraId="7506FCC3" w14:textId="77777777" w:rsidR="00EC607D" w:rsidRDefault="00EC607D">
            <w:pPr>
              <w:spacing w:after="0" w:line="240" w:lineRule="auto"/>
              <w:jc w:val="center"/>
              <w:rPr>
                <w:rFonts w:ascii="Times New Roman" w:hAnsi="Times New Roman"/>
              </w:rPr>
            </w:pPr>
            <w:r>
              <w:rPr>
                <w:rFonts w:ascii="Times New Roman" w:hAnsi="Times New Roman"/>
              </w:rPr>
              <w:t>Консультация по вопросу получения статуса резидента ТОР</w:t>
            </w:r>
          </w:p>
        </w:tc>
        <w:tc>
          <w:tcPr>
            <w:tcW w:w="7088" w:type="dxa"/>
            <w:tcBorders>
              <w:top w:val="nil"/>
              <w:left w:val="single" w:sz="4" w:space="0" w:color="auto"/>
              <w:bottom w:val="single" w:sz="4" w:space="0" w:color="auto"/>
              <w:right w:val="single" w:sz="4" w:space="0" w:color="auto"/>
            </w:tcBorders>
            <w:vAlign w:val="center"/>
            <w:hideMark/>
          </w:tcPr>
          <w:p w14:paraId="281BBDB3"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 типовой бизнес-план и контакты по написанию БП.</w:t>
            </w:r>
          </w:p>
        </w:tc>
      </w:tr>
      <w:tr w:rsidR="00EC607D" w14:paraId="73CDEA16" w14:textId="77777777" w:rsidTr="00EC607D">
        <w:trPr>
          <w:trHeight w:val="319"/>
        </w:trPr>
        <w:tc>
          <w:tcPr>
            <w:tcW w:w="562" w:type="dxa"/>
            <w:tcBorders>
              <w:top w:val="nil"/>
              <w:left w:val="single" w:sz="4" w:space="0" w:color="auto"/>
              <w:bottom w:val="single" w:sz="4" w:space="0" w:color="auto"/>
              <w:right w:val="single" w:sz="4" w:space="0" w:color="auto"/>
            </w:tcBorders>
            <w:noWrap/>
            <w:vAlign w:val="center"/>
            <w:hideMark/>
          </w:tcPr>
          <w:p w14:paraId="575EB818" w14:textId="77777777" w:rsidR="00EC607D" w:rsidRDefault="00EC607D">
            <w:pPr>
              <w:spacing w:after="0" w:line="240" w:lineRule="auto"/>
              <w:jc w:val="center"/>
              <w:rPr>
                <w:rFonts w:ascii="Times New Roman" w:hAnsi="Times New Roman"/>
              </w:rPr>
            </w:pPr>
            <w:r>
              <w:rPr>
                <w:rFonts w:ascii="Times New Roman" w:hAnsi="Times New Roman"/>
              </w:rPr>
              <w:t>44</w:t>
            </w:r>
          </w:p>
        </w:tc>
        <w:tc>
          <w:tcPr>
            <w:tcW w:w="1560" w:type="dxa"/>
            <w:tcBorders>
              <w:top w:val="nil"/>
              <w:left w:val="single" w:sz="4" w:space="0" w:color="auto"/>
              <w:bottom w:val="single" w:sz="4" w:space="0" w:color="auto"/>
              <w:right w:val="single" w:sz="4" w:space="0" w:color="auto"/>
            </w:tcBorders>
            <w:vAlign w:val="center"/>
            <w:hideMark/>
          </w:tcPr>
          <w:p w14:paraId="67C962D5" w14:textId="77777777" w:rsidR="00EC607D" w:rsidRDefault="00EC607D">
            <w:pPr>
              <w:spacing w:after="0" w:line="240" w:lineRule="auto"/>
              <w:jc w:val="center"/>
              <w:rPr>
                <w:rFonts w:ascii="Times New Roman" w:hAnsi="Times New Roman"/>
              </w:rPr>
            </w:pPr>
            <w:r>
              <w:rPr>
                <w:rFonts w:ascii="Times New Roman" w:hAnsi="Times New Roman"/>
              </w:rPr>
              <w:t>15.03.2024</w:t>
            </w:r>
          </w:p>
        </w:tc>
        <w:tc>
          <w:tcPr>
            <w:tcW w:w="5386" w:type="dxa"/>
            <w:tcBorders>
              <w:top w:val="nil"/>
              <w:left w:val="single" w:sz="4" w:space="0" w:color="auto"/>
              <w:bottom w:val="single" w:sz="4" w:space="0" w:color="auto"/>
              <w:right w:val="single" w:sz="4" w:space="0" w:color="auto"/>
            </w:tcBorders>
            <w:vAlign w:val="center"/>
            <w:hideMark/>
          </w:tcPr>
          <w:p w14:paraId="33E177B8" w14:textId="77777777" w:rsidR="00EC607D" w:rsidRDefault="00EC607D">
            <w:pPr>
              <w:spacing w:after="0" w:line="240" w:lineRule="auto"/>
              <w:jc w:val="center"/>
              <w:rPr>
                <w:rFonts w:ascii="Times New Roman" w:hAnsi="Times New Roman"/>
              </w:rPr>
            </w:pPr>
            <w:r>
              <w:rPr>
                <w:rFonts w:ascii="Times New Roman" w:hAnsi="Times New Roman"/>
              </w:rPr>
              <w:t>Подбор земельных участков для строительства супермаркета</w:t>
            </w:r>
          </w:p>
        </w:tc>
        <w:tc>
          <w:tcPr>
            <w:tcW w:w="7088" w:type="dxa"/>
            <w:tcBorders>
              <w:top w:val="nil"/>
              <w:left w:val="single" w:sz="4" w:space="0" w:color="auto"/>
              <w:bottom w:val="single" w:sz="4" w:space="0" w:color="auto"/>
              <w:right w:val="single" w:sz="4" w:space="0" w:color="auto"/>
            </w:tcBorders>
            <w:vAlign w:val="center"/>
            <w:hideMark/>
          </w:tcPr>
          <w:p w14:paraId="6BBAAEB9"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 для принятия на сопровождение.</w:t>
            </w:r>
          </w:p>
        </w:tc>
      </w:tr>
      <w:tr w:rsidR="00EC607D" w14:paraId="2021770F" w14:textId="77777777" w:rsidTr="00EC607D">
        <w:trPr>
          <w:trHeight w:val="1410"/>
        </w:trPr>
        <w:tc>
          <w:tcPr>
            <w:tcW w:w="562" w:type="dxa"/>
            <w:tcBorders>
              <w:top w:val="nil"/>
              <w:left w:val="single" w:sz="4" w:space="0" w:color="auto"/>
              <w:bottom w:val="single" w:sz="4" w:space="0" w:color="auto"/>
              <w:right w:val="single" w:sz="4" w:space="0" w:color="auto"/>
            </w:tcBorders>
            <w:noWrap/>
            <w:vAlign w:val="center"/>
            <w:hideMark/>
          </w:tcPr>
          <w:p w14:paraId="3D9A4A00" w14:textId="77777777" w:rsidR="00EC607D" w:rsidRDefault="00EC607D">
            <w:pPr>
              <w:spacing w:after="0" w:line="240" w:lineRule="auto"/>
              <w:jc w:val="center"/>
              <w:rPr>
                <w:rFonts w:ascii="Times New Roman" w:hAnsi="Times New Roman"/>
              </w:rPr>
            </w:pPr>
            <w:r>
              <w:rPr>
                <w:rFonts w:ascii="Times New Roman" w:hAnsi="Times New Roman"/>
              </w:rPr>
              <w:t>45</w:t>
            </w:r>
          </w:p>
        </w:tc>
        <w:tc>
          <w:tcPr>
            <w:tcW w:w="1560" w:type="dxa"/>
            <w:tcBorders>
              <w:top w:val="nil"/>
              <w:left w:val="single" w:sz="4" w:space="0" w:color="auto"/>
              <w:bottom w:val="single" w:sz="4" w:space="0" w:color="auto"/>
              <w:right w:val="single" w:sz="4" w:space="0" w:color="auto"/>
            </w:tcBorders>
            <w:vAlign w:val="center"/>
            <w:hideMark/>
          </w:tcPr>
          <w:p w14:paraId="6315AD27" w14:textId="77777777" w:rsidR="00EC607D" w:rsidRDefault="00EC607D">
            <w:pPr>
              <w:spacing w:after="0" w:line="240" w:lineRule="auto"/>
              <w:jc w:val="center"/>
              <w:rPr>
                <w:rFonts w:ascii="Times New Roman" w:hAnsi="Times New Roman"/>
              </w:rPr>
            </w:pPr>
            <w:r>
              <w:rPr>
                <w:rFonts w:ascii="Times New Roman" w:hAnsi="Times New Roman"/>
              </w:rPr>
              <w:t>19.03.2024</w:t>
            </w:r>
          </w:p>
        </w:tc>
        <w:tc>
          <w:tcPr>
            <w:tcW w:w="5386" w:type="dxa"/>
            <w:tcBorders>
              <w:top w:val="nil"/>
              <w:left w:val="single" w:sz="4" w:space="0" w:color="auto"/>
              <w:bottom w:val="single" w:sz="4" w:space="0" w:color="auto"/>
              <w:right w:val="single" w:sz="4" w:space="0" w:color="auto"/>
            </w:tcBorders>
            <w:vAlign w:val="center"/>
            <w:hideMark/>
          </w:tcPr>
          <w:p w14:paraId="51A09220" w14:textId="77777777" w:rsidR="00EC607D" w:rsidRDefault="00EC607D">
            <w:pPr>
              <w:spacing w:after="0" w:line="240" w:lineRule="auto"/>
              <w:jc w:val="center"/>
              <w:rPr>
                <w:rFonts w:ascii="Times New Roman" w:hAnsi="Times New Roman"/>
              </w:rPr>
            </w:pPr>
            <w:r>
              <w:rPr>
                <w:rFonts w:ascii="Times New Roman" w:hAnsi="Times New Roman"/>
              </w:rPr>
              <w:t>Финансирование проекта "Производство мясных субпродуктов".</w:t>
            </w:r>
          </w:p>
        </w:tc>
        <w:tc>
          <w:tcPr>
            <w:tcW w:w="7088" w:type="dxa"/>
            <w:tcBorders>
              <w:top w:val="nil"/>
              <w:left w:val="single" w:sz="4" w:space="0" w:color="auto"/>
              <w:bottom w:val="single" w:sz="4" w:space="0" w:color="auto"/>
              <w:right w:val="single" w:sz="4" w:space="0" w:color="auto"/>
            </w:tcBorders>
            <w:vAlign w:val="center"/>
            <w:hideMark/>
          </w:tcPr>
          <w:p w14:paraId="1812B11D" w14:textId="77777777" w:rsidR="00EC607D" w:rsidRDefault="00EC607D">
            <w:pPr>
              <w:spacing w:after="0" w:line="240" w:lineRule="auto"/>
              <w:jc w:val="center"/>
              <w:rPr>
                <w:rFonts w:ascii="Times New Roman" w:hAnsi="Times New Roman"/>
              </w:rPr>
            </w:pPr>
            <w:r>
              <w:rPr>
                <w:rFonts w:ascii="Times New Roman" w:hAnsi="Times New Roman"/>
              </w:rPr>
              <w:t xml:space="preserve">Рассказали про Гарантийный фонд и </w:t>
            </w:r>
            <w:proofErr w:type="spellStart"/>
            <w:r>
              <w:rPr>
                <w:rFonts w:ascii="Times New Roman" w:hAnsi="Times New Roman"/>
              </w:rPr>
              <w:t>микрокредитные</w:t>
            </w:r>
            <w:proofErr w:type="spellEnd"/>
            <w:r>
              <w:rPr>
                <w:rFonts w:ascii="Times New Roman" w:hAnsi="Times New Roman"/>
              </w:rPr>
              <w:t xml:space="preserve"> организации. Направили формы для структурирования и оценки информации о проекте. Подготовка инвестиционного предложения с целью поиска инвесторов.</w:t>
            </w:r>
          </w:p>
        </w:tc>
      </w:tr>
      <w:tr w:rsidR="00EC607D" w14:paraId="44D25E44" w14:textId="77777777" w:rsidTr="00EC607D">
        <w:trPr>
          <w:trHeight w:val="493"/>
        </w:trPr>
        <w:tc>
          <w:tcPr>
            <w:tcW w:w="562" w:type="dxa"/>
            <w:tcBorders>
              <w:top w:val="nil"/>
              <w:left w:val="single" w:sz="4" w:space="0" w:color="auto"/>
              <w:bottom w:val="single" w:sz="4" w:space="0" w:color="auto"/>
              <w:right w:val="single" w:sz="4" w:space="0" w:color="auto"/>
            </w:tcBorders>
            <w:noWrap/>
            <w:vAlign w:val="center"/>
            <w:hideMark/>
          </w:tcPr>
          <w:p w14:paraId="3EE145E7" w14:textId="77777777" w:rsidR="00EC607D" w:rsidRDefault="00EC607D">
            <w:pPr>
              <w:spacing w:after="0" w:line="240" w:lineRule="auto"/>
              <w:jc w:val="center"/>
              <w:rPr>
                <w:rFonts w:ascii="Times New Roman" w:hAnsi="Times New Roman"/>
              </w:rPr>
            </w:pPr>
            <w:r>
              <w:rPr>
                <w:rFonts w:ascii="Times New Roman" w:hAnsi="Times New Roman"/>
              </w:rPr>
              <w:t>46</w:t>
            </w:r>
          </w:p>
        </w:tc>
        <w:tc>
          <w:tcPr>
            <w:tcW w:w="1560" w:type="dxa"/>
            <w:tcBorders>
              <w:top w:val="nil"/>
              <w:left w:val="single" w:sz="4" w:space="0" w:color="auto"/>
              <w:bottom w:val="single" w:sz="4" w:space="0" w:color="auto"/>
              <w:right w:val="single" w:sz="4" w:space="0" w:color="auto"/>
            </w:tcBorders>
            <w:vAlign w:val="center"/>
            <w:hideMark/>
          </w:tcPr>
          <w:p w14:paraId="63438562" w14:textId="77777777" w:rsidR="00EC607D" w:rsidRDefault="00EC607D">
            <w:pPr>
              <w:spacing w:after="0" w:line="240" w:lineRule="auto"/>
              <w:jc w:val="center"/>
              <w:rPr>
                <w:rFonts w:ascii="Times New Roman" w:hAnsi="Times New Roman"/>
              </w:rPr>
            </w:pPr>
            <w:r>
              <w:rPr>
                <w:rFonts w:ascii="Times New Roman" w:hAnsi="Times New Roman"/>
              </w:rPr>
              <w:t>26.03.2024</w:t>
            </w:r>
          </w:p>
        </w:tc>
        <w:tc>
          <w:tcPr>
            <w:tcW w:w="5386" w:type="dxa"/>
            <w:tcBorders>
              <w:top w:val="nil"/>
              <w:left w:val="single" w:sz="4" w:space="0" w:color="auto"/>
              <w:bottom w:val="single" w:sz="4" w:space="0" w:color="auto"/>
              <w:right w:val="single" w:sz="4" w:space="0" w:color="auto"/>
            </w:tcBorders>
            <w:vAlign w:val="center"/>
            <w:hideMark/>
          </w:tcPr>
          <w:p w14:paraId="3060F1F8" w14:textId="77777777" w:rsidR="00EC607D" w:rsidRDefault="00EC607D">
            <w:pPr>
              <w:spacing w:after="0" w:line="240" w:lineRule="auto"/>
              <w:jc w:val="center"/>
              <w:rPr>
                <w:rFonts w:ascii="Times New Roman" w:hAnsi="Times New Roman"/>
              </w:rPr>
            </w:pPr>
            <w:r>
              <w:rPr>
                <w:rFonts w:ascii="Times New Roman" w:hAnsi="Times New Roman"/>
              </w:rPr>
              <w:t>Создание регионального центра для занятий спортивной и художественной гимнастики</w:t>
            </w:r>
          </w:p>
        </w:tc>
        <w:tc>
          <w:tcPr>
            <w:tcW w:w="7088" w:type="dxa"/>
            <w:tcBorders>
              <w:top w:val="nil"/>
              <w:left w:val="single" w:sz="4" w:space="0" w:color="auto"/>
              <w:bottom w:val="single" w:sz="4" w:space="0" w:color="auto"/>
              <w:right w:val="single" w:sz="4" w:space="0" w:color="auto"/>
            </w:tcBorders>
            <w:vAlign w:val="center"/>
            <w:hideMark/>
          </w:tcPr>
          <w:p w14:paraId="122F8A1E" w14:textId="77777777" w:rsidR="00EC607D" w:rsidRDefault="00EC607D">
            <w:pPr>
              <w:spacing w:after="0" w:line="240" w:lineRule="auto"/>
              <w:jc w:val="center"/>
              <w:rPr>
                <w:rFonts w:ascii="Times New Roman" w:hAnsi="Times New Roman"/>
              </w:rPr>
            </w:pPr>
            <w:r>
              <w:rPr>
                <w:rFonts w:ascii="Times New Roman" w:hAnsi="Times New Roman"/>
              </w:rPr>
              <w:t>Предложено рассмотреть вариант реализации проекта через ГЧП. Инициатору предложено предоставить контакт представителей ВТБ (ранее проявляли интерес) для проведения Центром работы по выявлению их заинтересованности участия в проекте в качестве инвестора или финансирующей организации.</w:t>
            </w:r>
          </w:p>
        </w:tc>
      </w:tr>
      <w:tr w:rsidR="00EC607D" w14:paraId="18051188" w14:textId="77777777" w:rsidTr="00EC607D">
        <w:trPr>
          <w:trHeight w:val="598"/>
        </w:trPr>
        <w:tc>
          <w:tcPr>
            <w:tcW w:w="562" w:type="dxa"/>
            <w:tcBorders>
              <w:top w:val="nil"/>
              <w:left w:val="single" w:sz="4" w:space="0" w:color="auto"/>
              <w:bottom w:val="single" w:sz="4" w:space="0" w:color="auto"/>
              <w:right w:val="single" w:sz="4" w:space="0" w:color="auto"/>
            </w:tcBorders>
            <w:noWrap/>
            <w:vAlign w:val="center"/>
            <w:hideMark/>
          </w:tcPr>
          <w:p w14:paraId="5577277A" w14:textId="77777777" w:rsidR="00EC607D" w:rsidRDefault="00EC607D">
            <w:pPr>
              <w:spacing w:after="0" w:line="240" w:lineRule="auto"/>
              <w:jc w:val="center"/>
              <w:rPr>
                <w:rFonts w:ascii="Times New Roman" w:hAnsi="Times New Roman"/>
              </w:rPr>
            </w:pPr>
            <w:r>
              <w:rPr>
                <w:rFonts w:ascii="Times New Roman" w:hAnsi="Times New Roman"/>
              </w:rPr>
              <w:t>47</w:t>
            </w:r>
          </w:p>
        </w:tc>
        <w:tc>
          <w:tcPr>
            <w:tcW w:w="1560" w:type="dxa"/>
            <w:tcBorders>
              <w:top w:val="nil"/>
              <w:left w:val="single" w:sz="4" w:space="0" w:color="auto"/>
              <w:bottom w:val="single" w:sz="4" w:space="0" w:color="auto"/>
              <w:right w:val="single" w:sz="4" w:space="0" w:color="auto"/>
            </w:tcBorders>
            <w:vAlign w:val="center"/>
            <w:hideMark/>
          </w:tcPr>
          <w:p w14:paraId="573245D1" w14:textId="77777777" w:rsidR="00EC607D" w:rsidRDefault="00EC607D">
            <w:pPr>
              <w:spacing w:after="0" w:line="240" w:lineRule="auto"/>
              <w:jc w:val="center"/>
              <w:rPr>
                <w:rFonts w:ascii="Times New Roman" w:hAnsi="Times New Roman"/>
              </w:rPr>
            </w:pPr>
            <w:r>
              <w:rPr>
                <w:rFonts w:ascii="Times New Roman" w:hAnsi="Times New Roman"/>
              </w:rPr>
              <w:t>26.03.2024</w:t>
            </w:r>
          </w:p>
        </w:tc>
        <w:tc>
          <w:tcPr>
            <w:tcW w:w="5386" w:type="dxa"/>
            <w:tcBorders>
              <w:top w:val="nil"/>
              <w:left w:val="single" w:sz="4" w:space="0" w:color="auto"/>
              <w:bottom w:val="single" w:sz="4" w:space="0" w:color="auto"/>
              <w:right w:val="single" w:sz="4" w:space="0" w:color="auto"/>
            </w:tcBorders>
            <w:vAlign w:val="center"/>
            <w:hideMark/>
          </w:tcPr>
          <w:p w14:paraId="3EAD3C3E" w14:textId="77777777" w:rsidR="00EC607D" w:rsidRDefault="00EC607D">
            <w:pPr>
              <w:spacing w:after="0" w:line="240" w:lineRule="auto"/>
              <w:jc w:val="center"/>
              <w:rPr>
                <w:rFonts w:ascii="Times New Roman" w:hAnsi="Times New Roman"/>
              </w:rPr>
            </w:pPr>
            <w:r>
              <w:rPr>
                <w:rFonts w:ascii="Times New Roman" w:hAnsi="Times New Roman"/>
              </w:rPr>
              <w:t>Действующее предприятие. Строительство цеха/завода по производству прицепов. Планируется сборка и производство крупноузловой техники.</w:t>
            </w:r>
          </w:p>
        </w:tc>
        <w:tc>
          <w:tcPr>
            <w:tcW w:w="7088" w:type="dxa"/>
            <w:tcBorders>
              <w:top w:val="nil"/>
              <w:left w:val="single" w:sz="4" w:space="0" w:color="auto"/>
              <w:bottom w:val="single" w:sz="4" w:space="0" w:color="auto"/>
              <w:right w:val="single" w:sz="4" w:space="0" w:color="auto"/>
            </w:tcBorders>
            <w:vAlign w:val="center"/>
            <w:hideMark/>
          </w:tcPr>
          <w:p w14:paraId="16ECDDC8"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мерах поддержки ПИП, ТОР, порядки получения, условия. Направлена информация о ССЗ, формы АПИ для структурирования идеи.</w:t>
            </w:r>
          </w:p>
        </w:tc>
      </w:tr>
      <w:tr w:rsidR="00EC607D" w14:paraId="2C78EB06" w14:textId="77777777" w:rsidTr="00EC607D">
        <w:trPr>
          <w:trHeight w:val="397"/>
        </w:trPr>
        <w:tc>
          <w:tcPr>
            <w:tcW w:w="562" w:type="dxa"/>
            <w:tcBorders>
              <w:top w:val="nil"/>
              <w:left w:val="single" w:sz="4" w:space="0" w:color="auto"/>
              <w:bottom w:val="single" w:sz="4" w:space="0" w:color="auto"/>
              <w:right w:val="single" w:sz="4" w:space="0" w:color="auto"/>
            </w:tcBorders>
            <w:noWrap/>
            <w:vAlign w:val="center"/>
            <w:hideMark/>
          </w:tcPr>
          <w:p w14:paraId="157E5A03" w14:textId="77777777" w:rsidR="00EC607D" w:rsidRDefault="00EC607D">
            <w:pPr>
              <w:spacing w:after="0" w:line="240" w:lineRule="auto"/>
              <w:jc w:val="center"/>
              <w:rPr>
                <w:rFonts w:ascii="Times New Roman" w:hAnsi="Times New Roman"/>
              </w:rPr>
            </w:pPr>
            <w:r>
              <w:rPr>
                <w:rFonts w:ascii="Times New Roman" w:hAnsi="Times New Roman"/>
              </w:rPr>
              <w:t>48</w:t>
            </w:r>
          </w:p>
        </w:tc>
        <w:tc>
          <w:tcPr>
            <w:tcW w:w="1560" w:type="dxa"/>
            <w:tcBorders>
              <w:top w:val="nil"/>
              <w:left w:val="single" w:sz="4" w:space="0" w:color="auto"/>
              <w:bottom w:val="single" w:sz="4" w:space="0" w:color="auto"/>
              <w:right w:val="single" w:sz="4" w:space="0" w:color="auto"/>
            </w:tcBorders>
            <w:vAlign w:val="center"/>
            <w:hideMark/>
          </w:tcPr>
          <w:p w14:paraId="2B4FE322" w14:textId="77777777" w:rsidR="00EC607D" w:rsidRDefault="00EC607D">
            <w:pPr>
              <w:spacing w:after="0" w:line="240" w:lineRule="auto"/>
              <w:jc w:val="center"/>
              <w:rPr>
                <w:rFonts w:ascii="Times New Roman" w:hAnsi="Times New Roman"/>
              </w:rPr>
            </w:pPr>
            <w:r>
              <w:rPr>
                <w:rFonts w:ascii="Times New Roman" w:hAnsi="Times New Roman"/>
              </w:rPr>
              <w:t>27.03.2024</w:t>
            </w:r>
          </w:p>
        </w:tc>
        <w:tc>
          <w:tcPr>
            <w:tcW w:w="5386" w:type="dxa"/>
            <w:tcBorders>
              <w:top w:val="nil"/>
              <w:left w:val="single" w:sz="4" w:space="0" w:color="auto"/>
              <w:bottom w:val="single" w:sz="4" w:space="0" w:color="auto"/>
              <w:right w:val="single" w:sz="4" w:space="0" w:color="auto"/>
            </w:tcBorders>
            <w:vAlign w:val="center"/>
            <w:hideMark/>
          </w:tcPr>
          <w:p w14:paraId="32C9521D" w14:textId="77777777" w:rsidR="00EC607D" w:rsidRDefault="00EC607D">
            <w:pPr>
              <w:spacing w:after="0" w:line="240" w:lineRule="auto"/>
              <w:jc w:val="center"/>
              <w:rPr>
                <w:rFonts w:ascii="Times New Roman" w:hAnsi="Times New Roman"/>
              </w:rPr>
            </w:pPr>
            <w:r>
              <w:rPr>
                <w:rFonts w:ascii="Times New Roman" w:hAnsi="Times New Roman"/>
              </w:rPr>
              <w:t>Оказание содействия в подборе земельного участка для реализации проекта</w:t>
            </w:r>
          </w:p>
        </w:tc>
        <w:tc>
          <w:tcPr>
            <w:tcW w:w="7088" w:type="dxa"/>
            <w:tcBorders>
              <w:top w:val="nil"/>
              <w:left w:val="single" w:sz="4" w:space="0" w:color="auto"/>
              <w:bottom w:val="single" w:sz="4" w:space="0" w:color="auto"/>
              <w:right w:val="single" w:sz="4" w:space="0" w:color="auto"/>
            </w:tcBorders>
            <w:vAlign w:val="center"/>
            <w:hideMark/>
          </w:tcPr>
          <w:p w14:paraId="705FF64D"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 для подбора земельного участка под проект</w:t>
            </w:r>
          </w:p>
        </w:tc>
      </w:tr>
      <w:tr w:rsidR="00EC607D" w14:paraId="55339859" w14:textId="77777777" w:rsidTr="00EC607D">
        <w:trPr>
          <w:trHeight w:val="291"/>
        </w:trPr>
        <w:tc>
          <w:tcPr>
            <w:tcW w:w="562" w:type="dxa"/>
            <w:tcBorders>
              <w:top w:val="nil"/>
              <w:left w:val="single" w:sz="4" w:space="0" w:color="auto"/>
              <w:bottom w:val="single" w:sz="4" w:space="0" w:color="auto"/>
              <w:right w:val="single" w:sz="4" w:space="0" w:color="auto"/>
            </w:tcBorders>
            <w:noWrap/>
            <w:vAlign w:val="center"/>
            <w:hideMark/>
          </w:tcPr>
          <w:p w14:paraId="35DD132E" w14:textId="77777777" w:rsidR="00EC607D" w:rsidRDefault="00EC607D">
            <w:pPr>
              <w:spacing w:after="0" w:line="240" w:lineRule="auto"/>
              <w:jc w:val="center"/>
              <w:rPr>
                <w:rFonts w:ascii="Times New Roman" w:hAnsi="Times New Roman"/>
              </w:rPr>
            </w:pPr>
            <w:r>
              <w:rPr>
                <w:rFonts w:ascii="Times New Roman" w:hAnsi="Times New Roman"/>
              </w:rPr>
              <w:t>49</w:t>
            </w:r>
          </w:p>
        </w:tc>
        <w:tc>
          <w:tcPr>
            <w:tcW w:w="1560" w:type="dxa"/>
            <w:tcBorders>
              <w:top w:val="nil"/>
              <w:left w:val="single" w:sz="4" w:space="0" w:color="auto"/>
              <w:bottom w:val="single" w:sz="4" w:space="0" w:color="auto"/>
              <w:right w:val="single" w:sz="4" w:space="0" w:color="auto"/>
            </w:tcBorders>
            <w:noWrap/>
            <w:vAlign w:val="center"/>
            <w:hideMark/>
          </w:tcPr>
          <w:p w14:paraId="7D35A8EB" w14:textId="77777777" w:rsidR="00EC607D" w:rsidRDefault="00EC607D">
            <w:pPr>
              <w:spacing w:after="0" w:line="240" w:lineRule="auto"/>
              <w:jc w:val="center"/>
              <w:rPr>
                <w:rFonts w:ascii="Times New Roman" w:hAnsi="Times New Roman"/>
              </w:rPr>
            </w:pPr>
            <w:r>
              <w:rPr>
                <w:rFonts w:ascii="Times New Roman" w:hAnsi="Times New Roman"/>
              </w:rPr>
              <w:t>01.04.2024</w:t>
            </w:r>
          </w:p>
        </w:tc>
        <w:tc>
          <w:tcPr>
            <w:tcW w:w="5386" w:type="dxa"/>
            <w:tcBorders>
              <w:top w:val="nil"/>
              <w:left w:val="single" w:sz="4" w:space="0" w:color="auto"/>
              <w:bottom w:val="single" w:sz="4" w:space="0" w:color="auto"/>
              <w:right w:val="single" w:sz="4" w:space="0" w:color="auto"/>
            </w:tcBorders>
            <w:vAlign w:val="center"/>
            <w:hideMark/>
          </w:tcPr>
          <w:p w14:paraId="0E9E3E14" w14:textId="77777777" w:rsidR="00EC607D" w:rsidRDefault="00EC607D">
            <w:pPr>
              <w:spacing w:after="0" w:line="240" w:lineRule="auto"/>
              <w:jc w:val="center"/>
              <w:rPr>
                <w:rFonts w:ascii="Times New Roman" w:hAnsi="Times New Roman"/>
              </w:rPr>
            </w:pPr>
            <w:r>
              <w:rPr>
                <w:rFonts w:ascii="Times New Roman" w:hAnsi="Times New Roman"/>
              </w:rPr>
              <w:t>Строительство спортивного комплекса в г. Благовещенске</w:t>
            </w:r>
          </w:p>
        </w:tc>
        <w:tc>
          <w:tcPr>
            <w:tcW w:w="7088" w:type="dxa"/>
            <w:tcBorders>
              <w:top w:val="nil"/>
              <w:left w:val="single" w:sz="4" w:space="0" w:color="auto"/>
              <w:bottom w:val="single" w:sz="4" w:space="0" w:color="auto"/>
              <w:right w:val="single" w:sz="4" w:space="0" w:color="auto"/>
            </w:tcBorders>
            <w:vAlign w:val="center"/>
            <w:hideMark/>
          </w:tcPr>
          <w:p w14:paraId="67C03EBC"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w:t>
            </w:r>
          </w:p>
        </w:tc>
      </w:tr>
      <w:tr w:rsidR="00EC607D" w14:paraId="54E4FF28" w14:textId="77777777" w:rsidTr="00EC607D">
        <w:trPr>
          <w:trHeight w:val="638"/>
        </w:trPr>
        <w:tc>
          <w:tcPr>
            <w:tcW w:w="562" w:type="dxa"/>
            <w:tcBorders>
              <w:top w:val="nil"/>
              <w:left w:val="single" w:sz="4" w:space="0" w:color="auto"/>
              <w:bottom w:val="single" w:sz="4" w:space="0" w:color="auto"/>
              <w:right w:val="single" w:sz="4" w:space="0" w:color="auto"/>
            </w:tcBorders>
            <w:noWrap/>
            <w:vAlign w:val="center"/>
            <w:hideMark/>
          </w:tcPr>
          <w:p w14:paraId="3768774F" w14:textId="77777777" w:rsidR="00EC607D" w:rsidRDefault="00EC607D">
            <w:pPr>
              <w:spacing w:after="0" w:line="240" w:lineRule="auto"/>
              <w:jc w:val="center"/>
              <w:rPr>
                <w:rFonts w:ascii="Times New Roman" w:hAnsi="Times New Roman"/>
              </w:rPr>
            </w:pPr>
            <w:r>
              <w:rPr>
                <w:rFonts w:ascii="Times New Roman" w:hAnsi="Times New Roman"/>
              </w:rPr>
              <w:t>50</w:t>
            </w:r>
          </w:p>
        </w:tc>
        <w:tc>
          <w:tcPr>
            <w:tcW w:w="1560" w:type="dxa"/>
            <w:tcBorders>
              <w:top w:val="nil"/>
              <w:left w:val="single" w:sz="4" w:space="0" w:color="auto"/>
              <w:bottom w:val="single" w:sz="4" w:space="0" w:color="auto"/>
              <w:right w:val="single" w:sz="4" w:space="0" w:color="auto"/>
            </w:tcBorders>
            <w:noWrap/>
            <w:vAlign w:val="center"/>
            <w:hideMark/>
          </w:tcPr>
          <w:p w14:paraId="3DB5D788" w14:textId="77777777" w:rsidR="00EC607D" w:rsidRDefault="00EC607D">
            <w:pPr>
              <w:spacing w:after="0" w:line="240" w:lineRule="auto"/>
              <w:jc w:val="center"/>
              <w:rPr>
                <w:rFonts w:ascii="Times New Roman" w:hAnsi="Times New Roman"/>
              </w:rPr>
            </w:pPr>
            <w:r>
              <w:rPr>
                <w:rFonts w:ascii="Times New Roman" w:hAnsi="Times New Roman"/>
              </w:rPr>
              <w:t>03.04.2024</w:t>
            </w:r>
          </w:p>
        </w:tc>
        <w:tc>
          <w:tcPr>
            <w:tcW w:w="5386" w:type="dxa"/>
            <w:tcBorders>
              <w:top w:val="nil"/>
              <w:left w:val="single" w:sz="4" w:space="0" w:color="auto"/>
              <w:bottom w:val="single" w:sz="4" w:space="0" w:color="auto"/>
              <w:right w:val="single" w:sz="4" w:space="0" w:color="auto"/>
            </w:tcBorders>
            <w:vAlign w:val="center"/>
            <w:hideMark/>
          </w:tcPr>
          <w:p w14:paraId="041A6157" w14:textId="77777777" w:rsidR="00EC607D" w:rsidRDefault="00EC607D">
            <w:pPr>
              <w:spacing w:after="0" w:line="240" w:lineRule="auto"/>
              <w:jc w:val="center"/>
              <w:rPr>
                <w:rFonts w:ascii="Times New Roman" w:hAnsi="Times New Roman"/>
              </w:rPr>
            </w:pPr>
            <w:r>
              <w:rPr>
                <w:rFonts w:ascii="Times New Roman" w:hAnsi="Times New Roman"/>
              </w:rPr>
              <w:t>Идея строительства АГНКС в г. Благовещенск высокой мощностью</w:t>
            </w:r>
          </w:p>
        </w:tc>
        <w:tc>
          <w:tcPr>
            <w:tcW w:w="7088" w:type="dxa"/>
            <w:tcBorders>
              <w:top w:val="nil"/>
              <w:left w:val="single" w:sz="4" w:space="0" w:color="auto"/>
              <w:bottom w:val="single" w:sz="4" w:space="0" w:color="auto"/>
              <w:right w:val="single" w:sz="4" w:space="0" w:color="auto"/>
            </w:tcBorders>
            <w:vAlign w:val="center"/>
            <w:hideMark/>
          </w:tcPr>
          <w:p w14:paraId="0314ED6C"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 для подбора земельного участка под проект</w:t>
            </w:r>
          </w:p>
        </w:tc>
      </w:tr>
      <w:tr w:rsidR="00EC607D" w14:paraId="3D57AC60" w14:textId="77777777" w:rsidTr="00EC607D">
        <w:trPr>
          <w:trHeight w:val="436"/>
        </w:trPr>
        <w:tc>
          <w:tcPr>
            <w:tcW w:w="562" w:type="dxa"/>
            <w:tcBorders>
              <w:top w:val="nil"/>
              <w:left w:val="single" w:sz="4" w:space="0" w:color="auto"/>
              <w:bottom w:val="single" w:sz="4" w:space="0" w:color="auto"/>
              <w:right w:val="single" w:sz="4" w:space="0" w:color="auto"/>
            </w:tcBorders>
            <w:noWrap/>
            <w:vAlign w:val="center"/>
            <w:hideMark/>
          </w:tcPr>
          <w:p w14:paraId="701D80D7" w14:textId="77777777" w:rsidR="00EC607D" w:rsidRDefault="00EC607D">
            <w:pPr>
              <w:spacing w:after="0" w:line="240" w:lineRule="auto"/>
              <w:jc w:val="center"/>
              <w:rPr>
                <w:rFonts w:ascii="Times New Roman" w:hAnsi="Times New Roman"/>
              </w:rPr>
            </w:pPr>
            <w:r>
              <w:rPr>
                <w:rFonts w:ascii="Times New Roman" w:hAnsi="Times New Roman"/>
              </w:rPr>
              <w:t>51</w:t>
            </w:r>
          </w:p>
        </w:tc>
        <w:tc>
          <w:tcPr>
            <w:tcW w:w="1560" w:type="dxa"/>
            <w:tcBorders>
              <w:top w:val="nil"/>
              <w:left w:val="single" w:sz="4" w:space="0" w:color="auto"/>
              <w:bottom w:val="single" w:sz="4" w:space="0" w:color="auto"/>
              <w:right w:val="single" w:sz="4" w:space="0" w:color="auto"/>
            </w:tcBorders>
            <w:vAlign w:val="center"/>
            <w:hideMark/>
          </w:tcPr>
          <w:p w14:paraId="36E4AABF" w14:textId="77777777" w:rsidR="00EC607D" w:rsidRDefault="00EC607D">
            <w:pPr>
              <w:spacing w:after="0" w:line="240" w:lineRule="auto"/>
              <w:jc w:val="center"/>
              <w:rPr>
                <w:rFonts w:ascii="Times New Roman" w:hAnsi="Times New Roman"/>
              </w:rPr>
            </w:pPr>
            <w:r>
              <w:rPr>
                <w:rFonts w:ascii="Times New Roman" w:hAnsi="Times New Roman"/>
              </w:rPr>
              <w:t>05.04.2024</w:t>
            </w:r>
          </w:p>
        </w:tc>
        <w:tc>
          <w:tcPr>
            <w:tcW w:w="5386" w:type="dxa"/>
            <w:tcBorders>
              <w:top w:val="nil"/>
              <w:left w:val="single" w:sz="4" w:space="0" w:color="auto"/>
              <w:bottom w:val="single" w:sz="4" w:space="0" w:color="auto"/>
              <w:right w:val="single" w:sz="4" w:space="0" w:color="auto"/>
            </w:tcBorders>
            <w:vAlign w:val="center"/>
            <w:hideMark/>
          </w:tcPr>
          <w:p w14:paraId="7D7737ED" w14:textId="77777777" w:rsidR="00EC607D" w:rsidRDefault="00EC607D">
            <w:pPr>
              <w:spacing w:after="0" w:line="240" w:lineRule="auto"/>
              <w:jc w:val="center"/>
              <w:rPr>
                <w:rFonts w:ascii="Times New Roman" w:hAnsi="Times New Roman"/>
              </w:rPr>
            </w:pPr>
            <w:r>
              <w:rPr>
                <w:rFonts w:ascii="Times New Roman" w:hAnsi="Times New Roman"/>
              </w:rPr>
              <w:t>Строительство предприятия по сборке комплектующих для компьютеров (производство айпадов) в границах ТОР.</w:t>
            </w:r>
          </w:p>
        </w:tc>
        <w:tc>
          <w:tcPr>
            <w:tcW w:w="7088" w:type="dxa"/>
            <w:tcBorders>
              <w:top w:val="nil"/>
              <w:left w:val="single" w:sz="4" w:space="0" w:color="auto"/>
              <w:bottom w:val="single" w:sz="4" w:space="0" w:color="auto"/>
              <w:right w:val="single" w:sz="4" w:space="0" w:color="auto"/>
            </w:tcBorders>
            <w:vAlign w:val="center"/>
            <w:hideMark/>
          </w:tcPr>
          <w:p w14:paraId="61A9776E"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по принципу "одного окна", направлены формы для структурирования информация по проекту. Так же необходимо подготовить письмо для китайской корпорации о готовности агентства взять в работу проект в части подбора ЗУ.</w:t>
            </w:r>
          </w:p>
        </w:tc>
      </w:tr>
      <w:tr w:rsidR="00EC607D" w14:paraId="0119BC5D" w14:textId="77777777" w:rsidTr="00EC607D">
        <w:trPr>
          <w:trHeight w:val="692"/>
        </w:trPr>
        <w:tc>
          <w:tcPr>
            <w:tcW w:w="562" w:type="dxa"/>
            <w:tcBorders>
              <w:top w:val="nil"/>
              <w:left w:val="single" w:sz="4" w:space="0" w:color="auto"/>
              <w:bottom w:val="single" w:sz="4" w:space="0" w:color="auto"/>
              <w:right w:val="single" w:sz="4" w:space="0" w:color="auto"/>
            </w:tcBorders>
            <w:noWrap/>
            <w:vAlign w:val="center"/>
            <w:hideMark/>
          </w:tcPr>
          <w:p w14:paraId="677CAA8D" w14:textId="77777777" w:rsidR="00EC607D" w:rsidRDefault="00EC607D">
            <w:pPr>
              <w:spacing w:after="0" w:line="240" w:lineRule="auto"/>
              <w:jc w:val="center"/>
              <w:rPr>
                <w:rFonts w:ascii="Times New Roman" w:hAnsi="Times New Roman"/>
              </w:rPr>
            </w:pPr>
            <w:r>
              <w:rPr>
                <w:rFonts w:ascii="Times New Roman" w:hAnsi="Times New Roman"/>
              </w:rPr>
              <w:t>52</w:t>
            </w:r>
          </w:p>
        </w:tc>
        <w:tc>
          <w:tcPr>
            <w:tcW w:w="1560" w:type="dxa"/>
            <w:tcBorders>
              <w:top w:val="nil"/>
              <w:left w:val="single" w:sz="4" w:space="0" w:color="auto"/>
              <w:bottom w:val="single" w:sz="4" w:space="0" w:color="auto"/>
              <w:right w:val="single" w:sz="4" w:space="0" w:color="auto"/>
            </w:tcBorders>
            <w:vAlign w:val="center"/>
            <w:hideMark/>
          </w:tcPr>
          <w:p w14:paraId="34A7CE99" w14:textId="77777777" w:rsidR="00EC607D" w:rsidRDefault="00EC607D">
            <w:pPr>
              <w:spacing w:after="0" w:line="240" w:lineRule="auto"/>
              <w:jc w:val="center"/>
              <w:rPr>
                <w:rFonts w:ascii="Times New Roman" w:hAnsi="Times New Roman"/>
              </w:rPr>
            </w:pPr>
            <w:r>
              <w:rPr>
                <w:rFonts w:ascii="Times New Roman" w:hAnsi="Times New Roman"/>
              </w:rPr>
              <w:t>18.04.2024</w:t>
            </w:r>
          </w:p>
        </w:tc>
        <w:tc>
          <w:tcPr>
            <w:tcW w:w="5386" w:type="dxa"/>
            <w:tcBorders>
              <w:top w:val="nil"/>
              <w:left w:val="single" w:sz="4" w:space="0" w:color="auto"/>
              <w:bottom w:val="single" w:sz="4" w:space="0" w:color="auto"/>
              <w:right w:val="single" w:sz="4" w:space="0" w:color="auto"/>
            </w:tcBorders>
            <w:vAlign w:val="center"/>
            <w:hideMark/>
          </w:tcPr>
          <w:p w14:paraId="24AD8239" w14:textId="77777777" w:rsidR="00EC607D" w:rsidRDefault="00EC607D">
            <w:pPr>
              <w:spacing w:after="0" w:line="240" w:lineRule="auto"/>
              <w:jc w:val="center"/>
              <w:rPr>
                <w:rFonts w:ascii="Times New Roman" w:hAnsi="Times New Roman"/>
              </w:rPr>
            </w:pPr>
            <w:r>
              <w:rPr>
                <w:rFonts w:ascii="Times New Roman" w:hAnsi="Times New Roman"/>
              </w:rPr>
              <w:t xml:space="preserve">Строительство цеха по ремонту </w:t>
            </w:r>
            <w:proofErr w:type="spellStart"/>
            <w:r>
              <w:rPr>
                <w:rFonts w:ascii="Times New Roman" w:hAnsi="Times New Roman"/>
              </w:rPr>
              <w:t>гидроцелиндров</w:t>
            </w:r>
            <w:proofErr w:type="spellEnd"/>
            <w:r>
              <w:rPr>
                <w:rFonts w:ascii="Times New Roman" w:hAnsi="Times New Roman"/>
              </w:rPr>
              <w:t xml:space="preserve"> для спецтехники</w:t>
            </w:r>
          </w:p>
        </w:tc>
        <w:tc>
          <w:tcPr>
            <w:tcW w:w="7088" w:type="dxa"/>
            <w:tcBorders>
              <w:top w:val="nil"/>
              <w:left w:val="single" w:sz="4" w:space="0" w:color="auto"/>
              <w:bottom w:val="single" w:sz="4" w:space="0" w:color="auto"/>
              <w:right w:val="single" w:sz="4" w:space="0" w:color="auto"/>
            </w:tcBorders>
            <w:vAlign w:val="center"/>
            <w:hideMark/>
          </w:tcPr>
          <w:p w14:paraId="2F6998DA"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 мерах поддержки ТОР, условия ТОР. Направлено Постановление № 3 об объединении ТОР для того, чтобы инициатор определился с ОКВЭД, с которым хочет зайти в ТОР. Далее подбор земельного участка. Работа по подготовке документов в ТОР</w:t>
            </w:r>
          </w:p>
        </w:tc>
      </w:tr>
      <w:tr w:rsidR="00EC607D" w14:paraId="6A9D8173" w14:textId="77777777" w:rsidTr="00EC607D">
        <w:trPr>
          <w:trHeight w:val="283"/>
        </w:trPr>
        <w:tc>
          <w:tcPr>
            <w:tcW w:w="562" w:type="dxa"/>
            <w:tcBorders>
              <w:top w:val="nil"/>
              <w:left w:val="single" w:sz="4" w:space="0" w:color="auto"/>
              <w:bottom w:val="single" w:sz="4" w:space="0" w:color="auto"/>
              <w:right w:val="single" w:sz="4" w:space="0" w:color="auto"/>
            </w:tcBorders>
            <w:noWrap/>
            <w:vAlign w:val="center"/>
            <w:hideMark/>
          </w:tcPr>
          <w:p w14:paraId="535BF51B" w14:textId="77777777" w:rsidR="00EC607D" w:rsidRDefault="00EC607D">
            <w:pPr>
              <w:spacing w:after="0" w:line="240" w:lineRule="auto"/>
              <w:jc w:val="center"/>
              <w:rPr>
                <w:rFonts w:ascii="Times New Roman" w:hAnsi="Times New Roman"/>
              </w:rPr>
            </w:pPr>
            <w:r>
              <w:rPr>
                <w:rFonts w:ascii="Times New Roman" w:hAnsi="Times New Roman"/>
              </w:rPr>
              <w:t>53</w:t>
            </w:r>
          </w:p>
        </w:tc>
        <w:tc>
          <w:tcPr>
            <w:tcW w:w="1560" w:type="dxa"/>
            <w:tcBorders>
              <w:top w:val="nil"/>
              <w:left w:val="single" w:sz="4" w:space="0" w:color="auto"/>
              <w:bottom w:val="single" w:sz="4" w:space="0" w:color="auto"/>
              <w:right w:val="single" w:sz="4" w:space="0" w:color="auto"/>
            </w:tcBorders>
            <w:noWrap/>
            <w:vAlign w:val="center"/>
            <w:hideMark/>
          </w:tcPr>
          <w:p w14:paraId="09D6E4EE" w14:textId="77777777" w:rsidR="00EC607D" w:rsidRDefault="00EC607D">
            <w:pPr>
              <w:spacing w:after="0" w:line="240" w:lineRule="auto"/>
              <w:jc w:val="center"/>
              <w:rPr>
                <w:rFonts w:ascii="Times New Roman" w:hAnsi="Times New Roman"/>
              </w:rPr>
            </w:pPr>
            <w:r>
              <w:rPr>
                <w:rFonts w:ascii="Times New Roman" w:hAnsi="Times New Roman"/>
              </w:rPr>
              <w:t>18.04.2024</w:t>
            </w:r>
          </w:p>
        </w:tc>
        <w:tc>
          <w:tcPr>
            <w:tcW w:w="5386" w:type="dxa"/>
            <w:tcBorders>
              <w:top w:val="nil"/>
              <w:left w:val="single" w:sz="4" w:space="0" w:color="auto"/>
              <w:bottom w:val="single" w:sz="4" w:space="0" w:color="auto"/>
              <w:right w:val="single" w:sz="4" w:space="0" w:color="auto"/>
            </w:tcBorders>
            <w:vAlign w:val="center"/>
            <w:hideMark/>
          </w:tcPr>
          <w:p w14:paraId="14192E6B" w14:textId="77777777" w:rsidR="00EC607D" w:rsidRDefault="00EC607D">
            <w:pPr>
              <w:spacing w:after="0" w:line="240" w:lineRule="auto"/>
              <w:jc w:val="center"/>
              <w:rPr>
                <w:rFonts w:ascii="Times New Roman" w:hAnsi="Times New Roman"/>
              </w:rPr>
            </w:pPr>
            <w:r>
              <w:rPr>
                <w:rFonts w:ascii="Times New Roman" w:hAnsi="Times New Roman"/>
              </w:rPr>
              <w:t>Строительство прокатного полигона для тестирования китайских авто, преференциальный режим ТОР</w:t>
            </w:r>
          </w:p>
        </w:tc>
        <w:tc>
          <w:tcPr>
            <w:tcW w:w="7088" w:type="dxa"/>
            <w:tcBorders>
              <w:top w:val="nil"/>
              <w:left w:val="single" w:sz="4" w:space="0" w:color="auto"/>
              <w:bottom w:val="single" w:sz="4" w:space="0" w:color="auto"/>
              <w:right w:val="single" w:sz="4" w:space="0" w:color="auto"/>
            </w:tcBorders>
            <w:vAlign w:val="center"/>
            <w:hideMark/>
          </w:tcPr>
          <w:p w14:paraId="25167BF1"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 мерах поддержки ТОР</w:t>
            </w:r>
          </w:p>
        </w:tc>
      </w:tr>
      <w:tr w:rsidR="00EC607D" w14:paraId="668996B5" w14:textId="77777777" w:rsidTr="00EC607D">
        <w:trPr>
          <w:trHeight w:val="560"/>
        </w:trPr>
        <w:tc>
          <w:tcPr>
            <w:tcW w:w="562" w:type="dxa"/>
            <w:tcBorders>
              <w:top w:val="nil"/>
              <w:left w:val="single" w:sz="4" w:space="0" w:color="auto"/>
              <w:bottom w:val="single" w:sz="4" w:space="0" w:color="auto"/>
              <w:right w:val="single" w:sz="4" w:space="0" w:color="auto"/>
            </w:tcBorders>
            <w:noWrap/>
            <w:vAlign w:val="center"/>
            <w:hideMark/>
          </w:tcPr>
          <w:p w14:paraId="377BFBC2" w14:textId="77777777" w:rsidR="00EC607D" w:rsidRDefault="00EC607D">
            <w:pPr>
              <w:spacing w:after="0" w:line="240" w:lineRule="auto"/>
              <w:jc w:val="center"/>
              <w:rPr>
                <w:rFonts w:ascii="Times New Roman" w:hAnsi="Times New Roman"/>
              </w:rPr>
            </w:pPr>
            <w:r>
              <w:rPr>
                <w:rFonts w:ascii="Times New Roman" w:hAnsi="Times New Roman"/>
              </w:rPr>
              <w:t>54</w:t>
            </w:r>
          </w:p>
        </w:tc>
        <w:tc>
          <w:tcPr>
            <w:tcW w:w="1560" w:type="dxa"/>
            <w:tcBorders>
              <w:top w:val="nil"/>
              <w:left w:val="single" w:sz="4" w:space="0" w:color="auto"/>
              <w:bottom w:val="single" w:sz="4" w:space="0" w:color="auto"/>
              <w:right w:val="single" w:sz="4" w:space="0" w:color="auto"/>
            </w:tcBorders>
            <w:vAlign w:val="center"/>
            <w:hideMark/>
          </w:tcPr>
          <w:p w14:paraId="2A76194B" w14:textId="77777777" w:rsidR="00EC607D" w:rsidRDefault="00EC607D">
            <w:pPr>
              <w:spacing w:after="0" w:line="240" w:lineRule="auto"/>
              <w:jc w:val="center"/>
              <w:rPr>
                <w:rFonts w:ascii="Times New Roman" w:hAnsi="Times New Roman"/>
              </w:rPr>
            </w:pPr>
            <w:r>
              <w:rPr>
                <w:rFonts w:ascii="Times New Roman" w:hAnsi="Times New Roman"/>
              </w:rPr>
              <w:t>19.04.2024</w:t>
            </w:r>
          </w:p>
        </w:tc>
        <w:tc>
          <w:tcPr>
            <w:tcW w:w="5386" w:type="dxa"/>
            <w:tcBorders>
              <w:top w:val="nil"/>
              <w:left w:val="single" w:sz="4" w:space="0" w:color="auto"/>
              <w:bottom w:val="single" w:sz="4" w:space="0" w:color="auto"/>
              <w:right w:val="single" w:sz="4" w:space="0" w:color="auto"/>
            </w:tcBorders>
            <w:vAlign w:val="center"/>
            <w:hideMark/>
          </w:tcPr>
          <w:p w14:paraId="0FB52798" w14:textId="77777777" w:rsidR="00EC607D" w:rsidRDefault="00EC607D">
            <w:pPr>
              <w:spacing w:after="0" w:line="240" w:lineRule="auto"/>
              <w:jc w:val="center"/>
              <w:rPr>
                <w:rFonts w:ascii="Times New Roman" w:hAnsi="Times New Roman"/>
              </w:rPr>
            </w:pPr>
            <w:r>
              <w:rPr>
                <w:rFonts w:ascii="Times New Roman" w:hAnsi="Times New Roman"/>
              </w:rPr>
              <w:t>Создание филиала компании/нового ООО, подбор производственной площадки</w:t>
            </w:r>
          </w:p>
        </w:tc>
        <w:tc>
          <w:tcPr>
            <w:tcW w:w="7088" w:type="dxa"/>
            <w:tcBorders>
              <w:top w:val="nil"/>
              <w:left w:val="single" w:sz="4" w:space="0" w:color="auto"/>
              <w:bottom w:val="single" w:sz="4" w:space="0" w:color="auto"/>
              <w:right w:val="single" w:sz="4" w:space="0" w:color="auto"/>
            </w:tcBorders>
            <w:vAlign w:val="center"/>
            <w:hideMark/>
          </w:tcPr>
          <w:p w14:paraId="33BCA16D" w14:textId="77777777" w:rsidR="00EC607D" w:rsidRDefault="00EC607D">
            <w:pPr>
              <w:spacing w:after="0" w:line="240" w:lineRule="auto"/>
              <w:jc w:val="center"/>
              <w:rPr>
                <w:rFonts w:ascii="Times New Roman" w:hAnsi="Times New Roman"/>
              </w:rPr>
            </w:pPr>
            <w:r>
              <w:rPr>
                <w:rFonts w:ascii="Times New Roman" w:hAnsi="Times New Roman"/>
              </w:rPr>
              <w:t>С согласия владельцев производственных площадок интересанту направлена исходная информация о свободных производственных площадках (их части) и контакты для связи.</w:t>
            </w:r>
          </w:p>
        </w:tc>
      </w:tr>
      <w:tr w:rsidR="00EC607D" w14:paraId="05BB0DD4" w14:textId="77777777" w:rsidTr="00EC607D">
        <w:trPr>
          <w:trHeight w:val="373"/>
        </w:trPr>
        <w:tc>
          <w:tcPr>
            <w:tcW w:w="562" w:type="dxa"/>
            <w:tcBorders>
              <w:top w:val="nil"/>
              <w:left w:val="single" w:sz="4" w:space="0" w:color="auto"/>
              <w:bottom w:val="single" w:sz="4" w:space="0" w:color="auto"/>
              <w:right w:val="single" w:sz="4" w:space="0" w:color="auto"/>
            </w:tcBorders>
            <w:noWrap/>
            <w:vAlign w:val="center"/>
            <w:hideMark/>
          </w:tcPr>
          <w:p w14:paraId="47677BDD" w14:textId="77777777" w:rsidR="00EC607D" w:rsidRDefault="00EC607D">
            <w:pPr>
              <w:spacing w:after="0" w:line="240" w:lineRule="auto"/>
              <w:jc w:val="center"/>
              <w:rPr>
                <w:rFonts w:ascii="Times New Roman" w:hAnsi="Times New Roman"/>
              </w:rPr>
            </w:pPr>
            <w:r>
              <w:rPr>
                <w:rFonts w:ascii="Times New Roman" w:hAnsi="Times New Roman"/>
              </w:rPr>
              <w:t>55</w:t>
            </w:r>
          </w:p>
        </w:tc>
        <w:tc>
          <w:tcPr>
            <w:tcW w:w="1560" w:type="dxa"/>
            <w:tcBorders>
              <w:top w:val="nil"/>
              <w:left w:val="single" w:sz="4" w:space="0" w:color="auto"/>
              <w:bottom w:val="single" w:sz="4" w:space="0" w:color="auto"/>
              <w:right w:val="single" w:sz="4" w:space="0" w:color="auto"/>
            </w:tcBorders>
            <w:vAlign w:val="center"/>
            <w:hideMark/>
          </w:tcPr>
          <w:p w14:paraId="6807AC84" w14:textId="77777777" w:rsidR="00EC607D" w:rsidRDefault="00EC607D">
            <w:pPr>
              <w:spacing w:after="0" w:line="240" w:lineRule="auto"/>
              <w:jc w:val="center"/>
              <w:rPr>
                <w:rFonts w:ascii="Times New Roman" w:hAnsi="Times New Roman"/>
              </w:rPr>
            </w:pPr>
            <w:r>
              <w:rPr>
                <w:rFonts w:ascii="Times New Roman" w:hAnsi="Times New Roman"/>
              </w:rPr>
              <w:t>22.04.2024</w:t>
            </w:r>
          </w:p>
        </w:tc>
        <w:tc>
          <w:tcPr>
            <w:tcW w:w="5386" w:type="dxa"/>
            <w:tcBorders>
              <w:top w:val="nil"/>
              <w:left w:val="single" w:sz="4" w:space="0" w:color="auto"/>
              <w:bottom w:val="single" w:sz="4" w:space="0" w:color="auto"/>
              <w:right w:val="single" w:sz="4" w:space="0" w:color="auto"/>
            </w:tcBorders>
            <w:vAlign w:val="center"/>
            <w:hideMark/>
          </w:tcPr>
          <w:p w14:paraId="09723EFD" w14:textId="77777777" w:rsidR="00EC607D" w:rsidRDefault="00EC607D">
            <w:pPr>
              <w:spacing w:after="0" w:line="240" w:lineRule="auto"/>
              <w:jc w:val="center"/>
              <w:rPr>
                <w:rFonts w:ascii="Times New Roman" w:hAnsi="Times New Roman"/>
              </w:rPr>
            </w:pPr>
            <w:r>
              <w:rPr>
                <w:rFonts w:ascii="Times New Roman" w:hAnsi="Times New Roman"/>
              </w:rPr>
              <w:t>Является представителем компании, которая планирует совместно с китайским инвестором организовать на территории области зерносушильный комплекс</w:t>
            </w:r>
          </w:p>
        </w:tc>
        <w:tc>
          <w:tcPr>
            <w:tcW w:w="7088" w:type="dxa"/>
            <w:tcBorders>
              <w:top w:val="nil"/>
              <w:left w:val="single" w:sz="4" w:space="0" w:color="auto"/>
              <w:bottom w:val="single" w:sz="4" w:space="0" w:color="auto"/>
              <w:right w:val="single" w:sz="4" w:space="0" w:color="auto"/>
            </w:tcBorders>
            <w:vAlign w:val="center"/>
            <w:hideMark/>
          </w:tcPr>
          <w:p w14:paraId="7EE72D20"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мерах поддержки ТОР, ПИП, МИП, возможности получения земельного участка и пр. Сориентирован на инвестиционный портал раздел меры господдержки. Планирует по приезду инвестора также посетить АПИ вместе.</w:t>
            </w:r>
          </w:p>
        </w:tc>
      </w:tr>
      <w:tr w:rsidR="00EC607D" w14:paraId="00AB54EE" w14:textId="77777777" w:rsidTr="00EC607D">
        <w:trPr>
          <w:trHeight w:val="600"/>
        </w:trPr>
        <w:tc>
          <w:tcPr>
            <w:tcW w:w="562" w:type="dxa"/>
            <w:tcBorders>
              <w:top w:val="nil"/>
              <w:left w:val="single" w:sz="4" w:space="0" w:color="auto"/>
              <w:bottom w:val="single" w:sz="4" w:space="0" w:color="auto"/>
              <w:right w:val="single" w:sz="4" w:space="0" w:color="auto"/>
            </w:tcBorders>
            <w:noWrap/>
            <w:vAlign w:val="center"/>
            <w:hideMark/>
          </w:tcPr>
          <w:p w14:paraId="740E3263" w14:textId="77777777" w:rsidR="00EC607D" w:rsidRDefault="00EC607D">
            <w:pPr>
              <w:spacing w:after="0" w:line="240" w:lineRule="auto"/>
              <w:jc w:val="center"/>
              <w:rPr>
                <w:rFonts w:ascii="Times New Roman" w:hAnsi="Times New Roman"/>
              </w:rPr>
            </w:pPr>
            <w:r>
              <w:rPr>
                <w:rFonts w:ascii="Times New Roman" w:hAnsi="Times New Roman"/>
              </w:rPr>
              <w:t>56</w:t>
            </w:r>
          </w:p>
        </w:tc>
        <w:tc>
          <w:tcPr>
            <w:tcW w:w="1560" w:type="dxa"/>
            <w:tcBorders>
              <w:top w:val="nil"/>
              <w:left w:val="single" w:sz="4" w:space="0" w:color="auto"/>
              <w:bottom w:val="single" w:sz="4" w:space="0" w:color="auto"/>
              <w:right w:val="single" w:sz="4" w:space="0" w:color="auto"/>
            </w:tcBorders>
            <w:vAlign w:val="center"/>
            <w:hideMark/>
          </w:tcPr>
          <w:p w14:paraId="5FAFFEE4" w14:textId="77777777" w:rsidR="00EC607D" w:rsidRDefault="00EC607D">
            <w:pPr>
              <w:spacing w:after="0" w:line="240" w:lineRule="auto"/>
              <w:jc w:val="center"/>
              <w:rPr>
                <w:rFonts w:ascii="Times New Roman" w:hAnsi="Times New Roman"/>
              </w:rPr>
            </w:pPr>
            <w:r>
              <w:rPr>
                <w:rFonts w:ascii="Times New Roman" w:hAnsi="Times New Roman"/>
              </w:rPr>
              <w:t>02.05.2024</w:t>
            </w:r>
          </w:p>
        </w:tc>
        <w:tc>
          <w:tcPr>
            <w:tcW w:w="5386" w:type="dxa"/>
            <w:tcBorders>
              <w:top w:val="nil"/>
              <w:left w:val="single" w:sz="4" w:space="0" w:color="auto"/>
              <w:bottom w:val="single" w:sz="4" w:space="0" w:color="auto"/>
              <w:right w:val="single" w:sz="4" w:space="0" w:color="auto"/>
            </w:tcBorders>
            <w:vAlign w:val="center"/>
            <w:hideMark/>
          </w:tcPr>
          <w:p w14:paraId="7DD265A3" w14:textId="77777777" w:rsidR="00EC607D" w:rsidRDefault="00EC607D">
            <w:pPr>
              <w:spacing w:after="0" w:line="240" w:lineRule="auto"/>
              <w:jc w:val="center"/>
              <w:rPr>
                <w:rFonts w:ascii="Times New Roman" w:hAnsi="Times New Roman"/>
              </w:rPr>
            </w:pPr>
            <w:r>
              <w:rPr>
                <w:rFonts w:ascii="Times New Roman" w:hAnsi="Times New Roman"/>
              </w:rPr>
              <w:t>Есть идея по строительству во Владимировке туристической базы. Земельный участок планируют получить в аренду без проведения торгов, с последующим оформлением в собственность без торгов (ПП РФ 629)</w:t>
            </w:r>
          </w:p>
        </w:tc>
        <w:tc>
          <w:tcPr>
            <w:tcW w:w="7088" w:type="dxa"/>
            <w:tcBorders>
              <w:top w:val="nil"/>
              <w:left w:val="single" w:sz="4" w:space="0" w:color="auto"/>
              <w:bottom w:val="single" w:sz="4" w:space="0" w:color="auto"/>
              <w:right w:val="single" w:sz="4" w:space="0" w:color="auto"/>
            </w:tcBorders>
            <w:vAlign w:val="center"/>
            <w:hideMark/>
          </w:tcPr>
          <w:p w14:paraId="0B92253D"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 ПП РФ 629 - возможность выкупа без торгов (при каких условиях), о мерах поддержки ПИП, ТОР. Направлены паспорт и запрос на подбор площадки для структурирования идеи.</w:t>
            </w:r>
          </w:p>
        </w:tc>
      </w:tr>
      <w:tr w:rsidR="00EC607D" w14:paraId="50A80DD6" w14:textId="77777777" w:rsidTr="00EC607D">
        <w:trPr>
          <w:trHeight w:val="559"/>
        </w:trPr>
        <w:tc>
          <w:tcPr>
            <w:tcW w:w="562" w:type="dxa"/>
            <w:tcBorders>
              <w:top w:val="nil"/>
              <w:left w:val="single" w:sz="4" w:space="0" w:color="auto"/>
              <w:bottom w:val="single" w:sz="4" w:space="0" w:color="auto"/>
              <w:right w:val="single" w:sz="4" w:space="0" w:color="auto"/>
            </w:tcBorders>
            <w:noWrap/>
            <w:vAlign w:val="center"/>
            <w:hideMark/>
          </w:tcPr>
          <w:p w14:paraId="47E5D1AD" w14:textId="77777777" w:rsidR="00EC607D" w:rsidRDefault="00EC607D">
            <w:pPr>
              <w:spacing w:after="0" w:line="240" w:lineRule="auto"/>
              <w:jc w:val="center"/>
              <w:rPr>
                <w:rFonts w:ascii="Times New Roman" w:hAnsi="Times New Roman"/>
              </w:rPr>
            </w:pPr>
            <w:r>
              <w:rPr>
                <w:rFonts w:ascii="Times New Roman" w:hAnsi="Times New Roman"/>
              </w:rPr>
              <w:t>57</w:t>
            </w:r>
          </w:p>
        </w:tc>
        <w:tc>
          <w:tcPr>
            <w:tcW w:w="1560" w:type="dxa"/>
            <w:tcBorders>
              <w:top w:val="nil"/>
              <w:left w:val="single" w:sz="4" w:space="0" w:color="auto"/>
              <w:bottom w:val="single" w:sz="4" w:space="0" w:color="auto"/>
              <w:right w:val="single" w:sz="4" w:space="0" w:color="auto"/>
            </w:tcBorders>
            <w:vAlign w:val="center"/>
            <w:hideMark/>
          </w:tcPr>
          <w:p w14:paraId="56A9C1EC" w14:textId="77777777" w:rsidR="00EC607D" w:rsidRDefault="00EC607D">
            <w:pPr>
              <w:spacing w:after="0" w:line="240" w:lineRule="auto"/>
              <w:jc w:val="center"/>
              <w:rPr>
                <w:rFonts w:ascii="Times New Roman" w:hAnsi="Times New Roman"/>
              </w:rPr>
            </w:pPr>
            <w:r>
              <w:rPr>
                <w:rFonts w:ascii="Times New Roman" w:hAnsi="Times New Roman"/>
              </w:rPr>
              <w:t>08.05.2024</w:t>
            </w:r>
          </w:p>
        </w:tc>
        <w:tc>
          <w:tcPr>
            <w:tcW w:w="5386" w:type="dxa"/>
            <w:tcBorders>
              <w:top w:val="nil"/>
              <w:left w:val="single" w:sz="4" w:space="0" w:color="auto"/>
              <w:bottom w:val="single" w:sz="4" w:space="0" w:color="auto"/>
              <w:right w:val="single" w:sz="4" w:space="0" w:color="auto"/>
            </w:tcBorders>
            <w:vAlign w:val="center"/>
            <w:hideMark/>
          </w:tcPr>
          <w:p w14:paraId="49816B80" w14:textId="77777777" w:rsidR="00EC607D" w:rsidRDefault="00EC607D">
            <w:pPr>
              <w:spacing w:after="0" w:line="240" w:lineRule="auto"/>
              <w:jc w:val="center"/>
              <w:rPr>
                <w:rFonts w:ascii="Times New Roman" w:hAnsi="Times New Roman"/>
              </w:rPr>
            </w:pPr>
            <w:r>
              <w:rPr>
                <w:rFonts w:ascii="Times New Roman" w:hAnsi="Times New Roman"/>
              </w:rPr>
              <w:t>У инициатора есть каменный карьер в Свободненском районе, который разрабатывается. Есть идея по строительству завода по производству щебеночной продукции асфальтного завода.</w:t>
            </w:r>
          </w:p>
        </w:tc>
        <w:tc>
          <w:tcPr>
            <w:tcW w:w="7088" w:type="dxa"/>
            <w:tcBorders>
              <w:top w:val="nil"/>
              <w:left w:val="single" w:sz="4" w:space="0" w:color="auto"/>
              <w:bottom w:val="single" w:sz="4" w:space="0" w:color="auto"/>
              <w:right w:val="single" w:sz="4" w:space="0" w:color="auto"/>
            </w:tcBorders>
            <w:vAlign w:val="center"/>
            <w:hideMark/>
          </w:tcPr>
          <w:p w14:paraId="0505F581"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 мерах поддержки Агентства, ПИП, ТОР. Перечне документов, условия получения статусов, примерные сроки. Инициатор сказал подумает, так как земельный участок ему нужен через месяц.</w:t>
            </w:r>
          </w:p>
        </w:tc>
      </w:tr>
      <w:tr w:rsidR="00EC607D" w14:paraId="57E22CEF" w14:textId="77777777" w:rsidTr="00EC607D">
        <w:trPr>
          <w:trHeight w:val="655"/>
        </w:trPr>
        <w:tc>
          <w:tcPr>
            <w:tcW w:w="562" w:type="dxa"/>
            <w:tcBorders>
              <w:top w:val="nil"/>
              <w:left w:val="single" w:sz="4" w:space="0" w:color="auto"/>
              <w:bottom w:val="single" w:sz="4" w:space="0" w:color="auto"/>
              <w:right w:val="single" w:sz="4" w:space="0" w:color="auto"/>
            </w:tcBorders>
            <w:noWrap/>
            <w:vAlign w:val="center"/>
            <w:hideMark/>
          </w:tcPr>
          <w:p w14:paraId="5A279884" w14:textId="77777777" w:rsidR="00EC607D" w:rsidRDefault="00EC607D">
            <w:pPr>
              <w:spacing w:after="0" w:line="240" w:lineRule="auto"/>
              <w:jc w:val="center"/>
              <w:rPr>
                <w:rFonts w:ascii="Times New Roman" w:hAnsi="Times New Roman"/>
              </w:rPr>
            </w:pPr>
            <w:r>
              <w:rPr>
                <w:rFonts w:ascii="Times New Roman" w:hAnsi="Times New Roman"/>
              </w:rPr>
              <w:t>58</w:t>
            </w:r>
          </w:p>
        </w:tc>
        <w:tc>
          <w:tcPr>
            <w:tcW w:w="1560" w:type="dxa"/>
            <w:tcBorders>
              <w:top w:val="nil"/>
              <w:left w:val="single" w:sz="4" w:space="0" w:color="auto"/>
              <w:bottom w:val="single" w:sz="4" w:space="0" w:color="auto"/>
              <w:right w:val="single" w:sz="4" w:space="0" w:color="auto"/>
            </w:tcBorders>
            <w:vAlign w:val="center"/>
            <w:hideMark/>
          </w:tcPr>
          <w:p w14:paraId="3C12EE9F" w14:textId="77777777" w:rsidR="00EC607D" w:rsidRDefault="00EC607D">
            <w:pPr>
              <w:spacing w:after="0" w:line="240" w:lineRule="auto"/>
              <w:jc w:val="center"/>
              <w:rPr>
                <w:rFonts w:ascii="Times New Roman" w:hAnsi="Times New Roman"/>
              </w:rPr>
            </w:pPr>
            <w:r>
              <w:rPr>
                <w:rFonts w:ascii="Times New Roman" w:hAnsi="Times New Roman"/>
              </w:rPr>
              <w:t>21.05.2024</w:t>
            </w:r>
          </w:p>
        </w:tc>
        <w:tc>
          <w:tcPr>
            <w:tcW w:w="5386" w:type="dxa"/>
            <w:tcBorders>
              <w:top w:val="nil"/>
              <w:left w:val="single" w:sz="4" w:space="0" w:color="auto"/>
              <w:bottom w:val="single" w:sz="4" w:space="0" w:color="auto"/>
              <w:right w:val="single" w:sz="4" w:space="0" w:color="auto"/>
            </w:tcBorders>
            <w:vAlign w:val="center"/>
            <w:hideMark/>
          </w:tcPr>
          <w:p w14:paraId="3D592E77" w14:textId="77777777" w:rsidR="00EC607D" w:rsidRDefault="00EC607D">
            <w:pPr>
              <w:spacing w:after="0" w:line="240" w:lineRule="auto"/>
              <w:jc w:val="center"/>
              <w:rPr>
                <w:rFonts w:ascii="Times New Roman" w:hAnsi="Times New Roman"/>
              </w:rPr>
            </w:pPr>
            <w:r>
              <w:rPr>
                <w:rFonts w:ascii="Times New Roman" w:hAnsi="Times New Roman"/>
              </w:rPr>
              <w:t>Идея по строительству паромной переправы</w:t>
            </w:r>
          </w:p>
        </w:tc>
        <w:tc>
          <w:tcPr>
            <w:tcW w:w="7088" w:type="dxa"/>
            <w:tcBorders>
              <w:top w:val="nil"/>
              <w:left w:val="single" w:sz="4" w:space="0" w:color="auto"/>
              <w:bottom w:val="single" w:sz="4" w:space="0" w:color="auto"/>
              <w:right w:val="single" w:sz="4" w:space="0" w:color="auto"/>
            </w:tcBorders>
            <w:vAlign w:val="center"/>
            <w:hideMark/>
          </w:tcPr>
          <w:p w14:paraId="215869DE"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преференциальным режимам, проблематике создания логистической инфраструктуры и т.п.</w:t>
            </w:r>
          </w:p>
        </w:tc>
      </w:tr>
      <w:tr w:rsidR="00EC607D" w14:paraId="5F1D9109" w14:textId="77777777" w:rsidTr="00EC607D">
        <w:trPr>
          <w:trHeight w:val="311"/>
        </w:trPr>
        <w:tc>
          <w:tcPr>
            <w:tcW w:w="562" w:type="dxa"/>
            <w:tcBorders>
              <w:top w:val="nil"/>
              <w:left w:val="single" w:sz="4" w:space="0" w:color="auto"/>
              <w:bottom w:val="single" w:sz="4" w:space="0" w:color="auto"/>
              <w:right w:val="single" w:sz="4" w:space="0" w:color="auto"/>
            </w:tcBorders>
            <w:noWrap/>
            <w:vAlign w:val="center"/>
            <w:hideMark/>
          </w:tcPr>
          <w:p w14:paraId="1AE2AB03" w14:textId="77777777" w:rsidR="00EC607D" w:rsidRDefault="00EC607D">
            <w:pPr>
              <w:spacing w:after="0" w:line="240" w:lineRule="auto"/>
              <w:jc w:val="center"/>
              <w:rPr>
                <w:rFonts w:ascii="Times New Roman" w:hAnsi="Times New Roman"/>
              </w:rPr>
            </w:pPr>
            <w:r>
              <w:rPr>
                <w:rFonts w:ascii="Times New Roman" w:hAnsi="Times New Roman"/>
              </w:rPr>
              <w:t>59</w:t>
            </w:r>
          </w:p>
        </w:tc>
        <w:tc>
          <w:tcPr>
            <w:tcW w:w="1560" w:type="dxa"/>
            <w:tcBorders>
              <w:top w:val="nil"/>
              <w:left w:val="single" w:sz="4" w:space="0" w:color="auto"/>
              <w:bottom w:val="single" w:sz="4" w:space="0" w:color="auto"/>
              <w:right w:val="single" w:sz="4" w:space="0" w:color="auto"/>
            </w:tcBorders>
            <w:vAlign w:val="center"/>
            <w:hideMark/>
          </w:tcPr>
          <w:p w14:paraId="04C751EF" w14:textId="77777777" w:rsidR="00EC607D" w:rsidRDefault="00EC607D">
            <w:pPr>
              <w:spacing w:after="0" w:line="240" w:lineRule="auto"/>
              <w:jc w:val="center"/>
              <w:rPr>
                <w:rFonts w:ascii="Times New Roman" w:hAnsi="Times New Roman"/>
              </w:rPr>
            </w:pPr>
            <w:r>
              <w:rPr>
                <w:rFonts w:ascii="Times New Roman" w:hAnsi="Times New Roman"/>
              </w:rPr>
              <w:t>21.05.2024</w:t>
            </w:r>
          </w:p>
        </w:tc>
        <w:tc>
          <w:tcPr>
            <w:tcW w:w="5386" w:type="dxa"/>
            <w:tcBorders>
              <w:top w:val="nil"/>
              <w:left w:val="single" w:sz="4" w:space="0" w:color="auto"/>
              <w:bottom w:val="single" w:sz="4" w:space="0" w:color="auto"/>
              <w:right w:val="single" w:sz="4" w:space="0" w:color="auto"/>
            </w:tcBorders>
            <w:vAlign w:val="center"/>
            <w:hideMark/>
          </w:tcPr>
          <w:p w14:paraId="6D9EE802" w14:textId="77777777" w:rsidR="00EC607D" w:rsidRDefault="00EC607D">
            <w:pPr>
              <w:spacing w:after="0" w:line="240" w:lineRule="auto"/>
              <w:jc w:val="center"/>
              <w:rPr>
                <w:rFonts w:ascii="Times New Roman" w:hAnsi="Times New Roman"/>
              </w:rPr>
            </w:pPr>
            <w:r>
              <w:rPr>
                <w:rFonts w:ascii="Times New Roman" w:hAnsi="Times New Roman"/>
              </w:rPr>
              <w:t>Строительство базы отдыха на территории Ивановского МО</w:t>
            </w:r>
          </w:p>
        </w:tc>
        <w:tc>
          <w:tcPr>
            <w:tcW w:w="7088" w:type="dxa"/>
            <w:tcBorders>
              <w:top w:val="nil"/>
              <w:left w:val="single" w:sz="4" w:space="0" w:color="auto"/>
              <w:bottom w:val="single" w:sz="4" w:space="0" w:color="auto"/>
              <w:right w:val="single" w:sz="4" w:space="0" w:color="auto"/>
            </w:tcBorders>
            <w:vAlign w:val="center"/>
            <w:hideMark/>
          </w:tcPr>
          <w:p w14:paraId="043778AF"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ВКС в перечень ПИП АО, направлены документы.</w:t>
            </w:r>
          </w:p>
        </w:tc>
      </w:tr>
      <w:tr w:rsidR="00EC607D" w14:paraId="15257F13" w14:textId="77777777" w:rsidTr="00EC607D">
        <w:trPr>
          <w:trHeight w:val="347"/>
        </w:trPr>
        <w:tc>
          <w:tcPr>
            <w:tcW w:w="562" w:type="dxa"/>
            <w:tcBorders>
              <w:top w:val="nil"/>
              <w:left w:val="single" w:sz="4" w:space="0" w:color="auto"/>
              <w:bottom w:val="single" w:sz="4" w:space="0" w:color="auto"/>
              <w:right w:val="single" w:sz="4" w:space="0" w:color="auto"/>
            </w:tcBorders>
            <w:noWrap/>
            <w:vAlign w:val="center"/>
            <w:hideMark/>
          </w:tcPr>
          <w:p w14:paraId="0C5200B5" w14:textId="77777777" w:rsidR="00EC607D" w:rsidRDefault="00EC607D">
            <w:pPr>
              <w:spacing w:after="0" w:line="240" w:lineRule="auto"/>
              <w:jc w:val="center"/>
              <w:rPr>
                <w:rFonts w:ascii="Times New Roman" w:hAnsi="Times New Roman"/>
              </w:rPr>
            </w:pPr>
            <w:r>
              <w:rPr>
                <w:rFonts w:ascii="Times New Roman" w:hAnsi="Times New Roman"/>
              </w:rPr>
              <w:t>60</w:t>
            </w:r>
          </w:p>
        </w:tc>
        <w:tc>
          <w:tcPr>
            <w:tcW w:w="1560" w:type="dxa"/>
            <w:tcBorders>
              <w:top w:val="nil"/>
              <w:left w:val="single" w:sz="4" w:space="0" w:color="auto"/>
              <w:bottom w:val="single" w:sz="4" w:space="0" w:color="auto"/>
              <w:right w:val="single" w:sz="4" w:space="0" w:color="auto"/>
            </w:tcBorders>
            <w:vAlign w:val="center"/>
            <w:hideMark/>
          </w:tcPr>
          <w:p w14:paraId="40F1CB96" w14:textId="77777777" w:rsidR="00EC607D" w:rsidRDefault="00EC607D">
            <w:pPr>
              <w:spacing w:after="0" w:line="240" w:lineRule="auto"/>
              <w:jc w:val="center"/>
              <w:rPr>
                <w:rFonts w:ascii="Times New Roman" w:hAnsi="Times New Roman"/>
              </w:rPr>
            </w:pPr>
            <w:r>
              <w:rPr>
                <w:rFonts w:ascii="Times New Roman" w:hAnsi="Times New Roman"/>
              </w:rPr>
              <w:t>27.05.2024</w:t>
            </w:r>
          </w:p>
        </w:tc>
        <w:tc>
          <w:tcPr>
            <w:tcW w:w="5386" w:type="dxa"/>
            <w:tcBorders>
              <w:top w:val="nil"/>
              <w:left w:val="single" w:sz="4" w:space="0" w:color="auto"/>
              <w:bottom w:val="single" w:sz="4" w:space="0" w:color="auto"/>
              <w:right w:val="single" w:sz="4" w:space="0" w:color="auto"/>
            </w:tcBorders>
            <w:vAlign w:val="center"/>
            <w:hideMark/>
          </w:tcPr>
          <w:p w14:paraId="171C1D4D" w14:textId="77777777" w:rsidR="00EC607D" w:rsidRDefault="00EC607D">
            <w:pPr>
              <w:spacing w:after="0" w:line="240" w:lineRule="auto"/>
              <w:jc w:val="center"/>
              <w:rPr>
                <w:rFonts w:ascii="Times New Roman" w:hAnsi="Times New Roman"/>
              </w:rPr>
            </w:pPr>
            <w:r>
              <w:rPr>
                <w:rFonts w:ascii="Times New Roman" w:hAnsi="Times New Roman"/>
              </w:rPr>
              <w:t>1) Производственная линия автомобилей (автобусы, микроавтобусы, спец техника, легковые авто)</w:t>
            </w:r>
            <w:r>
              <w:rPr>
                <w:rFonts w:ascii="Times New Roman" w:hAnsi="Times New Roman"/>
              </w:rPr>
              <w:br/>
              <w:t>2) Бондовый таможенный склад</w:t>
            </w:r>
          </w:p>
        </w:tc>
        <w:tc>
          <w:tcPr>
            <w:tcW w:w="7088" w:type="dxa"/>
            <w:tcBorders>
              <w:top w:val="nil"/>
              <w:left w:val="single" w:sz="4" w:space="0" w:color="auto"/>
              <w:bottom w:val="single" w:sz="4" w:space="0" w:color="auto"/>
              <w:right w:val="single" w:sz="4" w:space="0" w:color="auto"/>
            </w:tcBorders>
            <w:vAlign w:val="center"/>
            <w:hideMark/>
          </w:tcPr>
          <w:p w14:paraId="2C9CC45A" w14:textId="77777777" w:rsidR="00EC607D" w:rsidRDefault="00EC607D">
            <w:pPr>
              <w:spacing w:after="0" w:line="240" w:lineRule="auto"/>
              <w:jc w:val="center"/>
              <w:rPr>
                <w:rFonts w:ascii="Times New Roman" w:hAnsi="Times New Roman"/>
              </w:rPr>
            </w:pPr>
            <w:r>
              <w:rPr>
                <w:rFonts w:ascii="Times New Roman" w:hAnsi="Times New Roman"/>
              </w:rPr>
              <w:t xml:space="preserve">Дана консультация по преференциальному режиму ТОР и услугах АПИ, направлены формы, перечень потенциальных инвестиционных проектов. Необходимо свести китайцев с представителями русских компаний, у кого на этапе реализации находится проект по созданию бондового таможенного склада. Представители КНР готовы вложиться туда дополнительно. Прежде от них ждем: заполненные формы и официальный запрос при необходимости с их стороны продублировать в письменном виде заданные на встрече вопросы. От нас: получить формы, подобрать потенциально подходящие ЗУ рядом с таможней г. Благовещенска и сообщить китайской стороне о готовности провести более предметную встречу с руководством из </w:t>
            </w:r>
            <w:proofErr w:type="spellStart"/>
            <w:r>
              <w:rPr>
                <w:rFonts w:ascii="Times New Roman" w:hAnsi="Times New Roman"/>
              </w:rPr>
              <w:t>Сямэня</w:t>
            </w:r>
            <w:proofErr w:type="spellEnd"/>
            <w:r>
              <w:rPr>
                <w:rFonts w:ascii="Times New Roman" w:hAnsi="Times New Roman"/>
              </w:rPr>
              <w:t xml:space="preserve"> (Пр. Фуцзянь) - по готовности АПИ пригласить представителей руководства из </w:t>
            </w:r>
            <w:proofErr w:type="spellStart"/>
            <w:r>
              <w:rPr>
                <w:rFonts w:ascii="Times New Roman" w:hAnsi="Times New Roman"/>
              </w:rPr>
              <w:t>Сямэня</w:t>
            </w:r>
            <w:proofErr w:type="spellEnd"/>
            <w:r>
              <w:rPr>
                <w:rFonts w:ascii="Times New Roman" w:hAnsi="Times New Roman"/>
              </w:rPr>
              <w:t>.</w:t>
            </w:r>
          </w:p>
        </w:tc>
      </w:tr>
      <w:tr w:rsidR="00EC607D" w14:paraId="2FD9D527" w14:textId="77777777" w:rsidTr="00EC607D">
        <w:trPr>
          <w:trHeight w:val="681"/>
        </w:trPr>
        <w:tc>
          <w:tcPr>
            <w:tcW w:w="562" w:type="dxa"/>
            <w:tcBorders>
              <w:top w:val="nil"/>
              <w:left w:val="single" w:sz="4" w:space="0" w:color="auto"/>
              <w:bottom w:val="single" w:sz="4" w:space="0" w:color="auto"/>
              <w:right w:val="single" w:sz="4" w:space="0" w:color="auto"/>
            </w:tcBorders>
            <w:noWrap/>
            <w:vAlign w:val="center"/>
            <w:hideMark/>
          </w:tcPr>
          <w:p w14:paraId="5A88AF3A" w14:textId="77777777" w:rsidR="00EC607D" w:rsidRDefault="00EC607D">
            <w:pPr>
              <w:spacing w:after="0" w:line="240" w:lineRule="auto"/>
              <w:jc w:val="center"/>
              <w:rPr>
                <w:rFonts w:ascii="Times New Roman" w:hAnsi="Times New Roman"/>
              </w:rPr>
            </w:pPr>
            <w:r>
              <w:rPr>
                <w:rFonts w:ascii="Times New Roman" w:hAnsi="Times New Roman"/>
              </w:rPr>
              <w:t>61</w:t>
            </w:r>
          </w:p>
        </w:tc>
        <w:tc>
          <w:tcPr>
            <w:tcW w:w="1560" w:type="dxa"/>
            <w:tcBorders>
              <w:top w:val="nil"/>
              <w:left w:val="single" w:sz="4" w:space="0" w:color="auto"/>
              <w:bottom w:val="single" w:sz="4" w:space="0" w:color="auto"/>
              <w:right w:val="single" w:sz="4" w:space="0" w:color="auto"/>
            </w:tcBorders>
            <w:vAlign w:val="center"/>
            <w:hideMark/>
          </w:tcPr>
          <w:p w14:paraId="48B72E2B" w14:textId="77777777" w:rsidR="00EC607D" w:rsidRDefault="00EC607D">
            <w:pPr>
              <w:spacing w:after="0" w:line="240" w:lineRule="auto"/>
              <w:jc w:val="center"/>
              <w:rPr>
                <w:rFonts w:ascii="Times New Roman" w:hAnsi="Times New Roman"/>
              </w:rPr>
            </w:pPr>
            <w:r>
              <w:rPr>
                <w:rFonts w:ascii="Times New Roman" w:hAnsi="Times New Roman"/>
              </w:rPr>
              <w:t>27.05.2024</w:t>
            </w:r>
          </w:p>
        </w:tc>
        <w:tc>
          <w:tcPr>
            <w:tcW w:w="5386" w:type="dxa"/>
            <w:tcBorders>
              <w:top w:val="nil"/>
              <w:left w:val="single" w:sz="4" w:space="0" w:color="auto"/>
              <w:bottom w:val="single" w:sz="4" w:space="0" w:color="auto"/>
              <w:right w:val="single" w:sz="4" w:space="0" w:color="auto"/>
            </w:tcBorders>
            <w:vAlign w:val="center"/>
            <w:hideMark/>
          </w:tcPr>
          <w:p w14:paraId="36730941" w14:textId="77777777" w:rsidR="00EC607D" w:rsidRDefault="00EC607D">
            <w:pPr>
              <w:spacing w:after="0" w:line="240" w:lineRule="auto"/>
              <w:jc w:val="center"/>
              <w:rPr>
                <w:rFonts w:ascii="Times New Roman" w:hAnsi="Times New Roman"/>
              </w:rPr>
            </w:pPr>
            <w:r>
              <w:rPr>
                <w:rFonts w:ascii="Times New Roman" w:hAnsi="Times New Roman"/>
              </w:rPr>
              <w:t>Создание предприятия по переработке Карбид бора</w:t>
            </w:r>
          </w:p>
        </w:tc>
        <w:tc>
          <w:tcPr>
            <w:tcW w:w="7088" w:type="dxa"/>
            <w:tcBorders>
              <w:top w:val="nil"/>
              <w:left w:val="single" w:sz="4" w:space="0" w:color="auto"/>
              <w:bottom w:val="single" w:sz="4" w:space="0" w:color="auto"/>
              <w:right w:val="single" w:sz="4" w:space="0" w:color="auto"/>
            </w:tcBorders>
            <w:vAlign w:val="center"/>
            <w:hideMark/>
          </w:tcPr>
          <w:p w14:paraId="7636D016" w14:textId="77777777" w:rsidR="00EC607D" w:rsidRDefault="00EC607D">
            <w:pPr>
              <w:spacing w:after="0" w:line="240" w:lineRule="auto"/>
              <w:jc w:val="center"/>
              <w:rPr>
                <w:rFonts w:ascii="Times New Roman" w:hAnsi="Times New Roman"/>
              </w:rPr>
            </w:pPr>
            <w:r>
              <w:rPr>
                <w:rFonts w:ascii="Times New Roman" w:hAnsi="Times New Roman"/>
              </w:rPr>
              <w:t xml:space="preserve">Направили формы для заполнения, преференциальную политику ТОР. От них ждем формы и краткую информацию о компании интересанте. </w:t>
            </w:r>
            <w:r>
              <w:rPr>
                <w:rFonts w:ascii="Times New Roman" w:hAnsi="Times New Roman"/>
              </w:rPr>
              <w:br/>
              <w:t>Также они просили свести их знакомых (китайская электрическая компания X) с московскими представителями угольных компаний. У них мы также запросили краткий профиль интересующейся электрические компании для передачи этой инф московским разработчикам угля. Так же со стороны АПИ, возможно, потребуется организовать им встречу.</w:t>
            </w:r>
          </w:p>
        </w:tc>
      </w:tr>
      <w:tr w:rsidR="00EC607D" w14:paraId="74D1CD74" w14:textId="77777777" w:rsidTr="00EC607D">
        <w:trPr>
          <w:trHeight w:val="904"/>
        </w:trPr>
        <w:tc>
          <w:tcPr>
            <w:tcW w:w="562" w:type="dxa"/>
            <w:tcBorders>
              <w:top w:val="nil"/>
              <w:left w:val="single" w:sz="4" w:space="0" w:color="auto"/>
              <w:bottom w:val="single" w:sz="4" w:space="0" w:color="auto"/>
              <w:right w:val="single" w:sz="4" w:space="0" w:color="auto"/>
            </w:tcBorders>
            <w:noWrap/>
            <w:vAlign w:val="center"/>
            <w:hideMark/>
          </w:tcPr>
          <w:p w14:paraId="52D30811" w14:textId="77777777" w:rsidR="00EC607D" w:rsidRDefault="00EC607D">
            <w:pPr>
              <w:spacing w:after="0" w:line="240" w:lineRule="auto"/>
              <w:jc w:val="center"/>
              <w:rPr>
                <w:rFonts w:ascii="Times New Roman" w:hAnsi="Times New Roman"/>
              </w:rPr>
            </w:pPr>
            <w:r>
              <w:rPr>
                <w:rFonts w:ascii="Times New Roman" w:hAnsi="Times New Roman"/>
              </w:rPr>
              <w:t>62</w:t>
            </w:r>
          </w:p>
        </w:tc>
        <w:tc>
          <w:tcPr>
            <w:tcW w:w="1560" w:type="dxa"/>
            <w:tcBorders>
              <w:top w:val="nil"/>
              <w:left w:val="single" w:sz="4" w:space="0" w:color="auto"/>
              <w:bottom w:val="single" w:sz="4" w:space="0" w:color="auto"/>
              <w:right w:val="single" w:sz="4" w:space="0" w:color="auto"/>
            </w:tcBorders>
            <w:vAlign w:val="center"/>
            <w:hideMark/>
          </w:tcPr>
          <w:p w14:paraId="04E95849" w14:textId="77777777" w:rsidR="00EC607D" w:rsidRDefault="00EC607D">
            <w:pPr>
              <w:spacing w:after="0" w:line="240" w:lineRule="auto"/>
              <w:jc w:val="center"/>
              <w:rPr>
                <w:rFonts w:ascii="Times New Roman" w:hAnsi="Times New Roman"/>
              </w:rPr>
            </w:pPr>
            <w:r>
              <w:rPr>
                <w:rFonts w:ascii="Times New Roman" w:hAnsi="Times New Roman"/>
              </w:rPr>
              <w:t>28.05.2024</w:t>
            </w:r>
          </w:p>
        </w:tc>
        <w:tc>
          <w:tcPr>
            <w:tcW w:w="5386" w:type="dxa"/>
            <w:tcBorders>
              <w:top w:val="nil"/>
              <w:left w:val="single" w:sz="4" w:space="0" w:color="auto"/>
              <w:bottom w:val="single" w:sz="4" w:space="0" w:color="auto"/>
              <w:right w:val="single" w:sz="4" w:space="0" w:color="auto"/>
            </w:tcBorders>
            <w:vAlign w:val="center"/>
            <w:hideMark/>
          </w:tcPr>
          <w:p w14:paraId="06EC8F69" w14:textId="77777777" w:rsidR="00EC607D" w:rsidRDefault="00EC607D">
            <w:pPr>
              <w:spacing w:after="0" w:line="240" w:lineRule="auto"/>
              <w:jc w:val="center"/>
              <w:rPr>
                <w:rFonts w:ascii="Times New Roman" w:hAnsi="Times New Roman"/>
              </w:rPr>
            </w:pPr>
            <w:r>
              <w:rPr>
                <w:rFonts w:ascii="Times New Roman" w:hAnsi="Times New Roman"/>
              </w:rPr>
              <w:t>Создание цеха для переработки текстиля</w:t>
            </w:r>
          </w:p>
        </w:tc>
        <w:tc>
          <w:tcPr>
            <w:tcW w:w="7088" w:type="dxa"/>
            <w:tcBorders>
              <w:top w:val="nil"/>
              <w:left w:val="single" w:sz="4" w:space="0" w:color="auto"/>
              <w:bottom w:val="single" w:sz="4" w:space="0" w:color="auto"/>
              <w:right w:val="single" w:sz="4" w:space="0" w:color="auto"/>
            </w:tcBorders>
            <w:vAlign w:val="center"/>
            <w:hideMark/>
          </w:tcPr>
          <w:p w14:paraId="3C466D09" w14:textId="77777777" w:rsidR="00EC607D" w:rsidRDefault="00EC607D">
            <w:pPr>
              <w:spacing w:after="0" w:line="240" w:lineRule="auto"/>
              <w:jc w:val="center"/>
              <w:rPr>
                <w:rFonts w:ascii="Times New Roman" w:hAnsi="Times New Roman"/>
              </w:rPr>
            </w:pPr>
            <w:r>
              <w:rPr>
                <w:rFonts w:ascii="Times New Roman" w:hAnsi="Times New Roman"/>
              </w:rPr>
              <w:t>Проработано и предложено несколько возможных вариантов получения грантовой поддержки.</w:t>
            </w:r>
          </w:p>
        </w:tc>
      </w:tr>
      <w:tr w:rsidR="00EC607D" w14:paraId="03B32F3F" w14:textId="77777777" w:rsidTr="00EC607D">
        <w:trPr>
          <w:trHeight w:val="593"/>
        </w:trPr>
        <w:tc>
          <w:tcPr>
            <w:tcW w:w="562" w:type="dxa"/>
            <w:tcBorders>
              <w:top w:val="nil"/>
              <w:left w:val="single" w:sz="4" w:space="0" w:color="auto"/>
              <w:bottom w:val="single" w:sz="4" w:space="0" w:color="auto"/>
              <w:right w:val="single" w:sz="4" w:space="0" w:color="auto"/>
            </w:tcBorders>
            <w:noWrap/>
            <w:vAlign w:val="center"/>
            <w:hideMark/>
          </w:tcPr>
          <w:p w14:paraId="2FC3DD84" w14:textId="77777777" w:rsidR="00EC607D" w:rsidRDefault="00EC607D">
            <w:pPr>
              <w:spacing w:after="0" w:line="240" w:lineRule="auto"/>
              <w:jc w:val="center"/>
              <w:rPr>
                <w:rFonts w:ascii="Times New Roman" w:hAnsi="Times New Roman"/>
              </w:rPr>
            </w:pPr>
            <w:r>
              <w:rPr>
                <w:rFonts w:ascii="Times New Roman" w:hAnsi="Times New Roman"/>
              </w:rPr>
              <w:t>63</w:t>
            </w:r>
          </w:p>
        </w:tc>
        <w:tc>
          <w:tcPr>
            <w:tcW w:w="1560" w:type="dxa"/>
            <w:tcBorders>
              <w:top w:val="nil"/>
              <w:left w:val="single" w:sz="4" w:space="0" w:color="auto"/>
              <w:bottom w:val="single" w:sz="4" w:space="0" w:color="auto"/>
              <w:right w:val="single" w:sz="4" w:space="0" w:color="auto"/>
            </w:tcBorders>
            <w:vAlign w:val="center"/>
            <w:hideMark/>
          </w:tcPr>
          <w:p w14:paraId="0815ECE5" w14:textId="77777777" w:rsidR="00EC607D" w:rsidRDefault="00EC607D">
            <w:pPr>
              <w:spacing w:after="0" w:line="240" w:lineRule="auto"/>
              <w:jc w:val="center"/>
              <w:rPr>
                <w:rFonts w:ascii="Times New Roman" w:hAnsi="Times New Roman"/>
              </w:rPr>
            </w:pPr>
            <w:r>
              <w:rPr>
                <w:rFonts w:ascii="Times New Roman" w:hAnsi="Times New Roman"/>
              </w:rPr>
              <w:t>28.05.2024</w:t>
            </w:r>
          </w:p>
        </w:tc>
        <w:tc>
          <w:tcPr>
            <w:tcW w:w="5386" w:type="dxa"/>
            <w:tcBorders>
              <w:top w:val="nil"/>
              <w:left w:val="single" w:sz="4" w:space="0" w:color="auto"/>
              <w:bottom w:val="single" w:sz="4" w:space="0" w:color="auto"/>
              <w:right w:val="single" w:sz="4" w:space="0" w:color="auto"/>
            </w:tcBorders>
            <w:vAlign w:val="center"/>
            <w:hideMark/>
          </w:tcPr>
          <w:p w14:paraId="4C2DBBCC" w14:textId="77777777" w:rsidR="00EC607D" w:rsidRDefault="00EC607D">
            <w:pPr>
              <w:spacing w:after="0" w:line="240" w:lineRule="auto"/>
              <w:jc w:val="center"/>
              <w:rPr>
                <w:rFonts w:ascii="Times New Roman" w:hAnsi="Times New Roman"/>
              </w:rPr>
            </w:pPr>
            <w:r>
              <w:rPr>
                <w:rFonts w:ascii="Times New Roman" w:hAnsi="Times New Roman"/>
              </w:rPr>
              <w:t>Строительство турбазы на четвертом Владимирском озере</w:t>
            </w:r>
          </w:p>
        </w:tc>
        <w:tc>
          <w:tcPr>
            <w:tcW w:w="7088" w:type="dxa"/>
            <w:tcBorders>
              <w:top w:val="nil"/>
              <w:left w:val="single" w:sz="4" w:space="0" w:color="auto"/>
              <w:bottom w:val="single" w:sz="4" w:space="0" w:color="auto"/>
              <w:right w:val="single" w:sz="4" w:space="0" w:color="auto"/>
            </w:tcBorders>
            <w:vAlign w:val="center"/>
            <w:hideMark/>
          </w:tcPr>
          <w:p w14:paraId="118A5A34" w14:textId="77777777" w:rsidR="00EC607D" w:rsidRDefault="00EC607D">
            <w:pPr>
              <w:spacing w:after="0" w:line="240" w:lineRule="auto"/>
              <w:jc w:val="center"/>
              <w:rPr>
                <w:rFonts w:ascii="Times New Roman" w:hAnsi="Times New Roman"/>
              </w:rPr>
            </w:pPr>
            <w:r>
              <w:rPr>
                <w:rFonts w:ascii="Times New Roman" w:hAnsi="Times New Roman"/>
              </w:rPr>
              <w:t>Направлен в отдел по туризму министерства экономического развития и внешних связей АО для подбора мер поддержки.</w:t>
            </w:r>
          </w:p>
        </w:tc>
      </w:tr>
      <w:tr w:rsidR="00EC607D" w14:paraId="61ADB860" w14:textId="77777777" w:rsidTr="00EC607D">
        <w:trPr>
          <w:trHeight w:val="816"/>
        </w:trPr>
        <w:tc>
          <w:tcPr>
            <w:tcW w:w="562" w:type="dxa"/>
            <w:tcBorders>
              <w:top w:val="nil"/>
              <w:left w:val="single" w:sz="4" w:space="0" w:color="auto"/>
              <w:bottom w:val="single" w:sz="4" w:space="0" w:color="auto"/>
              <w:right w:val="single" w:sz="4" w:space="0" w:color="auto"/>
            </w:tcBorders>
            <w:noWrap/>
            <w:vAlign w:val="center"/>
            <w:hideMark/>
          </w:tcPr>
          <w:p w14:paraId="0C2839C3" w14:textId="77777777" w:rsidR="00EC607D" w:rsidRDefault="00EC607D">
            <w:pPr>
              <w:spacing w:after="0" w:line="240" w:lineRule="auto"/>
              <w:jc w:val="center"/>
              <w:rPr>
                <w:rFonts w:ascii="Times New Roman" w:hAnsi="Times New Roman"/>
              </w:rPr>
            </w:pPr>
            <w:r>
              <w:rPr>
                <w:rFonts w:ascii="Times New Roman" w:hAnsi="Times New Roman"/>
              </w:rPr>
              <w:t>64</w:t>
            </w:r>
          </w:p>
        </w:tc>
        <w:tc>
          <w:tcPr>
            <w:tcW w:w="1560" w:type="dxa"/>
            <w:tcBorders>
              <w:top w:val="nil"/>
              <w:left w:val="single" w:sz="4" w:space="0" w:color="auto"/>
              <w:bottom w:val="single" w:sz="4" w:space="0" w:color="auto"/>
              <w:right w:val="single" w:sz="4" w:space="0" w:color="auto"/>
            </w:tcBorders>
            <w:vAlign w:val="center"/>
            <w:hideMark/>
          </w:tcPr>
          <w:p w14:paraId="7E3CB851" w14:textId="77777777" w:rsidR="00EC607D" w:rsidRDefault="00EC607D">
            <w:pPr>
              <w:spacing w:after="0" w:line="240" w:lineRule="auto"/>
              <w:jc w:val="center"/>
              <w:rPr>
                <w:rFonts w:ascii="Times New Roman" w:hAnsi="Times New Roman"/>
              </w:rPr>
            </w:pPr>
            <w:r>
              <w:rPr>
                <w:rFonts w:ascii="Times New Roman" w:hAnsi="Times New Roman"/>
              </w:rPr>
              <w:t>28.05.2024</w:t>
            </w:r>
          </w:p>
        </w:tc>
        <w:tc>
          <w:tcPr>
            <w:tcW w:w="5386" w:type="dxa"/>
            <w:tcBorders>
              <w:top w:val="nil"/>
              <w:left w:val="single" w:sz="4" w:space="0" w:color="auto"/>
              <w:bottom w:val="single" w:sz="4" w:space="0" w:color="auto"/>
              <w:right w:val="single" w:sz="4" w:space="0" w:color="auto"/>
            </w:tcBorders>
            <w:vAlign w:val="center"/>
            <w:hideMark/>
          </w:tcPr>
          <w:p w14:paraId="7A77EA64" w14:textId="77777777" w:rsidR="00EC607D" w:rsidRDefault="00EC607D">
            <w:pPr>
              <w:spacing w:after="0" w:line="240" w:lineRule="auto"/>
              <w:jc w:val="center"/>
              <w:rPr>
                <w:rFonts w:ascii="Times New Roman" w:hAnsi="Times New Roman"/>
              </w:rPr>
            </w:pPr>
            <w:r>
              <w:rPr>
                <w:rFonts w:ascii="Times New Roman" w:hAnsi="Times New Roman"/>
              </w:rPr>
              <w:t>Расширение турбазы Снежинка</w:t>
            </w:r>
          </w:p>
        </w:tc>
        <w:tc>
          <w:tcPr>
            <w:tcW w:w="7088" w:type="dxa"/>
            <w:tcBorders>
              <w:top w:val="nil"/>
              <w:left w:val="single" w:sz="4" w:space="0" w:color="auto"/>
              <w:bottom w:val="single" w:sz="4" w:space="0" w:color="auto"/>
              <w:right w:val="single" w:sz="4" w:space="0" w:color="auto"/>
            </w:tcBorders>
            <w:vAlign w:val="center"/>
            <w:hideMark/>
          </w:tcPr>
          <w:p w14:paraId="6567FEFA" w14:textId="77777777" w:rsidR="00EC607D" w:rsidRDefault="00EC607D">
            <w:pPr>
              <w:spacing w:after="0" w:line="240" w:lineRule="auto"/>
              <w:jc w:val="center"/>
              <w:rPr>
                <w:rFonts w:ascii="Times New Roman" w:hAnsi="Times New Roman"/>
              </w:rPr>
            </w:pPr>
            <w:r>
              <w:rPr>
                <w:rFonts w:ascii="Times New Roman" w:hAnsi="Times New Roman"/>
              </w:rPr>
              <w:t>Направлены формы АПИ.</w:t>
            </w:r>
          </w:p>
        </w:tc>
      </w:tr>
      <w:tr w:rsidR="00EC607D" w14:paraId="5954275C" w14:textId="77777777" w:rsidTr="00EC607D">
        <w:trPr>
          <w:trHeight w:val="1497"/>
        </w:trPr>
        <w:tc>
          <w:tcPr>
            <w:tcW w:w="562" w:type="dxa"/>
            <w:tcBorders>
              <w:top w:val="nil"/>
              <w:left w:val="single" w:sz="4" w:space="0" w:color="auto"/>
              <w:bottom w:val="single" w:sz="4" w:space="0" w:color="auto"/>
              <w:right w:val="single" w:sz="4" w:space="0" w:color="auto"/>
            </w:tcBorders>
            <w:noWrap/>
            <w:vAlign w:val="center"/>
            <w:hideMark/>
          </w:tcPr>
          <w:p w14:paraId="608728DE" w14:textId="77777777" w:rsidR="00EC607D" w:rsidRDefault="00EC607D">
            <w:pPr>
              <w:spacing w:after="0" w:line="240" w:lineRule="auto"/>
              <w:jc w:val="center"/>
              <w:rPr>
                <w:rFonts w:ascii="Times New Roman" w:hAnsi="Times New Roman"/>
              </w:rPr>
            </w:pPr>
            <w:r>
              <w:rPr>
                <w:rFonts w:ascii="Times New Roman" w:hAnsi="Times New Roman"/>
              </w:rPr>
              <w:t>65</w:t>
            </w:r>
          </w:p>
        </w:tc>
        <w:tc>
          <w:tcPr>
            <w:tcW w:w="1560" w:type="dxa"/>
            <w:tcBorders>
              <w:top w:val="nil"/>
              <w:left w:val="single" w:sz="4" w:space="0" w:color="auto"/>
              <w:bottom w:val="single" w:sz="4" w:space="0" w:color="auto"/>
              <w:right w:val="single" w:sz="4" w:space="0" w:color="auto"/>
            </w:tcBorders>
            <w:vAlign w:val="center"/>
            <w:hideMark/>
          </w:tcPr>
          <w:p w14:paraId="3C37BF5D" w14:textId="77777777" w:rsidR="00EC607D" w:rsidRDefault="00EC607D">
            <w:pPr>
              <w:spacing w:after="0" w:line="240" w:lineRule="auto"/>
              <w:jc w:val="center"/>
              <w:rPr>
                <w:rFonts w:ascii="Times New Roman" w:hAnsi="Times New Roman"/>
              </w:rPr>
            </w:pPr>
            <w:r>
              <w:rPr>
                <w:rFonts w:ascii="Times New Roman" w:hAnsi="Times New Roman"/>
              </w:rPr>
              <w:t>29.05.2024</w:t>
            </w:r>
          </w:p>
        </w:tc>
        <w:tc>
          <w:tcPr>
            <w:tcW w:w="5386" w:type="dxa"/>
            <w:tcBorders>
              <w:top w:val="nil"/>
              <w:left w:val="single" w:sz="4" w:space="0" w:color="auto"/>
              <w:bottom w:val="single" w:sz="4" w:space="0" w:color="auto"/>
              <w:right w:val="single" w:sz="4" w:space="0" w:color="auto"/>
            </w:tcBorders>
            <w:vAlign w:val="center"/>
            <w:hideMark/>
          </w:tcPr>
          <w:p w14:paraId="41B53025" w14:textId="77777777" w:rsidR="00EC607D" w:rsidRDefault="00EC607D">
            <w:pPr>
              <w:spacing w:after="0" w:line="240" w:lineRule="auto"/>
              <w:jc w:val="center"/>
              <w:rPr>
                <w:rFonts w:ascii="Times New Roman" w:hAnsi="Times New Roman"/>
              </w:rPr>
            </w:pPr>
            <w:r>
              <w:rPr>
                <w:rFonts w:ascii="Times New Roman" w:hAnsi="Times New Roman"/>
              </w:rPr>
              <w:t>Консультация по пакету документов в МИП</w:t>
            </w:r>
          </w:p>
        </w:tc>
        <w:tc>
          <w:tcPr>
            <w:tcW w:w="7088" w:type="dxa"/>
            <w:tcBorders>
              <w:top w:val="nil"/>
              <w:left w:val="single" w:sz="4" w:space="0" w:color="auto"/>
              <w:bottom w:val="single" w:sz="4" w:space="0" w:color="auto"/>
              <w:right w:val="single" w:sz="4" w:space="0" w:color="auto"/>
            </w:tcBorders>
            <w:vAlign w:val="center"/>
            <w:hideMark/>
          </w:tcPr>
          <w:p w14:paraId="5F04E1B8"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по услугам АПИ, а также по процедуре получения статуса МИП, направлено постановление, перечень документов и требования.</w:t>
            </w:r>
          </w:p>
        </w:tc>
      </w:tr>
      <w:tr w:rsidR="00EC607D" w14:paraId="5E72F5EA" w14:textId="77777777" w:rsidTr="00EC607D">
        <w:trPr>
          <w:trHeight w:val="683"/>
        </w:trPr>
        <w:tc>
          <w:tcPr>
            <w:tcW w:w="562" w:type="dxa"/>
            <w:tcBorders>
              <w:top w:val="nil"/>
              <w:left w:val="single" w:sz="4" w:space="0" w:color="auto"/>
              <w:bottom w:val="single" w:sz="4" w:space="0" w:color="auto"/>
              <w:right w:val="single" w:sz="4" w:space="0" w:color="auto"/>
            </w:tcBorders>
            <w:noWrap/>
            <w:vAlign w:val="center"/>
            <w:hideMark/>
          </w:tcPr>
          <w:p w14:paraId="0C76D442" w14:textId="77777777" w:rsidR="00EC607D" w:rsidRDefault="00EC607D">
            <w:pPr>
              <w:spacing w:after="0" w:line="240" w:lineRule="auto"/>
              <w:jc w:val="center"/>
              <w:rPr>
                <w:rFonts w:ascii="Times New Roman" w:hAnsi="Times New Roman"/>
              </w:rPr>
            </w:pPr>
            <w:r>
              <w:rPr>
                <w:rFonts w:ascii="Times New Roman" w:hAnsi="Times New Roman"/>
              </w:rPr>
              <w:t>66</w:t>
            </w:r>
          </w:p>
        </w:tc>
        <w:tc>
          <w:tcPr>
            <w:tcW w:w="1560" w:type="dxa"/>
            <w:tcBorders>
              <w:top w:val="nil"/>
              <w:left w:val="single" w:sz="4" w:space="0" w:color="auto"/>
              <w:bottom w:val="single" w:sz="4" w:space="0" w:color="auto"/>
              <w:right w:val="single" w:sz="4" w:space="0" w:color="auto"/>
            </w:tcBorders>
            <w:vAlign w:val="center"/>
            <w:hideMark/>
          </w:tcPr>
          <w:p w14:paraId="45B9A7AA" w14:textId="77777777" w:rsidR="00EC607D" w:rsidRDefault="00EC607D">
            <w:pPr>
              <w:spacing w:after="0" w:line="240" w:lineRule="auto"/>
              <w:jc w:val="center"/>
              <w:rPr>
                <w:rFonts w:ascii="Times New Roman" w:hAnsi="Times New Roman"/>
              </w:rPr>
            </w:pPr>
            <w:r>
              <w:rPr>
                <w:rFonts w:ascii="Times New Roman" w:hAnsi="Times New Roman"/>
              </w:rPr>
              <w:t>23.05.2024</w:t>
            </w:r>
          </w:p>
        </w:tc>
        <w:tc>
          <w:tcPr>
            <w:tcW w:w="5386" w:type="dxa"/>
            <w:tcBorders>
              <w:top w:val="nil"/>
              <w:left w:val="single" w:sz="4" w:space="0" w:color="auto"/>
              <w:bottom w:val="single" w:sz="4" w:space="0" w:color="auto"/>
              <w:right w:val="single" w:sz="4" w:space="0" w:color="auto"/>
            </w:tcBorders>
            <w:vAlign w:val="center"/>
            <w:hideMark/>
          </w:tcPr>
          <w:p w14:paraId="7E620DBB" w14:textId="77777777" w:rsidR="00EC607D" w:rsidRDefault="00EC607D">
            <w:pPr>
              <w:spacing w:after="0" w:line="240" w:lineRule="auto"/>
              <w:jc w:val="center"/>
              <w:rPr>
                <w:rFonts w:ascii="Times New Roman" w:hAnsi="Times New Roman"/>
              </w:rPr>
            </w:pPr>
            <w:r>
              <w:rPr>
                <w:rFonts w:ascii="Times New Roman" w:hAnsi="Times New Roman"/>
              </w:rPr>
              <w:t>Знакомство с услугами АПИ, потенциальными проектами, обсуждение перспектив сотрудничества</w:t>
            </w:r>
          </w:p>
        </w:tc>
        <w:tc>
          <w:tcPr>
            <w:tcW w:w="7088" w:type="dxa"/>
            <w:tcBorders>
              <w:top w:val="nil"/>
              <w:left w:val="single" w:sz="4" w:space="0" w:color="auto"/>
              <w:bottom w:val="single" w:sz="4" w:space="0" w:color="auto"/>
              <w:right w:val="single" w:sz="4" w:space="0" w:color="auto"/>
            </w:tcBorders>
            <w:vAlign w:val="center"/>
            <w:hideMark/>
          </w:tcPr>
          <w:p w14:paraId="12B5AB22"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по услугам АПИ, а также по процедуре получения статуса МИП, направлено постановление, перечень документов и требования.</w:t>
            </w:r>
          </w:p>
        </w:tc>
      </w:tr>
      <w:tr w:rsidR="00EC607D" w14:paraId="6BB3032F" w14:textId="77777777" w:rsidTr="00EC607D">
        <w:trPr>
          <w:trHeight w:val="600"/>
        </w:trPr>
        <w:tc>
          <w:tcPr>
            <w:tcW w:w="562" w:type="dxa"/>
            <w:tcBorders>
              <w:top w:val="nil"/>
              <w:left w:val="single" w:sz="4" w:space="0" w:color="auto"/>
              <w:bottom w:val="single" w:sz="4" w:space="0" w:color="auto"/>
              <w:right w:val="single" w:sz="4" w:space="0" w:color="auto"/>
            </w:tcBorders>
            <w:noWrap/>
            <w:vAlign w:val="center"/>
            <w:hideMark/>
          </w:tcPr>
          <w:p w14:paraId="7B51058B" w14:textId="77777777" w:rsidR="00EC607D" w:rsidRDefault="00EC607D">
            <w:pPr>
              <w:spacing w:after="0" w:line="240" w:lineRule="auto"/>
              <w:jc w:val="center"/>
              <w:rPr>
                <w:rFonts w:ascii="Times New Roman" w:hAnsi="Times New Roman"/>
              </w:rPr>
            </w:pPr>
            <w:r>
              <w:rPr>
                <w:rFonts w:ascii="Times New Roman" w:hAnsi="Times New Roman"/>
              </w:rPr>
              <w:t>67</w:t>
            </w:r>
          </w:p>
        </w:tc>
        <w:tc>
          <w:tcPr>
            <w:tcW w:w="1560" w:type="dxa"/>
            <w:tcBorders>
              <w:top w:val="nil"/>
              <w:left w:val="single" w:sz="4" w:space="0" w:color="auto"/>
              <w:bottom w:val="single" w:sz="4" w:space="0" w:color="auto"/>
              <w:right w:val="single" w:sz="4" w:space="0" w:color="auto"/>
            </w:tcBorders>
            <w:vAlign w:val="center"/>
            <w:hideMark/>
          </w:tcPr>
          <w:p w14:paraId="6E4EA925" w14:textId="77777777" w:rsidR="00EC607D" w:rsidRDefault="00EC607D">
            <w:pPr>
              <w:spacing w:after="0" w:line="240" w:lineRule="auto"/>
              <w:jc w:val="center"/>
              <w:rPr>
                <w:rFonts w:ascii="Times New Roman" w:hAnsi="Times New Roman"/>
              </w:rPr>
            </w:pPr>
            <w:r>
              <w:rPr>
                <w:rFonts w:ascii="Times New Roman" w:hAnsi="Times New Roman"/>
              </w:rPr>
              <w:t>03.06.2024</w:t>
            </w:r>
          </w:p>
        </w:tc>
        <w:tc>
          <w:tcPr>
            <w:tcW w:w="5386" w:type="dxa"/>
            <w:tcBorders>
              <w:top w:val="nil"/>
              <w:left w:val="single" w:sz="4" w:space="0" w:color="auto"/>
              <w:bottom w:val="single" w:sz="4" w:space="0" w:color="auto"/>
              <w:right w:val="single" w:sz="4" w:space="0" w:color="auto"/>
            </w:tcBorders>
            <w:vAlign w:val="center"/>
            <w:hideMark/>
          </w:tcPr>
          <w:p w14:paraId="5ABBCFD3" w14:textId="77777777" w:rsidR="00EC607D" w:rsidRDefault="00EC607D">
            <w:pPr>
              <w:spacing w:after="0" w:line="240" w:lineRule="auto"/>
              <w:jc w:val="center"/>
              <w:rPr>
                <w:rFonts w:ascii="Times New Roman" w:hAnsi="Times New Roman"/>
              </w:rPr>
            </w:pPr>
            <w:r>
              <w:rPr>
                <w:rFonts w:ascii="Times New Roman" w:hAnsi="Times New Roman"/>
              </w:rPr>
              <w:t>Инвестирование в проекты по переработке сои в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7220B455"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перспективам строительства завода по переработке сои и кукурузы. Презентованы меры государственной поддержки, действующие на территории Амурской области. Ушли думать по поводу переработки кукурузы вместо сои.</w:t>
            </w:r>
          </w:p>
        </w:tc>
      </w:tr>
      <w:tr w:rsidR="00EC607D" w14:paraId="1BAD0A0E" w14:textId="77777777" w:rsidTr="00EC607D">
        <w:trPr>
          <w:trHeight w:val="520"/>
        </w:trPr>
        <w:tc>
          <w:tcPr>
            <w:tcW w:w="562" w:type="dxa"/>
            <w:tcBorders>
              <w:top w:val="nil"/>
              <w:left w:val="single" w:sz="4" w:space="0" w:color="auto"/>
              <w:bottom w:val="single" w:sz="4" w:space="0" w:color="auto"/>
              <w:right w:val="single" w:sz="4" w:space="0" w:color="auto"/>
            </w:tcBorders>
            <w:noWrap/>
            <w:vAlign w:val="center"/>
            <w:hideMark/>
          </w:tcPr>
          <w:p w14:paraId="4D8E07E7" w14:textId="77777777" w:rsidR="00EC607D" w:rsidRDefault="00EC607D">
            <w:pPr>
              <w:spacing w:after="0" w:line="240" w:lineRule="auto"/>
              <w:jc w:val="center"/>
              <w:rPr>
                <w:rFonts w:ascii="Times New Roman" w:hAnsi="Times New Roman"/>
              </w:rPr>
            </w:pPr>
            <w:r>
              <w:rPr>
                <w:rFonts w:ascii="Times New Roman" w:hAnsi="Times New Roman"/>
              </w:rPr>
              <w:t>68</w:t>
            </w:r>
          </w:p>
        </w:tc>
        <w:tc>
          <w:tcPr>
            <w:tcW w:w="1560" w:type="dxa"/>
            <w:tcBorders>
              <w:top w:val="nil"/>
              <w:left w:val="single" w:sz="4" w:space="0" w:color="auto"/>
              <w:bottom w:val="single" w:sz="4" w:space="0" w:color="auto"/>
              <w:right w:val="single" w:sz="4" w:space="0" w:color="auto"/>
            </w:tcBorders>
            <w:vAlign w:val="center"/>
            <w:hideMark/>
          </w:tcPr>
          <w:p w14:paraId="5CD1FD10" w14:textId="77777777" w:rsidR="00EC607D" w:rsidRDefault="00EC607D">
            <w:pPr>
              <w:spacing w:after="0" w:line="240" w:lineRule="auto"/>
              <w:jc w:val="center"/>
              <w:rPr>
                <w:rFonts w:ascii="Times New Roman" w:hAnsi="Times New Roman"/>
              </w:rPr>
            </w:pPr>
            <w:r>
              <w:rPr>
                <w:rFonts w:ascii="Times New Roman" w:hAnsi="Times New Roman"/>
              </w:rPr>
              <w:t>04.06.2024</w:t>
            </w:r>
          </w:p>
        </w:tc>
        <w:tc>
          <w:tcPr>
            <w:tcW w:w="5386" w:type="dxa"/>
            <w:tcBorders>
              <w:top w:val="nil"/>
              <w:left w:val="single" w:sz="4" w:space="0" w:color="auto"/>
              <w:bottom w:val="single" w:sz="4" w:space="0" w:color="auto"/>
              <w:right w:val="single" w:sz="4" w:space="0" w:color="auto"/>
            </w:tcBorders>
            <w:vAlign w:val="center"/>
            <w:hideMark/>
          </w:tcPr>
          <w:p w14:paraId="7EE627F9" w14:textId="77777777" w:rsidR="00EC607D" w:rsidRDefault="00EC607D">
            <w:pPr>
              <w:spacing w:after="0" w:line="240" w:lineRule="auto"/>
              <w:jc w:val="center"/>
              <w:rPr>
                <w:rFonts w:ascii="Times New Roman" w:hAnsi="Times New Roman"/>
              </w:rPr>
            </w:pPr>
            <w:r>
              <w:rPr>
                <w:rFonts w:ascii="Times New Roman" w:hAnsi="Times New Roman"/>
              </w:rPr>
              <w:t>Добыча на территории обрасти золоторудных месторождений</w:t>
            </w:r>
          </w:p>
        </w:tc>
        <w:tc>
          <w:tcPr>
            <w:tcW w:w="7088" w:type="dxa"/>
            <w:tcBorders>
              <w:top w:val="nil"/>
              <w:left w:val="single" w:sz="4" w:space="0" w:color="auto"/>
              <w:bottom w:val="single" w:sz="4" w:space="0" w:color="auto"/>
              <w:right w:val="single" w:sz="4" w:space="0" w:color="auto"/>
            </w:tcBorders>
            <w:vAlign w:val="center"/>
            <w:hideMark/>
          </w:tcPr>
          <w:p w14:paraId="5E988181"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получению режима ТОР. Предоставление информации о свободных месторождениях золота, направление пакета документов для расширения границ ТОР и получение статуса резидента.</w:t>
            </w:r>
          </w:p>
        </w:tc>
      </w:tr>
      <w:tr w:rsidR="00EC607D" w14:paraId="00B63AB5" w14:textId="77777777" w:rsidTr="00EC607D">
        <w:trPr>
          <w:trHeight w:val="843"/>
        </w:trPr>
        <w:tc>
          <w:tcPr>
            <w:tcW w:w="562" w:type="dxa"/>
            <w:tcBorders>
              <w:top w:val="nil"/>
              <w:left w:val="single" w:sz="4" w:space="0" w:color="auto"/>
              <w:bottom w:val="single" w:sz="4" w:space="0" w:color="auto"/>
              <w:right w:val="single" w:sz="4" w:space="0" w:color="auto"/>
            </w:tcBorders>
            <w:noWrap/>
            <w:vAlign w:val="center"/>
            <w:hideMark/>
          </w:tcPr>
          <w:p w14:paraId="58678CE8" w14:textId="77777777" w:rsidR="00EC607D" w:rsidRDefault="00EC607D">
            <w:pPr>
              <w:spacing w:after="0" w:line="240" w:lineRule="auto"/>
              <w:jc w:val="center"/>
              <w:rPr>
                <w:rFonts w:ascii="Times New Roman" w:hAnsi="Times New Roman"/>
              </w:rPr>
            </w:pPr>
            <w:r>
              <w:rPr>
                <w:rFonts w:ascii="Times New Roman" w:hAnsi="Times New Roman"/>
              </w:rPr>
              <w:t>69</w:t>
            </w:r>
          </w:p>
        </w:tc>
        <w:tc>
          <w:tcPr>
            <w:tcW w:w="1560" w:type="dxa"/>
            <w:tcBorders>
              <w:top w:val="nil"/>
              <w:left w:val="single" w:sz="4" w:space="0" w:color="auto"/>
              <w:bottom w:val="single" w:sz="4" w:space="0" w:color="auto"/>
              <w:right w:val="single" w:sz="4" w:space="0" w:color="auto"/>
            </w:tcBorders>
            <w:vAlign w:val="center"/>
            <w:hideMark/>
          </w:tcPr>
          <w:p w14:paraId="1795879C" w14:textId="77777777" w:rsidR="00EC607D" w:rsidRDefault="00EC607D">
            <w:pPr>
              <w:spacing w:after="0" w:line="240" w:lineRule="auto"/>
              <w:jc w:val="center"/>
              <w:rPr>
                <w:rFonts w:ascii="Times New Roman" w:hAnsi="Times New Roman"/>
              </w:rPr>
            </w:pPr>
            <w:r>
              <w:rPr>
                <w:rFonts w:ascii="Times New Roman" w:hAnsi="Times New Roman"/>
              </w:rPr>
              <w:t>04.06.2024</w:t>
            </w:r>
          </w:p>
        </w:tc>
        <w:tc>
          <w:tcPr>
            <w:tcW w:w="5386" w:type="dxa"/>
            <w:tcBorders>
              <w:top w:val="nil"/>
              <w:left w:val="single" w:sz="4" w:space="0" w:color="auto"/>
              <w:bottom w:val="single" w:sz="4" w:space="0" w:color="auto"/>
              <w:right w:val="single" w:sz="4" w:space="0" w:color="auto"/>
            </w:tcBorders>
            <w:vAlign w:val="center"/>
            <w:hideMark/>
          </w:tcPr>
          <w:p w14:paraId="5E8031A7" w14:textId="77777777" w:rsidR="00EC607D" w:rsidRDefault="00EC607D">
            <w:pPr>
              <w:spacing w:after="0" w:line="240" w:lineRule="auto"/>
              <w:jc w:val="center"/>
              <w:rPr>
                <w:rFonts w:ascii="Times New Roman" w:hAnsi="Times New Roman"/>
              </w:rPr>
            </w:pPr>
            <w:r>
              <w:rPr>
                <w:rFonts w:ascii="Times New Roman" w:hAnsi="Times New Roman"/>
              </w:rPr>
              <w:t>Строительство гостиницы в ЗАТО Циолковский</w:t>
            </w:r>
          </w:p>
        </w:tc>
        <w:tc>
          <w:tcPr>
            <w:tcW w:w="7088" w:type="dxa"/>
            <w:tcBorders>
              <w:top w:val="nil"/>
              <w:left w:val="single" w:sz="4" w:space="0" w:color="auto"/>
              <w:bottom w:val="single" w:sz="4" w:space="0" w:color="auto"/>
              <w:right w:val="single" w:sz="4" w:space="0" w:color="auto"/>
            </w:tcBorders>
            <w:vAlign w:val="center"/>
            <w:hideMark/>
          </w:tcPr>
          <w:p w14:paraId="76FDC688"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преференциям Амурской области. Направлена информация по расширению границ ТОР и получению статуса резидента.</w:t>
            </w:r>
          </w:p>
        </w:tc>
      </w:tr>
      <w:tr w:rsidR="00EC607D" w14:paraId="214496CE" w14:textId="77777777" w:rsidTr="00EC607D">
        <w:trPr>
          <w:trHeight w:val="95"/>
        </w:trPr>
        <w:tc>
          <w:tcPr>
            <w:tcW w:w="562" w:type="dxa"/>
            <w:tcBorders>
              <w:top w:val="nil"/>
              <w:left w:val="single" w:sz="4" w:space="0" w:color="auto"/>
              <w:bottom w:val="single" w:sz="4" w:space="0" w:color="auto"/>
              <w:right w:val="single" w:sz="4" w:space="0" w:color="auto"/>
            </w:tcBorders>
            <w:noWrap/>
            <w:vAlign w:val="center"/>
            <w:hideMark/>
          </w:tcPr>
          <w:p w14:paraId="69F6E96C" w14:textId="77777777" w:rsidR="00EC607D" w:rsidRDefault="00EC607D">
            <w:pPr>
              <w:spacing w:after="0" w:line="240" w:lineRule="auto"/>
              <w:jc w:val="center"/>
              <w:rPr>
                <w:rFonts w:ascii="Times New Roman" w:hAnsi="Times New Roman"/>
              </w:rPr>
            </w:pPr>
            <w:r>
              <w:rPr>
                <w:rFonts w:ascii="Times New Roman" w:hAnsi="Times New Roman"/>
              </w:rPr>
              <w:t>70</w:t>
            </w:r>
          </w:p>
        </w:tc>
        <w:tc>
          <w:tcPr>
            <w:tcW w:w="1560" w:type="dxa"/>
            <w:tcBorders>
              <w:top w:val="nil"/>
              <w:left w:val="single" w:sz="4" w:space="0" w:color="auto"/>
              <w:bottom w:val="single" w:sz="4" w:space="0" w:color="auto"/>
              <w:right w:val="single" w:sz="4" w:space="0" w:color="auto"/>
            </w:tcBorders>
            <w:vAlign w:val="center"/>
            <w:hideMark/>
          </w:tcPr>
          <w:p w14:paraId="4065D2DD" w14:textId="77777777" w:rsidR="00EC607D" w:rsidRDefault="00EC607D">
            <w:pPr>
              <w:spacing w:after="0" w:line="240" w:lineRule="auto"/>
              <w:jc w:val="center"/>
              <w:rPr>
                <w:rFonts w:ascii="Times New Roman" w:hAnsi="Times New Roman"/>
              </w:rPr>
            </w:pPr>
            <w:r>
              <w:rPr>
                <w:rFonts w:ascii="Times New Roman" w:hAnsi="Times New Roman"/>
              </w:rPr>
              <w:t>05.06.2024</w:t>
            </w:r>
          </w:p>
        </w:tc>
        <w:tc>
          <w:tcPr>
            <w:tcW w:w="5386" w:type="dxa"/>
            <w:tcBorders>
              <w:top w:val="nil"/>
              <w:left w:val="single" w:sz="4" w:space="0" w:color="auto"/>
              <w:bottom w:val="single" w:sz="4" w:space="0" w:color="auto"/>
              <w:right w:val="single" w:sz="4" w:space="0" w:color="auto"/>
            </w:tcBorders>
            <w:vAlign w:val="center"/>
            <w:hideMark/>
          </w:tcPr>
          <w:p w14:paraId="1D574C8B" w14:textId="77777777" w:rsidR="00EC607D" w:rsidRDefault="00EC607D">
            <w:pPr>
              <w:spacing w:after="0" w:line="240" w:lineRule="auto"/>
              <w:jc w:val="center"/>
              <w:rPr>
                <w:rFonts w:ascii="Times New Roman" w:hAnsi="Times New Roman"/>
              </w:rPr>
            </w:pPr>
            <w:r>
              <w:rPr>
                <w:rFonts w:ascii="Times New Roman" w:hAnsi="Times New Roman"/>
              </w:rPr>
              <w:t>Организация занимается создание парковочных систем городских агломераций.</w:t>
            </w:r>
          </w:p>
        </w:tc>
        <w:tc>
          <w:tcPr>
            <w:tcW w:w="7088" w:type="dxa"/>
            <w:tcBorders>
              <w:top w:val="nil"/>
              <w:left w:val="single" w:sz="4" w:space="0" w:color="auto"/>
              <w:bottom w:val="single" w:sz="4" w:space="0" w:color="auto"/>
              <w:right w:val="single" w:sz="4" w:space="0" w:color="auto"/>
            </w:tcBorders>
            <w:vAlign w:val="center"/>
            <w:hideMark/>
          </w:tcPr>
          <w:p w14:paraId="39202552"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Сориентированы на инвестиционный портал, информация о регионе + стратегия. Также предложено направить на почту АПИ информацию о предлагаемых услугах</w:t>
            </w:r>
          </w:p>
        </w:tc>
      </w:tr>
      <w:tr w:rsidR="00EC607D" w14:paraId="21035E58" w14:textId="77777777" w:rsidTr="00EC607D">
        <w:trPr>
          <w:trHeight w:val="766"/>
        </w:trPr>
        <w:tc>
          <w:tcPr>
            <w:tcW w:w="562" w:type="dxa"/>
            <w:tcBorders>
              <w:top w:val="nil"/>
              <w:left w:val="single" w:sz="4" w:space="0" w:color="auto"/>
              <w:bottom w:val="single" w:sz="4" w:space="0" w:color="auto"/>
              <w:right w:val="single" w:sz="4" w:space="0" w:color="auto"/>
            </w:tcBorders>
            <w:noWrap/>
            <w:vAlign w:val="center"/>
            <w:hideMark/>
          </w:tcPr>
          <w:p w14:paraId="5F5A1268" w14:textId="77777777" w:rsidR="00EC607D" w:rsidRDefault="00EC607D">
            <w:pPr>
              <w:spacing w:after="0" w:line="240" w:lineRule="auto"/>
              <w:jc w:val="center"/>
              <w:rPr>
                <w:rFonts w:ascii="Times New Roman" w:hAnsi="Times New Roman"/>
              </w:rPr>
            </w:pPr>
            <w:r>
              <w:rPr>
                <w:rFonts w:ascii="Times New Roman" w:hAnsi="Times New Roman"/>
              </w:rPr>
              <w:t>71</w:t>
            </w:r>
          </w:p>
        </w:tc>
        <w:tc>
          <w:tcPr>
            <w:tcW w:w="1560" w:type="dxa"/>
            <w:tcBorders>
              <w:top w:val="nil"/>
              <w:left w:val="single" w:sz="4" w:space="0" w:color="auto"/>
              <w:bottom w:val="single" w:sz="4" w:space="0" w:color="auto"/>
              <w:right w:val="single" w:sz="4" w:space="0" w:color="auto"/>
            </w:tcBorders>
            <w:vAlign w:val="center"/>
            <w:hideMark/>
          </w:tcPr>
          <w:p w14:paraId="1D811B1E" w14:textId="77777777" w:rsidR="00EC607D" w:rsidRDefault="00EC607D">
            <w:pPr>
              <w:spacing w:after="0" w:line="240" w:lineRule="auto"/>
              <w:jc w:val="center"/>
              <w:rPr>
                <w:rFonts w:ascii="Times New Roman" w:hAnsi="Times New Roman"/>
              </w:rPr>
            </w:pPr>
            <w:r>
              <w:rPr>
                <w:rFonts w:ascii="Times New Roman" w:hAnsi="Times New Roman"/>
              </w:rPr>
              <w:t>05.06.2024</w:t>
            </w:r>
          </w:p>
        </w:tc>
        <w:tc>
          <w:tcPr>
            <w:tcW w:w="5386" w:type="dxa"/>
            <w:tcBorders>
              <w:top w:val="nil"/>
              <w:left w:val="single" w:sz="4" w:space="0" w:color="auto"/>
              <w:bottom w:val="single" w:sz="4" w:space="0" w:color="auto"/>
              <w:right w:val="single" w:sz="4" w:space="0" w:color="auto"/>
            </w:tcBorders>
            <w:vAlign w:val="center"/>
            <w:hideMark/>
          </w:tcPr>
          <w:p w14:paraId="7CFA009F" w14:textId="77777777" w:rsidR="00EC607D" w:rsidRDefault="00EC607D">
            <w:pPr>
              <w:spacing w:after="0" w:line="240" w:lineRule="auto"/>
              <w:jc w:val="center"/>
              <w:rPr>
                <w:rFonts w:ascii="Times New Roman" w:hAnsi="Times New Roman"/>
              </w:rPr>
            </w:pPr>
            <w:r>
              <w:rPr>
                <w:rFonts w:ascii="Times New Roman" w:hAnsi="Times New Roman"/>
              </w:rPr>
              <w:t>Строительство крематория</w:t>
            </w:r>
          </w:p>
        </w:tc>
        <w:tc>
          <w:tcPr>
            <w:tcW w:w="7088" w:type="dxa"/>
            <w:tcBorders>
              <w:top w:val="nil"/>
              <w:left w:val="single" w:sz="4" w:space="0" w:color="auto"/>
              <w:bottom w:val="single" w:sz="4" w:space="0" w:color="auto"/>
              <w:right w:val="single" w:sz="4" w:space="0" w:color="auto"/>
            </w:tcBorders>
            <w:vAlign w:val="center"/>
            <w:hideMark/>
          </w:tcPr>
          <w:p w14:paraId="1DF6D2D8"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направлены формы АПИ, НПА ПИП, ТОР</w:t>
            </w:r>
          </w:p>
        </w:tc>
      </w:tr>
      <w:tr w:rsidR="00EC607D" w14:paraId="6242290C" w14:textId="77777777" w:rsidTr="00EC607D">
        <w:trPr>
          <w:trHeight w:val="1131"/>
        </w:trPr>
        <w:tc>
          <w:tcPr>
            <w:tcW w:w="562" w:type="dxa"/>
            <w:tcBorders>
              <w:top w:val="nil"/>
              <w:left w:val="single" w:sz="4" w:space="0" w:color="auto"/>
              <w:bottom w:val="single" w:sz="4" w:space="0" w:color="auto"/>
              <w:right w:val="single" w:sz="4" w:space="0" w:color="auto"/>
            </w:tcBorders>
            <w:noWrap/>
            <w:vAlign w:val="center"/>
            <w:hideMark/>
          </w:tcPr>
          <w:p w14:paraId="19472073" w14:textId="77777777" w:rsidR="00EC607D" w:rsidRDefault="00EC607D">
            <w:pPr>
              <w:spacing w:after="0" w:line="240" w:lineRule="auto"/>
              <w:jc w:val="center"/>
              <w:rPr>
                <w:rFonts w:ascii="Times New Roman" w:hAnsi="Times New Roman"/>
              </w:rPr>
            </w:pPr>
            <w:r>
              <w:rPr>
                <w:rFonts w:ascii="Times New Roman" w:hAnsi="Times New Roman"/>
              </w:rPr>
              <w:t>72</w:t>
            </w:r>
          </w:p>
        </w:tc>
        <w:tc>
          <w:tcPr>
            <w:tcW w:w="1560" w:type="dxa"/>
            <w:tcBorders>
              <w:top w:val="nil"/>
              <w:left w:val="single" w:sz="4" w:space="0" w:color="auto"/>
              <w:bottom w:val="single" w:sz="4" w:space="0" w:color="auto"/>
              <w:right w:val="single" w:sz="4" w:space="0" w:color="auto"/>
            </w:tcBorders>
            <w:noWrap/>
            <w:vAlign w:val="center"/>
            <w:hideMark/>
          </w:tcPr>
          <w:p w14:paraId="58B4A462" w14:textId="77777777" w:rsidR="00EC607D" w:rsidRDefault="00EC607D">
            <w:pPr>
              <w:spacing w:after="0" w:line="240" w:lineRule="auto"/>
              <w:jc w:val="center"/>
              <w:rPr>
                <w:rFonts w:ascii="Times New Roman" w:hAnsi="Times New Roman"/>
              </w:rPr>
            </w:pPr>
            <w:r>
              <w:rPr>
                <w:rFonts w:ascii="Times New Roman" w:hAnsi="Times New Roman"/>
              </w:rPr>
              <w:t>18.06.2024</w:t>
            </w:r>
          </w:p>
        </w:tc>
        <w:tc>
          <w:tcPr>
            <w:tcW w:w="5386" w:type="dxa"/>
            <w:tcBorders>
              <w:top w:val="nil"/>
              <w:left w:val="single" w:sz="4" w:space="0" w:color="auto"/>
              <w:bottom w:val="single" w:sz="4" w:space="0" w:color="auto"/>
              <w:right w:val="single" w:sz="4" w:space="0" w:color="auto"/>
            </w:tcBorders>
            <w:vAlign w:val="center"/>
            <w:hideMark/>
          </w:tcPr>
          <w:p w14:paraId="25131DD1" w14:textId="77777777" w:rsidR="00EC607D" w:rsidRDefault="00EC607D">
            <w:pPr>
              <w:spacing w:after="0" w:line="240" w:lineRule="auto"/>
              <w:jc w:val="center"/>
              <w:rPr>
                <w:rFonts w:ascii="Times New Roman" w:hAnsi="Times New Roman"/>
              </w:rPr>
            </w:pPr>
            <w:r>
              <w:rPr>
                <w:rFonts w:ascii="Times New Roman" w:hAnsi="Times New Roman"/>
              </w:rPr>
              <w:t>1. Создание на базе здания по ул. Ленина, 124 клиники (где можно пройти полный «чек-ап» организма) + гостиница</w:t>
            </w:r>
            <w:r>
              <w:rPr>
                <w:rFonts w:ascii="Times New Roman" w:hAnsi="Times New Roman"/>
              </w:rPr>
              <w:br/>
              <w:t>2. Создание реабилитационного центра 3-го уровня (база "Медик", Белогорье)</w:t>
            </w:r>
          </w:p>
        </w:tc>
        <w:tc>
          <w:tcPr>
            <w:tcW w:w="7088" w:type="dxa"/>
            <w:tcBorders>
              <w:top w:val="nil"/>
              <w:left w:val="single" w:sz="4" w:space="0" w:color="auto"/>
              <w:bottom w:val="single" w:sz="4" w:space="0" w:color="auto"/>
              <w:right w:val="single" w:sz="4" w:space="0" w:color="auto"/>
            </w:tcBorders>
            <w:vAlign w:val="center"/>
            <w:hideMark/>
          </w:tcPr>
          <w:p w14:paraId="696BA913"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по реализации проектов в рамках ГЧП. В части реабилитационного центра предложено рассмотреть ранее прорабатываемую в том числе с министерством спорта области потребность в создании врачебно-физкультурного диспансера с реабилитацией (заявитель заинтересовался). Заявитель со своей стороны прорабатывает с минздравом РФ возможность заключения КС на уровне федерации (с учетом того, что собственность объектов федеральная) и разрабатывает концепцию проектов. ЦГЧП направит в адрес инициатора опыт по проектам сферы здравоохранения. Дальнейшее взаимодействие по проектам будет зависеть от обратной связи Министерства здравоохранения РФ.</w:t>
            </w:r>
          </w:p>
        </w:tc>
      </w:tr>
      <w:tr w:rsidR="00EC607D" w14:paraId="1365D74B" w14:textId="77777777" w:rsidTr="00EC607D">
        <w:trPr>
          <w:trHeight w:val="1135"/>
        </w:trPr>
        <w:tc>
          <w:tcPr>
            <w:tcW w:w="562" w:type="dxa"/>
            <w:tcBorders>
              <w:top w:val="nil"/>
              <w:left w:val="single" w:sz="4" w:space="0" w:color="auto"/>
              <w:bottom w:val="single" w:sz="4" w:space="0" w:color="auto"/>
              <w:right w:val="single" w:sz="4" w:space="0" w:color="auto"/>
            </w:tcBorders>
            <w:noWrap/>
            <w:vAlign w:val="center"/>
            <w:hideMark/>
          </w:tcPr>
          <w:p w14:paraId="1F2DA7D3" w14:textId="77777777" w:rsidR="00EC607D" w:rsidRDefault="00EC607D">
            <w:pPr>
              <w:spacing w:after="0" w:line="240" w:lineRule="auto"/>
              <w:jc w:val="center"/>
              <w:rPr>
                <w:rFonts w:ascii="Times New Roman" w:hAnsi="Times New Roman"/>
              </w:rPr>
            </w:pPr>
            <w:r>
              <w:rPr>
                <w:rFonts w:ascii="Times New Roman" w:hAnsi="Times New Roman"/>
              </w:rPr>
              <w:t>73</w:t>
            </w:r>
          </w:p>
        </w:tc>
        <w:tc>
          <w:tcPr>
            <w:tcW w:w="1560" w:type="dxa"/>
            <w:tcBorders>
              <w:top w:val="nil"/>
              <w:left w:val="single" w:sz="4" w:space="0" w:color="auto"/>
              <w:bottom w:val="single" w:sz="4" w:space="0" w:color="auto"/>
              <w:right w:val="single" w:sz="4" w:space="0" w:color="auto"/>
            </w:tcBorders>
            <w:noWrap/>
            <w:vAlign w:val="center"/>
            <w:hideMark/>
          </w:tcPr>
          <w:p w14:paraId="358C03CC" w14:textId="77777777" w:rsidR="00EC607D" w:rsidRDefault="00EC607D">
            <w:pPr>
              <w:spacing w:after="0" w:line="240" w:lineRule="auto"/>
              <w:jc w:val="center"/>
              <w:rPr>
                <w:rFonts w:ascii="Times New Roman" w:hAnsi="Times New Roman"/>
              </w:rPr>
            </w:pPr>
            <w:r>
              <w:rPr>
                <w:rFonts w:ascii="Times New Roman" w:hAnsi="Times New Roman"/>
              </w:rPr>
              <w:t>18.06.2024</w:t>
            </w:r>
          </w:p>
        </w:tc>
        <w:tc>
          <w:tcPr>
            <w:tcW w:w="5386" w:type="dxa"/>
            <w:tcBorders>
              <w:top w:val="nil"/>
              <w:left w:val="single" w:sz="4" w:space="0" w:color="auto"/>
              <w:bottom w:val="single" w:sz="4" w:space="0" w:color="auto"/>
              <w:right w:val="single" w:sz="4" w:space="0" w:color="auto"/>
            </w:tcBorders>
            <w:vAlign w:val="center"/>
            <w:hideMark/>
          </w:tcPr>
          <w:p w14:paraId="577A8126" w14:textId="77777777" w:rsidR="00EC607D" w:rsidRDefault="00EC607D">
            <w:pPr>
              <w:spacing w:after="0" w:line="240" w:lineRule="auto"/>
              <w:jc w:val="center"/>
              <w:rPr>
                <w:rFonts w:ascii="Times New Roman" w:hAnsi="Times New Roman"/>
              </w:rPr>
            </w:pPr>
            <w:r>
              <w:rPr>
                <w:rFonts w:ascii="Times New Roman" w:hAnsi="Times New Roman"/>
              </w:rPr>
              <w:t>Действующая компания хочет войти в реестр IT-компаний. Также требуется ЗУ/помещение для размещения производства</w:t>
            </w:r>
          </w:p>
        </w:tc>
        <w:tc>
          <w:tcPr>
            <w:tcW w:w="7088" w:type="dxa"/>
            <w:tcBorders>
              <w:top w:val="nil"/>
              <w:left w:val="single" w:sz="4" w:space="0" w:color="auto"/>
              <w:bottom w:val="single" w:sz="4" w:space="0" w:color="auto"/>
              <w:right w:val="single" w:sz="4" w:space="0" w:color="auto"/>
            </w:tcBorders>
            <w:vAlign w:val="center"/>
            <w:hideMark/>
          </w:tcPr>
          <w:p w14:paraId="11B9790E"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 для структурирования проекта и принятия его на сопровождение.</w:t>
            </w:r>
          </w:p>
        </w:tc>
      </w:tr>
      <w:tr w:rsidR="00EC607D" w14:paraId="306DB230" w14:textId="77777777" w:rsidTr="00EC607D">
        <w:trPr>
          <w:trHeight w:val="431"/>
        </w:trPr>
        <w:tc>
          <w:tcPr>
            <w:tcW w:w="562" w:type="dxa"/>
            <w:tcBorders>
              <w:top w:val="nil"/>
              <w:left w:val="single" w:sz="4" w:space="0" w:color="auto"/>
              <w:bottom w:val="single" w:sz="4" w:space="0" w:color="auto"/>
              <w:right w:val="single" w:sz="4" w:space="0" w:color="auto"/>
            </w:tcBorders>
            <w:noWrap/>
            <w:vAlign w:val="center"/>
            <w:hideMark/>
          </w:tcPr>
          <w:p w14:paraId="45011D7B" w14:textId="77777777" w:rsidR="00EC607D" w:rsidRDefault="00EC607D">
            <w:pPr>
              <w:spacing w:after="0" w:line="240" w:lineRule="auto"/>
              <w:jc w:val="center"/>
              <w:rPr>
                <w:rFonts w:ascii="Times New Roman" w:hAnsi="Times New Roman"/>
              </w:rPr>
            </w:pPr>
            <w:r>
              <w:rPr>
                <w:rFonts w:ascii="Times New Roman" w:hAnsi="Times New Roman"/>
              </w:rPr>
              <w:t>74</w:t>
            </w:r>
          </w:p>
        </w:tc>
        <w:tc>
          <w:tcPr>
            <w:tcW w:w="1560" w:type="dxa"/>
            <w:tcBorders>
              <w:top w:val="nil"/>
              <w:left w:val="single" w:sz="4" w:space="0" w:color="auto"/>
              <w:bottom w:val="single" w:sz="4" w:space="0" w:color="auto"/>
              <w:right w:val="single" w:sz="4" w:space="0" w:color="auto"/>
            </w:tcBorders>
            <w:noWrap/>
            <w:vAlign w:val="center"/>
            <w:hideMark/>
          </w:tcPr>
          <w:p w14:paraId="56D4CB3A" w14:textId="77777777" w:rsidR="00EC607D" w:rsidRDefault="00EC607D">
            <w:pPr>
              <w:spacing w:after="0" w:line="240" w:lineRule="auto"/>
              <w:jc w:val="center"/>
              <w:rPr>
                <w:rFonts w:ascii="Times New Roman" w:hAnsi="Times New Roman"/>
              </w:rPr>
            </w:pPr>
            <w:r>
              <w:rPr>
                <w:rFonts w:ascii="Times New Roman" w:hAnsi="Times New Roman"/>
              </w:rPr>
              <w:t>25.06.2024</w:t>
            </w:r>
          </w:p>
        </w:tc>
        <w:tc>
          <w:tcPr>
            <w:tcW w:w="5386" w:type="dxa"/>
            <w:tcBorders>
              <w:top w:val="nil"/>
              <w:left w:val="single" w:sz="4" w:space="0" w:color="auto"/>
              <w:bottom w:val="single" w:sz="4" w:space="0" w:color="auto"/>
              <w:right w:val="single" w:sz="4" w:space="0" w:color="auto"/>
            </w:tcBorders>
            <w:vAlign w:val="center"/>
            <w:hideMark/>
          </w:tcPr>
          <w:p w14:paraId="3C855E37" w14:textId="77777777" w:rsidR="00EC607D" w:rsidRDefault="00EC607D">
            <w:pPr>
              <w:spacing w:after="0" w:line="240" w:lineRule="auto"/>
              <w:jc w:val="center"/>
              <w:rPr>
                <w:rFonts w:ascii="Times New Roman" w:hAnsi="Times New Roman"/>
              </w:rPr>
            </w:pPr>
            <w:r>
              <w:rPr>
                <w:rFonts w:ascii="Times New Roman" w:hAnsi="Times New Roman"/>
              </w:rPr>
              <w:t>Компания занимается торговлей в г. Свободный и планирует строительство гостиницы в г. Свободный и г. Благовещенск</w:t>
            </w:r>
          </w:p>
        </w:tc>
        <w:tc>
          <w:tcPr>
            <w:tcW w:w="7088" w:type="dxa"/>
            <w:tcBorders>
              <w:top w:val="nil"/>
              <w:left w:val="single" w:sz="4" w:space="0" w:color="auto"/>
              <w:bottom w:val="single" w:sz="4" w:space="0" w:color="auto"/>
              <w:right w:val="single" w:sz="4" w:space="0" w:color="auto"/>
            </w:tcBorders>
            <w:vAlign w:val="center"/>
            <w:hideMark/>
          </w:tcPr>
          <w:p w14:paraId="637C3E44"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предложено заполнить формы. Направили на инвестиционный портал для рассмотрения других инвестиционных предложений.</w:t>
            </w:r>
          </w:p>
        </w:tc>
      </w:tr>
      <w:tr w:rsidR="00EC607D" w14:paraId="0A530677" w14:textId="77777777" w:rsidTr="00EC607D">
        <w:trPr>
          <w:trHeight w:val="808"/>
        </w:trPr>
        <w:tc>
          <w:tcPr>
            <w:tcW w:w="562" w:type="dxa"/>
            <w:tcBorders>
              <w:top w:val="nil"/>
              <w:left w:val="single" w:sz="4" w:space="0" w:color="auto"/>
              <w:bottom w:val="single" w:sz="4" w:space="0" w:color="auto"/>
              <w:right w:val="single" w:sz="4" w:space="0" w:color="auto"/>
            </w:tcBorders>
            <w:noWrap/>
            <w:vAlign w:val="center"/>
            <w:hideMark/>
          </w:tcPr>
          <w:p w14:paraId="7B599C19" w14:textId="77777777" w:rsidR="00EC607D" w:rsidRDefault="00EC607D">
            <w:pPr>
              <w:spacing w:after="0" w:line="240" w:lineRule="auto"/>
              <w:jc w:val="center"/>
              <w:rPr>
                <w:rFonts w:ascii="Times New Roman" w:hAnsi="Times New Roman"/>
              </w:rPr>
            </w:pPr>
            <w:r>
              <w:rPr>
                <w:rFonts w:ascii="Times New Roman" w:hAnsi="Times New Roman"/>
              </w:rPr>
              <w:t>75</w:t>
            </w:r>
          </w:p>
        </w:tc>
        <w:tc>
          <w:tcPr>
            <w:tcW w:w="1560" w:type="dxa"/>
            <w:tcBorders>
              <w:top w:val="nil"/>
              <w:left w:val="single" w:sz="4" w:space="0" w:color="auto"/>
              <w:bottom w:val="single" w:sz="4" w:space="0" w:color="auto"/>
              <w:right w:val="single" w:sz="4" w:space="0" w:color="auto"/>
            </w:tcBorders>
            <w:noWrap/>
            <w:vAlign w:val="center"/>
            <w:hideMark/>
          </w:tcPr>
          <w:p w14:paraId="37C661EB" w14:textId="77777777" w:rsidR="00EC607D" w:rsidRDefault="00EC607D">
            <w:pPr>
              <w:spacing w:after="0" w:line="240" w:lineRule="auto"/>
              <w:jc w:val="center"/>
              <w:rPr>
                <w:rFonts w:ascii="Times New Roman" w:hAnsi="Times New Roman"/>
              </w:rPr>
            </w:pPr>
            <w:r>
              <w:rPr>
                <w:rFonts w:ascii="Times New Roman" w:hAnsi="Times New Roman"/>
              </w:rPr>
              <w:t>01.07.2024</w:t>
            </w:r>
          </w:p>
        </w:tc>
        <w:tc>
          <w:tcPr>
            <w:tcW w:w="5386" w:type="dxa"/>
            <w:tcBorders>
              <w:top w:val="nil"/>
              <w:left w:val="single" w:sz="4" w:space="0" w:color="auto"/>
              <w:bottom w:val="single" w:sz="4" w:space="0" w:color="auto"/>
              <w:right w:val="single" w:sz="4" w:space="0" w:color="auto"/>
            </w:tcBorders>
            <w:vAlign w:val="center"/>
            <w:hideMark/>
          </w:tcPr>
          <w:p w14:paraId="50A75182" w14:textId="77777777" w:rsidR="00EC607D" w:rsidRDefault="00EC607D">
            <w:pPr>
              <w:spacing w:after="0" w:line="240" w:lineRule="auto"/>
              <w:jc w:val="center"/>
              <w:rPr>
                <w:rFonts w:ascii="Times New Roman" w:hAnsi="Times New Roman"/>
              </w:rPr>
            </w:pPr>
            <w:r>
              <w:rPr>
                <w:rFonts w:ascii="Times New Roman" w:hAnsi="Times New Roman"/>
              </w:rPr>
              <w:t>Группа компаний ведет деятельность в сфере:</w:t>
            </w:r>
            <w:r>
              <w:rPr>
                <w:rFonts w:ascii="Times New Roman" w:hAnsi="Times New Roman"/>
              </w:rPr>
              <w:br/>
              <w:t>-логистики</w:t>
            </w:r>
            <w:r>
              <w:rPr>
                <w:rFonts w:ascii="Times New Roman" w:hAnsi="Times New Roman"/>
              </w:rPr>
              <w:br/>
              <w:t>-торговли</w:t>
            </w:r>
            <w:r>
              <w:rPr>
                <w:rFonts w:ascii="Times New Roman" w:hAnsi="Times New Roman"/>
              </w:rPr>
              <w:br/>
              <w:t>-переработки</w:t>
            </w:r>
            <w:r>
              <w:rPr>
                <w:rFonts w:ascii="Times New Roman" w:hAnsi="Times New Roman"/>
              </w:rPr>
              <w:br/>
              <w:t>-производства</w:t>
            </w:r>
          </w:p>
        </w:tc>
        <w:tc>
          <w:tcPr>
            <w:tcW w:w="7088" w:type="dxa"/>
            <w:tcBorders>
              <w:top w:val="nil"/>
              <w:left w:val="single" w:sz="4" w:space="0" w:color="auto"/>
              <w:bottom w:val="single" w:sz="4" w:space="0" w:color="auto"/>
              <w:right w:val="single" w:sz="4" w:space="0" w:color="auto"/>
            </w:tcBorders>
            <w:vAlign w:val="center"/>
            <w:hideMark/>
          </w:tcPr>
          <w:p w14:paraId="3DEEB999" w14:textId="535229BA" w:rsidR="00EC607D" w:rsidRDefault="00EC607D">
            <w:pPr>
              <w:spacing w:after="0" w:line="240" w:lineRule="auto"/>
              <w:jc w:val="center"/>
              <w:rPr>
                <w:rFonts w:ascii="Times New Roman" w:hAnsi="Times New Roman"/>
              </w:rPr>
            </w:pPr>
            <w:r>
              <w:rPr>
                <w:rFonts w:ascii="Times New Roman" w:hAnsi="Times New Roman"/>
              </w:rPr>
              <w:t xml:space="preserve">Оказана консультация по интересующим сферам деятельности. Во второй половине дня был организован выезд в компанию </w:t>
            </w:r>
            <w:r w:rsidR="007A5A34">
              <w:rPr>
                <w:rFonts w:ascii="Times New Roman" w:hAnsi="Times New Roman"/>
              </w:rPr>
              <w:t>«***» (конфиденциальная информация)</w:t>
            </w:r>
            <w:r>
              <w:rPr>
                <w:rFonts w:ascii="Times New Roman" w:hAnsi="Times New Roman"/>
              </w:rPr>
              <w:t xml:space="preserve"> для оценки возможности сотрудничества в сфере создания СП </w:t>
            </w:r>
            <w:proofErr w:type="gramStart"/>
            <w:r w:rsidR="007A5A34">
              <w:rPr>
                <w:rFonts w:ascii="Times New Roman" w:hAnsi="Times New Roman"/>
              </w:rPr>
              <w:t>по производству</w:t>
            </w:r>
            <w:proofErr w:type="gramEnd"/>
            <w:r>
              <w:rPr>
                <w:rFonts w:ascii="Times New Roman" w:hAnsi="Times New Roman"/>
              </w:rPr>
              <w:t xml:space="preserve"> мороженного в Китае. Инициаторам направлен ассортимент компании, поскольку при взаимодействии с Интегралом возможен только импорт нужной продукции. Направлены презентационные материалы Серышевского. Также требуется дальнейшая помощь в создании офиса в РФ.</w:t>
            </w:r>
          </w:p>
        </w:tc>
      </w:tr>
      <w:tr w:rsidR="00EC607D" w14:paraId="407DFA74" w14:textId="77777777" w:rsidTr="00EC607D">
        <w:trPr>
          <w:trHeight w:val="604"/>
        </w:trPr>
        <w:tc>
          <w:tcPr>
            <w:tcW w:w="562" w:type="dxa"/>
            <w:tcBorders>
              <w:top w:val="nil"/>
              <w:left w:val="single" w:sz="4" w:space="0" w:color="auto"/>
              <w:bottom w:val="single" w:sz="4" w:space="0" w:color="auto"/>
              <w:right w:val="single" w:sz="4" w:space="0" w:color="auto"/>
            </w:tcBorders>
            <w:noWrap/>
            <w:vAlign w:val="center"/>
            <w:hideMark/>
          </w:tcPr>
          <w:p w14:paraId="2E2BBB94" w14:textId="77777777" w:rsidR="00EC607D" w:rsidRDefault="00EC607D">
            <w:pPr>
              <w:spacing w:after="0" w:line="240" w:lineRule="auto"/>
              <w:jc w:val="center"/>
              <w:rPr>
                <w:rFonts w:ascii="Times New Roman" w:hAnsi="Times New Roman"/>
              </w:rPr>
            </w:pPr>
            <w:r>
              <w:rPr>
                <w:rFonts w:ascii="Times New Roman" w:hAnsi="Times New Roman"/>
              </w:rPr>
              <w:t>76</w:t>
            </w:r>
          </w:p>
        </w:tc>
        <w:tc>
          <w:tcPr>
            <w:tcW w:w="1560" w:type="dxa"/>
            <w:tcBorders>
              <w:top w:val="nil"/>
              <w:left w:val="single" w:sz="4" w:space="0" w:color="auto"/>
              <w:bottom w:val="single" w:sz="4" w:space="0" w:color="auto"/>
              <w:right w:val="single" w:sz="4" w:space="0" w:color="auto"/>
            </w:tcBorders>
            <w:noWrap/>
            <w:vAlign w:val="center"/>
            <w:hideMark/>
          </w:tcPr>
          <w:p w14:paraId="5EC7E705" w14:textId="77777777" w:rsidR="00EC607D" w:rsidRDefault="00EC607D">
            <w:pPr>
              <w:spacing w:after="0" w:line="240" w:lineRule="auto"/>
              <w:jc w:val="center"/>
              <w:rPr>
                <w:rFonts w:ascii="Times New Roman" w:hAnsi="Times New Roman"/>
              </w:rPr>
            </w:pPr>
            <w:r>
              <w:rPr>
                <w:rFonts w:ascii="Times New Roman" w:hAnsi="Times New Roman"/>
              </w:rPr>
              <w:t>04.07.2024</w:t>
            </w:r>
          </w:p>
        </w:tc>
        <w:tc>
          <w:tcPr>
            <w:tcW w:w="5386" w:type="dxa"/>
            <w:tcBorders>
              <w:top w:val="nil"/>
              <w:left w:val="single" w:sz="4" w:space="0" w:color="auto"/>
              <w:bottom w:val="single" w:sz="4" w:space="0" w:color="auto"/>
              <w:right w:val="single" w:sz="4" w:space="0" w:color="auto"/>
            </w:tcBorders>
            <w:vAlign w:val="center"/>
            <w:hideMark/>
          </w:tcPr>
          <w:p w14:paraId="35F684E2" w14:textId="77777777" w:rsidR="00EC607D" w:rsidRDefault="00EC607D">
            <w:pPr>
              <w:spacing w:after="0" w:line="240" w:lineRule="auto"/>
              <w:jc w:val="center"/>
              <w:rPr>
                <w:rFonts w:ascii="Times New Roman" w:hAnsi="Times New Roman"/>
              </w:rPr>
            </w:pPr>
            <w:r>
              <w:rPr>
                <w:rFonts w:ascii="Times New Roman" w:hAnsi="Times New Roman"/>
              </w:rPr>
              <w:t>Получение консультации о возможности реконструкции ДОЛ</w:t>
            </w:r>
          </w:p>
        </w:tc>
        <w:tc>
          <w:tcPr>
            <w:tcW w:w="7088" w:type="dxa"/>
            <w:tcBorders>
              <w:top w:val="nil"/>
              <w:left w:val="single" w:sz="4" w:space="0" w:color="auto"/>
              <w:bottom w:val="single" w:sz="4" w:space="0" w:color="auto"/>
              <w:right w:val="single" w:sz="4" w:space="0" w:color="auto"/>
            </w:tcBorders>
            <w:vAlign w:val="center"/>
            <w:hideMark/>
          </w:tcPr>
          <w:p w14:paraId="4D549251" w14:textId="77777777" w:rsidR="00EC607D" w:rsidRDefault="00EC607D">
            <w:pPr>
              <w:spacing w:after="0" w:line="240" w:lineRule="auto"/>
              <w:jc w:val="center"/>
              <w:rPr>
                <w:rFonts w:ascii="Times New Roman" w:hAnsi="Times New Roman"/>
              </w:rPr>
            </w:pPr>
            <w:r>
              <w:rPr>
                <w:rFonts w:ascii="Times New Roman" w:hAnsi="Times New Roman"/>
              </w:rPr>
              <w:t>Предложен механизм ГЧП, обмен контактами.</w:t>
            </w:r>
          </w:p>
        </w:tc>
      </w:tr>
      <w:tr w:rsidR="00EC607D" w14:paraId="7747EDF4" w14:textId="77777777" w:rsidTr="00EC607D">
        <w:trPr>
          <w:trHeight w:val="717"/>
        </w:trPr>
        <w:tc>
          <w:tcPr>
            <w:tcW w:w="562" w:type="dxa"/>
            <w:tcBorders>
              <w:top w:val="nil"/>
              <w:left w:val="single" w:sz="4" w:space="0" w:color="auto"/>
              <w:bottom w:val="single" w:sz="4" w:space="0" w:color="auto"/>
              <w:right w:val="single" w:sz="4" w:space="0" w:color="auto"/>
            </w:tcBorders>
            <w:noWrap/>
            <w:vAlign w:val="center"/>
            <w:hideMark/>
          </w:tcPr>
          <w:p w14:paraId="3BFE037E" w14:textId="77777777" w:rsidR="00EC607D" w:rsidRDefault="00EC607D">
            <w:pPr>
              <w:spacing w:after="0" w:line="240" w:lineRule="auto"/>
              <w:jc w:val="center"/>
              <w:rPr>
                <w:rFonts w:ascii="Times New Roman" w:hAnsi="Times New Roman"/>
              </w:rPr>
            </w:pPr>
            <w:r>
              <w:rPr>
                <w:rFonts w:ascii="Times New Roman" w:hAnsi="Times New Roman"/>
              </w:rPr>
              <w:t>77</w:t>
            </w:r>
          </w:p>
        </w:tc>
        <w:tc>
          <w:tcPr>
            <w:tcW w:w="1560" w:type="dxa"/>
            <w:tcBorders>
              <w:top w:val="nil"/>
              <w:left w:val="single" w:sz="4" w:space="0" w:color="auto"/>
              <w:bottom w:val="single" w:sz="4" w:space="0" w:color="auto"/>
              <w:right w:val="single" w:sz="4" w:space="0" w:color="auto"/>
            </w:tcBorders>
            <w:noWrap/>
            <w:vAlign w:val="center"/>
            <w:hideMark/>
          </w:tcPr>
          <w:p w14:paraId="1AD8B9F7" w14:textId="77777777" w:rsidR="00EC607D" w:rsidRDefault="00EC607D">
            <w:pPr>
              <w:spacing w:after="0" w:line="240" w:lineRule="auto"/>
              <w:jc w:val="center"/>
              <w:rPr>
                <w:rFonts w:ascii="Times New Roman" w:hAnsi="Times New Roman"/>
              </w:rPr>
            </w:pPr>
            <w:r>
              <w:rPr>
                <w:rFonts w:ascii="Times New Roman" w:hAnsi="Times New Roman"/>
              </w:rPr>
              <w:t>10.07.2024</w:t>
            </w:r>
          </w:p>
        </w:tc>
        <w:tc>
          <w:tcPr>
            <w:tcW w:w="5386" w:type="dxa"/>
            <w:tcBorders>
              <w:top w:val="nil"/>
              <w:left w:val="single" w:sz="4" w:space="0" w:color="auto"/>
              <w:bottom w:val="single" w:sz="4" w:space="0" w:color="auto"/>
              <w:right w:val="single" w:sz="4" w:space="0" w:color="auto"/>
            </w:tcBorders>
            <w:vAlign w:val="center"/>
            <w:hideMark/>
          </w:tcPr>
          <w:p w14:paraId="0762ED42" w14:textId="77777777" w:rsidR="00EC607D" w:rsidRDefault="00EC607D">
            <w:pPr>
              <w:spacing w:after="0" w:line="240" w:lineRule="auto"/>
              <w:jc w:val="center"/>
              <w:rPr>
                <w:rFonts w:ascii="Times New Roman" w:hAnsi="Times New Roman"/>
              </w:rPr>
            </w:pPr>
            <w:r>
              <w:rPr>
                <w:rFonts w:ascii="Times New Roman" w:hAnsi="Times New Roman"/>
              </w:rPr>
              <w:t>Привлечение инвестиций в IT проект</w:t>
            </w:r>
          </w:p>
        </w:tc>
        <w:tc>
          <w:tcPr>
            <w:tcW w:w="7088" w:type="dxa"/>
            <w:tcBorders>
              <w:top w:val="nil"/>
              <w:left w:val="single" w:sz="4" w:space="0" w:color="auto"/>
              <w:bottom w:val="single" w:sz="4" w:space="0" w:color="auto"/>
              <w:right w:val="single" w:sz="4" w:space="0" w:color="auto"/>
            </w:tcBorders>
            <w:vAlign w:val="center"/>
            <w:hideMark/>
          </w:tcPr>
          <w:p w14:paraId="7934BD1D" w14:textId="77777777" w:rsidR="00EC607D" w:rsidRDefault="00EC607D">
            <w:pPr>
              <w:spacing w:after="0" w:line="240" w:lineRule="auto"/>
              <w:jc w:val="center"/>
              <w:rPr>
                <w:rFonts w:ascii="Times New Roman" w:hAnsi="Times New Roman"/>
              </w:rPr>
            </w:pPr>
            <w:r>
              <w:rPr>
                <w:rFonts w:ascii="Times New Roman" w:hAnsi="Times New Roman"/>
              </w:rPr>
              <w:t>Оказана консультация об услугах АПИ, а также о ЦПИ. Направлены формы.</w:t>
            </w:r>
          </w:p>
        </w:tc>
      </w:tr>
      <w:tr w:rsidR="00EC607D" w14:paraId="384044FE"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1D80A38D" w14:textId="77777777" w:rsidR="00EC607D" w:rsidRDefault="00EC607D">
            <w:pPr>
              <w:spacing w:after="0" w:line="240" w:lineRule="auto"/>
              <w:jc w:val="center"/>
              <w:rPr>
                <w:rFonts w:ascii="Times New Roman" w:hAnsi="Times New Roman"/>
              </w:rPr>
            </w:pPr>
            <w:r>
              <w:rPr>
                <w:rFonts w:ascii="Times New Roman" w:hAnsi="Times New Roman"/>
              </w:rPr>
              <w:t>78</w:t>
            </w:r>
          </w:p>
        </w:tc>
        <w:tc>
          <w:tcPr>
            <w:tcW w:w="1560" w:type="dxa"/>
            <w:tcBorders>
              <w:top w:val="nil"/>
              <w:left w:val="single" w:sz="4" w:space="0" w:color="auto"/>
              <w:bottom w:val="single" w:sz="4" w:space="0" w:color="auto"/>
              <w:right w:val="single" w:sz="4" w:space="0" w:color="auto"/>
            </w:tcBorders>
            <w:noWrap/>
            <w:vAlign w:val="center"/>
            <w:hideMark/>
          </w:tcPr>
          <w:p w14:paraId="6B0F2014" w14:textId="77777777" w:rsidR="00EC607D" w:rsidRDefault="00EC607D">
            <w:pPr>
              <w:spacing w:after="0" w:line="240" w:lineRule="auto"/>
              <w:jc w:val="center"/>
              <w:rPr>
                <w:rFonts w:ascii="Times New Roman" w:hAnsi="Times New Roman"/>
              </w:rPr>
            </w:pPr>
            <w:r>
              <w:rPr>
                <w:rFonts w:ascii="Times New Roman" w:hAnsi="Times New Roman"/>
              </w:rPr>
              <w:t>17.07.2024</w:t>
            </w:r>
          </w:p>
        </w:tc>
        <w:tc>
          <w:tcPr>
            <w:tcW w:w="5386" w:type="dxa"/>
            <w:tcBorders>
              <w:top w:val="nil"/>
              <w:left w:val="single" w:sz="4" w:space="0" w:color="auto"/>
              <w:bottom w:val="single" w:sz="4" w:space="0" w:color="auto"/>
              <w:right w:val="single" w:sz="4" w:space="0" w:color="auto"/>
            </w:tcBorders>
            <w:vAlign w:val="center"/>
            <w:hideMark/>
          </w:tcPr>
          <w:p w14:paraId="3E4E8086" w14:textId="77777777" w:rsidR="00EC607D" w:rsidRDefault="00EC607D">
            <w:pPr>
              <w:spacing w:after="0" w:line="240" w:lineRule="auto"/>
              <w:jc w:val="center"/>
              <w:rPr>
                <w:rFonts w:ascii="Times New Roman" w:hAnsi="Times New Roman"/>
              </w:rPr>
            </w:pPr>
            <w:r>
              <w:rPr>
                <w:rFonts w:ascii="Times New Roman" w:hAnsi="Times New Roman"/>
              </w:rPr>
              <w:t>Восстановление ДОЛ Гастелло</w:t>
            </w:r>
          </w:p>
        </w:tc>
        <w:tc>
          <w:tcPr>
            <w:tcW w:w="7088" w:type="dxa"/>
            <w:tcBorders>
              <w:top w:val="nil"/>
              <w:left w:val="single" w:sz="4" w:space="0" w:color="auto"/>
              <w:bottom w:val="single" w:sz="4" w:space="0" w:color="auto"/>
              <w:right w:val="single" w:sz="4" w:space="0" w:color="auto"/>
            </w:tcBorders>
            <w:vAlign w:val="center"/>
            <w:hideMark/>
          </w:tcPr>
          <w:p w14:paraId="64A565D3" w14:textId="77777777" w:rsidR="00EC607D" w:rsidRDefault="00EC607D">
            <w:pPr>
              <w:spacing w:after="0" w:line="240" w:lineRule="auto"/>
              <w:jc w:val="center"/>
              <w:rPr>
                <w:rFonts w:ascii="Times New Roman" w:hAnsi="Times New Roman"/>
              </w:rPr>
            </w:pPr>
            <w:r>
              <w:rPr>
                <w:rFonts w:ascii="Times New Roman" w:hAnsi="Times New Roman"/>
              </w:rPr>
              <w:t>Проведена консультация по вопросу механизмов передачи земельного участка с объектами в аренду. Направлены формы для структурирования идеи.</w:t>
            </w:r>
          </w:p>
        </w:tc>
      </w:tr>
      <w:tr w:rsidR="00EC607D" w14:paraId="0B78D152" w14:textId="77777777" w:rsidTr="00EC607D">
        <w:trPr>
          <w:trHeight w:val="418"/>
        </w:trPr>
        <w:tc>
          <w:tcPr>
            <w:tcW w:w="562" w:type="dxa"/>
            <w:tcBorders>
              <w:top w:val="nil"/>
              <w:left w:val="single" w:sz="4" w:space="0" w:color="auto"/>
              <w:bottom w:val="single" w:sz="4" w:space="0" w:color="auto"/>
              <w:right w:val="single" w:sz="4" w:space="0" w:color="auto"/>
            </w:tcBorders>
            <w:noWrap/>
            <w:vAlign w:val="center"/>
            <w:hideMark/>
          </w:tcPr>
          <w:p w14:paraId="14A388FC" w14:textId="77777777" w:rsidR="00EC607D" w:rsidRDefault="00EC607D">
            <w:pPr>
              <w:spacing w:after="0" w:line="240" w:lineRule="auto"/>
              <w:jc w:val="center"/>
              <w:rPr>
                <w:rFonts w:ascii="Times New Roman" w:hAnsi="Times New Roman"/>
              </w:rPr>
            </w:pPr>
            <w:r>
              <w:rPr>
                <w:rFonts w:ascii="Times New Roman" w:hAnsi="Times New Roman"/>
              </w:rPr>
              <w:t>79</w:t>
            </w:r>
          </w:p>
        </w:tc>
        <w:tc>
          <w:tcPr>
            <w:tcW w:w="1560" w:type="dxa"/>
            <w:tcBorders>
              <w:top w:val="nil"/>
              <w:left w:val="single" w:sz="4" w:space="0" w:color="auto"/>
              <w:bottom w:val="single" w:sz="4" w:space="0" w:color="auto"/>
              <w:right w:val="single" w:sz="4" w:space="0" w:color="auto"/>
            </w:tcBorders>
            <w:noWrap/>
            <w:vAlign w:val="center"/>
            <w:hideMark/>
          </w:tcPr>
          <w:p w14:paraId="60CAF4AD" w14:textId="77777777" w:rsidR="00EC607D" w:rsidRDefault="00EC607D">
            <w:pPr>
              <w:spacing w:after="0" w:line="240" w:lineRule="auto"/>
              <w:jc w:val="center"/>
              <w:rPr>
                <w:rFonts w:ascii="Times New Roman" w:hAnsi="Times New Roman"/>
              </w:rPr>
            </w:pPr>
            <w:r>
              <w:rPr>
                <w:rFonts w:ascii="Times New Roman" w:hAnsi="Times New Roman"/>
              </w:rPr>
              <w:t>22.07.2024</w:t>
            </w:r>
          </w:p>
        </w:tc>
        <w:tc>
          <w:tcPr>
            <w:tcW w:w="5386" w:type="dxa"/>
            <w:tcBorders>
              <w:top w:val="nil"/>
              <w:left w:val="single" w:sz="4" w:space="0" w:color="auto"/>
              <w:bottom w:val="single" w:sz="4" w:space="0" w:color="auto"/>
              <w:right w:val="single" w:sz="4" w:space="0" w:color="auto"/>
            </w:tcBorders>
            <w:vAlign w:val="center"/>
            <w:hideMark/>
          </w:tcPr>
          <w:p w14:paraId="65197579" w14:textId="77777777" w:rsidR="00EC607D" w:rsidRDefault="00EC607D">
            <w:pPr>
              <w:spacing w:after="0" w:line="240" w:lineRule="auto"/>
              <w:jc w:val="center"/>
              <w:rPr>
                <w:rFonts w:ascii="Times New Roman" w:hAnsi="Times New Roman"/>
              </w:rPr>
            </w:pPr>
            <w:r>
              <w:rPr>
                <w:rFonts w:ascii="Times New Roman" w:hAnsi="Times New Roman"/>
              </w:rPr>
              <w:t>Запрос на экспорт торфа из России в Китай</w:t>
            </w:r>
          </w:p>
        </w:tc>
        <w:tc>
          <w:tcPr>
            <w:tcW w:w="7088" w:type="dxa"/>
            <w:tcBorders>
              <w:top w:val="nil"/>
              <w:left w:val="single" w:sz="4" w:space="0" w:color="auto"/>
              <w:bottom w:val="single" w:sz="4" w:space="0" w:color="auto"/>
              <w:right w:val="single" w:sz="4" w:space="0" w:color="auto"/>
            </w:tcBorders>
            <w:vAlign w:val="center"/>
            <w:hideMark/>
          </w:tcPr>
          <w:p w14:paraId="1CBCA0FD" w14:textId="77777777" w:rsidR="00EC607D" w:rsidRDefault="00EC607D">
            <w:pPr>
              <w:spacing w:after="0" w:line="240" w:lineRule="auto"/>
              <w:jc w:val="center"/>
              <w:rPr>
                <w:rFonts w:ascii="Times New Roman" w:hAnsi="Times New Roman"/>
              </w:rPr>
            </w:pPr>
            <w:r>
              <w:rPr>
                <w:rFonts w:ascii="Times New Roman" w:hAnsi="Times New Roman"/>
              </w:rPr>
              <w:t>Проведена консультация об услугах АПИ. Были предложены на рассмотрение два месторождения торфа в Амурской области (Бурейский и Сковородинский район). Консультантом будет направлено письмо в министерство природных ресурсов АО для получения достоверного списка месторождений с нужным ископаемым. В дальнейшем, после получения информации, консультантом будет направлено письмо в ООО "</w:t>
            </w:r>
            <w:proofErr w:type="spellStart"/>
            <w:r>
              <w:rPr>
                <w:rFonts w:ascii="Times New Roman" w:hAnsi="Times New Roman"/>
              </w:rPr>
              <w:t>Амурнедра</w:t>
            </w:r>
            <w:proofErr w:type="spellEnd"/>
            <w:r>
              <w:rPr>
                <w:rFonts w:ascii="Times New Roman" w:hAnsi="Times New Roman"/>
              </w:rPr>
              <w:t>" для получения лицензии.</w:t>
            </w:r>
          </w:p>
        </w:tc>
      </w:tr>
      <w:tr w:rsidR="00EC607D" w14:paraId="3DC382C5" w14:textId="77777777" w:rsidTr="00EC607D">
        <w:trPr>
          <w:trHeight w:val="209"/>
        </w:trPr>
        <w:tc>
          <w:tcPr>
            <w:tcW w:w="562" w:type="dxa"/>
            <w:tcBorders>
              <w:top w:val="nil"/>
              <w:left w:val="single" w:sz="4" w:space="0" w:color="auto"/>
              <w:bottom w:val="single" w:sz="4" w:space="0" w:color="auto"/>
              <w:right w:val="single" w:sz="4" w:space="0" w:color="auto"/>
            </w:tcBorders>
            <w:noWrap/>
            <w:vAlign w:val="center"/>
            <w:hideMark/>
          </w:tcPr>
          <w:p w14:paraId="3502EE3D" w14:textId="77777777" w:rsidR="00EC607D" w:rsidRDefault="00EC607D">
            <w:pPr>
              <w:spacing w:after="0" w:line="240" w:lineRule="auto"/>
              <w:jc w:val="center"/>
              <w:rPr>
                <w:rFonts w:ascii="Times New Roman" w:hAnsi="Times New Roman"/>
              </w:rPr>
            </w:pPr>
            <w:r>
              <w:rPr>
                <w:rFonts w:ascii="Times New Roman" w:hAnsi="Times New Roman"/>
              </w:rPr>
              <w:t>80</w:t>
            </w:r>
          </w:p>
        </w:tc>
        <w:tc>
          <w:tcPr>
            <w:tcW w:w="1560" w:type="dxa"/>
            <w:tcBorders>
              <w:top w:val="nil"/>
              <w:left w:val="single" w:sz="4" w:space="0" w:color="auto"/>
              <w:bottom w:val="single" w:sz="4" w:space="0" w:color="auto"/>
              <w:right w:val="single" w:sz="4" w:space="0" w:color="auto"/>
            </w:tcBorders>
            <w:noWrap/>
            <w:vAlign w:val="center"/>
            <w:hideMark/>
          </w:tcPr>
          <w:p w14:paraId="4C7A5D85" w14:textId="77777777" w:rsidR="00EC607D" w:rsidRDefault="00EC607D">
            <w:pPr>
              <w:spacing w:after="0" w:line="240" w:lineRule="auto"/>
              <w:jc w:val="center"/>
              <w:rPr>
                <w:rFonts w:ascii="Times New Roman" w:hAnsi="Times New Roman"/>
              </w:rPr>
            </w:pPr>
            <w:r>
              <w:rPr>
                <w:rFonts w:ascii="Times New Roman" w:hAnsi="Times New Roman"/>
              </w:rPr>
              <w:t>01.08.2024</w:t>
            </w:r>
          </w:p>
        </w:tc>
        <w:tc>
          <w:tcPr>
            <w:tcW w:w="5386" w:type="dxa"/>
            <w:tcBorders>
              <w:top w:val="nil"/>
              <w:left w:val="single" w:sz="4" w:space="0" w:color="auto"/>
              <w:bottom w:val="single" w:sz="4" w:space="0" w:color="auto"/>
              <w:right w:val="single" w:sz="4" w:space="0" w:color="auto"/>
            </w:tcBorders>
            <w:vAlign w:val="center"/>
            <w:hideMark/>
          </w:tcPr>
          <w:p w14:paraId="0D629C79" w14:textId="77777777" w:rsidR="00EC607D" w:rsidRDefault="00EC607D">
            <w:pPr>
              <w:spacing w:after="0" w:line="240" w:lineRule="auto"/>
              <w:jc w:val="center"/>
              <w:rPr>
                <w:rFonts w:ascii="Times New Roman" w:hAnsi="Times New Roman"/>
              </w:rPr>
            </w:pPr>
            <w:r>
              <w:rPr>
                <w:rFonts w:ascii="Times New Roman" w:hAnsi="Times New Roman"/>
              </w:rPr>
              <w:t>Корпорация ведет деятельность в сфере сборки автомобилей.</w:t>
            </w:r>
          </w:p>
        </w:tc>
        <w:tc>
          <w:tcPr>
            <w:tcW w:w="7088" w:type="dxa"/>
            <w:tcBorders>
              <w:top w:val="nil"/>
              <w:left w:val="single" w:sz="4" w:space="0" w:color="auto"/>
              <w:bottom w:val="single" w:sz="4" w:space="0" w:color="auto"/>
              <w:right w:val="single" w:sz="4" w:space="0" w:color="auto"/>
            </w:tcBorders>
            <w:vAlign w:val="center"/>
            <w:hideMark/>
          </w:tcPr>
          <w:p w14:paraId="1B1989AD" w14:textId="77777777" w:rsidR="00EC607D" w:rsidRDefault="00EC607D">
            <w:pPr>
              <w:spacing w:after="0" w:line="240" w:lineRule="auto"/>
              <w:jc w:val="center"/>
              <w:rPr>
                <w:rFonts w:ascii="Times New Roman" w:hAnsi="Times New Roman"/>
              </w:rPr>
            </w:pPr>
            <w:r>
              <w:rPr>
                <w:rFonts w:ascii="Times New Roman" w:hAnsi="Times New Roman"/>
              </w:rPr>
              <w:t>Проведена консультация об услугах АПИ. Были предложены земельные участки входящие в ТОР (для создания на них цеха по сборке автомобилей). Консультантом были предоставлены меры поддержки резидентов ТОР.</w:t>
            </w:r>
          </w:p>
        </w:tc>
      </w:tr>
      <w:tr w:rsidR="00EC607D" w14:paraId="20106D14"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107CA001" w14:textId="77777777" w:rsidR="00EC607D" w:rsidRDefault="00EC607D">
            <w:pPr>
              <w:spacing w:after="0" w:line="240" w:lineRule="auto"/>
              <w:jc w:val="center"/>
              <w:rPr>
                <w:rFonts w:ascii="Times New Roman" w:hAnsi="Times New Roman"/>
              </w:rPr>
            </w:pPr>
            <w:r>
              <w:rPr>
                <w:rFonts w:ascii="Times New Roman" w:hAnsi="Times New Roman"/>
              </w:rPr>
              <w:t>81</w:t>
            </w:r>
          </w:p>
        </w:tc>
        <w:tc>
          <w:tcPr>
            <w:tcW w:w="1560" w:type="dxa"/>
            <w:tcBorders>
              <w:top w:val="nil"/>
              <w:left w:val="single" w:sz="4" w:space="0" w:color="auto"/>
              <w:bottom w:val="single" w:sz="4" w:space="0" w:color="auto"/>
              <w:right w:val="single" w:sz="4" w:space="0" w:color="auto"/>
            </w:tcBorders>
            <w:noWrap/>
            <w:vAlign w:val="center"/>
            <w:hideMark/>
          </w:tcPr>
          <w:p w14:paraId="1812F113" w14:textId="77777777" w:rsidR="00EC607D" w:rsidRDefault="00EC607D">
            <w:pPr>
              <w:spacing w:after="0" w:line="240" w:lineRule="auto"/>
              <w:jc w:val="center"/>
              <w:rPr>
                <w:rFonts w:ascii="Times New Roman" w:hAnsi="Times New Roman"/>
              </w:rPr>
            </w:pPr>
            <w:r>
              <w:rPr>
                <w:rFonts w:ascii="Times New Roman" w:hAnsi="Times New Roman"/>
              </w:rPr>
              <w:t>07.08.2024</w:t>
            </w:r>
          </w:p>
        </w:tc>
        <w:tc>
          <w:tcPr>
            <w:tcW w:w="5386" w:type="dxa"/>
            <w:tcBorders>
              <w:top w:val="nil"/>
              <w:left w:val="single" w:sz="4" w:space="0" w:color="auto"/>
              <w:bottom w:val="single" w:sz="4" w:space="0" w:color="auto"/>
              <w:right w:val="single" w:sz="4" w:space="0" w:color="auto"/>
            </w:tcBorders>
            <w:vAlign w:val="center"/>
            <w:hideMark/>
          </w:tcPr>
          <w:p w14:paraId="29B72DE9" w14:textId="77777777" w:rsidR="00EC607D" w:rsidRDefault="00EC607D">
            <w:pPr>
              <w:spacing w:after="0" w:line="240" w:lineRule="auto"/>
              <w:jc w:val="center"/>
              <w:rPr>
                <w:rFonts w:ascii="Times New Roman" w:hAnsi="Times New Roman"/>
              </w:rPr>
            </w:pPr>
            <w:r>
              <w:rPr>
                <w:rFonts w:ascii="Times New Roman" w:hAnsi="Times New Roman"/>
              </w:rPr>
              <w:t>Создание производства малых архитектурных форм и гирлянд на территории ТОР "Амурская"</w:t>
            </w:r>
          </w:p>
        </w:tc>
        <w:tc>
          <w:tcPr>
            <w:tcW w:w="7088" w:type="dxa"/>
            <w:tcBorders>
              <w:top w:val="nil"/>
              <w:left w:val="single" w:sz="4" w:space="0" w:color="auto"/>
              <w:bottom w:val="single" w:sz="4" w:space="0" w:color="auto"/>
              <w:right w:val="single" w:sz="4" w:space="0" w:color="auto"/>
            </w:tcBorders>
            <w:vAlign w:val="center"/>
            <w:hideMark/>
          </w:tcPr>
          <w:p w14:paraId="73690C79" w14:textId="77777777" w:rsidR="00EC607D" w:rsidRDefault="00EC607D">
            <w:pPr>
              <w:spacing w:after="0" w:line="240" w:lineRule="auto"/>
              <w:jc w:val="center"/>
              <w:rPr>
                <w:rFonts w:ascii="Times New Roman" w:hAnsi="Times New Roman"/>
              </w:rPr>
            </w:pPr>
            <w:r>
              <w:rPr>
                <w:rFonts w:ascii="Times New Roman" w:hAnsi="Times New Roman"/>
              </w:rPr>
              <w:t>Проведена консультация об услугах АПИ. По итогам консультации направлены требования к пакету документов, контакты для написания БП. Планируется организовать встречи с ЦРТ, ПИК для обсуждения возможного сотрудничества.</w:t>
            </w:r>
          </w:p>
        </w:tc>
      </w:tr>
      <w:tr w:rsidR="00EC607D" w14:paraId="5DB21DA9"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31355A21" w14:textId="77777777" w:rsidR="00EC607D" w:rsidRDefault="00EC607D">
            <w:pPr>
              <w:spacing w:after="0" w:line="240" w:lineRule="auto"/>
              <w:jc w:val="center"/>
              <w:rPr>
                <w:rFonts w:ascii="Times New Roman" w:hAnsi="Times New Roman"/>
              </w:rPr>
            </w:pPr>
            <w:r>
              <w:rPr>
                <w:rFonts w:ascii="Times New Roman" w:hAnsi="Times New Roman"/>
              </w:rPr>
              <w:t>82</w:t>
            </w:r>
          </w:p>
        </w:tc>
        <w:tc>
          <w:tcPr>
            <w:tcW w:w="1560" w:type="dxa"/>
            <w:tcBorders>
              <w:top w:val="nil"/>
              <w:left w:val="single" w:sz="4" w:space="0" w:color="auto"/>
              <w:bottom w:val="single" w:sz="4" w:space="0" w:color="auto"/>
              <w:right w:val="single" w:sz="4" w:space="0" w:color="auto"/>
            </w:tcBorders>
            <w:noWrap/>
            <w:vAlign w:val="center"/>
            <w:hideMark/>
          </w:tcPr>
          <w:p w14:paraId="66CF70DD" w14:textId="77777777" w:rsidR="00EC607D" w:rsidRDefault="00EC607D">
            <w:pPr>
              <w:spacing w:after="0" w:line="240" w:lineRule="auto"/>
              <w:jc w:val="center"/>
              <w:rPr>
                <w:rFonts w:ascii="Times New Roman" w:hAnsi="Times New Roman"/>
              </w:rPr>
            </w:pPr>
            <w:r>
              <w:rPr>
                <w:rFonts w:ascii="Times New Roman" w:hAnsi="Times New Roman"/>
              </w:rPr>
              <w:t>12.08.2024</w:t>
            </w:r>
          </w:p>
        </w:tc>
        <w:tc>
          <w:tcPr>
            <w:tcW w:w="5386" w:type="dxa"/>
            <w:tcBorders>
              <w:top w:val="nil"/>
              <w:left w:val="single" w:sz="4" w:space="0" w:color="auto"/>
              <w:bottom w:val="single" w:sz="4" w:space="0" w:color="auto"/>
              <w:right w:val="single" w:sz="4" w:space="0" w:color="auto"/>
            </w:tcBorders>
            <w:vAlign w:val="center"/>
            <w:hideMark/>
          </w:tcPr>
          <w:p w14:paraId="3F29B610" w14:textId="77777777" w:rsidR="00EC607D" w:rsidRDefault="00EC607D">
            <w:pPr>
              <w:spacing w:after="0" w:line="240" w:lineRule="auto"/>
              <w:jc w:val="center"/>
              <w:rPr>
                <w:rFonts w:ascii="Times New Roman" w:hAnsi="Times New Roman"/>
              </w:rPr>
            </w:pPr>
            <w:r>
              <w:rPr>
                <w:rFonts w:ascii="Times New Roman" w:hAnsi="Times New Roman"/>
              </w:rPr>
              <w:t>О получении статуса резидента ТОР Амурская</w:t>
            </w:r>
          </w:p>
        </w:tc>
        <w:tc>
          <w:tcPr>
            <w:tcW w:w="7088" w:type="dxa"/>
            <w:tcBorders>
              <w:top w:val="nil"/>
              <w:left w:val="single" w:sz="4" w:space="0" w:color="auto"/>
              <w:bottom w:val="single" w:sz="4" w:space="0" w:color="auto"/>
              <w:right w:val="single" w:sz="4" w:space="0" w:color="auto"/>
            </w:tcBorders>
            <w:vAlign w:val="center"/>
            <w:hideMark/>
          </w:tcPr>
          <w:p w14:paraId="3E3A4D3E"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вопросу получения статуса резидента ТОР Амурская.</w:t>
            </w:r>
          </w:p>
        </w:tc>
      </w:tr>
      <w:tr w:rsidR="00EC607D" w14:paraId="1CA07BCE" w14:textId="77777777" w:rsidTr="00EC607D">
        <w:trPr>
          <w:trHeight w:val="818"/>
        </w:trPr>
        <w:tc>
          <w:tcPr>
            <w:tcW w:w="562" w:type="dxa"/>
            <w:tcBorders>
              <w:top w:val="nil"/>
              <w:left w:val="single" w:sz="4" w:space="0" w:color="auto"/>
              <w:bottom w:val="single" w:sz="4" w:space="0" w:color="auto"/>
              <w:right w:val="single" w:sz="4" w:space="0" w:color="auto"/>
            </w:tcBorders>
            <w:noWrap/>
            <w:vAlign w:val="center"/>
            <w:hideMark/>
          </w:tcPr>
          <w:p w14:paraId="1528C9F1" w14:textId="77777777" w:rsidR="00EC607D" w:rsidRDefault="00EC607D">
            <w:pPr>
              <w:spacing w:after="0" w:line="240" w:lineRule="auto"/>
              <w:jc w:val="center"/>
              <w:rPr>
                <w:rFonts w:ascii="Times New Roman" w:hAnsi="Times New Roman"/>
              </w:rPr>
            </w:pPr>
            <w:r>
              <w:rPr>
                <w:rFonts w:ascii="Times New Roman" w:hAnsi="Times New Roman"/>
              </w:rPr>
              <w:t>83</w:t>
            </w:r>
          </w:p>
        </w:tc>
        <w:tc>
          <w:tcPr>
            <w:tcW w:w="1560" w:type="dxa"/>
            <w:tcBorders>
              <w:top w:val="nil"/>
              <w:left w:val="single" w:sz="4" w:space="0" w:color="auto"/>
              <w:bottom w:val="single" w:sz="4" w:space="0" w:color="auto"/>
              <w:right w:val="single" w:sz="4" w:space="0" w:color="auto"/>
            </w:tcBorders>
            <w:noWrap/>
            <w:vAlign w:val="center"/>
            <w:hideMark/>
          </w:tcPr>
          <w:p w14:paraId="58D7EB74" w14:textId="77777777" w:rsidR="00EC607D" w:rsidRDefault="00EC607D">
            <w:pPr>
              <w:spacing w:after="0" w:line="240" w:lineRule="auto"/>
              <w:jc w:val="center"/>
              <w:rPr>
                <w:rFonts w:ascii="Times New Roman" w:hAnsi="Times New Roman"/>
              </w:rPr>
            </w:pPr>
            <w:r>
              <w:rPr>
                <w:rFonts w:ascii="Times New Roman" w:hAnsi="Times New Roman"/>
              </w:rPr>
              <w:t>26.08.2024</w:t>
            </w:r>
          </w:p>
        </w:tc>
        <w:tc>
          <w:tcPr>
            <w:tcW w:w="5386" w:type="dxa"/>
            <w:tcBorders>
              <w:top w:val="nil"/>
              <w:left w:val="single" w:sz="4" w:space="0" w:color="auto"/>
              <w:bottom w:val="single" w:sz="4" w:space="0" w:color="auto"/>
              <w:right w:val="single" w:sz="4" w:space="0" w:color="auto"/>
            </w:tcBorders>
            <w:vAlign w:val="center"/>
            <w:hideMark/>
          </w:tcPr>
          <w:p w14:paraId="6E70B73A" w14:textId="77777777" w:rsidR="00EC607D" w:rsidRDefault="00EC607D">
            <w:pPr>
              <w:spacing w:after="0" w:line="240" w:lineRule="auto"/>
              <w:jc w:val="center"/>
              <w:rPr>
                <w:rFonts w:ascii="Times New Roman" w:hAnsi="Times New Roman"/>
              </w:rPr>
            </w:pPr>
            <w:r>
              <w:rPr>
                <w:rFonts w:ascii="Times New Roman" w:hAnsi="Times New Roman"/>
              </w:rPr>
              <w:t>Строительство МЭЗ</w:t>
            </w:r>
          </w:p>
        </w:tc>
        <w:tc>
          <w:tcPr>
            <w:tcW w:w="7088" w:type="dxa"/>
            <w:tcBorders>
              <w:top w:val="nil"/>
              <w:left w:val="single" w:sz="4" w:space="0" w:color="auto"/>
              <w:bottom w:val="single" w:sz="4" w:space="0" w:color="auto"/>
              <w:right w:val="single" w:sz="4" w:space="0" w:color="auto"/>
            </w:tcBorders>
            <w:vAlign w:val="center"/>
            <w:hideMark/>
          </w:tcPr>
          <w:p w14:paraId="75321019"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об услугах АПИ, о механизме ПИП и процедуре получения статуса резидента ТОР. Направлены формы для принятия проекта на сопровождение.</w:t>
            </w:r>
          </w:p>
        </w:tc>
      </w:tr>
      <w:tr w:rsidR="00EC607D" w14:paraId="329D1B48" w14:textId="77777777" w:rsidTr="00EC607D">
        <w:trPr>
          <w:trHeight w:val="545"/>
        </w:trPr>
        <w:tc>
          <w:tcPr>
            <w:tcW w:w="562" w:type="dxa"/>
            <w:tcBorders>
              <w:top w:val="nil"/>
              <w:left w:val="single" w:sz="4" w:space="0" w:color="auto"/>
              <w:bottom w:val="single" w:sz="4" w:space="0" w:color="auto"/>
              <w:right w:val="single" w:sz="4" w:space="0" w:color="auto"/>
            </w:tcBorders>
            <w:noWrap/>
            <w:vAlign w:val="center"/>
            <w:hideMark/>
          </w:tcPr>
          <w:p w14:paraId="53BA56E4" w14:textId="77777777" w:rsidR="00EC607D" w:rsidRDefault="00EC607D">
            <w:pPr>
              <w:spacing w:after="0" w:line="240" w:lineRule="auto"/>
              <w:jc w:val="center"/>
              <w:rPr>
                <w:rFonts w:ascii="Times New Roman" w:hAnsi="Times New Roman"/>
              </w:rPr>
            </w:pPr>
            <w:r>
              <w:rPr>
                <w:rFonts w:ascii="Times New Roman" w:hAnsi="Times New Roman"/>
              </w:rPr>
              <w:t>84</w:t>
            </w:r>
          </w:p>
        </w:tc>
        <w:tc>
          <w:tcPr>
            <w:tcW w:w="1560" w:type="dxa"/>
            <w:tcBorders>
              <w:top w:val="nil"/>
              <w:left w:val="single" w:sz="4" w:space="0" w:color="auto"/>
              <w:bottom w:val="single" w:sz="4" w:space="0" w:color="auto"/>
              <w:right w:val="single" w:sz="4" w:space="0" w:color="auto"/>
            </w:tcBorders>
            <w:noWrap/>
            <w:vAlign w:val="center"/>
            <w:hideMark/>
          </w:tcPr>
          <w:p w14:paraId="2EA4467D" w14:textId="77777777" w:rsidR="00EC607D" w:rsidRDefault="00EC607D">
            <w:pPr>
              <w:spacing w:after="0" w:line="240" w:lineRule="auto"/>
              <w:jc w:val="center"/>
              <w:rPr>
                <w:rFonts w:ascii="Times New Roman" w:hAnsi="Times New Roman"/>
              </w:rPr>
            </w:pPr>
            <w:r>
              <w:rPr>
                <w:rFonts w:ascii="Times New Roman" w:hAnsi="Times New Roman"/>
              </w:rPr>
              <w:t>03.09.2024</w:t>
            </w:r>
          </w:p>
        </w:tc>
        <w:tc>
          <w:tcPr>
            <w:tcW w:w="5386" w:type="dxa"/>
            <w:tcBorders>
              <w:top w:val="nil"/>
              <w:left w:val="single" w:sz="4" w:space="0" w:color="auto"/>
              <w:bottom w:val="single" w:sz="4" w:space="0" w:color="auto"/>
              <w:right w:val="single" w:sz="4" w:space="0" w:color="auto"/>
            </w:tcBorders>
            <w:vAlign w:val="center"/>
            <w:hideMark/>
          </w:tcPr>
          <w:p w14:paraId="6F310532" w14:textId="77777777" w:rsidR="00EC607D" w:rsidRDefault="00EC607D">
            <w:pPr>
              <w:spacing w:after="0" w:line="240" w:lineRule="auto"/>
              <w:jc w:val="center"/>
              <w:rPr>
                <w:rFonts w:ascii="Times New Roman" w:hAnsi="Times New Roman"/>
              </w:rPr>
            </w:pPr>
            <w:r>
              <w:rPr>
                <w:rFonts w:ascii="Times New Roman" w:hAnsi="Times New Roman"/>
              </w:rPr>
              <w:t>Строительство базы отдыха в с. Владимировка</w:t>
            </w:r>
          </w:p>
        </w:tc>
        <w:tc>
          <w:tcPr>
            <w:tcW w:w="7088" w:type="dxa"/>
            <w:tcBorders>
              <w:top w:val="nil"/>
              <w:left w:val="single" w:sz="4" w:space="0" w:color="auto"/>
              <w:bottom w:val="single" w:sz="4" w:space="0" w:color="auto"/>
              <w:right w:val="single" w:sz="4" w:space="0" w:color="auto"/>
            </w:tcBorders>
            <w:vAlign w:val="center"/>
            <w:hideMark/>
          </w:tcPr>
          <w:p w14:paraId="46A13C8F"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ПИП, направлены формы для принятия на сопровождения.</w:t>
            </w:r>
          </w:p>
        </w:tc>
      </w:tr>
      <w:tr w:rsidR="00EC607D" w14:paraId="188DC1A9" w14:textId="77777777" w:rsidTr="00EC607D">
        <w:trPr>
          <w:trHeight w:val="592"/>
        </w:trPr>
        <w:tc>
          <w:tcPr>
            <w:tcW w:w="562" w:type="dxa"/>
            <w:tcBorders>
              <w:top w:val="nil"/>
              <w:left w:val="single" w:sz="4" w:space="0" w:color="auto"/>
              <w:bottom w:val="single" w:sz="4" w:space="0" w:color="auto"/>
              <w:right w:val="single" w:sz="4" w:space="0" w:color="auto"/>
            </w:tcBorders>
            <w:noWrap/>
            <w:vAlign w:val="center"/>
            <w:hideMark/>
          </w:tcPr>
          <w:p w14:paraId="502C711F" w14:textId="77777777" w:rsidR="00EC607D" w:rsidRDefault="00EC607D">
            <w:pPr>
              <w:spacing w:after="0" w:line="240" w:lineRule="auto"/>
              <w:jc w:val="center"/>
              <w:rPr>
                <w:rFonts w:ascii="Times New Roman" w:hAnsi="Times New Roman"/>
              </w:rPr>
            </w:pPr>
            <w:r>
              <w:rPr>
                <w:rFonts w:ascii="Times New Roman" w:hAnsi="Times New Roman"/>
              </w:rPr>
              <w:t>85</w:t>
            </w:r>
          </w:p>
        </w:tc>
        <w:tc>
          <w:tcPr>
            <w:tcW w:w="1560" w:type="dxa"/>
            <w:tcBorders>
              <w:top w:val="nil"/>
              <w:left w:val="single" w:sz="4" w:space="0" w:color="auto"/>
              <w:bottom w:val="single" w:sz="4" w:space="0" w:color="auto"/>
              <w:right w:val="single" w:sz="4" w:space="0" w:color="auto"/>
            </w:tcBorders>
            <w:noWrap/>
            <w:vAlign w:val="center"/>
            <w:hideMark/>
          </w:tcPr>
          <w:p w14:paraId="53FC958A" w14:textId="77777777" w:rsidR="00EC607D" w:rsidRDefault="00EC607D">
            <w:pPr>
              <w:spacing w:after="0" w:line="240" w:lineRule="auto"/>
              <w:jc w:val="center"/>
              <w:rPr>
                <w:rFonts w:ascii="Times New Roman" w:hAnsi="Times New Roman"/>
              </w:rPr>
            </w:pPr>
            <w:r>
              <w:rPr>
                <w:rFonts w:ascii="Times New Roman" w:hAnsi="Times New Roman"/>
              </w:rPr>
              <w:t>11.09.2024</w:t>
            </w:r>
          </w:p>
        </w:tc>
        <w:tc>
          <w:tcPr>
            <w:tcW w:w="5386" w:type="dxa"/>
            <w:tcBorders>
              <w:top w:val="nil"/>
              <w:left w:val="single" w:sz="4" w:space="0" w:color="auto"/>
              <w:bottom w:val="single" w:sz="4" w:space="0" w:color="auto"/>
              <w:right w:val="single" w:sz="4" w:space="0" w:color="auto"/>
            </w:tcBorders>
            <w:vAlign w:val="center"/>
            <w:hideMark/>
          </w:tcPr>
          <w:p w14:paraId="1C01C2D3" w14:textId="77777777" w:rsidR="00EC607D" w:rsidRDefault="00EC607D">
            <w:pPr>
              <w:spacing w:after="0" w:line="240" w:lineRule="auto"/>
              <w:jc w:val="center"/>
              <w:rPr>
                <w:rFonts w:ascii="Times New Roman" w:hAnsi="Times New Roman"/>
              </w:rPr>
            </w:pPr>
            <w:r>
              <w:rPr>
                <w:rFonts w:ascii="Times New Roman" w:hAnsi="Times New Roman"/>
              </w:rPr>
              <w:t>Размещение в г. Благовещенск логистического предприятия</w:t>
            </w:r>
          </w:p>
        </w:tc>
        <w:tc>
          <w:tcPr>
            <w:tcW w:w="7088" w:type="dxa"/>
            <w:tcBorders>
              <w:top w:val="nil"/>
              <w:left w:val="single" w:sz="4" w:space="0" w:color="auto"/>
              <w:bottom w:val="single" w:sz="4" w:space="0" w:color="auto"/>
              <w:right w:val="single" w:sz="4" w:space="0" w:color="auto"/>
            </w:tcBorders>
            <w:vAlign w:val="center"/>
            <w:hideMark/>
          </w:tcPr>
          <w:p w14:paraId="0A9BDD84"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преференциальным режимам, направлены формы для принятия на сопровождение и пакет документов на расширение границ ТОР.</w:t>
            </w:r>
          </w:p>
        </w:tc>
      </w:tr>
      <w:tr w:rsidR="00EC607D" w14:paraId="2ED7EB4E" w14:textId="77777777" w:rsidTr="00EC607D">
        <w:trPr>
          <w:trHeight w:val="982"/>
        </w:trPr>
        <w:tc>
          <w:tcPr>
            <w:tcW w:w="562" w:type="dxa"/>
            <w:tcBorders>
              <w:top w:val="nil"/>
              <w:left w:val="single" w:sz="4" w:space="0" w:color="auto"/>
              <w:bottom w:val="single" w:sz="4" w:space="0" w:color="auto"/>
              <w:right w:val="single" w:sz="4" w:space="0" w:color="auto"/>
            </w:tcBorders>
            <w:noWrap/>
            <w:vAlign w:val="center"/>
            <w:hideMark/>
          </w:tcPr>
          <w:p w14:paraId="114B266C" w14:textId="77777777" w:rsidR="00EC607D" w:rsidRDefault="00EC607D">
            <w:pPr>
              <w:spacing w:after="0" w:line="240" w:lineRule="auto"/>
              <w:jc w:val="center"/>
              <w:rPr>
                <w:rFonts w:ascii="Times New Roman" w:hAnsi="Times New Roman"/>
              </w:rPr>
            </w:pPr>
            <w:r>
              <w:rPr>
                <w:rFonts w:ascii="Times New Roman" w:hAnsi="Times New Roman"/>
              </w:rPr>
              <w:t>86</w:t>
            </w:r>
          </w:p>
        </w:tc>
        <w:tc>
          <w:tcPr>
            <w:tcW w:w="1560" w:type="dxa"/>
            <w:tcBorders>
              <w:top w:val="nil"/>
              <w:left w:val="single" w:sz="4" w:space="0" w:color="auto"/>
              <w:bottom w:val="single" w:sz="4" w:space="0" w:color="auto"/>
              <w:right w:val="single" w:sz="4" w:space="0" w:color="auto"/>
            </w:tcBorders>
            <w:noWrap/>
            <w:vAlign w:val="center"/>
            <w:hideMark/>
          </w:tcPr>
          <w:p w14:paraId="0B0DAF4A" w14:textId="77777777" w:rsidR="00EC607D" w:rsidRDefault="00EC607D">
            <w:pPr>
              <w:spacing w:after="0" w:line="240" w:lineRule="auto"/>
              <w:jc w:val="center"/>
              <w:rPr>
                <w:rFonts w:ascii="Times New Roman" w:hAnsi="Times New Roman"/>
              </w:rPr>
            </w:pPr>
            <w:r>
              <w:rPr>
                <w:rFonts w:ascii="Times New Roman" w:hAnsi="Times New Roman"/>
              </w:rPr>
              <w:t>16.09.2024</w:t>
            </w:r>
          </w:p>
        </w:tc>
        <w:tc>
          <w:tcPr>
            <w:tcW w:w="5386" w:type="dxa"/>
            <w:tcBorders>
              <w:top w:val="nil"/>
              <w:left w:val="single" w:sz="4" w:space="0" w:color="auto"/>
              <w:bottom w:val="single" w:sz="4" w:space="0" w:color="auto"/>
              <w:right w:val="single" w:sz="4" w:space="0" w:color="auto"/>
            </w:tcBorders>
            <w:vAlign w:val="center"/>
            <w:hideMark/>
          </w:tcPr>
          <w:p w14:paraId="270A6A40" w14:textId="77777777" w:rsidR="00EC607D" w:rsidRDefault="00EC607D">
            <w:pPr>
              <w:spacing w:after="0" w:line="240" w:lineRule="auto"/>
              <w:jc w:val="center"/>
              <w:rPr>
                <w:rFonts w:ascii="Times New Roman" w:hAnsi="Times New Roman"/>
              </w:rPr>
            </w:pPr>
            <w:r>
              <w:rPr>
                <w:rFonts w:ascii="Times New Roman" w:hAnsi="Times New Roman"/>
              </w:rPr>
              <w:t>Строительства тематического парка развлечений "Россия"</w:t>
            </w:r>
          </w:p>
        </w:tc>
        <w:tc>
          <w:tcPr>
            <w:tcW w:w="7088" w:type="dxa"/>
            <w:tcBorders>
              <w:top w:val="nil"/>
              <w:left w:val="single" w:sz="4" w:space="0" w:color="auto"/>
              <w:bottom w:val="single" w:sz="4" w:space="0" w:color="auto"/>
              <w:right w:val="single" w:sz="4" w:space="0" w:color="auto"/>
            </w:tcBorders>
            <w:vAlign w:val="center"/>
            <w:hideMark/>
          </w:tcPr>
          <w:p w14:paraId="559ACDD9"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реализации проекта. Проведена работа с муниципальными образованиями о возможности реализации проекта.</w:t>
            </w:r>
          </w:p>
        </w:tc>
      </w:tr>
      <w:tr w:rsidR="00EC607D" w14:paraId="192168BB" w14:textId="77777777" w:rsidTr="00EC607D">
        <w:trPr>
          <w:trHeight w:val="1127"/>
        </w:trPr>
        <w:tc>
          <w:tcPr>
            <w:tcW w:w="562" w:type="dxa"/>
            <w:tcBorders>
              <w:top w:val="nil"/>
              <w:left w:val="single" w:sz="4" w:space="0" w:color="auto"/>
              <w:bottom w:val="single" w:sz="4" w:space="0" w:color="auto"/>
              <w:right w:val="single" w:sz="4" w:space="0" w:color="auto"/>
            </w:tcBorders>
            <w:noWrap/>
            <w:vAlign w:val="center"/>
            <w:hideMark/>
          </w:tcPr>
          <w:p w14:paraId="2C6AD146" w14:textId="77777777" w:rsidR="00EC607D" w:rsidRDefault="00EC607D">
            <w:pPr>
              <w:spacing w:after="0" w:line="240" w:lineRule="auto"/>
              <w:jc w:val="center"/>
              <w:rPr>
                <w:rFonts w:ascii="Times New Roman" w:hAnsi="Times New Roman"/>
              </w:rPr>
            </w:pPr>
            <w:r>
              <w:rPr>
                <w:rFonts w:ascii="Times New Roman" w:hAnsi="Times New Roman"/>
              </w:rPr>
              <w:t>87</w:t>
            </w:r>
          </w:p>
        </w:tc>
        <w:tc>
          <w:tcPr>
            <w:tcW w:w="1560" w:type="dxa"/>
            <w:tcBorders>
              <w:top w:val="nil"/>
              <w:left w:val="single" w:sz="4" w:space="0" w:color="auto"/>
              <w:bottom w:val="single" w:sz="4" w:space="0" w:color="auto"/>
              <w:right w:val="single" w:sz="4" w:space="0" w:color="auto"/>
            </w:tcBorders>
            <w:noWrap/>
            <w:vAlign w:val="center"/>
            <w:hideMark/>
          </w:tcPr>
          <w:p w14:paraId="18EB3E47" w14:textId="77777777" w:rsidR="00EC607D" w:rsidRDefault="00EC607D">
            <w:pPr>
              <w:spacing w:after="0" w:line="240" w:lineRule="auto"/>
              <w:jc w:val="center"/>
              <w:rPr>
                <w:rFonts w:ascii="Times New Roman" w:hAnsi="Times New Roman"/>
              </w:rPr>
            </w:pPr>
            <w:r>
              <w:rPr>
                <w:rFonts w:ascii="Times New Roman" w:hAnsi="Times New Roman"/>
              </w:rPr>
              <w:t>17.09.2024</w:t>
            </w:r>
          </w:p>
        </w:tc>
        <w:tc>
          <w:tcPr>
            <w:tcW w:w="5386" w:type="dxa"/>
            <w:tcBorders>
              <w:top w:val="nil"/>
              <w:left w:val="single" w:sz="4" w:space="0" w:color="auto"/>
              <w:bottom w:val="single" w:sz="4" w:space="0" w:color="auto"/>
              <w:right w:val="single" w:sz="4" w:space="0" w:color="auto"/>
            </w:tcBorders>
            <w:vAlign w:val="center"/>
            <w:hideMark/>
          </w:tcPr>
          <w:p w14:paraId="13C0E716" w14:textId="77777777" w:rsidR="00EC607D" w:rsidRDefault="00EC607D">
            <w:pPr>
              <w:spacing w:after="0" w:line="240" w:lineRule="auto"/>
              <w:jc w:val="center"/>
              <w:rPr>
                <w:rFonts w:ascii="Times New Roman" w:hAnsi="Times New Roman"/>
              </w:rPr>
            </w:pPr>
            <w:r>
              <w:rPr>
                <w:rFonts w:ascii="Times New Roman" w:hAnsi="Times New Roman"/>
              </w:rPr>
              <w:t>Размещение в г. Благовещенске узловой сборки тяжелой техники</w:t>
            </w:r>
          </w:p>
        </w:tc>
        <w:tc>
          <w:tcPr>
            <w:tcW w:w="7088" w:type="dxa"/>
            <w:tcBorders>
              <w:top w:val="nil"/>
              <w:left w:val="single" w:sz="4" w:space="0" w:color="auto"/>
              <w:bottom w:val="single" w:sz="4" w:space="0" w:color="auto"/>
              <w:right w:val="single" w:sz="4" w:space="0" w:color="auto"/>
            </w:tcBorders>
            <w:vAlign w:val="center"/>
            <w:hideMark/>
          </w:tcPr>
          <w:p w14:paraId="6A6E00CB"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мерам поддержки ТОР. Направлены формы для принятия инвесторов на сопровождение проекта.</w:t>
            </w:r>
          </w:p>
        </w:tc>
      </w:tr>
      <w:tr w:rsidR="00EC607D" w14:paraId="15902776"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31BB8083" w14:textId="77777777" w:rsidR="00EC607D" w:rsidRDefault="00EC607D">
            <w:pPr>
              <w:spacing w:after="0" w:line="240" w:lineRule="auto"/>
              <w:jc w:val="center"/>
              <w:rPr>
                <w:rFonts w:ascii="Times New Roman" w:hAnsi="Times New Roman"/>
              </w:rPr>
            </w:pPr>
            <w:r>
              <w:rPr>
                <w:rFonts w:ascii="Times New Roman" w:hAnsi="Times New Roman"/>
              </w:rPr>
              <w:t>88</w:t>
            </w:r>
          </w:p>
        </w:tc>
        <w:tc>
          <w:tcPr>
            <w:tcW w:w="1560" w:type="dxa"/>
            <w:tcBorders>
              <w:top w:val="nil"/>
              <w:left w:val="single" w:sz="4" w:space="0" w:color="auto"/>
              <w:bottom w:val="single" w:sz="4" w:space="0" w:color="auto"/>
              <w:right w:val="single" w:sz="4" w:space="0" w:color="auto"/>
            </w:tcBorders>
            <w:noWrap/>
            <w:vAlign w:val="center"/>
            <w:hideMark/>
          </w:tcPr>
          <w:p w14:paraId="013DEC5F" w14:textId="77777777" w:rsidR="00EC607D" w:rsidRDefault="00EC607D">
            <w:pPr>
              <w:spacing w:after="0" w:line="240" w:lineRule="auto"/>
              <w:jc w:val="center"/>
              <w:rPr>
                <w:rFonts w:ascii="Times New Roman" w:hAnsi="Times New Roman"/>
              </w:rPr>
            </w:pPr>
            <w:r>
              <w:rPr>
                <w:rFonts w:ascii="Times New Roman" w:hAnsi="Times New Roman"/>
              </w:rPr>
              <w:t>04.10.2024</w:t>
            </w:r>
          </w:p>
        </w:tc>
        <w:tc>
          <w:tcPr>
            <w:tcW w:w="5386" w:type="dxa"/>
            <w:tcBorders>
              <w:top w:val="nil"/>
              <w:left w:val="single" w:sz="4" w:space="0" w:color="auto"/>
              <w:bottom w:val="single" w:sz="4" w:space="0" w:color="auto"/>
              <w:right w:val="single" w:sz="4" w:space="0" w:color="auto"/>
            </w:tcBorders>
            <w:vAlign w:val="center"/>
            <w:hideMark/>
          </w:tcPr>
          <w:p w14:paraId="3FA1B6A1" w14:textId="77777777" w:rsidR="00EC607D" w:rsidRDefault="00EC607D">
            <w:pPr>
              <w:spacing w:after="0" w:line="240" w:lineRule="auto"/>
              <w:jc w:val="center"/>
              <w:rPr>
                <w:rFonts w:ascii="Times New Roman" w:hAnsi="Times New Roman"/>
              </w:rPr>
            </w:pPr>
            <w:r>
              <w:rPr>
                <w:rFonts w:ascii="Times New Roman" w:hAnsi="Times New Roman"/>
              </w:rPr>
              <w:t>Строительство на территории Амурской области гостиницы вместимостью от 150 мест, в живописном месте вдали от транспортных артерий</w:t>
            </w:r>
          </w:p>
        </w:tc>
        <w:tc>
          <w:tcPr>
            <w:tcW w:w="7088" w:type="dxa"/>
            <w:tcBorders>
              <w:top w:val="nil"/>
              <w:left w:val="single" w:sz="4" w:space="0" w:color="auto"/>
              <w:bottom w:val="single" w:sz="4" w:space="0" w:color="auto"/>
              <w:right w:val="single" w:sz="4" w:space="0" w:color="auto"/>
            </w:tcBorders>
            <w:vAlign w:val="center"/>
            <w:hideMark/>
          </w:tcPr>
          <w:p w14:paraId="39E80838"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 для подбора земельного участка под проект.</w:t>
            </w:r>
          </w:p>
        </w:tc>
      </w:tr>
      <w:tr w:rsidR="00EC607D" w14:paraId="619923CB" w14:textId="77777777" w:rsidTr="00EC607D">
        <w:trPr>
          <w:trHeight w:val="1748"/>
        </w:trPr>
        <w:tc>
          <w:tcPr>
            <w:tcW w:w="562" w:type="dxa"/>
            <w:tcBorders>
              <w:top w:val="nil"/>
              <w:left w:val="single" w:sz="4" w:space="0" w:color="auto"/>
              <w:bottom w:val="single" w:sz="4" w:space="0" w:color="auto"/>
              <w:right w:val="single" w:sz="4" w:space="0" w:color="auto"/>
            </w:tcBorders>
            <w:noWrap/>
            <w:vAlign w:val="center"/>
            <w:hideMark/>
          </w:tcPr>
          <w:p w14:paraId="5646888C" w14:textId="77777777" w:rsidR="00EC607D" w:rsidRDefault="00EC607D">
            <w:pPr>
              <w:spacing w:after="0" w:line="240" w:lineRule="auto"/>
              <w:jc w:val="center"/>
              <w:rPr>
                <w:rFonts w:ascii="Times New Roman" w:hAnsi="Times New Roman"/>
              </w:rPr>
            </w:pPr>
            <w:r>
              <w:rPr>
                <w:rFonts w:ascii="Times New Roman" w:hAnsi="Times New Roman"/>
              </w:rPr>
              <w:t>89</w:t>
            </w:r>
          </w:p>
        </w:tc>
        <w:tc>
          <w:tcPr>
            <w:tcW w:w="1560" w:type="dxa"/>
            <w:tcBorders>
              <w:top w:val="nil"/>
              <w:left w:val="single" w:sz="4" w:space="0" w:color="auto"/>
              <w:bottom w:val="single" w:sz="4" w:space="0" w:color="auto"/>
              <w:right w:val="single" w:sz="4" w:space="0" w:color="auto"/>
            </w:tcBorders>
            <w:noWrap/>
            <w:vAlign w:val="center"/>
            <w:hideMark/>
          </w:tcPr>
          <w:p w14:paraId="6AF142EA" w14:textId="77777777" w:rsidR="00EC607D" w:rsidRDefault="00EC607D">
            <w:pPr>
              <w:spacing w:after="0" w:line="240" w:lineRule="auto"/>
              <w:jc w:val="center"/>
              <w:rPr>
                <w:rFonts w:ascii="Times New Roman" w:hAnsi="Times New Roman"/>
              </w:rPr>
            </w:pPr>
            <w:r>
              <w:rPr>
                <w:rFonts w:ascii="Times New Roman" w:hAnsi="Times New Roman"/>
              </w:rPr>
              <w:t>14.10.2024</w:t>
            </w:r>
          </w:p>
        </w:tc>
        <w:tc>
          <w:tcPr>
            <w:tcW w:w="5386" w:type="dxa"/>
            <w:tcBorders>
              <w:top w:val="nil"/>
              <w:left w:val="single" w:sz="4" w:space="0" w:color="auto"/>
              <w:bottom w:val="single" w:sz="4" w:space="0" w:color="auto"/>
              <w:right w:val="single" w:sz="4" w:space="0" w:color="auto"/>
            </w:tcBorders>
            <w:vAlign w:val="center"/>
            <w:hideMark/>
          </w:tcPr>
          <w:p w14:paraId="44A105F7" w14:textId="66C04728" w:rsidR="00EC607D" w:rsidRDefault="00EC607D">
            <w:pPr>
              <w:spacing w:after="0" w:line="240" w:lineRule="auto"/>
              <w:jc w:val="center"/>
              <w:rPr>
                <w:rFonts w:ascii="Times New Roman" w:hAnsi="Times New Roman"/>
              </w:rPr>
            </w:pPr>
            <w:r>
              <w:rPr>
                <w:rFonts w:ascii="Times New Roman" w:hAnsi="Times New Roman"/>
              </w:rPr>
              <w:t xml:space="preserve">Строительство ВЭС на территории Благовещенского района для экспорта энергии в Китай (для предприятия </w:t>
            </w:r>
            <w:r w:rsidR="00DE4C4C">
              <w:rPr>
                <w:rFonts w:ascii="Times New Roman" w:hAnsi="Times New Roman"/>
              </w:rPr>
              <w:t>«***» (конфиденциальная информация</w:t>
            </w:r>
            <w:r>
              <w:rPr>
                <w:rFonts w:ascii="Times New Roman" w:hAnsi="Times New Roman"/>
              </w:rPr>
              <w:t>)</w:t>
            </w:r>
          </w:p>
        </w:tc>
        <w:tc>
          <w:tcPr>
            <w:tcW w:w="7088" w:type="dxa"/>
            <w:tcBorders>
              <w:top w:val="nil"/>
              <w:left w:val="single" w:sz="4" w:space="0" w:color="auto"/>
              <w:bottom w:val="single" w:sz="4" w:space="0" w:color="auto"/>
              <w:right w:val="single" w:sz="4" w:space="0" w:color="auto"/>
            </w:tcBorders>
            <w:vAlign w:val="center"/>
            <w:hideMark/>
          </w:tcPr>
          <w:p w14:paraId="706EB16A" w14:textId="77777777" w:rsidR="00EC607D" w:rsidRDefault="00EC607D">
            <w:pPr>
              <w:spacing w:after="0" w:line="240" w:lineRule="auto"/>
              <w:jc w:val="center"/>
              <w:rPr>
                <w:rFonts w:ascii="Times New Roman" w:hAnsi="Times New Roman"/>
              </w:rPr>
            </w:pPr>
            <w:r>
              <w:rPr>
                <w:rFonts w:ascii="Times New Roman" w:hAnsi="Times New Roman"/>
              </w:rPr>
              <w:t xml:space="preserve">Дана консультация по экспорту энергии в Амурской области. Были предложены возможные пути реализации проекта. Консультантом были заданы вопросы, для понимания мощностей желаемого проекта, количества построенных мачт, выработки энергии и </w:t>
            </w:r>
            <w:proofErr w:type="spellStart"/>
            <w:r>
              <w:rPr>
                <w:rFonts w:ascii="Times New Roman" w:hAnsi="Times New Roman"/>
              </w:rPr>
              <w:t>тд</w:t>
            </w:r>
            <w:proofErr w:type="spellEnd"/>
            <w:r>
              <w:rPr>
                <w:rFonts w:ascii="Times New Roman" w:hAnsi="Times New Roman"/>
              </w:rPr>
              <w:t>. Инициатор подготовит информацию.</w:t>
            </w:r>
          </w:p>
        </w:tc>
      </w:tr>
      <w:tr w:rsidR="00EC607D" w14:paraId="63673A5F"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4AFF1F5A" w14:textId="77777777" w:rsidR="00EC607D" w:rsidRDefault="00EC607D">
            <w:pPr>
              <w:spacing w:after="0" w:line="240" w:lineRule="auto"/>
              <w:jc w:val="center"/>
              <w:rPr>
                <w:rFonts w:ascii="Times New Roman" w:hAnsi="Times New Roman"/>
              </w:rPr>
            </w:pPr>
            <w:r>
              <w:rPr>
                <w:rFonts w:ascii="Times New Roman" w:hAnsi="Times New Roman"/>
              </w:rPr>
              <w:t>90</w:t>
            </w:r>
          </w:p>
        </w:tc>
        <w:tc>
          <w:tcPr>
            <w:tcW w:w="1560" w:type="dxa"/>
            <w:tcBorders>
              <w:top w:val="nil"/>
              <w:left w:val="single" w:sz="4" w:space="0" w:color="auto"/>
              <w:bottom w:val="single" w:sz="4" w:space="0" w:color="auto"/>
              <w:right w:val="single" w:sz="4" w:space="0" w:color="auto"/>
            </w:tcBorders>
            <w:noWrap/>
            <w:vAlign w:val="center"/>
            <w:hideMark/>
          </w:tcPr>
          <w:p w14:paraId="38629C28" w14:textId="77777777" w:rsidR="00EC607D" w:rsidRDefault="00EC607D">
            <w:pPr>
              <w:spacing w:after="0" w:line="240" w:lineRule="auto"/>
              <w:jc w:val="center"/>
              <w:rPr>
                <w:rFonts w:ascii="Times New Roman" w:hAnsi="Times New Roman"/>
              </w:rPr>
            </w:pPr>
            <w:r>
              <w:rPr>
                <w:rFonts w:ascii="Times New Roman" w:hAnsi="Times New Roman"/>
              </w:rPr>
              <w:t>25.10.2024</w:t>
            </w:r>
          </w:p>
        </w:tc>
        <w:tc>
          <w:tcPr>
            <w:tcW w:w="5386" w:type="dxa"/>
            <w:tcBorders>
              <w:top w:val="nil"/>
              <w:left w:val="single" w:sz="4" w:space="0" w:color="auto"/>
              <w:bottom w:val="single" w:sz="4" w:space="0" w:color="auto"/>
              <w:right w:val="single" w:sz="4" w:space="0" w:color="auto"/>
            </w:tcBorders>
            <w:vAlign w:val="center"/>
            <w:hideMark/>
          </w:tcPr>
          <w:p w14:paraId="3A0D89EA" w14:textId="77777777" w:rsidR="00EC607D" w:rsidRDefault="00EC607D">
            <w:pPr>
              <w:spacing w:after="0" w:line="240" w:lineRule="auto"/>
              <w:jc w:val="center"/>
              <w:rPr>
                <w:rFonts w:ascii="Times New Roman" w:hAnsi="Times New Roman"/>
              </w:rPr>
            </w:pPr>
            <w:r>
              <w:rPr>
                <w:rFonts w:ascii="Times New Roman" w:hAnsi="Times New Roman"/>
              </w:rPr>
              <w:t>Строительство целлюлозного завода</w:t>
            </w:r>
          </w:p>
        </w:tc>
        <w:tc>
          <w:tcPr>
            <w:tcW w:w="7088" w:type="dxa"/>
            <w:tcBorders>
              <w:top w:val="nil"/>
              <w:left w:val="single" w:sz="4" w:space="0" w:color="auto"/>
              <w:bottom w:val="single" w:sz="4" w:space="0" w:color="auto"/>
              <w:right w:val="single" w:sz="4" w:space="0" w:color="auto"/>
            </w:tcBorders>
            <w:vAlign w:val="center"/>
            <w:hideMark/>
          </w:tcPr>
          <w:p w14:paraId="3470B89D"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мерам поддержки ТОР, МИП, ПИП. Инвестору были направлены формы для дальнейшего сопровождения проекта.</w:t>
            </w:r>
          </w:p>
        </w:tc>
      </w:tr>
      <w:tr w:rsidR="00EC607D" w14:paraId="61ED5682" w14:textId="77777777" w:rsidTr="00EC607D">
        <w:trPr>
          <w:trHeight w:val="321"/>
        </w:trPr>
        <w:tc>
          <w:tcPr>
            <w:tcW w:w="562" w:type="dxa"/>
            <w:tcBorders>
              <w:top w:val="nil"/>
              <w:left w:val="single" w:sz="4" w:space="0" w:color="auto"/>
              <w:bottom w:val="single" w:sz="4" w:space="0" w:color="auto"/>
              <w:right w:val="single" w:sz="4" w:space="0" w:color="auto"/>
            </w:tcBorders>
            <w:noWrap/>
            <w:vAlign w:val="center"/>
            <w:hideMark/>
          </w:tcPr>
          <w:p w14:paraId="0A373877" w14:textId="77777777" w:rsidR="00EC607D" w:rsidRDefault="00EC607D">
            <w:pPr>
              <w:spacing w:after="0" w:line="240" w:lineRule="auto"/>
              <w:jc w:val="center"/>
              <w:rPr>
                <w:rFonts w:ascii="Times New Roman" w:hAnsi="Times New Roman"/>
              </w:rPr>
            </w:pPr>
            <w:r>
              <w:rPr>
                <w:rFonts w:ascii="Times New Roman" w:hAnsi="Times New Roman"/>
              </w:rPr>
              <w:t>91</w:t>
            </w:r>
          </w:p>
        </w:tc>
        <w:tc>
          <w:tcPr>
            <w:tcW w:w="1560" w:type="dxa"/>
            <w:tcBorders>
              <w:top w:val="nil"/>
              <w:left w:val="single" w:sz="4" w:space="0" w:color="auto"/>
              <w:bottom w:val="single" w:sz="4" w:space="0" w:color="auto"/>
              <w:right w:val="single" w:sz="4" w:space="0" w:color="auto"/>
            </w:tcBorders>
            <w:vAlign w:val="center"/>
            <w:hideMark/>
          </w:tcPr>
          <w:p w14:paraId="037DDA91" w14:textId="77777777" w:rsidR="00EC607D" w:rsidRDefault="00EC607D">
            <w:pPr>
              <w:spacing w:after="0" w:line="240" w:lineRule="auto"/>
              <w:jc w:val="center"/>
              <w:rPr>
                <w:rFonts w:ascii="Times New Roman" w:hAnsi="Times New Roman"/>
              </w:rPr>
            </w:pPr>
            <w:r>
              <w:rPr>
                <w:rFonts w:ascii="Times New Roman" w:hAnsi="Times New Roman"/>
              </w:rPr>
              <w:t>29.10.2024</w:t>
            </w:r>
          </w:p>
        </w:tc>
        <w:tc>
          <w:tcPr>
            <w:tcW w:w="5386" w:type="dxa"/>
            <w:tcBorders>
              <w:top w:val="nil"/>
              <w:left w:val="single" w:sz="4" w:space="0" w:color="auto"/>
              <w:bottom w:val="single" w:sz="4" w:space="0" w:color="auto"/>
              <w:right w:val="single" w:sz="4" w:space="0" w:color="auto"/>
            </w:tcBorders>
            <w:vAlign w:val="center"/>
            <w:hideMark/>
          </w:tcPr>
          <w:p w14:paraId="0E369C09" w14:textId="77777777" w:rsidR="00EC607D" w:rsidRDefault="00EC607D">
            <w:pPr>
              <w:spacing w:after="0" w:line="240" w:lineRule="auto"/>
              <w:jc w:val="center"/>
              <w:rPr>
                <w:rFonts w:ascii="Times New Roman" w:hAnsi="Times New Roman"/>
              </w:rPr>
            </w:pPr>
            <w:r>
              <w:rPr>
                <w:rFonts w:ascii="Times New Roman" w:hAnsi="Times New Roman"/>
              </w:rPr>
              <w:t>Сбыт на российские предприятия горнодобывающей техники</w:t>
            </w:r>
          </w:p>
        </w:tc>
        <w:tc>
          <w:tcPr>
            <w:tcW w:w="7088" w:type="dxa"/>
            <w:tcBorders>
              <w:top w:val="nil"/>
              <w:left w:val="single" w:sz="4" w:space="0" w:color="auto"/>
              <w:bottom w:val="single" w:sz="4" w:space="0" w:color="auto"/>
              <w:right w:val="single" w:sz="4" w:space="0" w:color="auto"/>
            </w:tcBorders>
            <w:vAlign w:val="center"/>
            <w:hideMark/>
          </w:tcPr>
          <w:p w14:paraId="600CB0F3"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возможным рынкам сбыта горнодобывающей техники (крупные инвестиционные проекты, которые реализуются и будут реализовываться в горнодобывающей промышленности), также предоставлена информация по покупке высокочистой меди. Инициатором будет подготовлена информация с перечнем техники и направлена в адрес АПИ.</w:t>
            </w:r>
          </w:p>
        </w:tc>
      </w:tr>
      <w:tr w:rsidR="00EC607D" w14:paraId="11F932D6" w14:textId="77777777" w:rsidTr="00EC607D">
        <w:trPr>
          <w:trHeight w:val="403"/>
        </w:trPr>
        <w:tc>
          <w:tcPr>
            <w:tcW w:w="562" w:type="dxa"/>
            <w:tcBorders>
              <w:top w:val="nil"/>
              <w:left w:val="single" w:sz="4" w:space="0" w:color="auto"/>
              <w:bottom w:val="single" w:sz="4" w:space="0" w:color="auto"/>
              <w:right w:val="single" w:sz="4" w:space="0" w:color="auto"/>
            </w:tcBorders>
            <w:noWrap/>
            <w:vAlign w:val="center"/>
            <w:hideMark/>
          </w:tcPr>
          <w:p w14:paraId="691C9935" w14:textId="77777777" w:rsidR="00EC607D" w:rsidRDefault="00EC607D">
            <w:pPr>
              <w:spacing w:after="0" w:line="240" w:lineRule="auto"/>
              <w:jc w:val="center"/>
              <w:rPr>
                <w:rFonts w:ascii="Times New Roman" w:hAnsi="Times New Roman"/>
              </w:rPr>
            </w:pPr>
            <w:r>
              <w:rPr>
                <w:rFonts w:ascii="Times New Roman" w:hAnsi="Times New Roman"/>
              </w:rPr>
              <w:t>92</w:t>
            </w:r>
          </w:p>
        </w:tc>
        <w:tc>
          <w:tcPr>
            <w:tcW w:w="1560" w:type="dxa"/>
            <w:tcBorders>
              <w:top w:val="nil"/>
              <w:left w:val="single" w:sz="4" w:space="0" w:color="auto"/>
              <w:bottom w:val="single" w:sz="4" w:space="0" w:color="auto"/>
              <w:right w:val="single" w:sz="4" w:space="0" w:color="auto"/>
            </w:tcBorders>
            <w:vAlign w:val="center"/>
            <w:hideMark/>
          </w:tcPr>
          <w:p w14:paraId="092E7A3F" w14:textId="77777777" w:rsidR="00EC607D" w:rsidRDefault="00EC607D">
            <w:pPr>
              <w:spacing w:after="0" w:line="240" w:lineRule="auto"/>
              <w:jc w:val="center"/>
              <w:rPr>
                <w:rFonts w:ascii="Times New Roman" w:hAnsi="Times New Roman"/>
              </w:rPr>
            </w:pPr>
            <w:r>
              <w:rPr>
                <w:rFonts w:ascii="Times New Roman" w:hAnsi="Times New Roman"/>
              </w:rPr>
              <w:t>01.11.2024</w:t>
            </w:r>
          </w:p>
        </w:tc>
        <w:tc>
          <w:tcPr>
            <w:tcW w:w="5386" w:type="dxa"/>
            <w:tcBorders>
              <w:top w:val="nil"/>
              <w:left w:val="single" w:sz="4" w:space="0" w:color="auto"/>
              <w:bottom w:val="single" w:sz="4" w:space="0" w:color="auto"/>
              <w:right w:val="single" w:sz="4" w:space="0" w:color="auto"/>
            </w:tcBorders>
            <w:vAlign w:val="center"/>
            <w:hideMark/>
          </w:tcPr>
          <w:p w14:paraId="57147D41" w14:textId="77777777" w:rsidR="00EC607D" w:rsidRDefault="00EC607D">
            <w:pPr>
              <w:spacing w:after="0" w:line="240" w:lineRule="auto"/>
              <w:jc w:val="center"/>
              <w:rPr>
                <w:rFonts w:ascii="Times New Roman" w:hAnsi="Times New Roman"/>
              </w:rPr>
            </w:pPr>
            <w:r>
              <w:rPr>
                <w:rFonts w:ascii="Times New Roman" w:hAnsi="Times New Roman"/>
              </w:rPr>
              <w:t xml:space="preserve">Строительство </w:t>
            </w:r>
            <w:proofErr w:type="spellStart"/>
            <w:r>
              <w:rPr>
                <w:rFonts w:ascii="Times New Roman" w:hAnsi="Times New Roman"/>
              </w:rPr>
              <w:t>гостинично</w:t>
            </w:r>
            <w:proofErr w:type="spellEnd"/>
            <w:r>
              <w:rPr>
                <w:rFonts w:ascii="Times New Roman" w:hAnsi="Times New Roman"/>
              </w:rPr>
              <w:t>-туристического комплекса (возможно с китайским учредителем)</w:t>
            </w:r>
          </w:p>
        </w:tc>
        <w:tc>
          <w:tcPr>
            <w:tcW w:w="7088" w:type="dxa"/>
            <w:tcBorders>
              <w:top w:val="nil"/>
              <w:left w:val="single" w:sz="4" w:space="0" w:color="auto"/>
              <w:bottom w:val="single" w:sz="4" w:space="0" w:color="auto"/>
              <w:right w:val="single" w:sz="4" w:space="0" w:color="auto"/>
            </w:tcBorders>
            <w:vAlign w:val="center"/>
            <w:hideMark/>
          </w:tcPr>
          <w:p w14:paraId="4816138F"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мерам поддержки, обмен контактов.</w:t>
            </w:r>
          </w:p>
        </w:tc>
      </w:tr>
      <w:tr w:rsidR="00EC607D" w14:paraId="5C46BAF5"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20200613" w14:textId="77777777" w:rsidR="00EC607D" w:rsidRDefault="00EC607D">
            <w:pPr>
              <w:spacing w:after="0" w:line="240" w:lineRule="auto"/>
              <w:jc w:val="center"/>
              <w:rPr>
                <w:rFonts w:ascii="Times New Roman" w:hAnsi="Times New Roman"/>
              </w:rPr>
            </w:pPr>
            <w:r>
              <w:rPr>
                <w:rFonts w:ascii="Times New Roman" w:hAnsi="Times New Roman"/>
              </w:rPr>
              <w:t>93</w:t>
            </w:r>
          </w:p>
        </w:tc>
        <w:tc>
          <w:tcPr>
            <w:tcW w:w="1560" w:type="dxa"/>
            <w:tcBorders>
              <w:top w:val="nil"/>
              <w:left w:val="single" w:sz="4" w:space="0" w:color="auto"/>
              <w:bottom w:val="single" w:sz="4" w:space="0" w:color="auto"/>
              <w:right w:val="single" w:sz="4" w:space="0" w:color="auto"/>
            </w:tcBorders>
            <w:vAlign w:val="center"/>
            <w:hideMark/>
          </w:tcPr>
          <w:p w14:paraId="0795C193" w14:textId="77777777" w:rsidR="00EC607D" w:rsidRDefault="00EC607D">
            <w:pPr>
              <w:spacing w:after="0" w:line="240" w:lineRule="auto"/>
              <w:jc w:val="center"/>
              <w:rPr>
                <w:rFonts w:ascii="Times New Roman" w:hAnsi="Times New Roman"/>
              </w:rPr>
            </w:pPr>
            <w:r>
              <w:rPr>
                <w:rFonts w:ascii="Times New Roman" w:hAnsi="Times New Roman"/>
              </w:rPr>
              <w:t>05.11.2024</w:t>
            </w:r>
          </w:p>
        </w:tc>
        <w:tc>
          <w:tcPr>
            <w:tcW w:w="5386" w:type="dxa"/>
            <w:tcBorders>
              <w:top w:val="nil"/>
              <w:left w:val="single" w:sz="4" w:space="0" w:color="auto"/>
              <w:bottom w:val="single" w:sz="4" w:space="0" w:color="auto"/>
              <w:right w:val="single" w:sz="4" w:space="0" w:color="auto"/>
            </w:tcBorders>
            <w:vAlign w:val="center"/>
            <w:hideMark/>
          </w:tcPr>
          <w:p w14:paraId="172FE07F" w14:textId="77777777" w:rsidR="00EC607D" w:rsidRDefault="00EC607D">
            <w:pPr>
              <w:spacing w:after="0" w:line="240" w:lineRule="auto"/>
              <w:jc w:val="center"/>
              <w:rPr>
                <w:rFonts w:ascii="Times New Roman" w:hAnsi="Times New Roman"/>
              </w:rPr>
            </w:pPr>
            <w:r>
              <w:rPr>
                <w:rFonts w:ascii="Times New Roman" w:hAnsi="Times New Roman"/>
              </w:rPr>
              <w:t>Консультация по вопросу разработки месторождений меди, золота и сурьмы</w:t>
            </w:r>
          </w:p>
        </w:tc>
        <w:tc>
          <w:tcPr>
            <w:tcW w:w="7088" w:type="dxa"/>
            <w:tcBorders>
              <w:top w:val="nil"/>
              <w:left w:val="single" w:sz="4" w:space="0" w:color="auto"/>
              <w:bottom w:val="single" w:sz="4" w:space="0" w:color="auto"/>
              <w:right w:val="single" w:sz="4" w:space="0" w:color="auto"/>
            </w:tcBorders>
            <w:vAlign w:val="center"/>
            <w:hideMark/>
          </w:tcPr>
          <w:p w14:paraId="22C4358A"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мерам поддержки в АО. Предоставлены информационные справки по сбыту высокочистой меди в АО, ведется поиск информации по месторождению сурьмы в АО. Предполагается дополнительная встреча 06.11.2024 для решения более детальных вопросов.</w:t>
            </w:r>
          </w:p>
        </w:tc>
      </w:tr>
      <w:tr w:rsidR="00EC607D" w14:paraId="36060005" w14:textId="77777777" w:rsidTr="00EC607D">
        <w:trPr>
          <w:trHeight w:val="139"/>
        </w:trPr>
        <w:tc>
          <w:tcPr>
            <w:tcW w:w="562" w:type="dxa"/>
            <w:tcBorders>
              <w:top w:val="nil"/>
              <w:left w:val="single" w:sz="4" w:space="0" w:color="auto"/>
              <w:bottom w:val="single" w:sz="4" w:space="0" w:color="auto"/>
              <w:right w:val="single" w:sz="4" w:space="0" w:color="auto"/>
            </w:tcBorders>
            <w:noWrap/>
            <w:vAlign w:val="center"/>
            <w:hideMark/>
          </w:tcPr>
          <w:p w14:paraId="207F4251" w14:textId="77777777" w:rsidR="00EC607D" w:rsidRDefault="00EC607D">
            <w:pPr>
              <w:spacing w:after="0" w:line="240" w:lineRule="auto"/>
              <w:jc w:val="center"/>
              <w:rPr>
                <w:rFonts w:ascii="Times New Roman" w:hAnsi="Times New Roman"/>
              </w:rPr>
            </w:pPr>
            <w:r>
              <w:rPr>
                <w:rFonts w:ascii="Times New Roman" w:hAnsi="Times New Roman"/>
              </w:rPr>
              <w:t>94</w:t>
            </w:r>
          </w:p>
        </w:tc>
        <w:tc>
          <w:tcPr>
            <w:tcW w:w="1560" w:type="dxa"/>
            <w:tcBorders>
              <w:top w:val="nil"/>
              <w:left w:val="single" w:sz="4" w:space="0" w:color="auto"/>
              <w:bottom w:val="single" w:sz="4" w:space="0" w:color="auto"/>
              <w:right w:val="single" w:sz="4" w:space="0" w:color="auto"/>
            </w:tcBorders>
            <w:vAlign w:val="center"/>
            <w:hideMark/>
          </w:tcPr>
          <w:p w14:paraId="4D1FD3D3" w14:textId="77777777" w:rsidR="00EC607D" w:rsidRDefault="00EC607D">
            <w:pPr>
              <w:spacing w:after="0" w:line="240" w:lineRule="auto"/>
              <w:jc w:val="center"/>
              <w:rPr>
                <w:rFonts w:ascii="Times New Roman" w:hAnsi="Times New Roman"/>
              </w:rPr>
            </w:pPr>
            <w:r>
              <w:rPr>
                <w:rFonts w:ascii="Times New Roman" w:hAnsi="Times New Roman"/>
              </w:rPr>
              <w:t>06.11.2024</w:t>
            </w:r>
          </w:p>
        </w:tc>
        <w:tc>
          <w:tcPr>
            <w:tcW w:w="5386" w:type="dxa"/>
            <w:tcBorders>
              <w:top w:val="nil"/>
              <w:left w:val="single" w:sz="4" w:space="0" w:color="auto"/>
              <w:bottom w:val="single" w:sz="4" w:space="0" w:color="auto"/>
              <w:right w:val="single" w:sz="4" w:space="0" w:color="auto"/>
            </w:tcBorders>
            <w:vAlign w:val="center"/>
            <w:hideMark/>
          </w:tcPr>
          <w:p w14:paraId="590E1A8B" w14:textId="77777777" w:rsidR="00EC607D" w:rsidRDefault="00EC607D">
            <w:pPr>
              <w:spacing w:after="0" w:line="240" w:lineRule="auto"/>
              <w:jc w:val="center"/>
              <w:rPr>
                <w:rFonts w:ascii="Times New Roman" w:hAnsi="Times New Roman"/>
              </w:rPr>
            </w:pPr>
            <w:r>
              <w:rPr>
                <w:rFonts w:ascii="Times New Roman" w:hAnsi="Times New Roman"/>
              </w:rPr>
              <w:t>Консультация по производству и сбыту беспилотников</w:t>
            </w:r>
          </w:p>
        </w:tc>
        <w:tc>
          <w:tcPr>
            <w:tcW w:w="7088" w:type="dxa"/>
            <w:tcBorders>
              <w:top w:val="nil"/>
              <w:left w:val="single" w:sz="4" w:space="0" w:color="auto"/>
              <w:bottom w:val="single" w:sz="4" w:space="0" w:color="auto"/>
              <w:right w:val="single" w:sz="4" w:space="0" w:color="auto"/>
            </w:tcBorders>
            <w:vAlign w:val="center"/>
            <w:hideMark/>
          </w:tcPr>
          <w:p w14:paraId="0D1D3EFC"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мерам поддержки в АО. Предоставлена консультация по производству и сбыту беспилотников. На данный момент инициатор проекта рассматривает возможное дальнейшее взаимодействие.</w:t>
            </w:r>
          </w:p>
        </w:tc>
      </w:tr>
      <w:tr w:rsidR="00EC607D" w14:paraId="16C60FD2" w14:textId="77777777" w:rsidTr="00EC607D">
        <w:trPr>
          <w:trHeight w:val="189"/>
        </w:trPr>
        <w:tc>
          <w:tcPr>
            <w:tcW w:w="562" w:type="dxa"/>
            <w:tcBorders>
              <w:top w:val="nil"/>
              <w:left w:val="single" w:sz="4" w:space="0" w:color="auto"/>
              <w:bottom w:val="single" w:sz="4" w:space="0" w:color="auto"/>
              <w:right w:val="single" w:sz="4" w:space="0" w:color="auto"/>
            </w:tcBorders>
            <w:noWrap/>
            <w:vAlign w:val="center"/>
            <w:hideMark/>
          </w:tcPr>
          <w:p w14:paraId="1F3B9BAE" w14:textId="77777777" w:rsidR="00EC607D" w:rsidRDefault="00EC607D">
            <w:pPr>
              <w:spacing w:after="0" w:line="240" w:lineRule="auto"/>
              <w:jc w:val="center"/>
              <w:rPr>
                <w:rFonts w:ascii="Times New Roman" w:hAnsi="Times New Roman"/>
              </w:rPr>
            </w:pPr>
            <w:r>
              <w:rPr>
                <w:rFonts w:ascii="Times New Roman" w:hAnsi="Times New Roman"/>
              </w:rPr>
              <w:t>95</w:t>
            </w:r>
          </w:p>
        </w:tc>
        <w:tc>
          <w:tcPr>
            <w:tcW w:w="1560" w:type="dxa"/>
            <w:tcBorders>
              <w:top w:val="nil"/>
              <w:left w:val="single" w:sz="4" w:space="0" w:color="auto"/>
              <w:bottom w:val="single" w:sz="4" w:space="0" w:color="auto"/>
              <w:right w:val="single" w:sz="4" w:space="0" w:color="auto"/>
            </w:tcBorders>
            <w:noWrap/>
            <w:vAlign w:val="center"/>
            <w:hideMark/>
          </w:tcPr>
          <w:p w14:paraId="4CD03036" w14:textId="77777777" w:rsidR="00EC607D" w:rsidRDefault="00EC607D">
            <w:pPr>
              <w:spacing w:after="0" w:line="240" w:lineRule="auto"/>
              <w:jc w:val="center"/>
              <w:rPr>
                <w:rFonts w:ascii="Times New Roman" w:hAnsi="Times New Roman"/>
              </w:rPr>
            </w:pPr>
            <w:r>
              <w:rPr>
                <w:rFonts w:ascii="Times New Roman" w:hAnsi="Times New Roman"/>
              </w:rPr>
              <w:t>07.11.2024</w:t>
            </w:r>
          </w:p>
        </w:tc>
        <w:tc>
          <w:tcPr>
            <w:tcW w:w="5386" w:type="dxa"/>
            <w:tcBorders>
              <w:top w:val="nil"/>
              <w:left w:val="single" w:sz="4" w:space="0" w:color="auto"/>
              <w:bottom w:val="single" w:sz="4" w:space="0" w:color="auto"/>
              <w:right w:val="single" w:sz="4" w:space="0" w:color="auto"/>
            </w:tcBorders>
            <w:vAlign w:val="center"/>
            <w:hideMark/>
          </w:tcPr>
          <w:p w14:paraId="69D664D3" w14:textId="77777777" w:rsidR="00EC607D" w:rsidRDefault="00EC607D">
            <w:pPr>
              <w:spacing w:after="0" w:line="240" w:lineRule="auto"/>
              <w:jc w:val="center"/>
              <w:rPr>
                <w:rFonts w:ascii="Times New Roman" w:hAnsi="Times New Roman"/>
              </w:rPr>
            </w:pPr>
            <w:r>
              <w:rPr>
                <w:rFonts w:ascii="Times New Roman" w:hAnsi="Times New Roman"/>
              </w:rPr>
              <w:t>Строительство СЭС на территории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60E6F15B"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организуется совещание при Губернаторе.</w:t>
            </w:r>
          </w:p>
        </w:tc>
      </w:tr>
      <w:tr w:rsidR="00EC607D" w14:paraId="59DAACB1" w14:textId="77777777" w:rsidTr="00EC607D">
        <w:trPr>
          <w:trHeight w:val="620"/>
        </w:trPr>
        <w:tc>
          <w:tcPr>
            <w:tcW w:w="562" w:type="dxa"/>
            <w:tcBorders>
              <w:top w:val="nil"/>
              <w:left w:val="single" w:sz="4" w:space="0" w:color="auto"/>
              <w:bottom w:val="single" w:sz="4" w:space="0" w:color="auto"/>
              <w:right w:val="single" w:sz="4" w:space="0" w:color="auto"/>
            </w:tcBorders>
            <w:noWrap/>
            <w:vAlign w:val="center"/>
            <w:hideMark/>
          </w:tcPr>
          <w:p w14:paraId="4759A402" w14:textId="77777777" w:rsidR="00EC607D" w:rsidRDefault="00EC607D">
            <w:pPr>
              <w:spacing w:after="0" w:line="240" w:lineRule="auto"/>
              <w:jc w:val="center"/>
              <w:rPr>
                <w:rFonts w:ascii="Times New Roman" w:hAnsi="Times New Roman"/>
              </w:rPr>
            </w:pPr>
            <w:r>
              <w:rPr>
                <w:rFonts w:ascii="Times New Roman" w:hAnsi="Times New Roman"/>
              </w:rPr>
              <w:t>96</w:t>
            </w:r>
          </w:p>
        </w:tc>
        <w:tc>
          <w:tcPr>
            <w:tcW w:w="1560" w:type="dxa"/>
            <w:tcBorders>
              <w:top w:val="nil"/>
              <w:left w:val="single" w:sz="4" w:space="0" w:color="auto"/>
              <w:bottom w:val="single" w:sz="4" w:space="0" w:color="auto"/>
              <w:right w:val="single" w:sz="4" w:space="0" w:color="auto"/>
            </w:tcBorders>
            <w:vAlign w:val="center"/>
            <w:hideMark/>
          </w:tcPr>
          <w:p w14:paraId="54F5CDD2" w14:textId="77777777" w:rsidR="00EC607D" w:rsidRDefault="00EC607D">
            <w:pPr>
              <w:spacing w:after="0" w:line="240" w:lineRule="auto"/>
              <w:jc w:val="center"/>
              <w:rPr>
                <w:rFonts w:ascii="Times New Roman" w:hAnsi="Times New Roman"/>
              </w:rPr>
            </w:pPr>
            <w:r>
              <w:rPr>
                <w:rFonts w:ascii="Times New Roman" w:hAnsi="Times New Roman"/>
              </w:rPr>
              <w:t>13.11.2024</w:t>
            </w:r>
          </w:p>
        </w:tc>
        <w:tc>
          <w:tcPr>
            <w:tcW w:w="5386" w:type="dxa"/>
            <w:tcBorders>
              <w:top w:val="nil"/>
              <w:left w:val="single" w:sz="4" w:space="0" w:color="auto"/>
              <w:bottom w:val="single" w:sz="4" w:space="0" w:color="auto"/>
              <w:right w:val="single" w:sz="4" w:space="0" w:color="auto"/>
            </w:tcBorders>
            <w:vAlign w:val="center"/>
            <w:hideMark/>
          </w:tcPr>
          <w:p w14:paraId="74E5DD1C" w14:textId="77777777" w:rsidR="00EC607D" w:rsidRDefault="00EC607D">
            <w:pPr>
              <w:spacing w:after="0" w:line="240" w:lineRule="auto"/>
              <w:jc w:val="center"/>
              <w:rPr>
                <w:rFonts w:ascii="Times New Roman" w:hAnsi="Times New Roman"/>
              </w:rPr>
            </w:pPr>
            <w:r>
              <w:rPr>
                <w:rFonts w:ascii="Times New Roman" w:hAnsi="Times New Roman"/>
              </w:rPr>
              <w:t>Застройка 38 квартала города Благовещенск</w:t>
            </w:r>
          </w:p>
        </w:tc>
        <w:tc>
          <w:tcPr>
            <w:tcW w:w="7088" w:type="dxa"/>
            <w:tcBorders>
              <w:top w:val="nil"/>
              <w:left w:val="single" w:sz="4" w:space="0" w:color="auto"/>
              <w:bottom w:val="single" w:sz="4" w:space="0" w:color="auto"/>
              <w:right w:val="single" w:sz="4" w:space="0" w:color="auto"/>
            </w:tcBorders>
            <w:vAlign w:val="center"/>
            <w:hideMark/>
          </w:tcPr>
          <w:p w14:paraId="316063A0"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назначена встреча в администрации города Благовещенск.</w:t>
            </w:r>
          </w:p>
        </w:tc>
      </w:tr>
      <w:tr w:rsidR="00EC607D" w14:paraId="2377A979" w14:textId="77777777" w:rsidTr="00EC607D">
        <w:trPr>
          <w:trHeight w:val="140"/>
        </w:trPr>
        <w:tc>
          <w:tcPr>
            <w:tcW w:w="562" w:type="dxa"/>
            <w:tcBorders>
              <w:top w:val="nil"/>
              <w:left w:val="single" w:sz="4" w:space="0" w:color="auto"/>
              <w:bottom w:val="single" w:sz="4" w:space="0" w:color="auto"/>
              <w:right w:val="single" w:sz="4" w:space="0" w:color="auto"/>
            </w:tcBorders>
            <w:noWrap/>
            <w:vAlign w:val="center"/>
            <w:hideMark/>
          </w:tcPr>
          <w:p w14:paraId="351FEBA7" w14:textId="77777777" w:rsidR="00EC607D" w:rsidRDefault="00EC607D">
            <w:pPr>
              <w:spacing w:after="0" w:line="240" w:lineRule="auto"/>
              <w:jc w:val="center"/>
              <w:rPr>
                <w:rFonts w:ascii="Times New Roman" w:hAnsi="Times New Roman"/>
              </w:rPr>
            </w:pPr>
            <w:r>
              <w:rPr>
                <w:rFonts w:ascii="Times New Roman" w:hAnsi="Times New Roman"/>
              </w:rPr>
              <w:t>97</w:t>
            </w:r>
          </w:p>
        </w:tc>
        <w:tc>
          <w:tcPr>
            <w:tcW w:w="1560" w:type="dxa"/>
            <w:tcBorders>
              <w:top w:val="nil"/>
              <w:left w:val="single" w:sz="4" w:space="0" w:color="auto"/>
              <w:bottom w:val="single" w:sz="4" w:space="0" w:color="auto"/>
              <w:right w:val="single" w:sz="4" w:space="0" w:color="auto"/>
            </w:tcBorders>
            <w:vAlign w:val="center"/>
            <w:hideMark/>
          </w:tcPr>
          <w:p w14:paraId="24A027FB" w14:textId="77777777" w:rsidR="00EC607D" w:rsidRDefault="00EC607D">
            <w:pPr>
              <w:spacing w:after="0" w:line="240" w:lineRule="auto"/>
              <w:jc w:val="center"/>
              <w:rPr>
                <w:rFonts w:ascii="Times New Roman" w:hAnsi="Times New Roman"/>
              </w:rPr>
            </w:pPr>
            <w:r>
              <w:rPr>
                <w:rFonts w:ascii="Times New Roman" w:hAnsi="Times New Roman"/>
              </w:rPr>
              <w:t>18.11.2024</w:t>
            </w:r>
          </w:p>
        </w:tc>
        <w:tc>
          <w:tcPr>
            <w:tcW w:w="5386" w:type="dxa"/>
            <w:tcBorders>
              <w:top w:val="nil"/>
              <w:left w:val="single" w:sz="4" w:space="0" w:color="auto"/>
              <w:bottom w:val="single" w:sz="4" w:space="0" w:color="auto"/>
              <w:right w:val="single" w:sz="4" w:space="0" w:color="auto"/>
            </w:tcBorders>
            <w:vAlign w:val="center"/>
            <w:hideMark/>
          </w:tcPr>
          <w:p w14:paraId="2F2A9882" w14:textId="77777777" w:rsidR="00EC607D" w:rsidRDefault="00EC607D">
            <w:pPr>
              <w:spacing w:after="0" w:line="240" w:lineRule="auto"/>
              <w:jc w:val="center"/>
              <w:rPr>
                <w:rFonts w:ascii="Times New Roman" w:hAnsi="Times New Roman"/>
              </w:rPr>
            </w:pPr>
            <w:r>
              <w:rPr>
                <w:rFonts w:ascii="Times New Roman" w:hAnsi="Times New Roman"/>
              </w:rPr>
              <w:t>Консультация по вопросам разработки месторождений полезных ископаемых</w:t>
            </w:r>
          </w:p>
        </w:tc>
        <w:tc>
          <w:tcPr>
            <w:tcW w:w="7088" w:type="dxa"/>
            <w:tcBorders>
              <w:top w:val="nil"/>
              <w:left w:val="single" w:sz="4" w:space="0" w:color="auto"/>
              <w:bottom w:val="single" w:sz="4" w:space="0" w:color="auto"/>
              <w:right w:val="single" w:sz="4" w:space="0" w:color="auto"/>
            </w:tcBorders>
            <w:vAlign w:val="center"/>
            <w:hideMark/>
          </w:tcPr>
          <w:p w14:paraId="10298247" w14:textId="77777777" w:rsidR="00EC607D" w:rsidRDefault="00EC607D">
            <w:pPr>
              <w:spacing w:after="0" w:line="240" w:lineRule="auto"/>
              <w:jc w:val="center"/>
              <w:rPr>
                <w:rFonts w:ascii="Times New Roman" w:hAnsi="Times New Roman"/>
              </w:rPr>
            </w:pPr>
            <w:r>
              <w:rPr>
                <w:rFonts w:ascii="Times New Roman" w:hAnsi="Times New Roman"/>
              </w:rPr>
              <w:t xml:space="preserve">Дана консультация по предоставлению услуг АПИ. Также была предложена информация по месторождениям, которые уже разрабатываются и тем, по которым ведется поиск инвестора в Амурской области. Предоставлена информация по </w:t>
            </w:r>
            <w:proofErr w:type="spellStart"/>
            <w:r>
              <w:rPr>
                <w:rFonts w:ascii="Times New Roman" w:hAnsi="Times New Roman"/>
              </w:rPr>
              <w:t>Солокачинскому</w:t>
            </w:r>
            <w:proofErr w:type="spellEnd"/>
            <w:r>
              <w:rPr>
                <w:rFonts w:ascii="Times New Roman" w:hAnsi="Times New Roman"/>
              </w:rPr>
              <w:t xml:space="preserve"> месторождению сурьмы, на котором в дальнейшем будет проводиться аукцион. Сотрудниками Агентства подготавливается запрос в </w:t>
            </w:r>
            <w:proofErr w:type="spellStart"/>
            <w:r>
              <w:rPr>
                <w:rFonts w:ascii="Times New Roman" w:hAnsi="Times New Roman"/>
              </w:rPr>
              <w:t>Амурнедра</w:t>
            </w:r>
            <w:proofErr w:type="spellEnd"/>
            <w:r>
              <w:rPr>
                <w:rFonts w:ascii="Times New Roman" w:hAnsi="Times New Roman"/>
              </w:rPr>
              <w:t xml:space="preserve"> по стоимости вышеуказанного месторождения.</w:t>
            </w:r>
          </w:p>
        </w:tc>
      </w:tr>
      <w:tr w:rsidR="00EC607D" w14:paraId="1CA888AB" w14:textId="77777777" w:rsidTr="00EC607D">
        <w:trPr>
          <w:trHeight w:val="600"/>
        </w:trPr>
        <w:tc>
          <w:tcPr>
            <w:tcW w:w="562" w:type="dxa"/>
            <w:tcBorders>
              <w:top w:val="nil"/>
              <w:left w:val="single" w:sz="4" w:space="0" w:color="auto"/>
              <w:bottom w:val="single" w:sz="4" w:space="0" w:color="auto"/>
              <w:right w:val="single" w:sz="4" w:space="0" w:color="auto"/>
            </w:tcBorders>
            <w:noWrap/>
            <w:vAlign w:val="center"/>
            <w:hideMark/>
          </w:tcPr>
          <w:p w14:paraId="40AD4BF7" w14:textId="77777777" w:rsidR="00EC607D" w:rsidRDefault="00EC607D">
            <w:pPr>
              <w:spacing w:after="0" w:line="240" w:lineRule="auto"/>
              <w:jc w:val="center"/>
              <w:rPr>
                <w:rFonts w:ascii="Times New Roman" w:hAnsi="Times New Roman"/>
              </w:rPr>
            </w:pPr>
            <w:r>
              <w:rPr>
                <w:rFonts w:ascii="Times New Roman" w:hAnsi="Times New Roman"/>
              </w:rPr>
              <w:t>98</w:t>
            </w:r>
          </w:p>
        </w:tc>
        <w:tc>
          <w:tcPr>
            <w:tcW w:w="1560" w:type="dxa"/>
            <w:tcBorders>
              <w:top w:val="nil"/>
              <w:left w:val="single" w:sz="4" w:space="0" w:color="auto"/>
              <w:bottom w:val="single" w:sz="4" w:space="0" w:color="auto"/>
              <w:right w:val="single" w:sz="4" w:space="0" w:color="auto"/>
            </w:tcBorders>
            <w:vAlign w:val="center"/>
            <w:hideMark/>
          </w:tcPr>
          <w:p w14:paraId="534827BC" w14:textId="77777777" w:rsidR="00EC607D" w:rsidRDefault="00EC607D">
            <w:pPr>
              <w:spacing w:after="0" w:line="240" w:lineRule="auto"/>
              <w:jc w:val="center"/>
              <w:rPr>
                <w:rFonts w:ascii="Times New Roman" w:hAnsi="Times New Roman"/>
              </w:rPr>
            </w:pPr>
            <w:r>
              <w:rPr>
                <w:rFonts w:ascii="Times New Roman" w:hAnsi="Times New Roman"/>
              </w:rPr>
              <w:t>21.11.2024</w:t>
            </w:r>
          </w:p>
        </w:tc>
        <w:tc>
          <w:tcPr>
            <w:tcW w:w="5386" w:type="dxa"/>
            <w:tcBorders>
              <w:top w:val="nil"/>
              <w:left w:val="single" w:sz="4" w:space="0" w:color="auto"/>
              <w:bottom w:val="single" w:sz="4" w:space="0" w:color="auto"/>
              <w:right w:val="single" w:sz="4" w:space="0" w:color="auto"/>
            </w:tcBorders>
            <w:vAlign w:val="center"/>
            <w:hideMark/>
          </w:tcPr>
          <w:p w14:paraId="12292B72" w14:textId="77777777" w:rsidR="00EC607D" w:rsidRDefault="00EC607D">
            <w:pPr>
              <w:spacing w:after="0" w:line="240" w:lineRule="auto"/>
              <w:jc w:val="center"/>
              <w:rPr>
                <w:rFonts w:ascii="Times New Roman" w:hAnsi="Times New Roman"/>
              </w:rPr>
            </w:pPr>
            <w:r>
              <w:rPr>
                <w:rFonts w:ascii="Times New Roman" w:hAnsi="Times New Roman"/>
              </w:rPr>
              <w:t>Возможное строительство гостиничного комплекса</w:t>
            </w:r>
          </w:p>
        </w:tc>
        <w:tc>
          <w:tcPr>
            <w:tcW w:w="7088" w:type="dxa"/>
            <w:tcBorders>
              <w:top w:val="nil"/>
              <w:left w:val="single" w:sz="4" w:space="0" w:color="auto"/>
              <w:bottom w:val="single" w:sz="4" w:space="0" w:color="auto"/>
              <w:right w:val="single" w:sz="4" w:space="0" w:color="auto"/>
            </w:tcBorders>
            <w:vAlign w:val="center"/>
            <w:hideMark/>
          </w:tcPr>
          <w:p w14:paraId="50746737" w14:textId="77777777" w:rsidR="00EC607D" w:rsidRDefault="00EC607D">
            <w:pPr>
              <w:spacing w:after="0" w:line="240" w:lineRule="auto"/>
              <w:jc w:val="center"/>
              <w:rPr>
                <w:rFonts w:ascii="Times New Roman" w:hAnsi="Times New Roman"/>
              </w:rPr>
            </w:pPr>
            <w:r>
              <w:rPr>
                <w:rFonts w:ascii="Times New Roman" w:hAnsi="Times New Roman"/>
              </w:rPr>
              <w:t xml:space="preserve">Проведена встреча, показаны потенциальные земельные участки под строительство комплексов. </w:t>
            </w:r>
            <w:r>
              <w:rPr>
                <w:rFonts w:ascii="Times New Roman" w:hAnsi="Times New Roman"/>
              </w:rPr>
              <w:br/>
              <w:t>22.11.2024 инициатором осуществлен выезд в ЗАТО Циолковский для посещения перспективных инвестиционных площадок под строительство гостиниц.</w:t>
            </w:r>
          </w:p>
        </w:tc>
      </w:tr>
      <w:tr w:rsidR="00EC607D" w14:paraId="7153AC1E"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088FB9E1" w14:textId="77777777" w:rsidR="00EC607D" w:rsidRDefault="00EC607D">
            <w:pPr>
              <w:spacing w:after="0" w:line="240" w:lineRule="auto"/>
              <w:jc w:val="center"/>
              <w:rPr>
                <w:rFonts w:ascii="Times New Roman" w:hAnsi="Times New Roman"/>
              </w:rPr>
            </w:pPr>
            <w:r>
              <w:rPr>
                <w:rFonts w:ascii="Times New Roman" w:hAnsi="Times New Roman"/>
              </w:rPr>
              <w:t>99</w:t>
            </w:r>
          </w:p>
        </w:tc>
        <w:tc>
          <w:tcPr>
            <w:tcW w:w="1560" w:type="dxa"/>
            <w:tcBorders>
              <w:top w:val="nil"/>
              <w:left w:val="single" w:sz="4" w:space="0" w:color="auto"/>
              <w:bottom w:val="single" w:sz="4" w:space="0" w:color="auto"/>
              <w:right w:val="single" w:sz="4" w:space="0" w:color="auto"/>
            </w:tcBorders>
            <w:vAlign w:val="center"/>
            <w:hideMark/>
          </w:tcPr>
          <w:p w14:paraId="0CDA913B" w14:textId="77777777" w:rsidR="00EC607D" w:rsidRDefault="00EC607D">
            <w:pPr>
              <w:spacing w:after="0" w:line="240" w:lineRule="auto"/>
              <w:jc w:val="center"/>
              <w:rPr>
                <w:rFonts w:ascii="Times New Roman" w:hAnsi="Times New Roman"/>
              </w:rPr>
            </w:pPr>
            <w:r>
              <w:rPr>
                <w:rFonts w:ascii="Times New Roman" w:hAnsi="Times New Roman"/>
              </w:rPr>
              <w:t>27.11.2024</w:t>
            </w:r>
          </w:p>
        </w:tc>
        <w:tc>
          <w:tcPr>
            <w:tcW w:w="5386" w:type="dxa"/>
            <w:tcBorders>
              <w:top w:val="nil"/>
              <w:left w:val="single" w:sz="4" w:space="0" w:color="auto"/>
              <w:bottom w:val="single" w:sz="4" w:space="0" w:color="auto"/>
              <w:right w:val="single" w:sz="4" w:space="0" w:color="auto"/>
            </w:tcBorders>
            <w:vAlign w:val="center"/>
            <w:hideMark/>
          </w:tcPr>
          <w:p w14:paraId="38024985" w14:textId="77777777" w:rsidR="00EC607D" w:rsidRDefault="00EC607D">
            <w:pPr>
              <w:spacing w:after="0" w:line="240" w:lineRule="auto"/>
              <w:jc w:val="center"/>
              <w:rPr>
                <w:rFonts w:ascii="Times New Roman" w:hAnsi="Times New Roman"/>
              </w:rPr>
            </w:pPr>
            <w:r>
              <w:rPr>
                <w:rFonts w:ascii="Times New Roman" w:hAnsi="Times New Roman"/>
              </w:rPr>
              <w:t>Строительство вертодрома на территории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4ACB38ED" w14:textId="77777777" w:rsidR="00EC607D" w:rsidRDefault="00EC607D">
            <w:pPr>
              <w:spacing w:after="0" w:line="240" w:lineRule="auto"/>
              <w:jc w:val="center"/>
              <w:rPr>
                <w:rFonts w:ascii="Times New Roman" w:hAnsi="Times New Roman"/>
              </w:rPr>
            </w:pPr>
            <w:r>
              <w:rPr>
                <w:rFonts w:ascii="Times New Roman" w:hAnsi="Times New Roman"/>
              </w:rPr>
              <w:t>Консультация о возможности реализации проекта в рамках инвестиционного проекта (в том числе проектов ГЧП).</w:t>
            </w:r>
          </w:p>
        </w:tc>
      </w:tr>
      <w:tr w:rsidR="00EC607D" w14:paraId="518FB7BA" w14:textId="77777777" w:rsidTr="00EC607D">
        <w:trPr>
          <w:trHeight w:val="618"/>
        </w:trPr>
        <w:tc>
          <w:tcPr>
            <w:tcW w:w="562" w:type="dxa"/>
            <w:tcBorders>
              <w:top w:val="nil"/>
              <w:left w:val="single" w:sz="4" w:space="0" w:color="auto"/>
              <w:bottom w:val="single" w:sz="4" w:space="0" w:color="auto"/>
              <w:right w:val="single" w:sz="4" w:space="0" w:color="auto"/>
            </w:tcBorders>
            <w:noWrap/>
            <w:vAlign w:val="center"/>
            <w:hideMark/>
          </w:tcPr>
          <w:p w14:paraId="31FEFACD" w14:textId="77777777" w:rsidR="00EC607D" w:rsidRDefault="00EC607D">
            <w:pPr>
              <w:spacing w:after="0" w:line="240" w:lineRule="auto"/>
              <w:jc w:val="center"/>
              <w:rPr>
                <w:rFonts w:ascii="Times New Roman" w:hAnsi="Times New Roman"/>
              </w:rPr>
            </w:pPr>
            <w:r>
              <w:rPr>
                <w:rFonts w:ascii="Times New Roman" w:hAnsi="Times New Roman"/>
              </w:rPr>
              <w:t>100</w:t>
            </w:r>
          </w:p>
        </w:tc>
        <w:tc>
          <w:tcPr>
            <w:tcW w:w="1560" w:type="dxa"/>
            <w:tcBorders>
              <w:top w:val="nil"/>
              <w:left w:val="single" w:sz="4" w:space="0" w:color="auto"/>
              <w:bottom w:val="single" w:sz="4" w:space="0" w:color="auto"/>
              <w:right w:val="single" w:sz="4" w:space="0" w:color="auto"/>
            </w:tcBorders>
            <w:vAlign w:val="center"/>
            <w:hideMark/>
          </w:tcPr>
          <w:p w14:paraId="1DE866B6" w14:textId="77777777" w:rsidR="00EC607D" w:rsidRDefault="00EC607D">
            <w:pPr>
              <w:spacing w:after="0" w:line="240" w:lineRule="auto"/>
              <w:jc w:val="center"/>
              <w:rPr>
                <w:rFonts w:ascii="Times New Roman" w:hAnsi="Times New Roman"/>
              </w:rPr>
            </w:pPr>
            <w:r>
              <w:rPr>
                <w:rFonts w:ascii="Times New Roman" w:hAnsi="Times New Roman"/>
              </w:rPr>
              <w:t>28.11.2024</w:t>
            </w:r>
          </w:p>
        </w:tc>
        <w:tc>
          <w:tcPr>
            <w:tcW w:w="5386" w:type="dxa"/>
            <w:tcBorders>
              <w:top w:val="nil"/>
              <w:left w:val="single" w:sz="4" w:space="0" w:color="auto"/>
              <w:bottom w:val="single" w:sz="4" w:space="0" w:color="auto"/>
              <w:right w:val="single" w:sz="4" w:space="0" w:color="auto"/>
            </w:tcBorders>
            <w:vAlign w:val="center"/>
            <w:hideMark/>
          </w:tcPr>
          <w:p w14:paraId="77B91E98" w14:textId="77777777" w:rsidR="00EC607D" w:rsidRDefault="00EC607D">
            <w:pPr>
              <w:spacing w:after="0" w:line="240" w:lineRule="auto"/>
              <w:jc w:val="center"/>
              <w:rPr>
                <w:rFonts w:ascii="Times New Roman" w:hAnsi="Times New Roman"/>
              </w:rPr>
            </w:pPr>
            <w:r>
              <w:rPr>
                <w:rFonts w:ascii="Times New Roman" w:hAnsi="Times New Roman"/>
              </w:rPr>
              <w:t>Получение в аренду без торгов ЗУ вблизи с. Поярково</w:t>
            </w:r>
          </w:p>
        </w:tc>
        <w:tc>
          <w:tcPr>
            <w:tcW w:w="7088" w:type="dxa"/>
            <w:tcBorders>
              <w:top w:val="nil"/>
              <w:left w:val="single" w:sz="4" w:space="0" w:color="auto"/>
              <w:bottom w:val="single" w:sz="4" w:space="0" w:color="auto"/>
              <w:right w:val="single" w:sz="4" w:space="0" w:color="auto"/>
            </w:tcBorders>
            <w:vAlign w:val="center"/>
            <w:hideMark/>
          </w:tcPr>
          <w:p w14:paraId="13D79C31"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 для принятия на сопровождение.</w:t>
            </w:r>
          </w:p>
        </w:tc>
      </w:tr>
      <w:tr w:rsidR="00EC607D" w14:paraId="35A8572D" w14:textId="77777777" w:rsidTr="00EC607D">
        <w:trPr>
          <w:trHeight w:val="842"/>
        </w:trPr>
        <w:tc>
          <w:tcPr>
            <w:tcW w:w="562" w:type="dxa"/>
            <w:tcBorders>
              <w:top w:val="nil"/>
              <w:left w:val="single" w:sz="4" w:space="0" w:color="auto"/>
              <w:bottom w:val="single" w:sz="4" w:space="0" w:color="auto"/>
              <w:right w:val="single" w:sz="4" w:space="0" w:color="auto"/>
            </w:tcBorders>
            <w:noWrap/>
            <w:vAlign w:val="center"/>
            <w:hideMark/>
          </w:tcPr>
          <w:p w14:paraId="11882FB1" w14:textId="77777777" w:rsidR="00EC607D" w:rsidRDefault="00EC607D">
            <w:pPr>
              <w:spacing w:after="0" w:line="240" w:lineRule="auto"/>
              <w:jc w:val="center"/>
              <w:rPr>
                <w:rFonts w:ascii="Times New Roman" w:hAnsi="Times New Roman"/>
              </w:rPr>
            </w:pPr>
            <w:r>
              <w:rPr>
                <w:rFonts w:ascii="Times New Roman" w:hAnsi="Times New Roman"/>
              </w:rPr>
              <w:t>101</w:t>
            </w:r>
          </w:p>
        </w:tc>
        <w:tc>
          <w:tcPr>
            <w:tcW w:w="1560" w:type="dxa"/>
            <w:tcBorders>
              <w:top w:val="nil"/>
              <w:left w:val="single" w:sz="4" w:space="0" w:color="auto"/>
              <w:bottom w:val="single" w:sz="4" w:space="0" w:color="auto"/>
              <w:right w:val="single" w:sz="4" w:space="0" w:color="auto"/>
            </w:tcBorders>
            <w:vAlign w:val="center"/>
            <w:hideMark/>
          </w:tcPr>
          <w:p w14:paraId="309A59F7" w14:textId="77777777" w:rsidR="00EC607D" w:rsidRDefault="00EC607D">
            <w:pPr>
              <w:spacing w:after="0" w:line="240" w:lineRule="auto"/>
              <w:jc w:val="center"/>
              <w:rPr>
                <w:rFonts w:ascii="Times New Roman" w:hAnsi="Times New Roman"/>
              </w:rPr>
            </w:pPr>
            <w:r>
              <w:rPr>
                <w:rFonts w:ascii="Times New Roman" w:hAnsi="Times New Roman"/>
              </w:rPr>
              <w:t>28.11.2024</w:t>
            </w:r>
          </w:p>
        </w:tc>
        <w:tc>
          <w:tcPr>
            <w:tcW w:w="5386" w:type="dxa"/>
            <w:tcBorders>
              <w:top w:val="nil"/>
              <w:left w:val="single" w:sz="4" w:space="0" w:color="auto"/>
              <w:bottom w:val="single" w:sz="4" w:space="0" w:color="auto"/>
              <w:right w:val="single" w:sz="4" w:space="0" w:color="auto"/>
            </w:tcBorders>
            <w:vAlign w:val="center"/>
            <w:hideMark/>
          </w:tcPr>
          <w:p w14:paraId="2C7A2934" w14:textId="77777777" w:rsidR="00EC607D" w:rsidRDefault="00EC607D">
            <w:pPr>
              <w:spacing w:after="0" w:line="240" w:lineRule="auto"/>
              <w:jc w:val="center"/>
              <w:rPr>
                <w:rFonts w:ascii="Times New Roman" w:hAnsi="Times New Roman"/>
              </w:rPr>
            </w:pPr>
            <w:r>
              <w:rPr>
                <w:rFonts w:ascii="Times New Roman" w:hAnsi="Times New Roman"/>
              </w:rPr>
              <w:t>Инвестиционные предложения в горнодобывающей отрасли</w:t>
            </w:r>
          </w:p>
        </w:tc>
        <w:tc>
          <w:tcPr>
            <w:tcW w:w="7088" w:type="dxa"/>
            <w:tcBorders>
              <w:top w:val="nil"/>
              <w:left w:val="single" w:sz="4" w:space="0" w:color="auto"/>
              <w:bottom w:val="single" w:sz="4" w:space="0" w:color="auto"/>
              <w:right w:val="single" w:sz="4" w:space="0" w:color="auto"/>
            </w:tcBorders>
            <w:vAlign w:val="center"/>
            <w:hideMark/>
          </w:tcPr>
          <w:p w14:paraId="658B8CE0" w14:textId="77777777" w:rsidR="00EC607D" w:rsidRDefault="00EC607D">
            <w:pPr>
              <w:spacing w:after="0" w:line="240" w:lineRule="auto"/>
              <w:jc w:val="center"/>
              <w:rPr>
                <w:rFonts w:ascii="Times New Roman" w:hAnsi="Times New Roman"/>
              </w:rPr>
            </w:pPr>
            <w:r>
              <w:rPr>
                <w:rFonts w:ascii="Times New Roman" w:hAnsi="Times New Roman"/>
              </w:rPr>
              <w:t xml:space="preserve">Дана консультация, направлена НПА по инвестиционному потенциалу региона, ссылка на </w:t>
            </w:r>
            <w:proofErr w:type="spellStart"/>
            <w:r>
              <w:rPr>
                <w:rFonts w:ascii="Times New Roman" w:hAnsi="Times New Roman"/>
              </w:rPr>
              <w:t>WeChat</w:t>
            </w:r>
            <w:proofErr w:type="spellEnd"/>
            <w:r>
              <w:rPr>
                <w:rFonts w:ascii="Times New Roman" w:hAnsi="Times New Roman"/>
              </w:rPr>
              <w:t xml:space="preserve"> и инвестиционный портал региона.</w:t>
            </w:r>
          </w:p>
        </w:tc>
      </w:tr>
      <w:tr w:rsidR="00EC607D" w14:paraId="39E9F1FF" w14:textId="77777777" w:rsidTr="00EC607D">
        <w:trPr>
          <w:trHeight w:val="1500"/>
        </w:trPr>
        <w:tc>
          <w:tcPr>
            <w:tcW w:w="562" w:type="dxa"/>
            <w:tcBorders>
              <w:top w:val="nil"/>
              <w:left w:val="single" w:sz="4" w:space="0" w:color="auto"/>
              <w:bottom w:val="single" w:sz="4" w:space="0" w:color="auto"/>
              <w:right w:val="single" w:sz="4" w:space="0" w:color="auto"/>
            </w:tcBorders>
            <w:noWrap/>
            <w:vAlign w:val="center"/>
            <w:hideMark/>
          </w:tcPr>
          <w:p w14:paraId="16251F1C" w14:textId="77777777" w:rsidR="00EC607D" w:rsidRDefault="00EC607D">
            <w:pPr>
              <w:spacing w:after="0" w:line="240" w:lineRule="auto"/>
              <w:jc w:val="center"/>
              <w:rPr>
                <w:rFonts w:ascii="Times New Roman" w:hAnsi="Times New Roman"/>
              </w:rPr>
            </w:pPr>
            <w:r>
              <w:rPr>
                <w:rFonts w:ascii="Times New Roman" w:hAnsi="Times New Roman"/>
              </w:rPr>
              <w:t>102</w:t>
            </w:r>
          </w:p>
        </w:tc>
        <w:tc>
          <w:tcPr>
            <w:tcW w:w="1560" w:type="dxa"/>
            <w:tcBorders>
              <w:top w:val="nil"/>
              <w:left w:val="single" w:sz="4" w:space="0" w:color="auto"/>
              <w:bottom w:val="single" w:sz="4" w:space="0" w:color="auto"/>
              <w:right w:val="single" w:sz="4" w:space="0" w:color="auto"/>
            </w:tcBorders>
            <w:vAlign w:val="center"/>
            <w:hideMark/>
          </w:tcPr>
          <w:p w14:paraId="29272CC5" w14:textId="77777777" w:rsidR="00EC607D" w:rsidRDefault="00EC607D">
            <w:pPr>
              <w:spacing w:after="0" w:line="240" w:lineRule="auto"/>
              <w:jc w:val="center"/>
              <w:rPr>
                <w:rFonts w:ascii="Times New Roman" w:hAnsi="Times New Roman"/>
              </w:rPr>
            </w:pPr>
            <w:r>
              <w:rPr>
                <w:rFonts w:ascii="Times New Roman" w:hAnsi="Times New Roman"/>
              </w:rPr>
              <w:t>03.12.2024</w:t>
            </w:r>
          </w:p>
        </w:tc>
        <w:tc>
          <w:tcPr>
            <w:tcW w:w="5386" w:type="dxa"/>
            <w:tcBorders>
              <w:top w:val="nil"/>
              <w:left w:val="single" w:sz="4" w:space="0" w:color="auto"/>
              <w:bottom w:val="single" w:sz="4" w:space="0" w:color="auto"/>
              <w:right w:val="single" w:sz="4" w:space="0" w:color="auto"/>
            </w:tcBorders>
            <w:vAlign w:val="center"/>
            <w:hideMark/>
          </w:tcPr>
          <w:p w14:paraId="5EED52DD" w14:textId="77777777" w:rsidR="00EC607D" w:rsidRDefault="00EC607D">
            <w:pPr>
              <w:spacing w:after="0" w:line="240" w:lineRule="auto"/>
              <w:jc w:val="center"/>
              <w:rPr>
                <w:rFonts w:ascii="Times New Roman" w:hAnsi="Times New Roman"/>
              </w:rPr>
            </w:pPr>
            <w:r>
              <w:rPr>
                <w:rFonts w:ascii="Times New Roman" w:hAnsi="Times New Roman"/>
              </w:rPr>
              <w:t>Строительство завода по производству пищевой упаковки</w:t>
            </w:r>
          </w:p>
        </w:tc>
        <w:tc>
          <w:tcPr>
            <w:tcW w:w="7088" w:type="dxa"/>
            <w:tcBorders>
              <w:top w:val="nil"/>
              <w:left w:val="single" w:sz="4" w:space="0" w:color="auto"/>
              <w:bottom w:val="single" w:sz="4" w:space="0" w:color="auto"/>
              <w:right w:val="single" w:sz="4" w:space="0" w:color="auto"/>
            </w:tcBorders>
            <w:vAlign w:val="center"/>
            <w:hideMark/>
          </w:tcPr>
          <w:p w14:paraId="5190C532"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мерам поддержки в регионе, направлены формы для принятия проекта на сопровождение. Агентством была также предложена потенциальная площадка для размещения проекта в Индустриальном парке.</w:t>
            </w:r>
          </w:p>
        </w:tc>
      </w:tr>
      <w:tr w:rsidR="00EC607D" w14:paraId="51A2C3B4"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5EF58D84" w14:textId="77777777" w:rsidR="00EC607D" w:rsidRDefault="00EC607D">
            <w:pPr>
              <w:spacing w:after="0" w:line="240" w:lineRule="auto"/>
              <w:jc w:val="center"/>
              <w:rPr>
                <w:rFonts w:ascii="Times New Roman" w:hAnsi="Times New Roman"/>
              </w:rPr>
            </w:pPr>
            <w:r>
              <w:rPr>
                <w:rFonts w:ascii="Times New Roman" w:hAnsi="Times New Roman"/>
              </w:rPr>
              <w:t>103</w:t>
            </w:r>
          </w:p>
        </w:tc>
        <w:tc>
          <w:tcPr>
            <w:tcW w:w="1560" w:type="dxa"/>
            <w:tcBorders>
              <w:top w:val="nil"/>
              <w:left w:val="single" w:sz="4" w:space="0" w:color="auto"/>
              <w:bottom w:val="single" w:sz="4" w:space="0" w:color="auto"/>
              <w:right w:val="single" w:sz="4" w:space="0" w:color="auto"/>
            </w:tcBorders>
            <w:vAlign w:val="center"/>
            <w:hideMark/>
          </w:tcPr>
          <w:p w14:paraId="0D42DE8B" w14:textId="77777777" w:rsidR="00EC607D" w:rsidRDefault="00EC607D">
            <w:pPr>
              <w:spacing w:after="0" w:line="240" w:lineRule="auto"/>
              <w:jc w:val="center"/>
              <w:rPr>
                <w:rFonts w:ascii="Times New Roman" w:hAnsi="Times New Roman"/>
              </w:rPr>
            </w:pPr>
            <w:r>
              <w:rPr>
                <w:rFonts w:ascii="Times New Roman" w:hAnsi="Times New Roman"/>
              </w:rPr>
              <w:t>03.12.2024</w:t>
            </w:r>
          </w:p>
        </w:tc>
        <w:tc>
          <w:tcPr>
            <w:tcW w:w="5386" w:type="dxa"/>
            <w:tcBorders>
              <w:top w:val="nil"/>
              <w:left w:val="single" w:sz="4" w:space="0" w:color="auto"/>
              <w:bottom w:val="single" w:sz="4" w:space="0" w:color="auto"/>
              <w:right w:val="single" w:sz="4" w:space="0" w:color="auto"/>
            </w:tcBorders>
            <w:vAlign w:val="center"/>
            <w:hideMark/>
          </w:tcPr>
          <w:p w14:paraId="596028F3" w14:textId="77777777" w:rsidR="00EC607D" w:rsidRDefault="00EC607D">
            <w:pPr>
              <w:spacing w:after="0" w:line="240" w:lineRule="auto"/>
              <w:jc w:val="center"/>
              <w:rPr>
                <w:rFonts w:ascii="Times New Roman" w:hAnsi="Times New Roman"/>
              </w:rPr>
            </w:pPr>
            <w:r>
              <w:rPr>
                <w:rFonts w:ascii="Times New Roman" w:hAnsi="Times New Roman"/>
              </w:rPr>
              <w:t>Строительство СЭС на территории Амурской области</w:t>
            </w:r>
          </w:p>
        </w:tc>
        <w:tc>
          <w:tcPr>
            <w:tcW w:w="7088" w:type="dxa"/>
            <w:tcBorders>
              <w:top w:val="nil"/>
              <w:left w:val="single" w:sz="4" w:space="0" w:color="auto"/>
              <w:bottom w:val="single" w:sz="4" w:space="0" w:color="auto"/>
              <w:right w:val="single" w:sz="4" w:space="0" w:color="auto"/>
            </w:tcBorders>
            <w:vAlign w:val="center"/>
            <w:hideMark/>
          </w:tcPr>
          <w:p w14:paraId="590FE3CB"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дополнительные презентационные материалы.</w:t>
            </w:r>
          </w:p>
        </w:tc>
      </w:tr>
      <w:tr w:rsidR="00EC607D" w14:paraId="156987FD" w14:textId="77777777" w:rsidTr="00EC607D">
        <w:trPr>
          <w:trHeight w:val="1200"/>
        </w:trPr>
        <w:tc>
          <w:tcPr>
            <w:tcW w:w="562" w:type="dxa"/>
            <w:tcBorders>
              <w:top w:val="nil"/>
              <w:left w:val="single" w:sz="4" w:space="0" w:color="auto"/>
              <w:bottom w:val="single" w:sz="4" w:space="0" w:color="auto"/>
              <w:right w:val="single" w:sz="4" w:space="0" w:color="auto"/>
            </w:tcBorders>
            <w:noWrap/>
            <w:vAlign w:val="center"/>
            <w:hideMark/>
          </w:tcPr>
          <w:p w14:paraId="6C3AABE0" w14:textId="77777777" w:rsidR="00EC607D" w:rsidRDefault="00EC607D">
            <w:pPr>
              <w:spacing w:after="0" w:line="240" w:lineRule="auto"/>
              <w:jc w:val="center"/>
              <w:rPr>
                <w:rFonts w:ascii="Times New Roman" w:hAnsi="Times New Roman"/>
              </w:rPr>
            </w:pPr>
            <w:r>
              <w:rPr>
                <w:rFonts w:ascii="Times New Roman" w:hAnsi="Times New Roman"/>
              </w:rPr>
              <w:t>104</w:t>
            </w:r>
          </w:p>
        </w:tc>
        <w:tc>
          <w:tcPr>
            <w:tcW w:w="1560" w:type="dxa"/>
            <w:tcBorders>
              <w:top w:val="nil"/>
              <w:left w:val="single" w:sz="4" w:space="0" w:color="auto"/>
              <w:bottom w:val="single" w:sz="4" w:space="0" w:color="auto"/>
              <w:right w:val="single" w:sz="4" w:space="0" w:color="auto"/>
            </w:tcBorders>
            <w:vAlign w:val="center"/>
            <w:hideMark/>
          </w:tcPr>
          <w:p w14:paraId="21E0A843" w14:textId="77777777" w:rsidR="00EC607D" w:rsidRDefault="00EC607D">
            <w:pPr>
              <w:spacing w:after="0" w:line="240" w:lineRule="auto"/>
              <w:jc w:val="center"/>
              <w:rPr>
                <w:rFonts w:ascii="Times New Roman" w:hAnsi="Times New Roman"/>
              </w:rPr>
            </w:pPr>
            <w:r>
              <w:rPr>
                <w:rFonts w:ascii="Times New Roman" w:hAnsi="Times New Roman"/>
              </w:rPr>
              <w:t>09.12.2024</w:t>
            </w:r>
          </w:p>
        </w:tc>
        <w:tc>
          <w:tcPr>
            <w:tcW w:w="5386" w:type="dxa"/>
            <w:tcBorders>
              <w:top w:val="nil"/>
              <w:left w:val="single" w:sz="4" w:space="0" w:color="auto"/>
              <w:bottom w:val="single" w:sz="4" w:space="0" w:color="auto"/>
              <w:right w:val="single" w:sz="4" w:space="0" w:color="auto"/>
            </w:tcBorders>
            <w:vAlign w:val="center"/>
            <w:hideMark/>
          </w:tcPr>
          <w:p w14:paraId="42A3DDCB" w14:textId="77777777" w:rsidR="00EC607D" w:rsidRDefault="00EC607D">
            <w:pPr>
              <w:spacing w:after="0" w:line="240" w:lineRule="auto"/>
              <w:jc w:val="center"/>
              <w:rPr>
                <w:rFonts w:ascii="Times New Roman" w:hAnsi="Times New Roman"/>
              </w:rPr>
            </w:pPr>
            <w:r>
              <w:rPr>
                <w:rFonts w:ascii="Times New Roman" w:hAnsi="Times New Roman"/>
              </w:rPr>
              <w:t>Импорт СПГ в КНР в объеме 200 000 тонн СПГ в месяц</w:t>
            </w:r>
          </w:p>
        </w:tc>
        <w:tc>
          <w:tcPr>
            <w:tcW w:w="7088" w:type="dxa"/>
            <w:tcBorders>
              <w:top w:val="nil"/>
              <w:left w:val="single" w:sz="4" w:space="0" w:color="auto"/>
              <w:bottom w:val="single" w:sz="4" w:space="0" w:color="auto"/>
              <w:right w:val="single" w:sz="4" w:space="0" w:color="auto"/>
            </w:tcBorders>
            <w:vAlign w:val="center"/>
            <w:hideMark/>
          </w:tcPr>
          <w:p w14:paraId="23808B37" w14:textId="77777777" w:rsidR="00EC607D" w:rsidRDefault="00EC607D">
            <w:pPr>
              <w:spacing w:after="0" w:line="240" w:lineRule="auto"/>
              <w:jc w:val="center"/>
              <w:rPr>
                <w:rFonts w:ascii="Times New Roman" w:hAnsi="Times New Roman"/>
              </w:rPr>
            </w:pPr>
            <w:r>
              <w:rPr>
                <w:rFonts w:ascii="Times New Roman" w:hAnsi="Times New Roman"/>
              </w:rPr>
              <w:t>В настоящее время в регионе отсутствуют свободные объемы СПГ, организация импорта газомоторного топлива в Китай будет возможна не раньше указанных сроков.</w:t>
            </w:r>
          </w:p>
        </w:tc>
      </w:tr>
      <w:tr w:rsidR="00EC607D" w14:paraId="1088CDB0" w14:textId="77777777" w:rsidTr="00EC607D">
        <w:trPr>
          <w:trHeight w:val="638"/>
        </w:trPr>
        <w:tc>
          <w:tcPr>
            <w:tcW w:w="562" w:type="dxa"/>
            <w:tcBorders>
              <w:top w:val="nil"/>
              <w:left w:val="single" w:sz="4" w:space="0" w:color="auto"/>
              <w:bottom w:val="single" w:sz="4" w:space="0" w:color="auto"/>
              <w:right w:val="single" w:sz="4" w:space="0" w:color="auto"/>
            </w:tcBorders>
            <w:noWrap/>
            <w:vAlign w:val="center"/>
            <w:hideMark/>
          </w:tcPr>
          <w:p w14:paraId="0C92A192" w14:textId="77777777" w:rsidR="00EC607D" w:rsidRDefault="00EC607D">
            <w:pPr>
              <w:spacing w:after="0" w:line="240" w:lineRule="auto"/>
              <w:jc w:val="center"/>
              <w:rPr>
                <w:rFonts w:ascii="Times New Roman" w:hAnsi="Times New Roman"/>
              </w:rPr>
            </w:pPr>
            <w:r>
              <w:rPr>
                <w:rFonts w:ascii="Times New Roman" w:hAnsi="Times New Roman"/>
              </w:rPr>
              <w:t>105</w:t>
            </w:r>
          </w:p>
        </w:tc>
        <w:tc>
          <w:tcPr>
            <w:tcW w:w="1560" w:type="dxa"/>
            <w:tcBorders>
              <w:top w:val="nil"/>
              <w:left w:val="single" w:sz="4" w:space="0" w:color="auto"/>
              <w:bottom w:val="single" w:sz="4" w:space="0" w:color="auto"/>
              <w:right w:val="single" w:sz="4" w:space="0" w:color="auto"/>
            </w:tcBorders>
            <w:vAlign w:val="center"/>
            <w:hideMark/>
          </w:tcPr>
          <w:p w14:paraId="704D1B67" w14:textId="77777777" w:rsidR="00EC607D" w:rsidRDefault="00EC607D">
            <w:pPr>
              <w:spacing w:after="0" w:line="240" w:lineRule="auto"/>
              <w:jc w:val="center"/>
              <w:rPr>
                <w:rFonts w:ascii="Times New Roman" w:hAnsi="Times New Roman"/>
              </w:rPr>
            </w:pPr>
            <w:r>
              <w:rPr>
                <w:rFonts w:ascii="Times New Roman" w:hAnsi="Times New Roman"/>
              </w:rPr>
              <w:t>10.12.2024</w:t>
            </w:r>
          </w:p>
        </w:tc>
        <w:tc>
          <w:tcPr>
            <w:tcW w:w="5386" w:type="dxa"/>
            <w:tcBorders>
              <w:top w:val="nil"/>
              <w:left w:val="single" w:sz="4" w:space="0" w:color="auto"/>
              <w:bottom w:val="single" w:sz="4" w:space="0" w:color="auto"/>
              <w:right w:val="single" w:sz="4" w:space="0" w:color="auto"/>
            </w:tcBorders>
            <w:vAlign w:val="center"/>
            <w:hideMark/>
          </w:tcPr>
          <w:p w14:paraId="5921358E" w14:textId="77777777" w:rsidR="00EC607D" w:rsidRDefault="00EC607D">
            <w:pPr>
              <w:spacing w:after="0" w:line="240" w:lineRule="auto"/>
              <w:jc w:val="center"/>
              <w:rPr>
                <w:rFonts w:ascii="Times New Roman" w:hAnsi="Times New Roman"/>
              </w:rPr>
            </w:pPr>
            <w:r>
              <w:rPr>
                <w:rFonts w:ascii="Times New Roman" w:hAnsi="Times New Roman"/>
              </w:rPr>
              <w:t>Строительство гостиницы на территории ЗАТО Циолковский</w:t>
            </w:r>
          </w:p>
        </w:tc>
        <w:tc>
          <w:tcPr>
            <w:tcW w:w="7088" w:type="dxa"/>
            <w:tcBorders>
              <w:top w:val="nil"/>
              <w:left w:val="single" w:sz="4" w:space="0" w:color="auto"/>
              <w:bottom w:val="single" w:sz="4" w:space="0" w:color="auto"/>
              <w:right w:val="single" w:sz="4" w:space="0" w:color="auto"/>
            </w:tcBorders>
            <w:vAlign w:val="center"/>
            <w:hideMark/>
          </w:tcPr>
          <w:p w14:paraId="6A105B3B"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телефону о свободных инвестиционных площадках, мерах поддержки.</w:t>
            </w:r>
          </w:p>
        </w:tc>
      </w:tr>
      <w:tr w:rsidR="00EC607D" w14:paraId="2E3E2610"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6B4797F3" w14:textId="77777777" w:rsidR="00EC607D" w:rsidRDefault="00EC607D">
            <w:pPr>
              <w:spacing w:after="0" w:line="240" w:lineRule="auto"/>
              <w:jc w:val="center"/>
              <w:rPr>
                <w:rFonts w:ascii="Times New Roman" w:hAnsi="Times New Roman"/>
              </w:rPr>
            </w:pPr>
            <w:r>
              <w:rPr>
                <w:rFonts w:ascii="Times New Roman" w:hAnsi="Times New Roman"/>
              </w:rPr>
              <w:t>106</w:t>
            </w:r>
          </w:p>
        </w:tc>
        <w:tc>
          <w:tcPr>
            <w:tcW w:w="1560" w:type="dxa"/>
            <w:tcBorders>
              <w:top w:val="nil"/>
              <w:left w:val="single" w:sz="4" w:space="0" w:color="auto"/>
              <w:bottom w:val="single" w:sz="4" w:space="0" w:color="auto"/>
              <w:right w:val="single" w:sz="4" w:space="0" w:color="auto"/>
            </w:tcBorders>
            <w:noWrap/>
            <w:vAlign w:val="center"/>
            <w:hideMark/>
          </w:tcPr>
          <w:p w14:paraId="349D3C44" w14:textId="77777777" w:rsidR="00EC607D" w:rsidRDefault="00EC607D">
            <w:pPr>
              <w:spacing w:after="0" w:line="240" w:lineRule="auto"/>
              <w:jc w:val="center"/>
              <w:rPr>
                <w:rFonts w:ascii="Times New Roman" w:hAnsi="Times New Roman"/>
              </w:rPr>
            </w:pPr>
            <w:r>
              <w:rPr>
                <w:rFonts w:ascii="Times New Roman" w:hAnsi="Times New Roman"/>
              </w:rPr>
              <w:t>13.12.2024</w:t>
            </w:r>
          </w:p>
        </w:tc>
        <w:tc>
          <w:tcPr>
            <w:tcW w:w="5386" w:type="dxa"/>
            <w:tcBorders>
              <w:top w:val="nil"/>
              <w:left w:val="single" w:sz="4" w:space="0" w:color="auto"/>
              <w:bottom w:val="single" w:sz="4" w:space="0" w:color="auto"/>
              <w:right w:val="single" w:sz="4" w:space="0" w:color="auto"/>
            </w:tcBorders>
            <w:vAlign w:val="center"/>
            <w:hideMark/>
          </w:tcPr>
          <w:p w14:paraId="0F1DC144" w14:textId="77777777" w:rsidR="00EC607D" w:rsidRDefault="00EC607D">
            <w:pPr>
              <w:spacing w:after="0" w:line="240" w:lineRule="auto"/>
              <w:jc w:val="center"/>
              <w:rPr>
                <w:rFonts w:ascii="Times New Roman" w:hAnsi="Times New Roman"/>
              </w:rPr>
            </w:pPr>
            <w:r>
              <w:rPr>
                <w:rFonts w:ascii="Times New Roman" w:hAnsi="Times New Roman"/>
              </w:rPr>
              <w:t>Меры поддержки в регионе</w:t>
            </w:r>
          </w:p>
        </w:tc>
        <w:tc>
          <w:tcPr>
            <w:tcW w:w="7088" w:type="dxa"/>
            <w:tcBorders>
              <w:top w:val="nil"/>
              <w:left w:val="single" w:sz="4" w:space="0" w:color="auto"/>
              <w:bottom w:val="single" w:sz="4" w:space="0" w:color="auto"/>
              <w:right w:val="single" w:sz="4" w:space="0" w:color="auto"/>
            </w:tcBorders>
            <w:vAlign w:val="center"/>
            <w:hideMark/>
          </w:tcPr>
          <w:p w14:paraId="038C08E7" w14:textId="77777777" w:rsidR="00EC607D" w:rsidRDefault="00EC607D">
            <w:pPr>
              <w:spacing w:after="0" w:line="240" w:lineRule="auto"/>
              <w:jc w:val="center"/>
              <w:rPr>
                <w:rFonts w:ascii="Times New Roman" w:hAnsi="Times New Roman"/>
              </w:rPr>
            </w:pPr>
            <w:r>
              <w:rPr>
                <w:rFonts w:ascii="Times New Roman" w:hAnsi="Times New Roman"/>
              </w:rPr>
              <w:t xml:space="preserve">Дана консультация по </w:t>
            </w:r>
            <w:proofErr w:type="spellStart"/>
            <w:r>
              <w:rPr>
                <w:rFonts w:ascii="Times New Roman" w:hAnsi="Times New Roman"/>
              </w:rPr>
              <w:t>WeChat</w:t>
            </w:r>
            <w:proofErr w:type="spellEnd"/>
            <w:r>
              <w:rPr>
                <w:rFonts w:ascii="Times New Roman" w:hAnsi="Times New Roman"/>
              </w:rPr>
              <w:t xml:space="preserve"> о возможности предоставления инвестору льгот, инициатором будет направлена подробная информация о проекте.</w:t>
            </w:r>
          </w:p>
        </w:tc>
      </w:tr>
      <w:tr w:rsidR="00EC607D" w14:paraId="0FB3D5A6" w14:textId="77777777" w:rsidTr="00EC607D">
        <w:trPr>
          <w:trHeight w:val="77"/>
        </w:trPr>
        <w:tc>
          <w:tcPr>
            <w:tcW w:w="562" w:type="dxa"/>
            <w:tcBorders>
              <w:top w:val="nil"/>
              <w:left w:val="single" w:sz="4" w:space="0" w:color="auto"/>
              <w:bottom w:val="single" w:sz="4" w:space="0" w:color="auto"/>
              <w:right w:val="single" w:sz="4" w:space="0" w:color="auto"/>
            </w:tcBorders>
            <w:noWrap/>
            <w:vAlign w:val="center"/>
            <w:hideMark/>
          </w:tcPr>
          <w:p w14:paraId="21470ABB" w14:textId="77777777" w:rsidR="00EC607D" w:rsidRDefault="00EC607D">
            <w:pPr>
              <w:spacing w:after="0" w:line="240" w:lineRule="auto"/>
              <w:jc w:val="center"/>
              <w:rPr>
                <w:rFonts w:ascii="Times New Roman" w:hAnsi="Times New Roman"/>
              </w:rPr>
            </w:pPr>
            <w:r>
              <w:rPr>
                <w:rFonts w:ascii="Times New Roman" w:hAnsi="Times New Roman"/>
              </w:rPr>
              <w:t>107</w:t>
            </w:r>
          </w:p>
        </w:tc>
        <w:tc>
          <w:tcPr>
            <w:tcW w:w="1560" w:type="dxa"/>
            <w:tcBorders>
              <w:top w:val="nil"/>
              <w:left w:val="single" w:sz="4" w:space="0" w:color="auto"/>
              <w:bottom w:val="single" w:sz="4" w:space="0" w:color="auto"/>
              <w:right w:val="single" w:sz="4" w:space="0" w:color="auto"/>
            </w:tcBorders>
            <w:noWrap/>
            <w:vAlign w:val="center"/>
            <w:hideMark/>
          </w:tcPr>
          <w:p w14:paraId="3D737662" w14:textId="77777777" w:rsidR="00EC607D" w:rsidRDefault="00EC607D">
            <w:pPr>
              <w:spacing w:after="0" w:line="240" w:lineRule="auto"/>
              <w:jc w:val="center"/>
              <w:rPr>
                <w:rFonts w:ascii="Times New Roman" w:hAnsi="Times New Roman"/>
              </w:rPr>
            </w:pPr>
            <w:r>
              <w:rPr>
                <w:rFonts w:ascii="Times New Roman" w:hAnsi="Times New Roman"/>
              </w:rPr>
              <w:t>13.12.2024</w:t>
            </w:r>
          </w:p>
        </w:tc>
        <w:tc>
          <w:tcPr>
            <w:tcW w:w="5386" w:type="dxa"/>
            <w:tcBorders>
              <w:top w:val="nil"/>
              <w:left w:val="single" w:sz="4" w:space="0" w:color="auto"/>
              <w:bottom w:val="single" w:sz="4" w:space="0" w:color="auto"/>
              <w:right w:val="single" w:sz="4" w:space="0" w:color="auto"/>
            </w:tcBorders>
            <w:vAlign w:val="center"/>
            <w:hideMark/>
          </w:tcPr>
          <w:p w14:paraId="11916E43" w14:textId="77777777" w:rsidR="00EC607D" w:rsidRDefault="00EC607D">
            <w:pPr>
              <w:spacing w:after="0" w:line="240" w:lineRule="auto"/>
              <w:jc w:val="center"/>
              <w:rPr>
                <w:rFonts w:ascii="Times New Roman" w:hAnsi="Times New Roman"/>
              </w:rPr>
            </w:pPr>
            <w:r>
              <w:rPr>
                <w:rFonts w:ascii="Times New Roman" w:hAnsi="Times New Roman"/>
              </w:rPr>
              <w:t>Вопрос организации сотрудничества с амурскими сельхозпроизводителями для организации импорта российской продукции в КНР</w:t>
            </w:r>
          </w:p>
        </w:tc>
        <w:tc>
          <w:tcPr>
            <w:tcW w:w="7088" w:type="dxa"/>
            <w:tcBorders>
              <w:top w:val="nil"/>
              <w:left w:val="single" w:sz="4" w:space="0" w:color="auto"/>
              <w:bottom w:val="single" w:sz="4" w:space="0" w:color="auto"/>
              <w:right w:val="single" w:sz="4" w:space="0" w:color="auto"/>
            </w:tcBorders>
            <w:vAlign w:val="center"/>
            <w:hideMark/>
          </w:tcPr>
          <w:p w14:paraId="133FBFF5" w14:textId="77777777" w:rsidR="00EC607D" w:rsidRDefault="00EC607D">
            <w:pPr>
              <w:spacing w:after="0" w:line="240" w:lineRule="auto"/>
              <w:jc w:val="center"/>
              <w:rPr>
                <w:rFonts w:ascii="Times New Roman" w:hAnsi="Times New Roman"/>
              </w:rPr>
            </w:pPr>
            <w:r>
              <w:rPr>
                <w:rFonts w:ascii="Times New Roman" w:hAnsi="Times New Roman"/>
              </w:rPr>
              <w:t>Агентство оказало консультацию в части поиска потенциальных поставщиков российской сельскохозяйственной продукции.</w:t>
            </w:r>
          </w:p>
        </w:tc>
      </w:tr>
      <w:tr w:rsidR="00EC607D" w14:paraId="2B953CD4" w14:textId="77777777" w:rsidTr="00EC607D">
        <w:trPr>
          <w:trHeight w:val="237"/>
        </w:trPr>
        <w:tc>
          <w:tcPr>
            <w:tcW w:w="562" w:type="dxa"/>
            <w:tcBorders>
              <w:top w:val="nil"/>
              <w:left w:val="single" w:sz="4" w:space="0" w:color="auto"/>
              <w:bottom w:val="single" w:sz="4" w:space="0" w:color="auto"/>
              <w:right w:val="single" w:sz="4" w:space="0" w:color="auto"/>
            </w:tcBorders>
            <w:noWrap/>
            <w:vAlign w:val="center"/>
            <w:hideMark/>
          </w:tcPr>
          <w:p w14:paraId="01180B43" w14:textId="77777777" w:rsidR="00EC607D" w:rsidRDefault="00EC607D">
            <w:pPr>
              <w:spacing w:after="0" w:line="240" w:lineRule="auto"/>
              <w:jc w:val="center"/>
              <w:rPr>
                <w:rFonts w:ascii="Times New Roman" w:hAnsi="Times New Roman"/>
              </w:rPr>
            </w:pPr>
            <w:r>
              <w:rPr>
                <w:rFonts w:ascii="Times New Roman" w:hAnsi="Times New Roman"/>
              </w:rPr>
              <w:t>108</w:t>
            </w:r>
          </w:p>
        </w:tc>
        <w:tc>
          <w:tcPr>
            <w:tcW w:w="1560" w:type="dxa"/>
            <w:tcBorders>
              <w:top w:val="nil"/>
              <w:left w:val="single" w:sz="4" w:space="0" w:color="auto"/>
              <w:bottom w:val="single" w:sz="4" w:space="0" w:color="auto"/>
              <w:right w:val="single" w:sz="4" w:space="0" w:color="auto"/>
            </w:tcBorders>
            <w:vAlign w:val="center"/>
            <w:hideMark/>
          </w:tcPr>
          <w:p w14:paraId="1274C789" w14:textId="77777777" w:rsidR="00EC607D" w:rsidRDefault="00EC607D">
            <w:pPr>
              <w:spacing w:after="0" w:line="240" w:lineRule="auto"/>
              <w:jc w:val="center"/>
              <w:rPr>
                <w:rFonts w:ascii="Times New Roman" w:hAnsi="Times New Roman"/>
              </w:rPr>
            </w:pPr>
            <w:r>
              <w:rPr>
                <w:rFonts w:ascii="Times New Roman" w:hAnsi="Times New Roman"/>
              </w:rPr>
              <w:t>17.12.2024</w:t>
            </w:r>
          </w:p>
        </w:tc>
        <w:tc>
          <w:tcPr>
            <w:tcW w:w="5386" w:type="dxa"/>
            <w:tcBorders>
              <w:top w:val="nil"/>
              <w:left w:val="single" w:sz="4" w:space="0" w:color="auto"/>
              <w:bottom w:val="single" w:sz="4" w:space="0" w:color="auto"/>
              <w:right w:val="single" w:sz="4" w:space="0" w:color="auto"/>
            </w:tcBorders>
            <w:vAlign w:val="center"/>
            <w:hideMark/>
          </w:tcPr>
          <w:p w14:paraId="25177D1B" w14:textId="77777777" w:rsidR="00EC607D" w:rsidRDefault="00EC607D">
            <w:pPr>
              <w:spacing w:after="0" w:line="240" w:lineRule="auto"/>
              <w:jc w:val="center"/>
              <w:rPr>
                <w:rFonts w:ascii="Times New Roman" w:hAnsi="Times New Roman"/>
              </w:rPr>
            </w:pPr>
            <w:r>
              <w:rPr>
                <w:rFonts w:ascii="Times New Roman" w:hAnsi="Times New Roman"/>
              </w:rPr>
              <w:t>Строительство жилищного комплекса в г. Благовещенск</w:t>
            </w:r>
          </w:p>
        </w:tc>
        <w:tc>
          <w:tcPr>
            <w:tcW w:w="7088" w:type="dxa"/>
            <w:tcBorders>
              <w:top w:val="nil"/>
              <w:left w:val="single" w:sz="4" w:space="0" w:color="auto"/>
              <w:bottom w:val="single" w:sz="4" w:space="0" w:color="auto"/>
              <w:right w:val="single" w:sz="4" w:space="0" w:color="auto"/>
            </w:tcBorders>
            <w:vAlign w:val="center"/>
            <w:hideMark/>
          </w:tcPr>
          <w:p w14:paraId="11274BD7"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по мерам поддержки в регионе (ТОР, ПИП, МИП), также предоставили информацию по работе АПИ, предоставлении перечня услуг. Сотрудником направлены формы на заполнение.</w:t>
            </w:r>
          </w:p>
        </w:tc>
      </w:tr>
      <w:tr w:rsidR="00EC607D" w14:paraId="654300BA" w14:textId="77777777" w:rsidTr="00EC607D">
        <w:trPr>
          <w:trHeight w:val="282"/>
        </w:trPr>
        <w:tc>
          <w:tcPr>
            <w:tcW w:w="562" w:type="dxa"/>
            <w:tcBorders>
              <w:top w:val="nil"/>
              <w:left w:val="single" w:sz="4" w:space="0" w:color="auto"/>
              <w:bottom w:val="single" w:sz="4" w:space="0" w:color="auto"/>
              <w:right w:val="single" w:sz="4" w:space="0" w:color="auto"/>
            </w:tcBorders>
            <w:noWrap/>
            <w:vAlign w:val="center"/>
            <w:hideMark/>
          </w:tcPr>
          <w:p w14:paraId="174B5850" w14:textId="77777777" w:rsidR="00EC607D" w:rsidRDefault="00EC607D">
            <w:pPr>
              <w:spacing w:after="0" w:line="240" w:lineRule="auto"/>
              <w:jc w:val="center"/>
              <w:rPr>
                <w:rFonts w:ascii="Times New Roman" w:hAnsi="Times New Roman"/>
              </w:rPr>
            </w:pPr>
            <w:r>
              <w:rPr>
                <w:rFonts w:ascii="Times New Roman" w:hAnsi="Times New Roman"/>
              </w:rPr>
              <w:t>109</w:t>
            </w:r>
          </w:p>
        </w:tc>
        <w:tc>
          <w:tcPr>
            <w:tcW w:w="1560" w:type="dxa"/>
            <w:tcBorders>
              <w:top w:val="nil"/>
              <w:left w:val="single" w:sz="4" w:space="0" w:color="auto"/>
              <w:bottom w:val="single" w:sz="4" w:space="0" w:color="auto"/>
              <w:right w:val="single" w:sz="4" w:space="0" w:color="auto"/>
            </w:tcBorders>
            <w:noWrap/>
            <w:vAlign w:val="center"/>
            <w:hideMark/>
          </w:tcPr>
          <w:p w14:paraId="4087B53D" w14:textId="77777777" w:rsidR="00EC607D" w:rsidRDefault="00EC607D">
            <w:pPr>
              <w:spacing w:after="0" w:line="240" w:lineRule="auto"/>
              <w:jc w:val="center"/>
              <w:rPr>
                <w:rFonts w:ascii="Times New Roman" w:hAnsi="Times New Roman"/>
              </w:rPr>
            </w:pPr>
            <w:r>
              <w:rPr>
                <w:rFonts w:ascii="Times New Roman" w:hAnsi="Times New Roman"/>
              </w:rPr>
              <w:t>18.12.2024</w:t>
            </w:r>
          </w:p>
        </w:tc>
        <w:tc>
          <w:tcPr>
            <w:tcW w:w="5386" w:type="dxa"/>
            <w:tcBorders>
              <w:top w:val="nil"/>
              <w:left w:val="single" w:sz="4" w:space="0" w:color="auto"/>
              <w:bottom w:val="single" w:sz="4" w:space="0" w:color="auto"/>
              <w:right w:val="single" w:sz="4" w:space="0" w:color="auto"/>
            </w:tcBorders>
            <w:vAlign w:val="center"/>
            <w:hideMark/>
          </w:tcPr>
          <w:p w14:paraId="3140C1E3" w14:textId="77777777" w:rsidR="00EC607D" w:rsidRDefault="00EC607D">
            <w:pPr>
              <w:spacing w:after="0" w:line="240" w:lineRule="auto"/>
              <w:jc w:val="center"/>
              <w:rPr>
                <w:rFonts w:ascii="Times New Roman" w:hAnsi="Times New Roman"/>
              </w:rPr>
            </w:pPr>
            <w:r>
              <w:rPr>
                <w:rFonts w:ascii="Times New Roman" w:hAnsi="Times New Roman"/>
              </w:rPr>
              <w:t>Застройка части территории СМ</w:t>
            </w:r>
          </w:p>
        </w:tc>
        <w:tc>
          <w:tcPr>
            <w:tcW w:w="7088" w:type="dxa"/>
            <w:tcBorders>
              <w:top w:val="nil"/>
              <w:left w:val="single" w:sz="4" w:space="0" w:color="auto"/>
              <w:bottom w:val="single" w:sz="4" w:space="0" w:color="auto"/>
              <w:right w:val="single" w:sz="4" w:space="0" w:color="auto"/>
            </w:tcBorders>
            <w:vAlign w:val="center"/>
            <w:hideMark/>
          </w:tcPr>
          <w:p w14:paraId="1C5ADFA8"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w:t>
            </w:r>
          </w:p>
        </w:tc>
      </w:tr>
      <w:tr w:rsidR="00EC607D" w14:paraId="2B82055F" w14:textId="77777777" w:rsidTr="00EC607D">
        <w:trPr>
          <w:trHeight w:val="1118"/>
        </w:trPr>
        <w:tc>
          <w:tcPr>
            <w:tcW w:w="562" w:type="dxa"/>
            <w:tcBorders>
              <w:top w:val="nil"/>
              <w:left w:val="single" w:sz="4" w:space="0" w:color="auto"/>
              <w:bottom w:val="single" w:sz="4" w:space="0" w:color="auto"/>
              <w:right w:val="single" w:sz="4" w:space="0" w:color="auto"/>
            </w:tcBorders>
            <w:noWrap/>
            <w:vAlign w:val="center"/>
            <w:hideMark/>
          </w:tcPr>
          <w:p w14:paraId="567FD176" w14:textId="77777777" w:rsidR="00EC607D" w:rsidRDefault="00EC607D">
            <w:pPr>
              <w:spacing w:after="0" w:line="240" w:lineRule="auto"/>
              <w:jc w:val="center"/>
              <w:rPr>
                <w:rFonts w:ascii="Times New Roman" w:hAnsi="Times New Roman"/>
              </w:rPr>
            </w:pPr>
            <w:r>
              <w:rPr>
                <w:rFonts w:ascii="Times New Roman" w:hAnsi="Times New Roman"/>
              </w:rPr>
              <w:t>110</w:t>
            </w:r>
          </w:p>
        </w:tc>
        <w:tc>
          <w:tcPr>
            <w:tcW w:w="1560" w:type="dxa"/>
            <w:tcBorders>
              <w:top w:val="nil"/>
              <w:left w:val="single" w:sz="4" w:space="0" w:color="auto"/>
              <w:bottom w:val="single" w:sz="4" w:space="0" w:color="auto"/>
              <w:right w:val="single" w:sz="4" w:space="0" w:color="auto"/>
            </w:tcBorders>
            <w:vAlign w:val="center"/>
            <w:hideMark/>
          </w:tcPr>
          <w:p w14:paraId="0093794F" w14:textId="77777777" w:rsidR="00EC607D" w:rsidRDefault="00EC607D">
            <w:pPr>
              <w:spacing w:after="0" w:line="240" w:lineRule="auto"/>
              <w:jc w:val="center"/>
              <w:rPr>
                <w:rFonts w:ascii="Times New Roman" w:hAnsi="Times New Roman"/>
              </w:rPr>
            </w:pPr>
            <w:r>
              <w:rPr>
                <w:rFonts w:ascii="Times New Roman" w:hAnsi="Times New Roman"/>
              </w:rPr>
              <w:t>18.12.2024</w:t>
            </w:r>
          </w:p>
        </w:tc>
        <w:tc>
          <w:tcPr>
            <w:tcW w:w="5386" w:type="dxa"/>
            <w:tcBorders>
              <w:top w:val="nil"/>
              <w:left w:val="single" w:sz="4" w:space="0" w:color="auto"/>
              <w:bottom w:val="single" w:sz="4" w:space="0" w:color="auto"/>
              <w:right w:val="single" w:sz="4" w:space="0" w:color="auto"/>
            </w:tcBorders>
            <w:vAlign w:val="center"/>
            <w:hideMark/>
          </w:tcPr>
          <w:p w14:paraId="34A16C38" w14:textId="77777777" w:rsidR="00EC607D" w:rsidRDefault="00EC607D">
            <w:pPr>
              <w:spacing w:after="0" w:line="240" w:lineRule="auto"/>
              <w:jc w:val="center"/>
              <w:rPr>
                <w:rFonts w:ascii="Times New Roman" w:hAnsi="Times New Roman"/>
              </w:rPr>
            </w:pPr>
            <w:r>
              <w:rPr>
                <w:rFonts w:ascii="Times New Roman" w:hAnsi="Times New Roman"/>
              </w:rPr>
              <w:t>Изучение возможностей сотрудничества с Амурской областью. Поиск рынков сбыта продукции и материалов из титана, циркония, никеля и его сплавов.</w:t>
            </w:r>
          </w:p>
        </w:tc>
        <w:tc>
          <w:tcPr>
            <w:tcW w:w="7088" w:type="dxa"/>
            <w:tcBorders>
              <w:top w:val="nil"/>
              <w:left w:val="single" w:sz="4" w:space="0" w:color="auto"/>
              <w:bottom w:val="single" w:sz="4" w:space="0" w:color="auto"/>
              <w:right w:val="single" w:sz="4" w:space="0" w:color="auto"/>
            </w:tcBorders>
            <w:vAlign w:val="center"/>
            <w:hideMark/>
          </w:tcPr>
          <w:p w14:paraId="2FC173BE" w14:textId="77777777" w:rsidR="00EC607D" w:rsidRDefault="00EC607D">
            <w:pPr>
              <w:spacing w:after="0" w:line="240" w:lineRule="auto"/>
              <w:jc w:val="center"/>
              <w:rPr>
                <w:rFonts w:ascii="Times New Roman" w:hAnsi="Times New Roman"/>
              </w:rPr>
            </w:pPr>
            <w:r>
              <w:rPr>
                <w:rFonts w:ascii="Times New Roman" w:hAnsi="Times New Roman"/>
              </w:rPr>
              <w:t xml:space="preserve">Оказана консультация в части специфики работы Агентства и возможностях инвестирования в существующие инвестиционные предложения. Интересант проинформирован о существующих каналах связи (инвестиционный портал, официальный аккаунт </w:t>
            </w:r>
            <w:proofErr w:type="spellStart"/>
            <w:r>
              <w:rPr>
                <w:rFonts w:ascii="Times New Roman" w:hAnsi="Times New Roman"/>
              </w:rPr>
              <w:t>WeChat</w:t>
            </w:r>
            <w:proofErr w:type="spellEnd"/>
            <w:r>
              <w:rPr>
                <w:rFonts w:ascii="Times New Roman" w:hAnsi="Times New Roman"/>
              </w:rPr>
              <w:t>). В случае возникновения интереса в закупке соответствующей продукции компании со стороны предприятий области, агентство свяжется с интересантом.</w:t>
            </w:r>
          </w:p>
        </w:tc>
      </w:tr>
      <w:tr w:rsidR="00EC607D" w14:paraId="509E82BF" w14:textId="77777777" w:rsidTr="00EC607D">
        <w:trPr>
          <w:trHeight w:val="966"/>
        </w:trPr>
        <w:tc>
          <w:tcPr>
            <w:tcW w:w="562" w:type="dxa"/>
            <w:tcBorders>
              <w:top w:val="nil"/>
              <w:left w:val="single" w:sz="4" w:space="0" w:color="auto"/>
              <w:bottom w:val="single" w:sz="4" w:space="0" w:color="auto"/>
              <w:right w:val="single" w:sz="4" w:space="0" w:color="auto"/>
            </w:tcBorders>
            <w:noWrap/>
            <w:vAlign w:val="center"/>
            <w:hideMark/>
          </w:tcPr>
          <w:p w14:paraId="3614D854" w14:textId="77777777" w:rsidR="00EC607D" w:rsidRDefault="00EC607D">
            <w:pPr>
              <w:spacing w:after="0" w:line="240" w:lineRule="auto"/>
              <w:jc w:val="center"/>
              <w:rPr>
                <w:rFonts w:ascii="Times New Roman" w:hAnsi="Times New Roman"/>
              </w:rPr>
            </w:pPr>
            <w:r>
              <w:rPr>
                <w:rFonts w:ascii="Times New Roman" w:hAnsi="Times New Roman"/>
              </w:rPr>
              <w:t>111</w:t>
            </w:r>
          </w:p>
        </w:tc>
        <w:tc>
          <w:tcPr>
            <w:tcW w:w="1560" w:type="dxa"/>
            <w:tcBorders>
              <w:top w:val="nil"/>
              <w:left w:val="single" w:sz="4" w:space="0" w:color="auto"/>
              <w:bottom w:val="single" w:sz="4" w:space="0" w:color="auto"/>
              <w:right w:val="single" w:sz="4" w:space="0" w:color="auto"/>
            </w:tcBorders>
            <w:vAlign w:val="center"/>
            <w:hideMark/>
          </w:tcPr>
          <w:p w14:paraId="58BBE34C" w14:textId="77777777" w:rsidR="00EC607D" w:rsidRDefault="00EC607D">
            <w:pPr>
              <w:spacing w:after="0" w:line="240" w:lineRule="auto"/>
              <w:jc w:val="center"/>
              <w:rPr>
                <w:rFonts w:ascii="Times New Roman" w:hAnsi="Times New Roman"/>
              </w:rPr>
            </w:pPr>
            <w:r>
              <w:rPr>
                <w:rFonts w:ascii="Times New Roman" w:hAnsi="Times New Roman"/>
              </w:rPr>
              <w:t>19.12.2024</w:t>
            </w:r>
          </w:p>
        </w:tc>
        <w:tc>
          <w:tcPr>
            <w:tcW w:w="5386" w:type="dxa"/>
            <w:tcBorders>
              <w:top w:val="nil"/>
              <w:left w:val="single" w:sz="4" w:space="0" w:color="auto"/>
              <w:bottom w:val="single" w:sz="4" w:space="0" w:color="auto"/>
              <w:right w:val="single" w:sz="4" w:space="0" w:color="auto"/>
            </w:tcBorders>
            <w:vAlign w:val="center"/>
            <w:hideMark/>
          </w:tcPr>
          <w:p w14:paraId="3B0BB56C" w14:textId="77777777" w:rsidR="00EC607D" w:rsidRDefault="00EC607D">
            <w:pPr>
              <w:spacing w:after="0" w:line="240" w:lineRule="auto"/>
              <w:jc w:val="center"/>
              <w:rPr>
                <w:rFonts w:ascii="Times New Roman" w:hAnsi="Times New Roman"/>
              </w:rPr>
            </w:pPr>
            <w:r>
              <w:rPr>
                <w:rFonts w:ascii="Times New Roman" w:hAnsi="Times New Roman"/>
              </w:rPr>
              <w:t xml:space="preserve">Получение ЗУ на территории ТОР "Амурская" </w:t>
            </w:r>
            <w:proofErr w:type="spellStart"/>
            <w:r>
              <w:rPr>
                <w:rFonts w:ascii="Times New Roman" w:hAnsi="Times New Roman"/>
              </w:rPr>
              <w:t>п.Ровное</w:t>
            </w:r>
            <w:proofErr w:type="spellEnd"/>
          </w:p>
        </w:tc>
        <w:tc>
          <w:tcPr>
            <w:tcW w:w="7088" w:type="dxa"/>
            <w:tcBorders>
              <w:top w:val="nil"/>
              <w:left w:val="single" w:sz="4" w:space="0" w:color="auto"/>
              <w:bottom w:val="single" w:sz="4" w:space="0" w:color="auto"/>
              <w:right w:val="single" w:sz="4" w:space="0" w:color="auto"/>
            </w:tcBorders>
            <w:vAlign w:val="center"/>
            <w:hideMark/>
          </w:tcPr>
          <w:p w14:paraId="4B3BCFC5" w14:textId="77777777" w:rsidR="00EC607D" w:rsidRDefault="00EC607D">
            <w:pPr>
              <w:spacing w:after="0" w:line="240" w:lineRule="auto"/>
              <w:jc w:val="center"/>
              <w:rPr>
                <w:rFonts w:ascii="Times New Roman" w:hAnsi="Times New Roman"/>
              </w:rPr>
            </w:pPr>
            <w:r>
              <w:rPr>
                <w:rFonts w:ascii="Times New Roman" w:hAnsi="Times New Roman"/>
              </w:rPr>
              <w:t>Дана консультация. Направлены формы.</w:t>
            </w:r>
          </w:p>
        </w:tc>
      </w:tr>
    </w:tbl>
    <w:p w14:paraId="6C0AAC7B" w14:textId="77777777" w:rsidR="005A38E7" w:rsidRPr="00A73A08" w:rsidRDefault="005A38E7">
      <w:pPr>
        <w:ind w:left="709" w:hanging="709"/>
        <w:jc w:val="both"/>
        <w:rPr>
          <w:rFonts w:ascii="Times New Roman" w:hAnsi="Times New Roman"/>
          <w:sz w:val="28"/>
          <w:highlight w:val="yellow"/>
        </w:rPr>
      </w:pPr>
    </w:p>
    <w:p w14:paraId="7087D561" w14:textId="77777777" w:rsidR="005A38E7" w:rsidRPr="00A73A08" w:rsidRDefault="005A38E7">
      <w:pPr>
        <w:spacing w:after="0" w:line="240" w:lineRule="auto"/>
        <w:rPr>
          <w:rFonts w:ascii="Times New Roman" w:hAnsi="Times New Roman"/>
          <w:b/>
          <w:sz w:val="28"/>
          <w:highlight w:val="yellow"/>
        </w:rPr>
      </w:pPr>
    </w:p>
    <w:p w14:paraId="2611DD41" w14:textId="77777777" w:rsidR="005A38E7" w:rsidRPr="00A73A08" w:rsidRDefault="005A38E7">
      <w:pPr>
        <w:spacing w:after="0" w:line="240" w:lineRule="auto"/>
        <w:rPr>
          <w:rFonts w:ascii="Times New Roman" w:hAnsi="Times New Roman"/>
          <w:b/>
          <w:sz w:val="28"/>
          <w:highlight w:val="yellow"/>
        </w:rPr>
      </w:pPr>
    </w:p>
    <w:p w14:paraId="1661D990" w14:textId="77777777" w:rsidR="005A38E7" w:rsidRPr="00A73A08" w:rsidRDefault="001E56C4">
      <w:pPr>
        <w:rPr>
          <w:rFonts w:ascii="Times New Roman" w:hAnsi="Times New Roman"/>
          <w:b/>
          <w:sz w:val="28"/>
          <w:highlight w:val="yellow"/>
        </w:rPr>
      </w:pPr>
      <w:r w:rsidRPr="00A73A08">
        <w:rPr>
          <w:rFonts w:ascii="Times New Roman" w:hAnsi="Times New Roman"/>
          <w:b/>
          <w:sz w:val="28"/>
          <w:highlight w:val="yellow"/>
        </w:rPr>
        <w:br w:type="page"/>
      </w:r>
    </w:p>
    <w:p w14:paraId="42E41FB6" w14:textId="77777777" w:rsidR="005A38E7" w:rsidRPr="00A73A08" w:rsidRDefault="005A38E7">
      <w:pPr>
        <w:rPr>
          <w:highlight w:val="yellow"/>
        </w:rPr>
        <w:sectPr w:rsidR="005A38E7" w:rsidRPr="00A73A08">
          <w:footerReference w:type="default" r:id="rId15"/>
          <w:pgSz w:w="16838" w:h="11906" w:orient="landscape"/>
          <w:pgMar w:top="992" w:right="1134" w:bottom="1134" w:left="1134" w:header="709" w:footer="709" w:gutter="0"/>
          <w:cols w:space="720"/>
        </w:sectPr>
      </w:pPr>
    </w:p>
    <w:p w14:paraId="44A15E03" w14:textId="77777777" w:rsidR="005A38E7" w:rsidRPr="00EC607D" w:rsidRDefault="001E56C4">
      <w:pPr>
        <w:spacing w:after="0" w:line="360" w:lineRule="auto"/>
        <w:jc w:val="right"/>
        <w:rPr>
          <w:rFonts w:ascii="Times New Roman" w:hAnsi="Times New Roman"/>
          <w:b/>
          <w:sz w:val="28"/>
        </w:rPr>
      </w:pPr>
      <w:r w:rsidRPr="00EC607D">
        <w:rPr>
          <w:rFonts w:ascii="Times New Roman" w:hAnsi="Times New Roman"/>
          <w:b/>
          <w:sz w:val="28"/>
        </w:rPr>
        <w:t>Приложение №2</w:t>
      </w:r>
    </w:p>
    <w:p w14:paraId="7DA06B35" w14:textId="77777777" w:rsidR="005A38E7" w:rsidRPr="00EC607D" w:rsidRDefault="001E56C4">
      <w:pPr>
        <w:spacing w:after="0" w:line="360" w:lineRule="auto"/>
        <w:jc w:val="center"/>
        <w:rPr>
          <w:rFonts w:ascii="Times New Roman" w:hAnsi="Times New Roman"/>
          <w:b/>
          <w:sz w:val="28"/>
        </w:rPr>
      </w:pPr>
      <w:r w:rsidRPr="00EC607D">
        <w:rPr>
          <w:rFonts w:ascii="Times New Roman" w:hAnsi="Times New Roman"/>
          <w:b/>
          <w:sz w:val="28"/>
        </w:rPr>
        <w:t>Пресс-релизы в 202</w:t>
      </w:r>
      <w:r w:rsidR="00EC607D" w:rsidRPr="00EC607D">
        <w:rPr>
          <w:rFonts w:ascii="Times New Roman" w:hAnsi="Times New Roman"/>
          <w:b/>
          <w:sz w:val="28"/>
        </w:rPr>
        <w:t>4</w:t>
      </w:r>
      <w:r w:rsidRPr="00EC607D">
        <w:rPr>
          <w:rFonts w:ascii="Times New Roman" w:hAnsi="Times New Roman"/>
          <w:b/>
          <w:sz w:val="28"/>
        </w:rPr>
        <w:t xml:space="preserve"> году о работе Агентства, инвестиционных проектах региона и ключевых деловых событиях Амурской области</w:t>
      </w:r>
    </w:p>
    <w:tbl>
      <w:tblPr>
        <w:tblStyle w:val="aff5"/>
        <w:tblW w:w="10343" w:type="dxa"/>
        <w:tblLayout w:type="fixed"/>
        <w:tblLook w:val="04A0" w:firstRow="1" w:lastRow="0" w:firstColumn="1" w:lastColumn="0" w:noHBand="0" w:noVBand="1"/>
      </w:tblPr>
      <w:tblGrid>
        <w:gridCol w:w="674"/>
        <w:gridCol w:w="4566"/>
        <w:gridCol w:w="5103"/>
      </w:tblGrid>
      <w:tr w:rsidR="00EC607D" w:rsidRPr="00EC607D" w14:paraId="26DFA80A"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0E3DD375" w14:textId="77777777" w:rsidR="00EC607D" w:rsidRPr="00EC607D" w:rsidRDefault="00EC607D">
            <w:pPr>
              <w:jc w:val="center"/>
              <w:rPr>
                <w:rFonts w:ascii="Times New Roman" w:hAnsi="Times New Roman"/>
                <w:b/>
              </w:rPr>
            </w:pPr>
            <w:r w:rsidRPr="00EC607D">
              <w:rPr>
                <w:rFonts w:ascii="Times New Roman" w:hAnsi="Times New Roman"/>
                <w:b/>
              </w:rPr>
              <w:t>№ п/п</w:t>
            </w:r>
          </w:p>
        </w:tc>
        <w:tc>
          <w:tcPr>
            <w:tcW w:w="4566" w:type="dxa"/>
            <w:tcBorders>
              <w:top w:val="single" w:sz="4" w:space="0" w:color="auto"/>
              <w:left w:val="single" w:sz="4" w:space="0" w:color="auto"/>
              <w:bottom w:val="single" w:sz="4" w:space="0" w:color="auto"/>
              <w:right w:val="single" w:sz="4" w:space="0" w:color="auto"/>
            </w:tcBorders>
            <w:noWrap/>
            <w:vAlign w:val="center"/>
            <w:hideMark/>
          </w:tcPr>
          <w:p w14:paraId="74E5E513" w14:textId="77777777" w:rsidR="00EC607D" w:rsidRPr="00EC607D" w:rsidRDefault="00EC607D">
            <w:pPr>
              <w:jc w:val="center"/>
              <w:rPr>
                <w:rFonts w:ascii="Times New Roman" w:hAnsi="Times New Roman"/>
                <w:b/>
              </w:rPr>
            </w:pPr>
            <w:r w:rsidRPr="00EC607D">
              <w:rPr>
                <w:rFonts w:ascii="Times New Roman" w:hAnsi="Times New Roman"/>
                <w:b/>
              </w:rPr>
              <w:t>Наименование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3292053C" w14:textId="77777777" w:rsidR="00EC607D" w:rsidRPr="00EC607D" w:rsidRDefault="00EC607D">
            <w:pPr>
              <w:jc w:val="center"/>
              <w:rPr>
                <w:rFonts w:ascii="Times New Roman" w:hAnsi="Times New Roman"/>
                <w:b/>
              </w:rPr>
            </w:pPr>
            <w:r w:rsidRPr="00EC607D">
              <w:rPr>
                <w:rFonts w:ascii="Times New Roman" w:hAnsi="Times New Roman"/>
                <w:b/>
              </w:rPr>
              <w:t>Ссылка на пресс-релиз</w:t>
            </w:r>
          </w:p>
        </w:tc>
      </w:tr>
      <w:tr w:rsidR="00EC607D" w:rsidRPr="00EC607D" w14:paraId="0959FCBC" w14:textId="77777777" w:rsidTr="00EC607D">
        <w:trPr>
          <w:trHeight w:val="300"/>
        </w:trPr>
        <w:tc>
          <w:tcPr>
            <w:tcW w:w="10343" w:type="dxa"/>
            <w:gridSpan w:val="3"/>
            <w:tcBorders>
              <w:top w:val="single" w:sz="4" w:space="0" w:color="auto"/>
              <w:left w:val="single" w:sz="4" w:space="0" w:color="auto"/>
              <w:bottom w:val="single" w:sz="4" w:space="0" w:color="auto"/>
              <w:right w:val="single" w:sz="4" w:space="0" w:color="auto"/>
            </w:tcBorders>
            <w:noWrap/>
            <w:vAlign w:val="center"/>
            <w:hideMark/>
          </w:tcPr>
          <w:p w14:paraId="6D3E47EB" w14:textId="77777777" w:rsidR="00EC607D" w:rsidRPr="00EC607D" w:rsidRDefault="00EC607D">
            <w:pPr>
              <w:rPr>
                <w:rFonts w:ascii="Times New Roman" w:hAnsi="Times New Roman"/>
              </w:rPr>
            </w:pPr>
            <w:r w:rsidRPr="00EC607D">
              <w:rPr>
                <w:rFonts w:ascii="Times New Roman" w:hAnsi="Times New Roman"/>
              </w:rPr>
              <w:t>1 квартал</w:t>
            </w:r>
          </w:p>
        </w:tc>
      </w:tr>
      <w:tr w:rsidR="00EC607D" w:rsidRPr="00EC607D" w14:paraId="29F6BFC3"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C415D3C" w14:textId="77777777" w:rsidR="00EC607D" w:rsidRPr="00EC607D" w:rsidRDefault="00EC607D">
            <w:pPr>
              <w:rPr>
                <w:rFonts w:ascii="Times New Roman" w:hAnsi="Times New Roman"/>
              </w:rPr>
            </w:pPr>
            <w:r w:rsidRPr="00EC607D">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52A2B5B1" w14:textId="77777777" w:rsidR="00EC607D" w:rsidRPr="00EC607D" w:rsidRDefault="00EC607D">
            <w:pPr>
              <w:rPr>
                <w:rFonts w:ascii="Times New Roman" w:hAnsi="Times New Roman"/>
              </w:rPr>
            </w:pPr>
            <w:r w:rsidRPr="00EC607D">
              <w:rPr>
                <w:rStyle w:val="af5"/>
                <w:rFonts w:ascii="Times New Roman" w:hAnsi="Times New Roman"/>
                <w:b w:val="0"/>
                <w:shd w:val="clear" w:color="auto" w:fill="FFFFFF"/>
              </w:rPr>
              <w:t>Три концессионных соглашения планируют заключить в Приамурье в 2024 году</w:t>
            </w:r>
          </w:p>
        </w:tc>
        <w:tc>
          <w:tcPr>
            <w:tcW w:w="5103" w:type="dxa"/>
            <w:tcBorders>
              <w:top w:val="single" w:sz="4" w:space="0" w:color="auto"/>
              <w:left w:val="single" w:sz="4" w:space="0" w:color="auto"/>
              <w:bottom w:val="single" w:sz="4" w:space="0" w:color="auto"/>
              <w:right w:val="single" w:sz="4" w:space="0" w:color="auto"/>
            </w:tcBorders>
            <w:noWrap/>
            <w:hideMark/>
          </w:tcPr>
          <w:p w14:paraId="47211A8C" w14:textId="77777777" w:rsidR="00EC607D" w:rsidRPr="00EC607D" w:rsidRDefault="00ED0814">
            <w:pPr>
              <w:rPr>
                <w:rFonts w:ascii="Times New Roman" w:hAnsi="Times New Roman"/>
                <w:color w:val="000000" w:themeColor="text1"/>
              </w:rPr>
            </w:pPr>
            <w:hyperlink r:id="rId16" w:history="1">
              <w:r w:rsidR="00EC607D" w:rsidRPr="00EC607D">
                <w:rPr>
                  <w:rStyle w:val="af1"/>
                </w:rPr>
                <w:t>https://t.me/invest_press/1106</w:t>
              </w:r>
            </w:hyperlink>
          </w:p>
          <w:p w14:paraId="5C043F2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https://vk.com/invest.amurobl?w=wall-212475220_315</w:t>
            </w:r>
          </w:p>
        </w:tc>
      </w:tr>
      <w:tr w:rsidR="00EC607D" w:rsidRPr="00EC607D" w14:paraId="5FC4FA04"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A276F75" w14:textId="77777777" w:rsidR="00EC607D" w:rsidRPr="00EC607D" w:rsidRDefault="00EC607D">
            <w:pPr>
              <w:rPr>
                <w:rFonts w:ascii="Times New Roman" w:hAnsi="Times New Roman"/>
                <w:color w:val="auto"/>
              </w:rPr>
            </w:pPr>
            <w:r w:rsidRPr="00EC607D">
              <w:rPr>
                <w:rFonts w:ascii="Times New Roman" w:hAnsi="Times New Roman"/>
              </w:rPr>
              <w:t>2</w:t>
            </w:r>
          </w:p>
        </w:tc>
        <w:tc>
          <w:tcPr>
            <w:tcW w:w="4566" w:type="dxa"/>
            <w:tcBorders>
              <w:top w:val="single" w:sz="4" w:space="0" w:color="auto"/>
              <w:left w:val="single" w:sz="4" w:space="0" w:color="auto"/>
              <w:bottom w:val="single" w:sz="4" w:space="0" w:color="auto"/>
              <w:right w:val="single" w:sz="4" w:space="0" w:color="auto"/>
            </w:tcBorders>
            <w:noWrap/>
            <w:hideMark/>
          </w:tcPr>
          <w:p w14:paraId="55EBD09E" w14:textId="77777777" w:rsidR="00EC607D" w:rsidRPr="00EC607D" w:rsidRDefault="00EC607D">
            <w:pPr>
              <w:rPr>
                <w:rFonts w:ascii="Times New Roman" w:hAnsi="Times New Roman"/>
              </w:rPr>
            </w:pPr>
            <w:r w:rsidRPr="00EC607D">
              <w:rPr>
                <w:rFonts w:ascii="Times New Roman" w:hAnsi="Times New Roman"/>
                <w:shd w:val="clear" w:color="auto" w:fill="FFFFFF"/>
              </w:rPr>
              <w:t>Получение мер господдержки и статуса резидента ТОР – основные вопросы предпринимателей, которые обратились за консультацией в Агентство Амурской области по привлечению инвестиций в 2023 году</w:t>
            </w:r>
          </w:p>
        </w:tc>
        <w:tc>
          <w:tcPr>
            <w:tcW w:w="5103" w:type="dxa"/>
            <w:tcBorders>
              <w:top w:val="single" w:sz="4" w:space="0" w:color="auto"/>
              <w:left w:val="single" w:sz="4" w:space="0" w:color="auto"/>
              <w:bottom w:val="single" w:sz="4" w:space="0" w:color="auto"/>
              <w:right w:val="single" w:sz="4" w:space="0" w:color="auto"/>
            </w:tcBorders>
            <w:noWrap/>
          </w:tcPr>
          <w:p w14:paraId="52AF13A4" w14:textId="77777777" w:rsidR="00EC607D" w:rsidRPr="00EC607D" w:rsidRDefault="00ED0814">
            <w:pPr>
              <w:rPr>
                <w:rFonts w:ascii="Times New Roman" w:hAnsi="Times New Roman"/>
                <w:color w:val="000000" w:themeColor="text1"/>
              </w:rPr>
            </w:pPr>
            <w:hyperlink r:id="rId17" w:history="1">
              <w:r w:rsidR="00EC607D" w:rsidRPr="00EC607D">
                <w:rPr>
                  <w:rStyle w:val="af1"/>
                </w:rPr>
                <w:t>https://t.me/invest_press/1107</w:t>
              </w:r>
            </w:hyperlink>
          </w:p>
          <w:p w14:paraId="2191570B" w14:textId="77777777" w:rsidR="00EC607D" w:rsidRPr="00EC607D" w:rsidRDefault="00EC607D">
            <w:pPr>
              <w:rPr>
                <w:rFonts w:ascii="Times New Roman" w:hAnsi="Times New Roman"/>
                <w:color w:val="000000" w:themeColor="text1"/>
              </w:rPr>
            </w:pPr>
          </w:p>
        </w:tc>
      </w:tr>
      <w:tr w:rsidR="00EC607D" w:rsidRPr="00EC607D" w14:paraId="0F8DC37F"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2B84E10" w14:textId="77777777" w:rsidR="00EC607D" w:rsidRPr="00EC607D" w:rsidRDefault="00EC607D">
            <w:pPr>
              <w:rPr>
                <w:rFonts w:ascii="Times New Roman" w:hAnsi="Times New Roman"/>
                <w:color w:val="auto"/>
              </w:rPr>
            </w:pPr>
            <w:r>
              <w:rPr>
                <w:rFonts w:ascii="Times New Roman" w:hAnsi="Times New Roman"/>
                <w:color w:val="auto"/>
              </w:rPr>
              <w:t>3</w:t>
            </w:r>
          </w:p>
        </w:tc>
        <w:tc>
          <w:tcPr>
            <w:tcW w:w="4566" w:type="dxa"/>
            <w:tcBorders>
              <w:top w:val="single" w:sz="4" w:space="0" w:color="auto"/>
              <w:left w:val="single" w:sz="4" w:space="0" w:color="auto"/>
              <w:bottom w:val="single" w:sz="4" w:space="0" w:color="auto"/>
              <w:right w:val="single" w:sz="4" w:space="0" w:color="auto"/>
            </w:tcBorders>
            <w:noWrap/>
            <w:hideMark/>
          </w:tcPr>
          <w:p w14:paraId="139770CA" w14:textId="77777777" w:rsidR="00EC607D" w:rsidRPr="00EC607D" w:rsidRDefault="00EC607D">
            <w:pPr>
              <w:rPr>
                <w:rFonts w:ascii="Times New Roman" w:hAnsi="Times New Roman"/>
              </w:rPr>
            </w:pPr>
            <w:r w:rsidRPr="00EC607D">
              <w:rPr>
                <w:rFonts w:ascii="Times New Roman" w:hAnsi="Times New Roman"/>
                <w:color w:val="111111"/>
              </w:rPr>
              <w:t>Пять компаний представят Амурскую область в международной бизнес-миссии в город Шанхай (КНР)</w:t>
            </w:r>
          </w:p>
        </w:tc>
        <w:tc>
          <w:tcPr>
            <w:tcW w:w="5103" w:type="dxa"/>
            <w:tcBorders>
              <w:top w:val="single" w:sz="4" w:space="0" w:color="auto"/>
              <w:left w:val="single" w:sz="4" w:space="0" w:color="auto"/>
              <w:bottom w:val="single" w:sz="4" w:space="0" w:color="auto"/>
              <w:right w:val="single" w:sz="4" w:space="0" w:color="auto"/>
            </w:tcBorders>
            <w:noWrap/>
            <w:hideMark/>
          </w:tcPr>
          <w:p w14:paraId="33CEB8F8" w14:textId="77777777" w:rsidR="00EC607D" w:rsidRPr="00EC607D" w:rsidRDefault="00ED0814">
            <w:pPr>
              <w:tabs>
                <w:tab w:val="left" w:pos="1485"/>
              </w:tabs>
              <w:rPr>
                <w:rFonts w:ascii="Times New Roman" w:hAnsi="Times New Roman"/>
                <w:color w:val="000000" w:themeColor="text1"/>
              </w:rPr>
            </w:pPr>
            <w:hyperlink r:id="rId18" w:history="1">
              <w:r w:rsidR="00EC607D" w:rsidRPr="00EC607D">
                <w:rPr>
                  <w:rStyle w:val="af1"/>
                </w:rPr>
                <w:t>https://invest.amurobl.ru/media/news/pyat-kompaniy-predstavyat-amurskuyu-oblast-v-mezhdunarodnoy-biznes-missii-v-gorod-shankhay-knr/</w:t>
              </w:r>
            </w:hyperlink>
          </w:p>
          <w:p w14:paraId="1C9AD5CB" w14:textId="77777777" w:rsidR="00EC607D" w:rsidRPr="00EC607D" w:rsidRDefault="00ED0814">
            <w:pPr>
              <w:tabs>
                <w:tab w:val="left" w:pos="1485"/>
              </w:tabs>
              <w:rPr>
                <w:rFonts w:ascii="Times New Roman" w:hAnsi="Times New Roman"/>
                <w:color w:val="000000" w:themeColor="text1"/>
              </w:rPr>
            </w:pPr>
            <w:hyperlink r:id="rId19" w:history="1">
              <w:r w:rsidR="00EC607D" w:rsidRPr="00EC607D">
                <w:rPr>
                  <w:rStyle w:val="af1"/>
                </w:rPr>
                <w:t>https://t.me/invest_press/1112</w:t>
              </w:r>
            </w:hyperlink>
          </w:p>
          <w:p w14:paraId="7B087C19"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https://vk.com/invest.amurobl?w=wall-212475220_317</w:t>
            </w:r>
          </w:p>
        </w:tc>
      </w:tr>
      <w:tr w:rsidR="00EC607D" w:rsidRPr="00EC607D" w14:paraId="76BC6537"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C918EB7" w14:textId="77777777" w:rsidR="00EC607D" w:rsidRPr="00EC607D" w:rsidRDefault="00242678">
            <w:pPr>
              <w:rPr>
                <w:rFonts w:ascii="Times New Roman" w:hAnsi="Times New Roman"/>
                <w:color w:val="auto"/>
              </w:rPr>
            </w:pPr>
            <w:r>
              <w:rPr>
                <w:rFonts w:ascii="Times New Roman" w:hAnsi="Times New Roman"/>
              </w:rPr>
              <w:t>4</w:t>
            </w:r>
          </w:p>
        </w:tc>
        <w:tc>
          <w:tcPr>
            <w:tcW w:w="4566" w:type="dxa"/>
            <w:tcBorders>
              <w:top w:val="single" w:sz="4" w:space="0" w:color="auto"/>
              <w:left w:val="single" w:sz="4" w:space="0" w:color="auto"/>
              <w:bottom w:val="single" w:sz="4" w:space="0" w:color="auto"/>
              <w:right w:val="single" w:sz="4" w:space="0" w:color="auto"/>
            </w:tcBorders>
            <w:noWrap/>
            <w:hideMark/>
          </w:tcPr>
          <w:p w14:paraId="071CE970" w14:textId="77777777" w:rsidR="00EC607D" w:rsidRPr="00EC607D" w:rsidRDefault="00EC607D">
            <w:pPr>
              <w:rPr>
                <w:rFonts w:ascii="Times New Roman" w:hAnsi="Times New Roman"/>
              </w:rPr>
            </w:pPr>
            <w:r w:rsidRPr="00EC607D">
              <w:rPr>
                <w:rFonts w:ascii="Times New Roman" w:hAnsi="Times New Roman"/>
                <w:color w:val="111111"/>
              </w:rPr>
              <w:t>Амурская область укрепляет сотрудничество с КНР в экономической сфере</w:t>
            </w:r>
          </w:p>
        </w:tc>
        <w:tc>
          <w:tcPr>
            <w:tcW w:w="5103" w:type="dxa"/>
            <w:tcBorders>
              <w:top w:val="single" w:sz="4" w:space="0" w:color="auto"/>
              <w:left w:val="single" w:sz="4" w:space="0" w:color="auto"/>
              <w:bottom w:val="single" w:sz="4" w:space="0" w:color="auto"/>
              <w:right w:val="single" w:sz="4" w:space="0" w:color="auto"/>
            </w:tcBorders>
            <w:noWrap/>
            <w:hideMark/>
          </w:tcPr>
          <w:p w14:paraId="7B3410D3" w14:textId="77777777" w:rsidR="00EC607D" w:rsidRPr="00EC607D" w:rsidRDefault="00ED0814">
            <w:pPr>
              <w:rPr>
                <w:rFonts w:ascii="Times New Roman" w:hAnsi="Times New Roman"/>
                <w:color w:val="000000" w:themeColor="text1"/>
              </w:rPr>
            </w:pPr>
            <w:hyperlink r:id="rId20" w:history="1">
              <w:r w:rsidR="00EC607D" w:rsidRPr="00EC607D">
                <w:rPr>
                  <w:rStyle w:val="af1"/>
                </w:rPr>
                <w:t>https://invest.amurobl.ru/media/news/amurskaya-oblast-ukreplyaet-sotrudnichestvo-s-knr-v-ekonomicheskoy-sfere-/</w:t>
              </w:r>
            </w:hyperlink>
          </w:p>
          <w:p w14:paraId="17767620" w14:textId="77777777" w:rsidR="00EC607D" w:rsidRPr="00EC607D" w:rsidRDefault="00ED0814">
            <w:pPr>
              <w:rPr>
                <w:rFonts w:ascii="Times New Roman" w:hAnsi="Times New Roman"/>
                <w:color w:val="000000" w:themeColor="text1"/>
              </w:rPr>
            </w:pPr>
            <w:hyperlink r:id="rId21" w:history="1">
              <w:r w:rsidR="00EC607D" w:rsidRPr="00EC607D">
                <w:rPr>
                  <w:rStyle w:val="af1"/>
                </w:rPr>
                <w:t>https://vk.com/invest.amurobl?w=wall-212475220_318</w:t>
              </w:r>
            </w:hyperlink>
          </w:p>
          <w:p w14:paraId="369E6CB0"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https://t.me/invest_press/1113</w:t>
            </w:r>
          </w:p>
        </w:tc>
      </w:tr>
      <w:tr w:rsidR="00EC607D" w:rsidRPr="00EC607D" w14:paraId="6E090DC8"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483E18C" w14:textId="77777777" w:rsidR="00EC607D" w:rsidRPr="00EC607D" w:rsidRDefault="00242678">
            <w:pPr>
              <w:rPr>
                <w:rFonts w:ascii="Times New Roman" w:hAnsi="Times New Roman"/>
                <w:color w:val="auto"/>
              </w:rPr>
            </w:pPr>
            <w:r>
              <w:rPr>
                <w:rFonts w:ascii="Times New Roman" w:hAnsi="Times New Roman"/>
              </w:rPr>
              <w:t>5</w:t>
            </w:r>
          </w:p>
        </w:tc>
        <w:tc>
          <w:tcPr>
            <w:tcW w:w="4566" w:type="dxa"/>
            <w:tcBorders>
              <w:top w:val="single" w:sz="4" w:space="0" w:color="auto"/>
              <w:left w:val="single" w:sz="4" w:space="0" w:color="auto"/>
              <w:bottom w:val="single" w:sz="4" w:space="0" w:color="auto"/>
              <w:right w:val="single" w:sz="4" w:space="0" w:color="auto"/>
            </w:tcBorders>
            <w:noWrap/>
            <w:hideMark/>
          </w:tcPr>
          <w:p w14:paraId="4270875C" w14:textId="77777777" w:rsidR="00EC607D" w:rsidRPr="00EC607D" w:rsidRDefault="00EC607D">
            <w:pPr>
              <w:rPr>
                <w:rFonts w:ascii="Times New Roman" w:hAnsi="Times New Roman"/>
              </w:rPr>
            </w:pPr>
            <w:r w:rsidRPr="00EC607D">
              <w:rPr>
                <w:rFonts w:ascii="Times New Roman" w:hAnsi="Times New Roman"/>
                <w:color w:val="111111"/>
              </w:rPr>
              <w:t>Ассоциация по исследованию выставочной экономики провинции Хэйлунцзян окажет поддержку в привлечении китайских предприятий на международную выставку-форум «Амуэкспо-2024»</w:t>
            </w:r>
          </w:p>
        </w:tc>
        <w:tc>
          <w:tcPr>
            <w:tcW w:w="5103" w:type="dxa"/>
            <w:tcBorders>
              <w:top w:val="single" w:sz="4" w:space="0" w:color="auto"/>
              <w:left w:val="single" w:sz="4" w:space="0" w:color="auto"/>
              <w:bottom w:val="single" w:sz="4" w:space="0" w:color="auto"/>
              <w:right w:val="single" w:sz="4" w:space="0" w:color="auto"/>
            </w:tcBorders>
            <w:noWrap/>
            <w:hideMark/>
          </w:tcPr>
          <w:p w14:paraId="7205A38B" w14:textId="77777777" w:rsidR="00EC607D" w:rsidRPr="00EC607D" w:rsidRDefault="00ED0814">
            <w:pPr>
              <w:rPr>
                <w:rFonts w:ascii="Times New Roman" w:hAnsi="Times New Roman"/>
                <w:color w:val="000000" w:themeColor="text1"/>
              </w:rPr>
            </w:pPr>
            <w:hyperlink r:id="rId22" w:history="1">
              <w:r w:rsidR="00EC607D" w:rsidRPr="00EC607D">
                <w:rPr>
                  <w:rStyle w:val="af1"/>
                </w:rPr>
                <w:t>https://invest.amurobl.ru/media/news/assotsiatsiya-po-issledovaniyu-vystavochnoy-ekonomiki-provintsii-kheyluntszyan-okazhet-podderzhku-v-/</w:t>
              </w:r>
            </w:hyperlink>
          </w:p>
          <w:p w14:paraId="5D600481" w14:textId="77777777" w:rsidR="00EC607D" w:rsidRPr="00EC607D" w:rsidRDefault="00ED0814">
            <w:pPr>
              <w:rPr>
                <w:rFonts w:ascii="Times New Roman" w:hAnsi="Times New Roman"/>
                <w:color w:val="000000" w:themeColor="text1"/>
              </w:rPr>
            </w:pPr>
            <w:hyperlink r:id="rId23" w:history="1">
              <w:r w:rsidR="00EC607D" w:rsidRPr="00EC607D">
                <w:rPr>
                  <w:rStyle w:val="af1"/>
                </w:rPr>
                <w:t>https://t.me/invest_press/1145</w:t>
              </w:r>
            </w:hyperlink>
          </w:p>
          <w:p w14:paraId="4799B030"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https://vk.com/invest.amurobl?w=wall-212475220_320</w:t>
            </w:r>
          </w:p>
        </w:tc>
      </w:tr>
      <w:tr w:rsidR="00EC607D" w:rsidRPr="00EC607D" w14:paraId="63DEA5A9"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C62A485" w14:textId="77777777" w:rsidR="00EC607D" w:rsidRPr="00EC607D" w:rsidRDefault="00242678">
            <w:pPr>
              <w:rPr>
                <w:rFonts w:ascii="Times New Roman" w:hAnsi="Times New Roman"/>
                <w:color w:val="auto"/>
              </w:rPr>
            </w:pPr>
            <w:r>
              <w:rPr>
                <w:rFonts w:ascii="Times New Roman" w:hAnsi="Times New Roman"/>
              </w:rPr>
              <w:t>6</w:t>
            </w:r>
          </w:p>
        </w:tc>
        <w:tc>
          <w:tcPr>
            <w:tcW w:w="4566" w:type="dxa"/>
            <w:tcBorders>
              <w:top w:val="single" w:sz="4" w:space="0" w:color="auto"/>
              <w:left w:val="single" w:sz="4" w:space="0" w:color="auto"/>
              <w:bottom w:val="single" w:sz="4" w:space="0" w:color="auto"/>
              <w:right w:val="single" w:sz="4" w:space="0" w:color="auto"/>
            </w:tcBorders>
            <w:noWrap/>
          </w:tcPr>
          <w:p w14:paraId="1F4E6DB1" w14:textId="77777777" w:rsidR="00EC607D" w:rsidRPr="00EC607D" w:rsidRDefault="00EC607D">
            <w:pPr>
              <w:rPr>
                <w:rFonts w:ascii="Times New Roman" w:hAnsi="Times New Roman"/>
                <w:color w:val="111111"/>
              </w:rPr>
            </w:pPr>
            <w:r w:rsidRPr="00EC607D">
              <w:rPr>
                <w:rFonts w:ascii="Times New Roman" w:hAnsi="Times New Roman"/>
                <w:color w:val="111111"/>
              </w:rPr>
              <w:t>Губернатор Амурской области Василий Орлов доложил полпреду ДФО Юрию Трутневу об итогах развития региона за 2023 год</w:t>
            </w:r>
          </w:p>
          <w:p w14:paraId="1ED2DE05" w14:textId="77777777" w:rsidR="00EC607D" w:rsidRPr="00EC607D" w:rsidRDefault="00EC607D">
            <w:pPr>
              <w:rPr>
                <w:rFonts w:ascii="Times New Roman" w:hAnsi="Times New Roman"/>
                <w:color w:val="auto"/>
              </w:rPr>
            </w:pPr>
          </w:p>
        </w:tc>
        <w:tc>
          <w:tcPr>
            <w:tcW w:w="5103" w:type="dxa"/>
            <w:tcBorders>
              <w:top w:val="single" w:sz="4" w:space="0" w:color="auto"/>
              <w:left w:val="single" w:sz="4" w:space="0" w:color="auto"/>
              <w:bottom w:val="single" w:sz="4" w:space="0" w:color="auto"/>
              <w:right w:val="single" w:sz="4" w:space="0" w:color="auto"/>
            </w:tcBorders>
            <w:noWrap/>
            <w:hideMark/>
          </w:tcPr>
          <w:p w14:paraId="1A9C1A92" w14:textId="77777777" w:rsidR="00EC607D" w:rsidRPr="00EC607D" w:rsidRDefault="00ED0814">
            <w:pPr>
              <w:jc w:val="both"/>
              <w:rPr>
                <w:rFonts w:ascii="Times New Roman" w:hAnsi="Times New Roman"/>
                <w:color w:val="000000" w:themeColor="text1"/>
              </w:rPr>
            </w:pPr>
            <w:hyperlink r:id="rId24" w:history="1">
              <w:r w:rsidR="00EC607D" w:rsidRPr="00EC607D">
                <w:rPr>
                  <w:rStyle w:val="af1"/>
                </w:rPr>
                <w:t>https://invest.amurobl.ru/media/news/gubernator-amurskoy-oblasti-vasiliy-orlov-dolozhil-polpredu-dfo-yuriyu-trutnevu-ob-itogakh-razvitiya/</w:t>
              </w:r>
            </w:hyperlink>
          </w:p>
          <w:p w14:paraId="71B401B7" w14:textId="77777777" w:rsidR="00EC607D" w:rsidRPr="00EC607D" w:rsidRDefault="00ED0814">
            <w:pPr>
              <w:jc w:val="both"/>
              <w:rPr>
                <w:rFonts w:ascii="Times New Roman" w:hAnsi="Times New Roman"/>
                <w:color w:val="000000" w:themeColor="text1"/>
              </w:rPr>
            </w:pPr>
            <w:hyperlink r:id="rId25" w:history="1">
              <w:r w:rsidR="00EC607D" w:rsidRPr="00EC607D">
                <w:rPr>
                  <w:rStyle w:val="af1"/>
                </w:rPr>
                <w:t>https://t.me/invest_press/1147</w:t>
              </w:r>
            </w:hyperlink>
          </w:p>
          <w:p w14:paraId="21B2CFE7"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https://vk.com/invest.amurobl?w=wall-212475220_321</w:t>
            </w:r>
          </w:p>
        </w:tc>
      </w:tr>
      <w:tr w:rsidR="00EC607D" w:rsidRPr="00EC607D" w14:paraId="77E29AE3"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F862EF1" w14:textId="77777777" w:rsidR="00EC607D" w:rsidRPr="00EC607D" w:rsidRDefault="00242678">
            <w:pPr>
              <w:rPr>
                <w:rFonts w:ascii="Times New Roman" w:hAnsi="Times New Roman"/>
                <w:color w:val="auto"/>
              </w:rPr>
            </w:pPr>
            <w:r>
              <w:rPr>
                <w:rFonts w:ascii="Times New Roman" w:hAnsi="Times New Roman"/>
              </w:rPr>
              <w:t>7</w:t>
            </w:r>
          </w:p>
        </w:tc>
        <w:tc>
          <w:tcPr>
            <w:tcW w:w="4566" w:type="dxa"/>
            <w:tcBorders>
              <w:top w:val="single" w:sz="4" w:space="0" w:color="auto"/>
              <w:left w:val="single" w:sz="4" w:space="0" w:color="auto"/>
              <w:bottom w:val="single" w:sz="4" w:space="0" w:color="auto"/>
              <w:right w:val="single" w:sz="4" w:space="0" w:color="auto"/>
            </w:tcBorders>
            <w:noWrap/>
            <w:hideMark/>
          </w:tcPr>
          <w:p w14:paraId="09C3B8A2" w14:textId="77777777" w:rsidR="00EC607D" w:rsidRPr="00EC607D" w:rsidRDefault="00EC607D">
            <w:pPr>
              <w:rPr>
                <w:rFonts w:ascii="Times New Roman" w:hAnsi="Times New Roman"/>
              </w:rPr>
            </w:pPr>
            <w:r w:rsidRPr="00EC607D">
              <w:rPr>
                <w:rFonts w:ascii="Times New Roman" w:hAnsi="Times New Roman"/>
              </w:rPr>
              <w:t>Амурские производители могут предложить свою продукцию для участия в ВЭФ</w:t>
            </w:r>
          </w:p>
        </w:tc>
        <w:tc>
          <w:tcPr>
            <w:tcW w:w="5103" w:type="dxa"/>
            <w:tcBorders>
              <w:top w:val="single" w:sz="4" w:space="0" w:color="auto"/>
              <w:left w:val="single" w:sz="4" w:space="0" w:color="auto"/>
              <w:bottom w:val="single" w:sz="4" w:space="0" w:color="auto"/>
              <w:right w:val="single" w:sz="4" w:space="0" w:color="auto"/>
            </w:tcBorders>
            <w:noWrap/>
            <w:hideMark/>
          </w:tcPr>
          <w:p w14:paraId="348ED3AD" w14:textId="77777777" w:rsidR="00EC607D" w:rsidRPr="00EC607D" w:rsidRDefault="00ED0814">
            <w:pPr>
              <w:jc w:val="both"/>
              <w:rPr>
                <w:rFonts w:ascii="Times New Roman" w:hAnsi="Times New Roman"/>
                <w:color w:val="000000" w:themeColor="text1"/>
              </w:rPr>
            </w:pPr>
            <w:hyperlink r:id="rId26" w:history="1">
              <w:r w:rsidR="00EC607D" w:rsidRPr="00EC607D">
                <w:rPr>
                  <w:rStyle w:val="af1"/>
                </w:rPr>
                <w:t>https://invest.amurobl.ru/media/news/amurskie-proizvoditeli-mogut-predlozhit-svoyu-produktsiyu-dlya-uchastiya-v-vef/</w:t>
              </w:r>
            </w:hyperlink>
          </w:p>
          <w:p w14:paraId="665B6FDC" w14:textId="77777777" w:rsidR="00EC607D" w:rsidRPr="00EC607D" w:rsidRDefault="00ED0814">
            <w:pPr>
              <w:jc w:val="both"/>
              <w:rPr>
                <w:rFonts w:ascii="Times New Roman" w:hAnsi="Times New Roman"/>
                <w:color w:val="000000" w:themeColor="text1"/>
              </w:rPr>
            </w:pPr>
            <w:hyperlink r:id="rId27" w:history="1">
              <w:r w:rsidR="00EC607D" w:rsidRPr="00EC607D">
                <w:rPr>
                  <w:rStyle w:val="af1"/>
                </w:rPr>
                <w:t>https://t.me/invest_press/1154</w:t>
              </w:r>
            </w:hyperlink>
          </w:p>
          <w:p w14:paraId="5CDF26DC"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https://vk.com/invest.amurobl?w=wall-212475220_322</w:t>
            </w:r>
          </w:p>
        </w:tc>
      </w:tr>
      <w:tr w:rsidR="00EC607D" w:rsidRPr="00EC607D" w14:paraId="025C63D2"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B5CF5EB" w14:textId="77777777" w:rsidR="00EC607D" w:rsidRPr="00EC607D" w:rsidRDefault="00242678">
            <w:pPr>
              <w:rPr>
                <w:rFonts w:ascii="Times New Roman" w:hAnsi="Times New Roman"/>
                <w:color w:val="auto"/>
              </w:rPr>
            </w:pPr>
            <w:r>
              <w:rPr>
                <w:rFonts w:ascii="Times New Roman" w:hAnsi="Times New Roman"/>
                <w:color w:val="auto"/>
              </w:rPr>
              <w:t>8</w:t>
            </w:r>
          </w:p>
        </w:tc>
        <w:tc>
          <w:tcPr>
            <w:tcW w:w="4566" w:type="dxa"/>
            <w:tcBorders>
              <w:top w:val="single" w:sz="4" w:space="0" w:color="auto"/>
              <w:left w:val="single" w:sz="4" w:space="0" w:color="auto"/>
              <w:bottom w:val="single" w:sz="4" w:space="0" w:color="auto"/>
              <w:right w:val="single" w:sz="4" w:space="0" w:color="auto"/>
            </w:tcBorders>
            <w:noWrap/>
            <w:hideMark/>
          </w:tcPr>
          <w:p w14:paraId="48531129" w14:textId="77777777" w:rsidR="00EC607D" w:rsidRPr="00EC607D" w:rsidRDefault="00EC607D">
            <w:pPr>
              <w:rPr>
                <w:rFonts w:ascii="Times New Roman" w:hAnsi="Times New Roman"/>
              </w:rPr>
            </w:pPr>
            <w:r w:rsidRPr="00EC607D">
              <w:rPr>
                <w:rFonts w:ascii="Times New Roman" w:hAnsi="Times New Roman"/>
              </w:rPr>
              <w:t xml:space="preserve">В Амурской области начался поиск инвестора для строительства завода по производству минеральных удобрений (аммиак-карбамида и аммиачной селитры)  </w:t>
            </w:r>
          </w:p>
        </w:tc>
        <w:tc>
          <w:tcPr>
            <w:tcW w:w="5103" w:type="dxa"/>
            <w:tcBorders>
              <w:top w:val="single" w:sz="4" w:space="0" w:color="auto"/>
              <w:left w:val="single" w:sz="4" w:space="0" w:color="auto"/>
              <w:bottom w:val="single" w:sz="4" w:space="0" w:color="auto"/>
              <w:right w:val="single" w:sz="4" w:space="0" w:color="auto"/>
            </w:tcBorders>
            <w:noWrap/>
            <w:hideMark/>
          </w:tcPr>
          <w:p w14:paraId="35C6351A" w14:textId="77777777" w:rsidR="00EC607D" w:rsidRPr="00EC607D" w:rsidRDefault="00ED0814">
            <w:pPr>
              <w:spacing w:line="276" w:lineRule="auto"/>
              <w:jc w:val="both"/>
              <w:rPr>
                <w:rFonts w:ascii="Times New Roman" w:hAnsi="Times New Roman"/>
                <w:color w:val="000000" w:themeColor="text1"/>
              </w:rPr>
            </w:pPr>
            <w:hyperlink r:id="rId28" w:history="1">
              <w:r w:rsidR="00EC607D" w:rsidRPr="00EC607D">
                <w:rPr>
                  <w:rStyle w:val="af1"/>
                </w:rPr>
                <w:t>https://t.me/invest_press/1157</w:t>
              </w:r>
            </w:hyperlink>
          </w:p>
          <w:p w14:paraId="0FEFECCE"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https://vk.com/invest.amurobl?w=wall-212475220_324</w:t>
            </w:r>
          </w:p>
        </w:tc>
      </w:tr>
      <w:tr w:rsidR="00EC607D" w:rsidRPr="00EC607D" w14:paraId="235EFC4A"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D6E1F9F" w14:textId="77777777" w:rsidR="00EC607D" w:rsidRPr="00EC607D" w:rsidRDefault="00242678">
            <w:pPr>
              <w:rPr>
                <w:rFonts w:ascii="Times New Roman" w:hAnsi="Times New Roman"/>
                <w:color w:val="auto"/>
              </w:rPr>
            </w:pPr>
            <w:r>
              <w:rPr>
                <w:rFonts w:ascii="Times New Roman" w:hAnsi="Times New Roman"/>
                <w:color w:val="auto"/>
              </w:rPr>
              <w:t>9</w:t>
            </w:r>
          </w:p>
        </w:tc>
        <w:tc>
          <w:tcPr>
            <w:tcW w:w="4566" w:type="dxa"/>
            <w:tcBorders>
              <w:top w:val="single" w:sz="4" w:space="0" w:color="auto"/>
              <w:left w:val="single" w:sz="4" w:space="0" w:color="auto"/>
              <w:bottom w:val="single" w:sz="4" w:space="0" w:color="auto"/>
              <w:right w:val="single" w:sz="4" w:space="0" w:color="auto"/>
            </w:tcBorders>
            <w:noWrap/>
            <w:hideMark/>
          </w:tcPr>
          <w:p w14:paraId="74BFD04E" w14:textId="77777777" w:rsidR="00EC607D" w:rsidRPr="00EC607D" w:rsidRDefault="00EC607D">
            <w:pPr>
              <w:rPr>
                <w:rFonts w:ascii="Times New Roman" w:hAnsi="Times New Roman"/>
              </w:rPr>
            </w:pPr>
            <w:r w:rsidRPr="00EC607D">
              <w:rPr>
                <w:rFonts w:ascii="Times New Roman" w:hAnsi="Times New Roman"/>
              </w:rPr>
              <w:t>Инноваторов прокачают в «Точке кипения»</w:t>
            </w:r>
          </w:p>
        </w:tc>
        <w:tc>
          <w:tcPr>
            <w:tcW w:w="5103" w:type="dxa"/>
            <w:tcBorders>
              <w:top w:val="single" w:sz="4" w:space="0" w:color="auto"/>
              <w:left w:val="single" w:sz="4" w:space="0" w:color="auto"/>
              <w:bottom w:val="single" w:sz="4" w:space="0" w:color="auto"/>
              <w:right w:val="single" w:sz="4" w:space="0" w:color="auto"/>
            </w:tcBorders>
            <w:noWrap/>
            <w:hideMark/>
          </w:tcPr>
          <w:p w14:paraId="7DA7445B"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https://invest.amurobl.ru/media/news/innovatorov-prokachayut-v-tochke-kipeniya/</w:t>
            </w:r>
          </w:p>
          <w:p w14:paraId="14F6595D" w14:textId="77777777" w:rsidR="00EC607D" w:rsidRPr="00EC607D" w:rsidRDefault="00ED0814">
            <w:pPr>
              <w:jc w:val="both"/>
              <w:rPr>
                <w:rFonts w:ascii="Times New Roman" w:hAnsi="Times New Roman"/>
                <w:color w:val="000000" w:themeColor="text1"/>
              </w:rPr>
            </w:pPr>
            <w:hyperlink r:id="rId29" w:history="1">
              <w:r w:rsidR="00EC607D" w:rsidRPr="00EC607D">
                <w:rPr>
                  <w:rStyle w:val="af1"/>
                </w:rPr>
                <w:t>https://t.me/invest_press/1158</w:t>
              </w:r>
            </w:hyperlink>
          </w:p>
          <w:p w14:paraId="49CEF377"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https://vk.com/invest.amurobl?w=wall-212475220_325</w:t>
            </w:r>
          </w:p>
        </w:tc>
      </w:tr>
      <w:tr w:rsidR="00EC607D" w:rsidRPr="00EC607D" w14:paraId="5F21BC9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E01777B" w14:textId="77777777" w:rsidR="00EC607D" w:rsidRPr="00EC607D" w:rsidRDefault="00242678">
            <w:pPr>
              <w:rPr>
                <w:rFonts w:ascii="Times New Roman" w:hAnsi="Times New Roman"/>
                <w:color w:val="auto"/>
              </w:rPr>
            </w:pPr>
            <w:r>
              <w:rPr>
                <w:rFonts w:ascii="Times New Roman" w:hAnsi="Times New Roman"/>
              </w:rPr>
              <w:t>10</w:t>
            </w:r>
          </w:p>
        </w:tc>
        <w:tc>
          <w:tcPr>
            <w:tcW w:w="4566" w:type="dxa"/>
            <w:tcBorders>
              <w:top w:val="single" w:sz="4" w:space="0" w:color="auto"/>
              <w:left w:val="single" w:sz="4" w:space="0" w:color="auto"/>
              <w:bottom w:val="single" w:sz="4" w:space="0" w:color="auto"/>
              <w:right w:val="single" w:sz="4" w:space="0" w:color="auto"/>
            </w:tcBorders>
            <w:noWrap/>
            <w:hideMark/>
          </w:tcPr>
          <w:p w14:paraId="69515FEE" w14:textId="77777777" w:rsidR="00EC607D" w:rsidRPr="00EC607D" w:rsidRDefault="00EC607D">
            <w:pPr>
              <w:rPr>
                <w:rFonts w:ascii="Times New Roman" w:hAnsi="Times New Roman"/>
              </w:rPr>
            </w:pPr>
            <w:r w:rsidRPr="00EC607D">
              <w:rPr>
                <w:rFonts w:ascii="Times New Roman" w:hAnsi="Times New Roman"/>
              </w:rPr>
              <w:t>В Приамурье идет подготовка к главному событию в деловой жизни региона</w:t>
            </w:r>
          </w:p>
        </w:tc>
        <w:tc>
          <w:tcPr>
            <w:tcW w:w="5103" w:type="dxa"/>
            <w:tcBorders>
              <w:top w:val="single" w:sz="4" w:space="0" w:color="auto"/>
              <w:left w:val="single" w:sz="4" w:space="0" w:color="auto"/>
              <w:bottom w:val="single" w:sz="4" w:space="0" w:color="auto"/>
              <w:right w:val="single" w:sz="4" w:space="0" w:color="auto"/>
            </w:tcBorders>
            <w:noWrap/>
            <w:hideMark/>
          </w:tcPr>
          <w:p w14:paraId="71DA1AC7" w14:textId="77777777" w:rsidR="00EC607D" w:rsidRPr="00EC607D" w:rsidRDefault="00ED0814">
            <w:pPr>
              <w:jc w:val="both"/>
              <w:rPr>
                <w:rFonts w:ascii="Times New Roman" w:hAnsi="Times New Roman"/>
                <w:color w:val="000000" w:themeColor="text1"/>
              </w:rPr>
            </w:pPr>
            <w:hyperlink r:id="rId30" w:history="1">
              <w:r w:rsidR="00EC607D" w:rsidRPr="00EC607D">
                <w:rPr>
                  <w:rStyle w:val="af1"/>
                </w:rPr>
                <w:t>https://invest.amurobl.ru/media/news/v-priamure-idet-podgotovka-k-glavnomu-sobytiyu-v-delovoy-zhizni-regiona-/</w:t>
              </w:r>
            </w:hyperlink>
          </w:p>
          <w:p w14:paraId="57424505" w14:textId="77777777" w:rsidR="00EC607D" w:rsidRPr="00EC607D" w:rsidRDefault="00ED0814">
            <w:pPr>
              <w:jc w:val="both"/>
              <w:rPr>
                <w:rFonts w:ascii="Times New Roman" w:hAnsi="Times New Roman"/>
                <w:color w:val="000000" w:themeColor="text1"/>
              </w:rPr>
            </w:pPr>
            <w:hyperlink r:id="rId31" w:history="1">
              <w:r w:rsidR="00EC607D" w:rsidRPr="00EC607D">
                <w:rPr>
                  <w:rStyle w:val="af1"/>
                </w:rPr>
                <w:t>https://t.me/invest_press/1160</w:t>
              </w:r>
            </w:hyperlink>
          </w:p>
          <w:p w14:paraId="245EAD0E"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https://vk.com/al_feed.php?w=wall-212475220_326</w:t>
            </w:r>
          </w:p>
        </w:tc>
      </w:tr>
      <w:tr w:rsidR="00EC607D" w:rsidRPr="00EC607D" w14:paraId="3E0624D9"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C4BCF48" w14:textId="77777777" w:rsidR="00EC607D" w:rsidRPr="00EC607D" w:rsidRDefault="00EC607D">
            <w:pPr>
              <w:rPr>
                <w:rFonts w:ascii="Times New Roman" w:hAnsi="Times New Roman"/>
                <w:color w:val="auto"/>
              </w:rPr>
            </w:pPr>
            <w:r w:rsidRPr="00EC607D">
              <w:rPr>
                <w:rFonts w:ascii="Times New Roman" w:hAnsi="Times New Roman"/>
              </w:rPr>
              <w:t>1</w:t>
            </w:r>
            <w:r w:rsidR="00242678">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735BD75E" w14:textId="77777777" w:rsidR="00EC607D" w:rsidRPr="00EC607D" w:rsidRDefault="00EC607D">
            <w:pPr>
              <w:rPr>
                <w:rFonts w:ascii="Times New Roman" w:hAnsi="Times New Roman"/>
              </w:rPr>
            </w:pPr>
            <w:r w:rsidRPr="00EC607D">
              <w:rPr>
                <w:rFonts w:ascii="Times New Roman" w:hAnsi="Times New Roman"/>
              </w:rPr>
              <w:t>Январь отметился в Агентстве Амурской области по привлечению инвестиций большой активностью иностранных компаний</w:t>
            </w:r>
          </w:p>
        </w:tc>
        <w:tc>
          <w:tcPr>
            <w:tcW w:w="5103" w:type="dxa"/>
            <w:tcBorders>
              <w:top w:val="single" w:sz="4" w:space="0" w:color="auto"/>
              <w:left w:val="single" w:sz="4" w:space="0" w:color="auto"/>
              <w:bottom w:val="single" w:sz="4" w:space="0" w:color="auto"/>
              <w:right w:val="single" w:sz="4" w:space="0" w:color="auto"/>
            </w:tcBorders>
            <w:noWrap/>
          </w:tcPr>
          <w:p w14:paraId="256225AA" w14:textId="77777777" w:rsidR="00EC607D" w:rsidRPr="00EC607D" w:rsidRDefault="00ED0814">
            <w:pPr>
              <w:jc w:val="both"/>
              <w:rPr>
                <w:rFonts w:ascii="Times New Roman" w:hAnsi="Times New Roman"/>
                <w:color w:val="000000" w:themeColor="text1"/>
              </w:rPr>
            </w:pPr>
            <w:hyperlink r:id="rId32" w:history="1">
              <w:r w:rsidR="00EC607D" w:rsidRPr="00EC607D">
                <w:rPr>
                  <w:rStyle w:val="af1"/>
                </w:rPr>
                <w:t>https://invest.amurobl.ru/media/news/yanvar-otmetilsya-v-agentstve-amurskoy-oblasti-po-privlecheniyu-investitsiy-bolshoy-aktivnostyu-inos/</w:t>
              </w:r>
            </w:hyperlink>
          </w:p>
          <w:p w14:paraId="414BAF9E" w14:textId="77777777" w:rsidR="00EC607D" w:rsidRPr="00EC607D" w:rsidRDefault="00EC607D">
            <w:pPr>
              <w:jc w:val="both"/>
              <w:rPr>
                <w:rFonts w:ascii="Times New Roman" w:hAnsi="Times New Roman"/>
                <w:color w:val="000000" w:themeColor="text1"/>
              </w:rPr>
            </w:pPr>
          </w:p>
          <w:p w14:paraId="0F9D1778"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https://t.me/invest_press/1161</w:t>
            </w:r>
          </w:p>
          <w:p w14:paraId="189A0C9F" w14:textId="77777777" w:rsidR="00EC607D" w:rsidRPr="00EC607D" w:rsidRDefault="00ED0814">
            <w:pPr>
              <w:rPr>
                <w:rFonts w:ascii="Times New Roman" w:hAnsi="Times New Roman"/>
                <w:color w:val="000000" w:themeColor="text1"/>
              </w:rPr>
            </w:pPr>
            <w:hyperlink r:id="rId33" w:history="1">
              <w:r w:rsidR="00EC607D" w:rsidRPr="00EC607D">
                <w:rPr>
                  <w:rStyle w:val="af1"/>
                </w:rPr>
                <w:t>https://vk.com/invest.amurobl?w=wall-212475220_327</w:t>
              </w:r>
            </w:hyperlink>
          </w:p>
          <w:p w14:paraId="68E2E1D0" w14:textId="77777777" w:rsidR="00EC607D" w:rsidRPr="00EC607D" w:rsidRDefault="00EC607D">
            <w:pPr>
              <w:rPr>
                <w:rFonts w:ascii="Times New Roman" w:hAnsi="Times New Roman"/>
                <w:color w:val="000000" w:themeColor="text1"/>
              </w:rPr>
            </w:pPr>
          </w:p>
          <w:p w14:paraId="62FDCF4A" w14:textId="77777777" w:rsidR="00EC607D" w:rsidRPr="00EC607D" w:rsidRDefault="00EC607D">
            <w:pPr>
              <w:rPr>
                <w:rFonts w:ascii="Times New Roman" w:hAnsi="Times New Roman"/>
                <w:color w:val="000000" w:themeColor="text1"/>
              </w:rPr>
            </w:pPr>
          </w:p>
        </w:tc>
      </w:tr>
      <w:tr w:rsidR="00EC607D" w:rsidRPr="00EC607D" w14:paraId="68C717A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CC05FF1" w14:textId="77777777" w:rsidR="00EC607D" w:rsidRPr="00EC607D" w:rsidRDefault="00EC607D">
            <w:pPr>
              <w:rPr>
                <w:rFonts w:ascii="Times New Roman" w:hAnsi="Times New Roman"/>
                <w:color w:val="auto"/>
              </w:rPr>
            </w:pPr>
            <w:r w:rsidRPr="00EC607D">
              <w:rPr>
                <w:rFonts w:ascii="Times New Roman" w:hAnsi="Times New Roman"/>
              </w:rPr>
              <w:t>1</w:t>
            </w:r>
            <w:r w:rsidR="00242678">
              <w:rPr>
                <w:rFonts w:ascii="Times New Roman" w:hAnsi="Times New Roman"/>
              </w:rPr>
              <w:t>2</w:t>
            </w:r>
          </w:p>
        </w:tc>
        <w:tc>
          <w:tcPr>
            <w:tcW w:w="4566" w:type="dxa"/>
            <w:tcBorders>
              <w:top w:val="single" w:sz="4" w:space="0" w:color="auto"/>
              <w:left w:val="single" w:sz="4" w:space="0" w:color="auto"/>
              <w:bottom w:val="single" w:sz="4" w:space="0" w:color="auto"/>
              <w:right w:val="single" w:sz="4" w:space="0" w:color="auto"/>
            </w:tcBorders>
            <w:noWrap/>
            <w:hideMark/>
          </w:tcPr>
          <w:p w14:paraId="4B2D627D" w14:textId="77777777" w:rsidR="00EC607D" w:rsidRPr="00EC607D" w:rsidRDefault="00EC607D">
            <w:pPr>
              <w:rPr>
                <w:rFonts w:ascii="Times New Roman" w:hAnsi="Times New Roman"/>
              </w:rPr>
            </w:pPr>
            <w:r w:rsidRPr="00EC607D">
              <w:rPr>
                <w:rFonts w:ascii="Times New Roman" w:hAnsi="Times New Roman"/>
              </w:rPr>
              <w:t>ЦПЭ: итоги-2023</w:t>
            </w:r>
          </w:p>
        </w:tc>
        <w:tc>
          <w:tcPr>
            <w:tcW w:w="5103" w:type="dxa"/>
            <w:tcBorders>
              <w:top w:val="single" w:sz="4" w:space="0" w:color="auto"/>
              <w:left w:val="single" w:sz="4" w:space="0" w:color="auto"/>
              <w:bottom w:val="single" w:sz="4" w:space="0" w:color="auto"/>
              <w:right w:val="single" w:sz="4" w:space="0" w:color="auto"/>
            </w:tcBorders>
            <w:noWrap/>
            <w:hideMark/>
          </w:tcPr>
          <w:p w14:paraId="27282942" w14:textId="77777777" w:rsidR="00EC607D" w:rsidRPr="00EC607D" w:rsidRDefault="00ED0814">
            <w:pPr>
              <w:jc w:val="both"/>
              <w:rPr>
                <w:rFonts w:ascii="Times New Roman" w:hAnsi="Times New Roman"/>
                <w:color w:val="000000" w:themeColor="text1"/>
              </w:rPr>
            </w:pPr>
            <w:hyperlink r:id="rId34" w:history="1">
              <w:r w:rsidR="00EC607D" w:rsidRPr="00EC607D">
                <w:rPr>
                  <w:rStyle w:val="af1"/>
                </w:rPr>
                <w:t>https://invest.amurobl.ru/media/news/tspe-itogi-2023/</w:t>
              </w:r>
            </w:hyperlink>
          </w:p>
          <w:p w14:paraId="4AC38644" w14:textId="77777777" w:rsidR="00EC607D" w:rsidRPr="00EC607D" w:rsidRDefault="00ED0814">
            <w:pPr>
              <w:jc w:val="both"/>
              <w:rPr>
                <w:rFonts w:ascii="Times New Roman" w:hAnsi="Times New Roman"/>
                <w:color w:val="000000" w:themeColor="text1"/>
              </w:rPr>
            </w:pPr>
            <w:hyperlink r:id="rId35" w:history="1">
              <w:r w:rsidR="00EC607D" w:rsidRPr="00EC607D">
                <w:rPr>
                  <w:rStyle w:val="af1"/>
                </w:rPr>
                <w:t>https://t.me/invest_press/1164</w:t>
              </w:r>
            </w:hyperlink>
          </w:p>
          <w:p w14:paraId="4A02CEDF"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https://vk.com/invest.amurobl?w=wall-212475220_330</w:t>
            </w:r>
          </w:p>
        </w:tc>
      </w:tr>
      <w:tr w:rsidR="00EC607D" w:rsidRPr="00EC607D" w14:paraId="0666ABDA"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8E2546E" w14:textId="77777777" w:rsidR="00EC607D" w:rsidRPr="00EC607D" w:rsidRDefault="00EC607D">
            <w:pPr>
              <w:rPr>
                <w:rFonts w:ascii="Times New Roman" w:hAnsi="Times New Roman"/>
                <w:color w:val="auto"/>
              </w:rPr>
            </w:pPr>
            <w:r w:rsidRPr="00EC607D">
              <w:rPr>
                <w:rFonts w:ascii="Times New Roman" w:hAnsi="Times New Roman"/>
              </w:rPr>
              <w:t>1</w:t>
            </w:r>
            <w:r w:rsidR="00242678">
              <w:rPr>
                <w:rFonts w:ascii="Times New Roman" w:hAnsi="Times New Roman"/>
              </w:rPr>
              <w:t>3</w:t>
            </w:r>
          </w:p>
        </w:tc>
        <w:tc>
          <w:tcPr>
            <w:tcW w:w="4566" w:type="dxa"/>
            <w:tcBorders>
              <w:top w:val="single" w:sz="4" w:space="0" w:color="auto"/>
              <w:left w:val="single" w:sz="4" w:space="0" w:color="auto"/>
              <w:bottom w:val="single" w:sz="4" w:space="0" w:color="auto"/>
              <w:right w:val="single" w:sz="4" w:space="0" w:color="auto"/>
            </w:tcBorders>
            <w:noWrap/>
            <w:hideMark/>
          </w:tcPr>
          <w:p w14:paraId="5DCDCABD" w14:textId="77777777" w:rsidR="00EC607D" w:rsidRPr="00EC607D" w:rsidRDefault="00EC607D">
            <w:pPr>
              <w:rPr>
                <w:rFonts w:ascii="Times New Roman" w:hAnsi="Times New Roman"/>
              </w:rPr>
            </w:pPr>
            <w:r w:rsidRPr="00EC607D">
              <w:rPr>
                <w:rFonts w:ascii="Times New Roman" w:hAnsi="Times New Roman"/>
              </w:rPr>
              <w:t>Как в Амурской области получить земельный участок для реализации инвестиционного проекта без торгов?</w:t>
            </w:r>
          </w:p>
        </w:tc>
        <w:tc>
          <w:tcPr>
            <w:tcW w:w="5103" w:type="dxa"/>
            <w:tcBorders>
              <w:top w:val="single" w:sz="4" w:space="0" w:color="auto"/>
              <w:left w:val="single" w:sz="4" w:space="0" w:color="auto"/>
              <w:bottom w:val="single" w:sz="4" w:space="0" w:color="auto"/>
              <w:right w:val="single" w:sz="4" w:space="0" w:color="auto"/>
            </w:tcBorders>
            <w:noWrap/>
            <w:hideMark/>
          </w:tcPr>
          <w:p w14:paraId="3AE79924" w14:textId="77777777" w:rsidR="00EC607D" w:rsidRPr="00EC607D" w:rsidRDefault="00ED0814">
            <w:pPr>
              <w:jc w:val="both"/>
              <w:rPr>
                <w:rFonts w:ascii="Times New Roman" w:hAnsi="Times New Roman"/>
                <w:color w:val="000000" w:themeColor="text1"/>
              </w:rPr>
            </w:pPr>
            <w:hyperlink r:id="rId36" w:history="1">
              <w:r w:rsidR="00EC607D" w:rsidRPr="00EC607D">
                <w:rPr>
                  <w:rStyle w:val="af1"/>
                </w:rPr>
                <w:t>https://t.me/invest_press/1162</w:t>
              </w:r>
            </w:hyperlink>
          </w:p>
          <w:p w14:paraId="61EAC3CE"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https://vk.com/invest.amurobl?w=wall-212475220_331</w:t>
            </w:r>
          </w:p>
        </w:tc>
      </w:tr>
      <w:tr w:rsidR="00EC607D" w:rsidRPr="00EC607D" w14:paraId="67F1BA16"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BDB80E5" w14:textId="77777777" w:rsidR="00EC607D" w:rsidRPr="00EC607D" w:rsidRDefault="00EC607D">
            <w:pPr>
              <w:rPr>
                <w:rFonts w:ascii="Times New Roman" w:hAnsi="Times New Roman"/>
                <w:color w:val="auto"/>
              </w:rPr>
            </w:pPr>
            <w:r w:rsidRPr="00EC607D">
              <w:rPr>
                <w:rFonts w:ascii="Times New Roman" w:hAnsi="Times New Roman"/>
              </w:rPr>
              <w:t>1</w:t>
            </w:r>
            <w:r w:rsidR="00242678">
              <w:rPr>
                <w:rFonts w:ascii="Times New Roman" w:hAnsi="Times New Roman"/>
              </w:rPr>
              <w:t>4</w:t>
            </w:r>
          </w:p>
        </w:tc>
        <w:tc>
          <w:tcPr>
            <w:tcW w:w="4566" w:type="dxa"/>
            <w:tcBorders>
              <w:top w:val="single" w:sz="4" w:space="0" w:color="auto"/>
              <w:left w:val="single" w:sz="4" w:space="0" w:color="auto"/>
              <w:bottom w:val="single" w:sz="4" w:space="0" w:color="auto"/>
              <w:right w:val="single" w:sz="4" w:space="0" w:color="auto"/>
            </w:tcBorders>
            <w:noWrap/>
            <w:hideMark/>
          </w:tcPr>
          <w:p w14:paraId="1EEC9B99" w14:textId="77777777" w:rsidR="00EC607D" w:rsidRPr="00EC607D" w:rsidRDefault="00EC607D">
            <w:pPr>
              <w:rPr>
                <w:rFonts w:ascii="Times New Roman" w:hAnsi="Times New Roman"/>
              </w:rPr>
            </w:pPr>
            <w:r w:rsidRPr="00EC607D">
              <w:rPr>
                <w:rFonts w:ascii="Times New Roman" w:hAnsi="Times New Roman"/>
              </w:rPr>
              <w:t>Василий Орлов: «АмурЭкспо» нужно провести так, чтобы новые участники захотели стать постоянными»</w:t>
            </w:r>
          </w:p>
        </w:tc>
        <w:tc>
          <w:tcPr>
            <w:tcW w:w="5103" w:type="dxa"/>
            <w:tcBorders>
              <w:top w:val="single" w:sz="4" w:space="0" w:color="auto"/>
              <w:left w:val="single" w:sz="4" w:space="0" w:color="auto"/>
              <w:bottom w:val="single" w:sz="4" w:space="0" w:color="auto"/>
              <w:right w:val="single" w:sz="4" w:space="0" w:color="auto"/>
            </w:tcBorders>
            <w:noWrap/>
            <w:hideMark/>
          </w:tcPr>
          <w:p w14:paraId="7619FE37" w14:textId="77777777" w:rsidR="00EC607D" w:rsidRPr="00EC607D" w:rsidRDefault="00ED0814">
            <w:pPr>
              <w:jc w:val="both"/>
              <w:rPr>
                <w:rFonts w:ascii="Times New Roman" w:hAnsi="Times New Roman"/>
                <w:color w:val="000000" w:themeColor="text1"/>
              </w:rPr>
            </w:pPr>
            <w:hyperlink r:id="rId37" w:history="1">
              <w:r w:rsidR="00EC607D" w:rsidRPr="00EC607D">
                <w:rPr>
                  <w:rStyle w:val="af1"/>
                </w:rPr>
                <w:t>https://invest.amurobl.ru/media/news/vasiliy-orlov-amurekspo-nuzhno-provesti-tak-chtoby-novye-uchastniki-zakhoteli-stat-postoyannymi/</w:t>
              </w:r>
            </w:hyperlink>
          </w:p>
          <w:p w14:paraId="5E3A88AD"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https://t.me/invest_press/1165</w:t>
            </w:r>
          </w:p>
          <w:p w14:paraId="069A491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https://vk.com/invest.amurobl?w=wall-212475220_332</w:t>
            </w:r>
          </w:p>
        </w:tc>
      </w:tr>
      <w:tr w:rsidR="00EC607D" w:rsidRPr="00EC607D" w14:paraId="54C8CDCD"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F7CBE93" w14:textId="77777777" w:rsidR="00EC607D" w:rsidRPr="00EC607D" w:rsidRDefault="00EC607D">
            <w:pPr>
              <w:rPr>
                <w:rFonts w:ascii="Times New Roman" w:hAnsi="Times New Roman"/>
                <w:color w:val="auto"/>
              </w:rPr>
            </w:pPr>
            <w:r w:rsidRPr="00EC607D">
              <w:rPr>
                <w:rFonts w:ascii="Times New Roman" w:hAnsi="Times New Roman"/>
              </w:rPr>
              <w:t>1</w:t>
            </w:r>
            <w:r w:rsidR="00242678">
              <w:rPr>
                <w:rFonts w:ascii="Times New Roman" w:hAnsi="Times New Roman"/>
              </w:rPr>
              <w:t>5</w:t>
            </w:r>
          </w:p>
        </w:tc>
        <w:tc>
          <w:tcPr>
            <w:tcW w:w="4566" w:type="dxa"/>
            <w:tcBorders>
              <w:top w:val="single" w:sz="4" w:space="0" w:color="auto"/>
              <w:left w:val="single" w:sz="4" w:space="0" w:color="auto"/>
              <w:bottom w:val="single" w:sz="4" w:space="0" w:color="auto"/>
              <w:right w:val="single" w:sz="4" w:space="0" w:color="auto"/>
            </w:tcBorders>
            <w:noWrap/>
            <w:hideMark/>
          </w:tcPr>
          <w:p w14:paraId="2FA7EC6A" w14:textId="77777777" w:rsidR="00EC607D" w:rsidRPr="00EC607D" w:rsidRDefault="00EC607D">
            <w:pPr>
              <w:rPr>
                <w:rFonts w:ascii="Times New Roman" w:hAnsi="Times New Roman"/>
              </w:rPr>
            </w:pPr>
            <w:r w:rsidRPr="00EC607D">
              <w:rPr>
                <w:rFonts w:ascii="Times New Roman" w:hAnsi="Times New Roman"/>
              </w:rPr>
              <w:t>Комплекс сжижения природного газа в Свободненском районе - новая ступень развития экспортных возможностей России</w:t>
            </w:r>
          </w:p>
        </w:tc>
        <w:tc>
          <w:tcPr>
            <w:tcW w:w="5103" w:type="dxa"/>
            <w:tcBorders>
              <w:top w:val="single" w:sz="4" w:space="0" w:color="auto"/>
              <w:left w:val="single" w:sz="4" w:space="0" w:color="auto"/>
              <w:bottom w:val="single" w:sz="4" w:space="0" w:color="auto"/>
              <w:right w:val="single" w:sz="4" w:space="0" w:color="auto"/>
            </w:tcBorders>
            <w:noWrap/>
            <w:hideMark/>
          </w:tcPr>
          <w:p w14:paraId="58255E45" w14:textId="77777777" w:rsidR="00EC607D" w:rsidRPr="00EC607D" w:rsidRDefault="00ED0814">
            <w:pPr>
              <w:jc w:val="both"/>
              <w:rPr>
                <w:rFonts w:ascii="Times New Roman" w:hAnsi="Times New Roman"/>
                <w:color w:val="000000" w:themeColor="text1"/>
              </w:rPr>
            </w:pPr>
            <w:hyperlink r:id="rId38" w:history="1">
              <w:r w:rsidR="00EC607D" w:rsidRPr="00EC607D">
                <w:rPr>
                  <w:rStyle w:val="af1"/>
                </w:rPr>
                <w:t>https://invest.amurobl.ru/media/news/kompleks-szhizheniya-prirodnogo-gaza-v-svobodnenskom-rayone-novaya-stupen-razvitiya-eksportnykh-vozm/</w:t>
              </w:r>
            </w:hyperlink>
          </w:p>
          <w:p w14:paraId="2C9E6D03"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https://vk.com/invest.amurobl?w=wall-212475220_333 https://t.me/invest_press/1167</w:t>
            </w:r>
          </w:p>
        </w:tc>
      </w:tr>
      <w:tr w:rsidR="00EC607D" w:rsidRPr="00EC607D" w14:paraId="7AD20A9F"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68C16C7" w14:textId="77777777" w:rsidR="00EC607D" w:rsidRPr="00EC607D" w:rsidRDefault="00EC607D">
            <w:pPr>
              <w:rPr>
                <w:rFonts w:ascii="Times New Roman" w:hAnsi="Times New Roman"/>
                <w:color w:val="auto"/>
              </w:rPr>
            </w:pPr>
            <w:r w:rsidRPr="00EC607D">
              <w:rPr>
                <w:rFonts w:ascii="Times New Roman" w:hAnsi="Times New Roman"/>
              </w:rPr>
              <w:t>1</w:t>
            </w:r>
            <w:r w:rsidR="00242678">
              <w:rPr>
                <w:rFonts w:ascii="Times New Roman" w:hAnsi="Times New Roman"/>
              </w:rPr>
              <w:t>6</w:t>
            </w:r>
          </w:p>
        </w:tc>
        <w:tc>
          <w:tcPr>
            <w:tcW w:w="4566" w:type="dxa"/>
            <w:tcBorders>
              <w:top w:val="single" w:sz="4" w:space="0" w:color="auto"/>
              <w:left w:val="single" w:sz="4" w:space="0" w:color="auto"/>
              <w:bottom w:val="single" w:sz="4" w:space="0" w:color="auto"/>
              <w:right w:val="single" w:sz="4" w:space="0" w:color="auto"/>
            </w:tcBorders>
            <w:noWrap/>
            <w:hideMark/>
          </w:tcPr>
          <w:p w14:paraId="375299F3" w14:textId="77777777" w:rsidR="00EC607D" w:rsidRPr="00EC607D" w:rsidRDefault="00EC607D">
            <w:pPr>
              <w:rPr>
                <w:rFonts w:ascii="Times New Roman" w:hAnsi="Times New Roman"/>
              </w:rPr>
            </w:pPr>
            <w:r w:rsidRPr="00EC607D">
              <w:rPr>
                <w:rFonts w:ascii="Times New Roman" w:hAnsi="Times New Roman"/>
              </w:rPr>
              <w:t>Василий Орлов: «Инвесторам, которые готовы вкладывать средства в строительство придорожных объектов, необходимо предоставить максимальные льготы»</w:t>
            </w:r>
          </w:p>
        </w:tc>
        <w:tc>
          <w:tcPr>
            <w:tcW w:w="5103" w:type="dxa"/>
            <w:tcBorders>
              <w:top w:val="single" w:sz="4" w:space="0" w:color="auto"/>
              <w:left w:val="single" w:sz="4" w:space="0" w:color="auto"/>
              <w:bottom w:val="single" w:sz="4" w:space="0" w:color="auto"/>
              <w:right w:val="single" w:sz="4" w:space="0" w:color="auto"/>
            </w:tcBorders>
            <w:noWrap/>
            <w:hideMark/>
          </w:tcPr>
          <w:p w14:paraId="76E8C7F4" w14:textId="77777777" w:rsidR="00EC607D" w:rsidRPr="00EC607D" w:rsidRDefault="00ED0814">
            <w:pPr>
              <w:jc w:val="both"/>
              <w:rPr>
                <w:rFonts w:ascii="Times New Roman" w:hAnsi="Times New Roman"/>
                <w:color w:val="000000" w:themeColor="text1"/>
              </w:rPr>
            </w:pPr>
            <w:hyperlink r:id="rId39" w:history="1">
              <w:r w:rsidR="00EC607D" w:rsidRPr="00EC607D">
                <w:rPr>
                  <w:rStyle w:val="af1"/>
                </w:rPr>
                <w:t>https://invest.amurobl.ru/media/news/vasiliy-orlov-investoram-kotorye-gotovy-vkladyvat-sredstva-v-stroitelstvo-pridorozhnykh-obektov-neob/</w:t>
              </w:r>
            </w:hyperlink>
          </w:p>
          <w:p w14:paraId="5B4BE32F" w14:textId="77777777" w:rsidR="00EC607D" w:rsidRPr="00EC607D" w:rsidRDefault="00ED0814">
            <w:pPr>
              <w:jc w:val="both"/>
              <w:rPr>
                <w:rFonts w:ascii="Times New Roman" w:hAnsi="Times New Roman"/>
                <w:color w:val="000000" w:themeColor="text1"/>
              </w:rPr>
            </w:pPr>
            <w:hyperlink r:id="rId40" w:history="1">
              <w:r w:rsidR="00EC607D" w:rsidRPr="00EC607D">
                <w:rPr>
                  <w:rStyle w:val="af1"/>
                </w:rPr>
                <w:t>https://t.me/invest_press/1169</w:t>
              </w:r>
            </w:hyperlink>
          </w:p>
          <w:p w14:paraId="0957728C"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https://vk.com/invest.amurobl?w=wall-212475220_334</w:t>
            </w:r>
          </w:p>
        </w:tc>
      </w:tr>
      <w:tr w:rsidR="00EC607D" w:rsidRPr="00EC607D" w14:paraId="1596C3C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6EE6494" w14:textId="77777777" w:rsidR="00EC607D" w:rsidRPr="00EC607D" w:rsidRDefault="00EC607D">
            <w:pPr>
              <w:rPr>
                <w:rFonts w:ascii="Times New Roman" w:hAnsi="Times New Roman"/>
                <w:color w:val="auto"/>
              </w:rPr>
            </w:pPr>
            <w:r w:rsidRPr="00EC607D">
              <w:rPr>
                <w:rFonts w:ascii="Times New Roman" w:hAnsi="Times New Roman"/>
              </w:rPr>
              <w:t>1</w:t>
            </w:r>
            <w:r w:rsidR="00242678">
              <w:rPr>
                <w:rFonts w:ascii="Times New Roman" w:hAnsi="Times New Roman"/>
              </w:rPr>
              <w:t>7</w:t>
            </w:r>
          </w:p>
        </w:tc>
        <w:tc>
          <w:tcPr>
            <w:tcW w:w="4566" w:type="dxa"/>
            <w:tcBorders>
              <w:top w:val="single" w:sz="4" w:space="0" w:color="auto"/>
              <w:left w:val="single" w:sz="4" w:space="0" w:color="auto"/>
              <w:bottom w:val="single" w:sz="4" w:space="0" w:color="auto"/>
              <w:right w:val="single" w:sz="4" w:space="0" w:color="auto"/>
            </w:tcBorders>
            <w:noWrap/>
            <w:hideMark/>
          </w:tcPr>
          <w:p w14:paraId="6295747B" w14:textId="77777777" w:rsidR="00EC607D" w:rsidRPr="00EC607D" w:rsidRDefault="00EC607D">
            <w:pPr>
              <w:rPr>
                <w:rFonts w:ascii="Times New Roman" w:hAnsi="Times New Roman"/>
              </w:rPr>
            </w:pPr>
            <w:r w:rsidRPr="00EC607D">
              <w:rPr>
                <w:rFonts w:ascii="Times New Roman" w:hAnsi="Times New Roman"/>
              </w:rPr>
              <w:t>Китайская компания намерена построить в Приамурье завод по переработке сельхозпродукции</w:t>
            </w:r>
          </w:p>
        </w:tc>
        <w:tc>
          <w:tcPr>
            <w:tcW w:w="5103" w:type="dxa"/>
            <w:tcBorders>
              <w:top w:val="single" w:sz="4" w:space="0" w:color="auto"/>
              <w:left w:val="single" w:sz="4" w:space="0" w:color="auto"/>
              <w:bottom w:val="single" w:sz="4" w:space="0" w:color="auto"/>
              <w:right w:val="single" w:sz="4" w:space="0" w:color="auto"/>
            </w:tcBorders>
            <w:noWrap/>
            <w:hideMark/>
          </w:tcPr>
          <w:p w14:paraId="1AA2700C" w14:textId="77777777" w:rsidR="00EC607D" w:rsidRPr="00EC607D" w:rsidRDefault="00ED0814">
            <w:pPr>
              <w:jc w:val="both"/>
              <w:rPr>
                <w:rFonts w:ascii="Times New Roman" w:hAnsi="Times New Roman"/>
                <w:color w:val="000000" w:themeColor="text1"/>
              </w:rPr>
            </w:pPr>
            <w:hyperlink r:id="rId41" w:history="1">
              <w:r w:rsidR="00EC607D" w:rsidRPr="00EC607D">
                <w:rPr>
                  <w:rStyle w:val="af1"/>
                </w:rPr>
                <w:t>https://invest.amurobl.ru/media/news/kitayskaya-kompaniya-namerena-postroit-v-priamure-zavod-po-pererabotke-selkhozproduktsii/</w:t>
              </w:r>
            </w:hyperlink>
          </w:p>
          <w:p w14:paraId="64B13C45"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https://t.me/invest_press/1170</w:t>
            </w:r>
          </w:p>
          <w:p w14:paraId="7E6220F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https://vk.com/invest.amurobl?w=wall-212475220_336</w:t>
            </w:r>
          </w:p>
        </w:tc>
      </w:tr>
      <w:tr w:rsidR="00EC607D" w:rsidRPr="00EC607D" w14:paraId="61DFAF5B"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3E05C83" w14:textId="77777777" w:rsidR="00EC607D" w:rsidRPr="00EC607D" w:rsidRDefault="00242678">
            <w:pPr>
              <w:rPr>
                <w:rFonts w:ascii="Times New Roman" w:hAnsi="Times New Roman"/>
                <w:color w:val="auto"/>
              </w:rPr>
            </w:pPr>
            <w:r>
              <w:rPr>
                <w:rFonts w:ascii="Times New Roman" w:hAnsi="Times New Roman"/>
              </w:rPr>
              <w:t>18</w:t>
            </w:r>
          </w:p>
        </w:tc>
        <w:tc>
          <w:tcPr>
            <w:tcW w:w="4566" w:type="dxa"/>
            <w:tcBorders>
              <w:top w:val="single" w:sz="4" w:space="0" w:color="auto"/>
              <w:left w:val="single" w:sz="4" w:space="0" w:color="auto"/>
              <w:bottom w:val="single" w:sz="4" w:space="0" w:color="auto"/>
              <w:right w:val="single" w:sz="4" w:space="0" w:color="auto"/>
            </w:tcBorders>
            <w:noWrap/>
            <w:hideMark/>
          </w:tcPr>
          <w:p w14:paraId="6149FD88" w14:textId="77777777" w:rsidR="00EC607D" w:rsidRPr="00EC607D" w:rsidRDefault="00EC607D">
            <w:pPr>
              <w:rPr>
                <w:rFonts w:ascii="Times New Roman" w:hAnsi="Times New Roman"/>
              </w:rPr>
            </w:pPr>
            <w:r w:rsidRPr="00EC607D">
              <w:rPr>
                <w:rFonts w:ascii="Times New Roman" w:hAnsi="Times New Roman"/>
              </w:rPr>
              <w:t>50 инноваторов стали участниками форума «Про грант от А до Я» в Благовещенске</w:t>
            </w:r>
          </w:p>
        </w:tc>
        <w:tc>
          <w:tcPr>
            <w:tcW w:w="5103" w:type="dxa"/>
            <w:tcBorders>
              <w:top w:val="single" w:sz="4" w:space="0" w:color="auto"/>
              <w:left w:val="single" w:sz="4" w:space="0" w:color="auto"/>
              <w:bottom w:val="single" w:sz="4" w:space="0" w:color="auto"/>
              <w:right w:val="single" w:sz="4" w:space="0" w:color="auto"/>
            </w:tcBorders>
            <w:noWrap/>
            <w:hideMark/>
          </w:tcPr>
          <w:p w14:paraId="6E90327B" w14:textId="77777777" w:rsidR="00EC607D" w:rsidRPr="00EC607D" w:rsidRDefault="00ED0814">
            <w:pPr>
              <w:jc w:val="both"/>
              <w:rPr>
                <w:rFonts w:ascii="Times New Roman" w:hAnsi="Times New Roman"/>
                <w:color w:val="000000" w:themeColor="text1"/>
              </w:rPr>
            </w:pPr>
            <w:hyperlink r:id="rId42" w:history="1">
              <w:r w:rsidR="00EC607D" w:rsidRPr="00EC607D">
                <w:rPr>
                  <w:rStyle w:val="af1"/>
                </w:rPr>
                <w:t>https://invest.amurobl.ru/media/news/50-innovatorov-stali-uchastnikami-foruma-pro-grant-ot-a-do-ya-v-blagoveshchenske-/</w:t>
              </w:r>
            </w:hyperlink>
          </w:p>
          <w:p w14:paraId="2CED7DFD"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https://t.me/invest_press/1171</w:t>
            </w:r>
          </w:p>
          <w:p w14:paraId="2E071C9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https://vk.com/invest.amurobl?w=wall-212475220_337</w:t>
            </w:r>
          </w:p>
        </w:tc>
      </w:tr>
      <w:tr w:rsidR="00EC607D" w:rsidRPr="00EC607D" w14:paraId="10657B88"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D57173D" w14:textId="77777777" w:rsidR="00EC607D" w:rsidRPr="00EC607D" w:rsidRDefault="00242678">
            <w:pPr>
              <w:rPr>
                <w:rFonts w:ascii="Times New Roman" w:hAnsi="Times New Roman"/>
                <w:color w:val="auto"/>
              </w:rPr>
            </w:pPr>
            <w:r>
              <w:rPr>
                <w:rFonts w:ascii="Times New Roman" w:hAnsi="Times New Roman"/>
              </w:rPr>
              <w:t>19</w:t>
            </w:r>
          </w:p>
        </w:tc>
        <w:tc>
          <w:tcPr>
            <w:tcW w:w="4566" w:type="dxa"/>
            <w:tcBorders>
              <w:top w:val="single" w:sz="4" w:space="0" w:color="auto"/>
              <w:left w:val="single" w:sz="4" w:space="0" w:color="auto"/>
              <w:bottom w:val="single" w:sz="4" w:space="0" w:color="auto"/>
              <w:right w:val="single" w:sz="4" w:space="0" w:color="auto"/>
            </w:tcBorders>
            <w:noWrap/>
            <w:hideMark/>
          </w:tcPr>
          <w:p w14:paraId="71236F8D" w14:textId="77777777" w:rsidR="00EC607D" w:rsidRPr="00EC607D" w:rsidRDefault="00EC607D">
            <w:pPr>
              <w:rPr>
                <w:rFonts w:ascii="Times New Roman" w:hAnsi="Times New Roman"/>
              </w:rPr>
            </w:pPr>
            <w:r w:rsidRPr="00EC607D">
              <w:rPr>
                <w:rFonts w:ascii="Times New Roman" w:hAnsi="Times New Roman"/>
              </w:rPr>
              <w:t>В Амурской области обновили инвестиционную карту</w:t>
            </w:r>
          </w:p>
        </w:tc>
        <w:tc>
          <w:tcPr>
            <w:tcW w:w="5103" w:type="dxa"/>
            <w:tcBorders>
              <w:top w:val="single" w:sz="4" w:space="0" w:color="auto"/>
              <w:left w:val="single" w:sz="4" w:space="0" w:color="auto"/>
              <w:bottom w:val="single" w:sz="4" w:space="0" w:color="auto"/>
              <w:right w:val="single" w:sz="4" w:space="0" w:color="auto"/>
            </w:tcBorders>
            <w:noWrap/>
            <w:hideMark/>
          </w:tcPr>
          <w:p w14:paraId="777B5FBE" w14:textId="77777777" w:rsidR="00EC607D" w:rsidRPr="00EC607D" w:rsidRDefault="00ED0814">
            <w:pPr>
              <w:jc w:val="both"/>
              <w:rPr>
                <w:rFonts w:ascii="Times New Roman" w:hAnsi="Times New Roman"/>
                <w:color w:val="000000" w:themeColor="text1"/>
              </w:rPr>
            </w:pPr>
            <w:hyperlink r:id="rId43" w:history="1">
              <w:r w:rsidR="00EC607D" w:rsidRPr="00EC607D">
                <w:rPr>
                  <w:rStyle w:val="af1"/>
                </w:rPr>
                <w:t>https://invest.amurobl.ru/media/news/v-amurskoy-oblasti-obnovili-investitsionnuyu-kartu/</w:t>
              </w:r>
            </w:hyperlink>
          </w:p>
          <w:p w14:paraId="5314EF0A"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https://t.me/invest_press/1181</w:t>
            </w:r>
          </w:p>
          <w:p w14:paraId="65232594"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https://vk.com/invest.amurobl?w=wall-212475220_339</w:t>
            </w:r>
          </w:p>
        </w:tc>
      </w:tr>
      <w:tr w:rsidR="00EC607D" w:rsidRPr="00EC607D" w14:paraId="12B06F4D"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040BEF0" w14:textId="77777777" w:rsidR="00EC607D" w:rsidRPr="00EC607D" w:rsidRDefault="00EC607D">
            <w:pPr>
              <w:rPr>
                <w:rFonts w:ascii="Times New Roman" w:hAnsi="Times New Roman"/>
                <w:color w:val="auto"/>
              </w:rPr>
            </w:pPr>
            <w:r w:rsidRPr="00EC607D">
              <w:rPr>
                <w:rFonts w:ascii="Times New Roman" w:hAnsi="Times New Roman"/>
              </w:rPr>
              <w:t>2</w:t>
            </w:r>
            <w:r w:rsidR="00242678">
              <w:rPr>
                <w:rFonts w:ascii="Times New Roman" w:hAnsi="Times New Roman"/>
              </w:rPr>
              <w:t>0</w:t>
            </w:r>
          </w:p>
        </w:tc>
        <w:tc>
          <w:tcPr>
            <w:tcW w:w="4566" w:type="dxa"/>
            <w:tcBorders>
              <w:top w:val="single" w:sz="4" w:space="0" w:color="auto"/>
              <w:left w:val="single" w:sz="4" w:space="0" w:color="auto"/>
              <w:bottom w:val="single" w:sz="4" w:space="0" w:color="auto"/>
              <w:right w:val="single" w:sz="4" w:space="0" w:color="auto"/>
            </w:tcBorders>
            <w:noWrap/>
            <w:hideMark/>
          </w:tcPr>
          <w:p w14:paraId="6EE9CF4E" w14:textId="77777777" w:rsidR="00EC607D" w:rsidRPr="00EC607D" w:rsidRDefault="00EC607D">
            <w:pPr>
              <w:rPr>
                <w:rFonts w:ascii="Times New Roman" w:hAnsi="Times New Roman"/>
              </w:rPr>
            </w:pPr>
            <w:r w:rsidRPr="00EC607D">
              <w:rPr>
                <w:rFonts w:ascii="Times New Roman" w:hAnsi="Times New Roman"/>
              </w:rPr>
              <w:t>В Приамурье начался прием заявок на участие в Харбинской международной торгово-экономической ярмарке</w:t>
            </w:r>
          </w:p>
        </w:tc>
        <w:tc>
          <w:tcPr>
            <w:tcW w:w="5103" w:type="dxa"/>
            <w:tcBorders>
              <w:top w:val="single" w:sz="4" w:space="0" w:color="auto"/>
              <w:left w:val="single" w:sz="4" w:space="0" w:color="auto"/>
              <w:bottom w:val="single" w:sz="4" w:space="0" w:color="auto"/>
              <w:right w:val="single" w:sz="4" w:space="0" w:color="auto"/>
            </w:tcBorders>
            <w:noWrap/>
            <w:hideMark/>
          </w:tcPr>
          <w:p w14:paraId="1AC2E68A" w14:textId="77777777" w:rsidR="00EC607D" w:rsidRPr="00EC607D" w:rsidRDefault="00ED0814">
            <w:pPr>
              <w:jc w:val="both"/>
              <w:rPr>
                <w:rFonts w:ascii="Times New Roman" w:hAnsi="Times New Roman"/>
                <w:color w:val="000000" w:themeColor="text1"/>
              </w:rPr>
            </w:pPr>
            <w:hyperlink r:id="rId44" w:history="1">
              <w:r w:rsidR="00EC607D" w:rsidRPr="00EC607D">
                <w:rPr>
                  <w:rStyle w:val="af1"/>
                </w:rPr>
                <w:t>https://invest.amurobl.ru/media/news/v-priamure-nachalsya-priem-zayavok-na-uchastie-v-kharbinskoy-mezhdunarodnoy-torgovo-ekonomicheskoy-ya/</w:t>
              </w:r>
            </w:hyperlink>
          </w:p>
          <w:p w14:paraId="4212F1B5" w14:textId="77777777" w:rsidR="00EC607D" w:rsidRPr="00EC607D" w:rsidRDefault="00ED0814">
            <w:pPr>
              <w:jc w:val="both"/>
              <w:rPr>
                <w:rFonts w:ascii="Times New Roman" w:hAnsi="Times New Roman"/>
                <w:color w:val="000000" w:themeColor="text1"/>
              </w:rPr>
            </w:pPr>
            <w:hyperlink r:id="rId45" w:history="1">
              <w:r w:rsidR="00EC607D" w:rsidRPr="00EC607D">
                <w:rPr>
                  <w:rStyle w:val="af1"/>
                </w:rPr>
                <w:t>https://t.me/invest_press/1182</w:t>
              </w:r>
            </w:hyperlink>
          </w:p>
          <w:p w14:paraId="6BCF81B8"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https://vk.com/invest.amurobl?w=wall-212475220_340</w:t>
            </w:r>
          </w:p>
        </w:tc>
      </w:tr>
      <w:tr w:rsidR="00EC607D" w:rsidRPr="00EC607D" w14:paraId="19EA7AC8"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5AA8F67" w14:textId="77777777" w:rsidR="00EC607D" w:rsidRPr="00EC607D" w:rsidRDefault="00EC607D">
            <w:pPr>
              <w:rPr>
                <w:rFonts w:ascii="Times New Roman" w:hAnsi="Times New Roman"/>
                <w:color w:val="auto"/>
              </w:rPr>
            </w:pPr>
            <w:r w:rsidRPr="00EC607D">
              <w:rPr>
                <w:rFonts w:ascii="Times New Roman" w:hAnsi="Times New Roman"/>
              </w:rPr>
              <w:t>2</w:t>
            </w:r>
            <w:r w:rsidR="00242678">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4B4C1F42" w14:textId="77777777" w:rsidR="00EC607D" w:rsidRPr="00EC607D" w:rsidRDefault="00EC607D">
            <w:pPr>
              <w:rPr>
                <w:rFonts w:ascii="Times New Roman" w:hAnsi="Times New Roman"/>
              </w:rPr>
            </w:pPr>
            <w:r w:rsidRPr="00EC607D">
              <w:rPr>
                <w:rFonts w:ascii="Times New Roman" w:hAnsi="Times New Roman"/>
              </w:rPr>
              <w:t>Минэкономразвития представило инвестиционную карту России</w:t>
            </w:r>
          </w:p>
        </w:tc>
        <w:tc>
          <w:tcPr>
            <w:tcW w:w="5103" w:type="dxa"/>
            <w:tcBorders>
              <w:top w:val="single" w:sz="4" w:space="0" w:color="auto"/>
              <w:left w:val="single" w:sz="4" w:space="0" w:color="auto"/>
              <w:bottom w:val="single" w:sz="4" w:space="0" w:color="auto"/>
              <w:right w:val="single" w:sz="4" w:space="0" w:color="auto"/>
            </w:tcBorders>
            <w:noWrap/>
            <w:hideMark/>
          </w:tcPr>
          <w:p w14:paraId="425813B3" w14:textId="77777777" w:rsidR="00EC607D" w:rsidRPr="00EC607D" w:rsidRDefault="00ED0814">
            <w:pPr>
              <w:jc w:val="both"/>
              <w:rPr>
                <w:rFonts w:ascii="Times New Roman" w:hAnsi="Times New Roman"/>
                <w:color w:val="000000" w:themeColor="text1"/>
              </w:rPr>
            </w:pPr>
            <w:hyperlink r:id="rId46" w:history="1">
              <w:r w:rsidR="00EC607D" w:rsidRPr="00EC607D">
                <w:rPr>
                  <w:rStyle w:val="af1"/>
                </w:rPr>
                <w:t>https://invest.amurobl.ru/media/news/minekonomrazvitiya-predstavilo-investitsionnuyu-kartu-rossii-/</w:t>
              </w:r>
            </w:hyperlink>
          </w:p>
          <w:p w14:paraId="47F88302" w14:textId="77777777" w:rsidR="00EC607D" w:rsidRPr="00EC607D" w:rsidRDefault="00ED0814">
            <w:pPr>
              <w:jc w:val="both"/>
              <w:rPr>
                <w:rFonts w:ascii="Times New Roman" w:hAnsi="Times New Roman"/>
                <w:color w:val="000000" w:themeColor="text1"/>
              </w:rPr>
            </w:pPr>
            <w:hyperlink r:id="rId47" w:history="1">
              <w:r w:rsidR="00EC607D" w:rsidRPr="00EC607D">
                <w:rPr>
                  <w:rStyle w:val="af1"/>
                </w:rPr>
                <w:t>https://t.me/invest_press/1190</w:t>
              </w:r>
            </w:hyperlink>
          </w:p>
          <w:p w14:paraId="23C6BA6C"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https://vk.com/invest.amurobl?w=wall-212475220_342</w:t>
            </w:r>
          </w:p>
        </w:tc>
      </w:tr>
      <w:tr w:rsidR="00EC607D" w:rsidRPr="00EC607D" w14:paraId="4EAB1A88"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3751150" w14:textId="77777777" w:rsidR="00EC607D" w:rsidRPr="00EC607D" w:rsidRDefault="00EC607D">
            <w:pPr>
              <w:rPr>
                <w:rFonts w:ascii="Times New Roman" w:hAnsi="Times New Roman"/>
                <w:color w:val="auto"/>
              </w:rPr>
            </w:pPr>
            <w:r w:rsidRPr="00EC607D">
              <w:rPr>
                <w:rFonts w:ascii="Times New Roman" w:hAnsi="Times New Roman"/>
              </w:rPr>
              <w:t>2</w:t>
            </w:r>
            <w:r w:rsidR="00242678">
              <w:rPr>
                <w:rFonts w:ascii="Times New Roman" w:hAnsi="Times New Roman"/>
              </w:rPr>
              <w:t>2</w:t>
            </w:r>
          </w:p>
        </w:tc>
        <w:tc>
          <w:tcPr>
            <w:tcW w:w="4566" w:type="dxa"/>
            <w:tcBorders>
              <w:top w:val="single" w:sz="4" w:space="0" w:color="auto"/>
              <w:left w:val="single" w:sz="4" w:space="0" w:color="auto"/>
              <w:bottom w:val="single" w:sz="4" w:space="0" w:color="auto"/>
              <w:right w:val="single" w:sz="4" w:space="0" w:color="auto"/>
            </w:tcBorders>
            <w:noWrap/>
            <w:hideMark/>
          </w:tcPr>
          <w:p w14:paraId="4D260EEA" w14:textId="77777777" w:rsidR="00EC607D" w:rsidRPr="00EC607D" w:rsidRDefault="00EC607D">
            <w:pPr>
              <w:rPr>
                <w:rFonts w:ascii="Times New Roman" w:hAnsi="Times New Roman"/>
              </w:rPr>
            </w:pPr>
            <w:r w:rsidRPr="00EC607D">
              <w:rPr>
                <w:rFonts w:ascii="Times New Roman" w:hAnsi="Times New Roman"/>
              </w:rPr>
              <w:t>Запуск обогатительной фабрики в Селемджинском районе запланирован на 4 квартал текущего года</w:t>
            </w:r>
          </w:p>
        </w:tc>
        <w:tc>
          <w:tcPr>
            <w:tcW w:w="5103" w:type="dxa"/>
            <w:tcBorders>
              <w:top w:val="single" w:sz="4" w:space="0" w:color="auto"/>
              <w:left w:val="single" w:sz="4" w:space="0" w:color="auto"/>
              <w:bottom w:val="single" w:sz="4" w:space="0" w:color="auto"/>
              <w:right w:val="single" w:sz="4" w:space="0" w:color="auto"/>
            </w:tcBorders>
            <w:noWrap/>
            <w:hideMark/>
          </w:tcPr>
          <w:p w14:paraId="48171394" w14:textId="77777777" w:rsidR="00EC607D" w:rsidRPr="00EC607D" w:rsidRDefault="00ED0814">
            <w:pPr>
              <w:jc w:val="both"/>
              <w:rPr>
                <w:rFonts w:ascii="Times New Roman" w:hAnsi="Times New Roman"/>
                <w:color w:val="000000" w:themeColor="text1"/>
              </w:rPr>
            </w:pPr>
            <w:hyperlink r:id="rId48" w:history="1">
              <w:r w:rsidR="00EC607D" w:rsidRPr="00EC607D">
                <w:rPr>
                  <w:rStyle w:val="af1"/>
                </w:rPr>
                <w:t>https://invest.amurobl.ru/media/news/zapusk-obogatitelnoy-fabriki-v-selemdzhinskom-rayone-zaplanirovan-na-4-kvartal-tekushchego-goda/</w:t>
              </w:r>
            </w:hyperlink>
          </w:p>
          <w:p w14:paraId="3856F62C" w14:textId="77777777" w:rsidR="00EC607D" w:rsidRPr="00EC607D" w:rsidRDefault="00ED0814">
            <w:pPr>
              <w:jc w:val="both"/>
              <w:rPr>
                <w:rFonts w:ascii="Times New Roman" w:hAnsi="Times New Roman"/>
                <w:color w:val="000000" w:themeColor="text1"/>
              </w:rPr>
            </w:pPr>
            <w:hyperlink r:id="rId49" w:history="1">
              <w:r w:rsidR="00EC607D" w:rsidRPr="00EC607D">
                <w:rPr>
                  <w:rStyle w:val="af1"/>
                </w:rPr>
                <w:t>https://t.me/invest_press/1191</w:t>
              </w:r>
            </w:hyperlink>
          </w:p>
          <w:p w14:paraId="7B2ED4EA"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https://vk.com/invest.amurobl?w=wall-212475220_343</w:t>
            </w:r>
          </w:p>
        </w:tc>
      </w:tr>
      <w:tr w:rsidR="00EC607D" w:rsidRPr="00EC607D" w14:paraId="17A47D18"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525A142" w14:textId="77777777" w:rsidR="00EC607D" w:rsidRPr="00EC607D" w:rsidRDefault="00EC607D">
            <w:pPr>
              <w:rPr>
                <w:rFonts w:ascii="Times New Roman" w:hAnsi="Times New Roman"/>
                <w:color w:val="auto"/>
              </w:rPr>
            </w:pPr>
            <w:r w:rsidRPr="00EC607D">
              <w:rPr>
                <w:rFonts w:ascii="Times New Roman" w:hAnsi="Times New Roman"/>
              </w:rPr>
              <w:t>2</w:t>
            </w:r>
            <w:r w:rsidR="00242678">
              <w:rPr>
                <w:rFonts w:ascii="Times New Roman" w:hAnsi="Times New Roman"/>
              </w:rPr>
              <w:t>3</w:t>
            </w:r>
          </w:p>
        </w:tc>
        <w:tc>
          <w:tcPr>
            <w:tcW w:w="4566" w:type="dxa"/>
            <w:tcBorders>
              <w:top w:val="single" w:sz="4" w:space="0" w:color="auto"/>
              <w:left w:val="single" w:sz="4" w:space="0" w:color="auto"/>
              <w:bottom w:val="single" w:sz="4" w:space="0" w:color="auto"/>
              <w:right w:val="single" w:sz="4" w:space="0" w:color="auto"/>
            </w:tcBorders>
            <w:noWrap/>
            <w:hideMark/>
          </w:tcPr>
          <w:p w14:paraId="5FA83040" w14:textId="77777777" w:rsidR="00EC607D" w:rsidRPr="00EC607D" w:rsidRDefault="00EC607D">
            <w:pPr>
              <w:rPr>
                <w:rFonts w:ascii="Times New Roman" w:hAnsi="Times New Roman"/>
              </w:rPr>
            </w:pPr>
            <w:r w:rsidRPr="00EC607D">
              <w:rPr>
                <w:rFonts w:ascii="Times New Roman" w:hAnsi="Times New Roman"/>
              </w:rPr>
              <w:t>Приамурье – в тройке лидеров в рейтинге регионов РФ с благоприятным климатом для инвестиций из Китая</w:t>
            </w:r>
          </w:p>
        </w:tc>
        <w:tc>
          <w:tcPr>
            <w:tcW w:w="5103" w:type="dxa"/>
            <w:tcBorders>
              <w:top w:val="single" w:sz="4" w:space="0" w:color="auto"/>
              <w:left w:val="single" w:sz="4" w:space="0" w:color="auto"/>
              <w:bottom w:val="single" w:sz="4" w:space="0" w:color="auto"/>
              <w:right w:val="single" w:sz="4" w:space="0" w:color="auto"/>
            </w:tcBorders>
            <w:noWrap/>
            <w:hideMark/>
          </w:tcPr>
          <w:p w14:paraId="524FE7D5" w14:textId="77777777" w:rsidR="00EC607D" w:rsidRPr="00EC607D" w:rsidRDefault="00ED0814">
            <w:pPr>
              <w:jc w:val="both"/>
              <w:rPr>
                <w:rFonts w:ascii="Times New Roman" w:hAnsi="Times New Roman"/>
                <w:color w:val="000000" w:themeColor="text1"/>
              </w:rPr>
            </w:pPr>
            <w:hyperlink r:id="rId50" w:history="1">
              <w:r w:rsidR="00EC607D" w:rsidRPr="00EC607D">
                <w:rPr>
                  <w:rStyle w:val="af1"/>
                </w:rPr>
                <w:t>https://t.me/invest_press/1192</w:t>
              </w:r>
            </w:hyperlink>
          </w:p>
          <w:p w14:paraId="5E7DB563"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https://vk.com/invest.amurobl?w=wall-212475220_344</w:t>
            </w:r>
          </w:p>
        </w:tc>
      </w:tr>
      <w:tr w:rsidR="00EC607D" w:rsidRPr="00EC607D" w14:paraId="07BA3FFE"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C5FCB4D" w14:textId="77777777" w:rsidR="00EC607D" w:rsidRPr="00EC607D" w:rsidRDefault="00EC607D">
            <w:pPr>
              <w:rPr>
                <w:rFonts w:ascii="Times New Roman" w:hAnsi="Times New Roman"/>
                <w:color w:val="auto"/>
              </w:rPr>
            </w:pPr>
            <w:r w:rsidRPr="00EC607D">
              <w:rPr>
                <w:rFonts w:ascii="Times New Roman" w:hAnsi="Times New Roman"/>
              </w:rPr>
              <w:t>2</w:t>
            </w:r>
            <w:r w:rsidR="00242678">
              <w:rPr>
                <w:rFonts w:ascii="Times New Roman" w:hAnsi="Times New Roman"/>
              </w:rPr>
              <w:t>4</w:t>
            </w:r>
          </w:p>
        </w:tc>
        <w:tc>
          <w:tcPr>
            <w:tcW w:w="4566" w:type="dxa"/>
            <w:tcBorders>
              <w:top w:val="single" w:sz="4" w:space="0" w:color="auto"/>
              <w:left w:val="single" w:sz="4" w:space="0" w:color="auto"/>
              <w:bottom w:val="single" w:sz="4" w:space="0" w:color="auto"/>
              <w:right w:val="single" w:sz="4" w:space="0" w:color="auto"/>
            </w:tcBorders>
            <w:noWrap/>
            <w:hideMark/>
          </w:tcPr>
          <w:p w14:paraId="22070AB0" w14:textId="77777777" w:rsidR="00EC607D" w:rsidRPr="00EC607D" w:rsidRDefault="00EC607D">
            <w:pPr>
              <w:rPr>
                <w:rFonts w:ascii="Times New Roman" w:hAnsi="Times New Roman"/>
              </w:rPr>
            </w:pPr>
            <w:r w:rsidRPr="00EC607D">
              <w:rPr>
                <w:rFonts w:ascii="Times New Roman" w:hAnsi="Times New Roman"/>
              </w:rPr>
              <w:t>Развитие газохимической отрасли и перспективы, которые открываются перед предпринимателями</w:t>
            </w:r>
          </w:p>
        </w:tc>
        <w:tc>
          <w:tcPr>
            <w:tcW w:w="5103" w:type="dxa"/>
            <w:tcBorders>
              <w:top w:val="single" w:sz="4" w:space="0" w:color="auto"/>
              <w:left w:val="single" w:sz="4" w:space="0" w:color="auto"/>
              <w:bottom w:val="single" w:sz="4" w:space="0" w:color="auto"/>
              <w:right w:val="single" w:sz="4" w:space="0" w:color="auto"/>
            </w:tcBorders>
            <w:noWrap/>
          </w:tcPr>
          <w:p w14:paraId="0331C0E2" w14:textId="77777777" w:rsidR="00EC607D" w:rsidRPr="00EC607D" w:rsidRDefault="00ED0814">
            <w:pPr>
              <w:jc w:val="both"/>
              <w:rPr>
                <w:rFonts w:ascii="Times New Roman" w:hAnsi="Times New Roman"/>
                <w:color w:val="000000" w:themeColor="text1"/>
              </w:rPr>
            </w:pPr>
            <w:hyperlink r:id="rId51" w:history="1">
              <w:r w:rsidR="00EC607D" w:rsidRPr="00EC607D">
                <w:rPr>
                  <w:rStyle w:val="af1"/>
                </w:rPr>
                <w:t>https://invest.amurobl.ru/media/news/razvitie-gazokhimicheskoy-otrasli-i-perspektivy-kotorye-otkryvayutsya-pered-predprinimatelyami/</w:t>
              </w:r>
            </w:hyperlink>
          </w:p>
          <w:p w14:paraId="26C14165"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https://t.me/invest_press/1193</w:t>
            </w:r>
          </w:p>
          <w:p w14:paraId="5EF6885F" w14:textId="77777777" w:rsidR="00EC607D" w:rsidRPr="00EC607D" w:rsidRDefault="00ED0814">
            <w:pPr>
              <w:jc w:val="both"/>
              <w:rPr>
                <w:rFonts w:ascii="Times New Roman" w:hAnsi="Times New Roman"/>
                <w:color w:val="000000" w:themeColor="text1"/>
              </w:rPr>
            </w:pPr>
            <w:hyperlink r:id="rId52" w:history="1">
              <w:r w:rsidR="00EC607D" w:rsidRPr="00EC607D">
                <w:rPr>
                  <w:rStyle w:val="af1"/>
                </w:rPr>
                <w:t>https://vk.com/invest.amurobl?w=wall-212475220_345</w:t>
              </w:r>
            </w:hyperlink>
          </w:p>
          <w:p w14:paraId="32DA9CB3" w14:textId="77777777" w:rsidR="00EC607D" w:rsidRPr="00EC607D" w:rsidRDefault="00EC607D">
            <w:pPr>
              <w:rPr>
                <w:rFonts w:ascii="Times New Roman" w:hAnsi="Times New Roman"/>
                <w:color w:val="000000" w:themeColor="text1"/>
              </w:rPr>
            </w:pPr>
          </w:p>
        </w:tc>
      </w:tr>
      <w:tr w:rsidR="00EC607D" w:rsidRPr="00EC607D" w14:paraId="1098210A"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F35B943" w14:textId="77777777" w:rsidR="00EC607D" w:rsidRPr="00EC607D" w:rsidRDefault="00EC607D">
            <w:pPr>
              <w:rPr>
                <w:rFonts w:ascii="Times New Roman" w:hAnsi="Times New Roman"/>
                <w:color w:val="auto"/>
              </w:rPr>
            </w:pPr>
            <w:r w:rsidRPr="00EC607D">
              <w:rPr>
                <w:rFonts w:ascii="Times New Roman" w:hAnsi="Times New Roman"/>
              </w:rPr>
              <w:t>2</w:t>
            </w:r>
            <w:r w:rsidR="00242678">
              <w:rPr>
                <w:rFonts w:ascii="Times New Roman" w:hAnsi="Times New Roman"/>
              </w:rPr>
              <w:t>5</w:t>
            </w:r>
          </w:p>
        </w:tc>
        <w:tc>
          <w:tcPr>
            <w:tcW w:w="4566" w:type="dxa"/>
            <w:tcBorders>
              <w:top w:val="single" w:sz="4" w:space="0" w:color="auto"/>
              <w:left w:val="single" w:sz="4" w:space="0" w:color="auto"/>
              <w:bottom w:val="single" w:sz="4" w:space="0" w:color="auto"/>
              <w:right w:val="single" w:sz="4" w:space="0" w:color="auto"/>
            </w:tcBorders>
            <w:noWrap/>
            <w:hideMark/>
          </w:tcPr>
          <w:p w14:paraId="1B10E57B" w14:textId="77777777" w:rsidR="00EC607D" w:rsidRPr="00EC607D" w:rsidRDefault="00EC607D">
            <w:pPr>
              <w:rPr>
                <w:rFonts w:ascii="Times New Roman" w:hAnsi="Times New Roman"/>
              </w:rPr>
            </w:pPr>
            <w:r w:rsidRPr="00EC607D">
              <w:rPr>
                <w:rFonts w:ascii="Times New Roman" w:hAnsi="Times New Roman"/>
              </w:rPr>
              <w:t>Инвесторы могут напрямую обратиться к Губернатору</w:t>
            </w:r>
          </w:p>
        </w:tc>
        <w:tc>
          <w:tcPr>
            <w:tcW w:w="5103" w:type="dxa"/>
            <w:tcBorders>
              <w:top w:val="single" w:sz="4" w:space="0" w:color="auto"/>
              <w:left w:val="single" w:sz="4" w:space="0" w:color="auto"/>
              <w:bottom w:val="single" w:sz="4" w:space="0" w:color="auto"/>
              <w:right w:val="single" w:sz="4" w:space="0" w:color="auto"/>
            </w:tcBorders>
            <w:noWrap/>
          </w:tcPr>
          <w:p w14:paraId="7240649D" w14:textId="77777777" w:rsidR="00EC607D" w:rsidRPr="00EC607D" w:rsidRDefault="00ED0814">
            <w:pPr>
              <w:jc w:val="both"/>
              <w:rPr>
                <w:rFonts w:ascii="Times New Roman" w:hAnsi="Times New Roman"/>
                <w:color w:val="000000" w:themeColor="text1"/>
              </w:rPr>
            </w:pPr>
            <w:hyperlink r:id="rId53" w:history="1">
              <w:r w:rsidR="00EC607D" w:rsidRPr="00EC607D">
                <w:rPr>
                  <w:rStyle w:val="af1"/>
                </w:rPr>
                <w:t>https://invest.amurobl.ru/media/news/investory-mogut-napryamuyu-obratitsya-k-gubernatoru/</w:t>
              </w:r>
            </w:hyperlink>
          </w:p>
          <w:p w14:paraId="2B60DF6F" w14:textId="77777777" w:rsidR="00EC607D" w:rsidRPr="00EC607D" w:rsidRDefault="00ED0814">
            <w:pPr>
              <w:jc w:val="both"/>
              <w:rPr>
                <w:rFonts w:ascii="Times New Roman" w:hAnsi="Times New Roman"/>
                <w:color w:val="000000" w:themeColor="text1"/>
              </w:rPr>
            </w:pPr>
            <w:hyperlink r:id="rId54" w:history="1">
              <w:r w:rsidR="00EC607D" w:rsidRPr="00EC607D">
                <w:rPr>
                  <w:rStyle w:val="af1"/>
                </w:rPr>
                <w:t>https://vk.com/invest.amurobl?w=wall-212475220_347</w:t>
              </w:r>
            </w:hyperlink>
          </w:p>
          <w:p w14:paraId="3E687DAA" w14:textId="77777777" w:rsidR="00EC607D" w:rsidRPr="00EC607D" w:rsidRDefault="00ED0814">
            <w:pPr>
              <w:jc w:val="both"/>
              <w:rPr>
                <w:rFonts w:ascii="Times New Roman" w:hAnsi="Times New Roman"/>
                <w:color w:val="000000" w:themeColor="text1"/>
              </w:rPr>
            </w:pPr>
            <w:hyperlink r:id="rId55" w:history="1">
              <w:r w:rsidR="00EC607D" w:rsidRPr="00EC607D">
                <w:rPr>
                  <w:rStyle w:val="af1"/>
                </w:rPr>
                <w:t>https://t.me/invest_press/1195</w:t>
              </w:r>
            </w:hyperlink>
          </w:p>
          <w:p w14:paraId="49A9C284" w14:textId="77777777" w:rsidR="00EC607D" w:rsidRPr="00EC607D" w:rsidRDefault="00EC607D">
            <w:pPr>
              <w:rPr>
                <w:rFonts w:ascii="Times New Roman" w:hAnsi="Times New Roman"/>
                <w:color w:val="000000" w:themeColor="text1"/>
              </w:rPr>
            </w:pPr>
          </w:p>
        </w:tc>
      </w:tr>
      <w:tr w:rsidR="00EC607D" w:rsidRPr="00EC607D" w14:paraId="15C762AE"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738435E" w14:textId="77777777" w:rsidR="00EC607D" w:rsidRPr="00EC607D" w:rsidRDefault="00EC607D">
            <w:pPr>
              <w:rPr>
                <w:rFonts w:ascii="Times New Roman" w:hAnsi="Times New Roman"/>
                <w:color w:val="auto"/>
              </w:rPr>
            </w:pPr>
            <w:r w:rsidRPr="00EC607D">
              <w:rPr>
                <w:rFonts w:ascii="Times New Roman" w:hAnsi="Times New Roman"/>
              </w:rPr>
              <w:t>2</w:t>
            </w:r>
            <w:r w:rsidR="00242678">
              <w:rPr>
                <w:rFonts w:ascii="Times New Roman" w:hAnsi="Times New Roman"/>
              </w:rPr>
              <w:t>6</w:t>
            </w:r>
          </w:p>
        </w:tc>
        <w:tc>
          <w:tcPr>
            <w:tcW w:w="4566" w:type="dxa"/>
            <w:tcBorders>
              <w:top w:val="single" w:sz="4" w:space="0" w:color="auto"/>
              <w:left w:val="single" w:sz="4" w:space="0" w:color="auto"/>
              <w:bottom w:val="single" w:sz="4" w:space="0" w:color="auto"/>
              <w:right w:val="single" w:sz="4" w:space="0" w:color="auto"/>
            </w:tcBorders>
            <w:noWrap/>
            <w:hideMark/>
          </w:tcPr>
          <w:p w14:paraId="047D329C" w14:textId="77777777" w:rsidR="00EC607D" w:rsidRPr="00EC607D" w:rsidRDefault="00EC607D">
            <w:pPr>
              <w:rPr>
                <w:rFonts w:ascii="Times New Roman" w:hAnsi="Times New Roman"/>
              </w:rPr>
            </w:pPr>
            <w:r w:rsidRPr="00EC607D">
              <w:rPr>
                <w:rFonts w:ascii="Times New Roman" w:hAnsi="Times New Roman"/>
              </w:rPr>
              <w:t>Предпринимателей и инвесторов в ходе экспертного тура познакомили с перспективными площадками для запуска бизнеса в Приамурье</w:t>
            </w:r>
          </w:p>
        </w:tc>
        <w:tc>
          <w:tcPr>
            <w:tcW w:w="5103" w:type="dxa"/>
            <w:tcBorders>
              <w:top w:val="single" w:sz="4" w:space="0" w:color="auto"/>
              <w:left w:val="single" w:sz="4" w:space="0" w:color="auto"/>
              <w:bottom w:val="single" w:sz="4" w:space="0" w:color="auto"/>
              <w:right w:val="single" w:sz="4" w:space="0" w:color="auto"/>
            </w:tcBorders>
            <w:noWrap/>
          </w:tcPr>
          <w:p w14:paraId="520B4CC2" w14:textId="77777777" w:rsidR="00EC607D" w:rsidRPr="00EC607D" w:rsidRDefault="00ED0814">
            <w:pPr>
              <w:jc w:val="both"/>
              <w:rPr>
                <w:rFonts w:ascii="Times New Roman" w:hAnsi="Times New Roman"/>
                <w:color w:val="000000" w:themeColor="text1"/>
              </w:rPr>
            </w:pPr>
            <w:hyperlink r:id="rId56" w:history="1">
              <w:r w:rsidR="00EC607D" w:rsidRPr="00EC607D">
                <w:rPr>
                  <w:rStyle w:val="af1"/>
                </w:rPr>
                <w:t>https://invest.amurobl.ru/media/news/predprinimateley-i-investorov-v-khode-ekspertnogo-tura-poznakomili-s-perspektivnymi-ploshchadkami-dl/</w:t>
              </w:r>
            </w:hyperlink>
          </w:p>
          <w:p w14:paraId="168C9043" w14:textId="77777777" w:rsidR="00EC607D" w:rsidRPr="00EC607D" w:rsidRDefault="00ED0814">
            <w:pPr>
              <w:jc w:val="both"/>
              <w:rPr>
                <w:rFonts w:ascii="Times New Roman" w:hAnsi="Times New Roman"/>
                <w:color w:val="000000" w:themeColor="text1"/>
              </w:rPr>
            </w:pPr>
            <w:hyperlink r:id="rId57" w:history="1">
              <w:r w:rsidR="00EC607D" w:rsidRPr="00EC607D">
                <w:rPr>
                  <w:rStyle w:val="af1"/>
                </w:rPr>
                <w:t>https://vk.com/invest.amurobl?w=wall-212475220_348</w:t>
              </w:r>
            </w:hyperlink>
          </w:p>
          <w:p w14:paraId="29870F64" w14:textId="77777777" w:rsidR="00EC607D" w:rsidRPr="00EC607D" w:rsidRDefault="00ED0814">
            <w:pPr>
              <w:jc w:val="both"/>
              <w:rPr>
                <w:rFonts w:ascii="Times New Roman" w:hAnsi="Times New Roman"/>
                <w:color w:val="000000" w:themeColor="text1"/>
              </w:rPr>
            </w:pPr>
            <w:hyperlink r:id="rId58" w:history="1">
              <w:r w:rsidR="00EC607D" w:rsidRPr="00EC607D">
                <w:rPr>
                  <w:rStyle w:val="af1"/>
                </w:rPr>
                <w:t>https://t.me/invest_press/1205</w:t>
              </w:r>
            </w:hyperlink>
          </w:p>
          <w:p w14:paraId="3D6639E2" w14:textId="77777777" w:rsidR="00EC607D" w:rsidRPr="00EC607D" w:rsidRDefault="00EC607D">
            <w:pPr>
              <w:rPr>
                <w:rFonts w:ascii="Times New Roman" w:hAnsi="Times New Roman"/>
                <w:color w:val="000000" w:themeColor="text1"/>
              </w:rPr>
            </w:pPr>
          </w:p>
        </w:tc>
      </w:tr>
      <w:tr w:rsidR="00EC607D" w:rsidRPr="00EC607D" w14:paraId="1BEAA69F"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D215CF1" w14:textId="77777777" w:rsidR="00EC607D" w:rsidRPr="00EC607D" w:rsidRDefault="00242678">
            <w:pPr>
              <w:rPr>
                <w:rFonts w:ascii="Times New Roman" w:hAnsi="Times New Roman"/>
                <w:color w:val="auto"/>
              </w:rPr>
            </w:pPr>
            <w:r>
              <w:rPr>
                <w:rFonts w:ascii="Times New Roman" w:hAnsi="Times New Roman"/>
              </w:rPr>
              <w:t>27</w:t>
            </w:r>
          </w:p>
        </w:tc>
        <w:tc>
          <w:tcPr>
            <w:tcW w:w="4566" w:type="dxa"/>
            <w:tcBorders>
              <w:top w:val="single" w:sz="4" w:space="0" w:color="auto"/>
              <w:left w:val="single" w:sz="4" w:space="0" w:color="auto"/>
              <w:bottom w:val="single" w:sz="4" w:space="0" w:color="auto"/>
              <w:right w:val="single" w:sz="4" w:space="0" w:color="auto"/>
            </w:tcBorders>
            <w:noWrap/>
            <w:hideMark/>
          </w:tcPr>
          <w:p w14:paraId="23F75814" w14:textId="77777777" w:rsidR="00EC607D" w:rsidRPr="00EC607D" w:rsidRDefault="00EC607D">
            <w:pPr>
              <w:rPr>
                <w:rFonts w:ascii="Times New Roman" w:hAnsi="Times New Roman"/>
              </w:rPr>
            </w:pPr>
            <w:r w:rsidRPr="00EC607D">
              <w:rPr>
                <w:rFonts w:ascii="Times New Roman" w:hAnsi="Times New Roman"/>
              </w:rPr>
              <w:t>В Международном аэропорту Благовещенск строители завершили устройство фундаментов будущего аэровокзала</w:t>
            </w:r>
          </w:p>
        </w:tc>
        <w:tc>
          <w:tcPr>
            <w:tcW w:w="5103" w:type="dxa"/>
            <w:tcBorders>
              <w:top w:val="single" w:sz="4" w:space="0" w:color="auto"/>
              <w:left w:val="single" w:sz="4" w:space="0" w:color="auto"/>
              <w:bottom w:val="single" w:sz="4" w:space="0" w:color="auto"/>
              <w:right w:val="single" w:sz="4" w:space="0" w:color="auto"/>
            </w:tcBorders>
            <w:noWrap/>
            <w:hideMark/>
          </w:tcPr>
          <w:p w14:paraId="62FAB887" w14:textId="77777777" w:rsidR="00EC607D" w:rsidRPr="00EC607D" w:rsidRDefault="00ED0814">
            <w:pPr>
              <w:jc w:val="both"/>
              <w:rPr>
                <w:rFonts w:ascii="Times New Roman" w:hAnsi="Times New Roman"/>
                <w:color w:val="000000" w:themeColor="text1"/>
              </w:rPr>
            </w:pPr>
            <w:hyperlink r:id="rId59" w:history="1">
              <w:r w:rsidR="00EC607D" w:rsidRPr="00EC607D">
                <w:rPr>
                  <w:rStyle w:val="af1"/>
                </w:rPr>
                <w:t>https://invest.amurobl.ru/media/news/v-mezhdunarodnom-aeroportu-blagoveshchensk-stroiteli-zavershili-ustroystvo-fundamentov-budushchego-a/</w:t>
              </w:r>
            </w:hyperlink>
          </w:p>
          <w:p w14:paraId="4785F4E6" w14:textId="77777777" w:rsidR="00EC607D" w:rsidRPr="00EC607D" w:rsidRDefault="00ED0814">
            <w:pPr>
              <w:jc w:val="both"/>
              <w:rPr>
                <w:rFonts w:ascii="Times New Roman" w:hAnsi="Times New Roman"/>
                <w:color w:val="000000" w:themeColor="text1"/>
              </w:rPr>
            </w:pPr>
            <w:hyperlink r:id="rId60" w:history="1">
              <w:r w:rsidR="00EC607D" w:rsidRPr="00EC607D">
                <w:rPr>
                  <w:rStyle w:val="af1"/>
                </w:rPr>
                <w:t>https://vk.com/invest.amurobl?w=wall-212475220_350</w:t>
              </w:r>
            </w:hyperlink>
          </w:p>
          <w:p w14:paraId="7910FDEF"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https://t.me/invest_press/1210</w:t>
            </w:r>
          </w:p>
        </w:tc>
      </w:tr>
      <w:tr w:rsidR="00EC607D" w:rsidRPr="00EC607D" w14:paraId="6973A5B0" w14:textId="77777777" w:rsidTr="00EC607D">
        <w:trPr>
          <w:trHeight w:val="300"/>
        </w:trPr>
        <w:tc>
          <w:tcPr>
            <w:tcW w:w="10343" w:type="dxa"/>
            <w:gridSpan w:val="3"/>
            <w:tcBorders>
              <w:top w:val="single" w:sz="4" w:space="0" w:color="auto"/>
              <w:left w:val="single" w:sz="4" w:space="0" w:color="auto"/>
              <w:bottom w:val="single" w:sz="4" w:space="0" w:color="auto"/>
              <w:right w:val="single" w:sz="4" w:space="0" w:color="auto"/>
            </w:tcBorders>
            <w:noWrap/>
            <w:hideMark/>
          </w:tcPr>
          <w:p w14:paraId="1406F1B7" w14:textId="77777777" w:rsidR="00EC607D" w:rsidRPr="00EC607D" w:rsidRDefault="00EC607D">
            <w:pPr>
              <w:rPr>
                <w:rFonts w:ascii="Times New Roman" w:hAnsi="Times New Roman"/>
                <w:color w:val="auto"/>
              </w:rPr>
            </w:pPr>
            <w:r w:rsidRPr="00EC607D">
              <w:rPr>
                <w:rFonts w:ascii="Times New Roman" w:hAnsi="Times New Roman"/>
              </w:rPr>
              <w:t>2 квартал</w:t>
            </w:r>
          </w:p>
        </w:tc>
      </w:tr>
      <w:tr w:rsidR="00EC607D" w:rsidRPr="00EC607D" w14:paraId="69122D3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4A83139" w14:textId="77777777" w:rsidR="00EC607D" w:rsidRPr="00242678" w:rsidRDefault="00242678">
            <w:pPr>
              <w:rPr>
                <w:rFonts w:ascii="Times New Roman" w:hAnsi="Times New Roman"/>
                <w:color w:val="auto"/>
              </w:rPr>
            </w:pPr>
            <w:r>
              <w:rPr>
                <w:rFonts w:ascii="Times New Roman" w:hAnsi="Times New Roman"/>
              </w:rPr>
              <w:t>28</w:t>
            </w:r>
          </w:p>
        </w:tc>
        <w:tc>
          <w:tcPr>
            <w:tcW w:w="4566" w:type="dxa"/>
            <w:tcBorders>
              <w:top w:val="single" w:sz="4" w:space="0" w:color="auto"/>
              <w:left w:val="single" w:sz="4" w:space="0" w:color="auto"/>
              <w:bottom w:val="single" w:sz="4" w:space="0" w:color="auto"/>
              <w:right w:val="single" w:sz="4" w:space="0" w:color="auto"/>
            </w:tcBorders>
            <w:noWrap/>
            <w:hideMark/>
          </w:tcPr>
          <w:p w14:paraId="13751AD9"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color w:val="111111"/>
                <w:sz w:val="22"/>
                <w:szCs w:val="22"/>
              </w:rPr>
              <w:t>Для гостей и участников «АмурЭкспо-2024» запущена горячая линия</w:t>
            </w:r>
          </w:p>
        </w:tc>
        <w:tc>
          <w:tcPr>
            <w:tcW w:w="5103" w:type="dxa"/>
            <w:tcBorders>
              <w:top w:val="single" w:sz="4" w:space="0" w:color="auto"/>
              <w:left w:val="single" w:sz="4" w:space="0" w:color="auto"/>
              <w:bottom w:val="single" w:sz="4" w:space="0" w:color="auto"/>
              <w:right w:val="single" w:sz="4" w:space="0" w:color="auto"/>
            </w:tcBorders>
            <w:noWrap/>
            <w:hideMark/>
          </w:tcPr>
          <w:p w14:paraId="0E93A0B8" w14:textId="77777777" w:rsidR="00EC607D" w:rsidRPr="00EC607D" w:rsidRDefault="00ED0814">
            <w:pPr>
              <w:rPr>
                <w:rFonts w:ascii="Times New Roman" w:eastAsiaTheme="minorEastAsia" w:hAnsi="Times New Roman"/>
                <w:color w:val="000000" w:themeColor="text1"/>
                <w:szCs w:val="22"/>
              </w:rPr>
            </w:pPr>
            <w:hyperlink r:id="rId61" w:history="1">
              <w:r w:rsidR="00EC607D" w:rsidRPr="00EC607D">
                <w:rPr>
                  <w:rStyle w:val="af1"/>
                </w:rPr>
                <w:t>https://invest.amurobl.ru/media/news/dlya-gostey-i-uchastnikov-amurekspo-2024-zapushchena-goryachaya-liniya/</w:t>
              </w:r>
            </w:hyperlink>
          </w:p>
          <w:p w14:paraId="50897AED" w14:textId="77777777" w:rsidR="00EC607D" w:rsidRPr="00EC607D" w:rsidRDefault="00ED0814">
            <w:pPr>
              <w:rPr>
                <w:rFonts w:ascii="Times New Roman" w:hAnsi="Times New Roman"/>
                <w:color w:val="000000" w:themeColor="text1"/>
              </w:rPr>
            </w:pPr>
            <w:hyperlink r:id="rId62" w:history="1">
              <w:r w:rsidR="00EC607D" w:rsidRPr="00EC607D">
                <w:rPr>
                  <w:rStyle w:val="af1"/>
                </w:rPr>
                <w:t>https://vk.com/invest.amurobl?w=wall-212475220_354</w:t>
              </w:r>
            </w:hyperlink>
          </w:p>
          <w:p w14:paraId="453DA5E5"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https://t.me/invest_press/1226</w:t>
            </w:r>
          </w:p>
        </w:tc>
      </w:tr>
      <w:tr w:rsidR="00EC607D" w:rsidRPr="00EC607D" w14:paraId="35B4888C"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95C72F6" w14:textId="77777777" w:rsidR="00EC607D" w:rsidRPr="00242678" w:rsidRDefault="00242678">
            <w:pPr>
              <w:rPr>
                <w:rFonts w:ascii="Times New Roman" w:hAnsi="Times New Roman"/>
                <w:color w:val="auto"/>
              </w:rPr>
            </w:pPr>
            <w:r>
              <w:rPr>
                <w:rFonts w:ascii="Times New Roman" w:hAnsi="Times New Roman"/>
              </w:rPr>
              <w:t>29</w:t>
            </w:r>
          </w:p>
        </w:tc>
        <w:tc>
          <w:tcPr>
            <w:tcW w:w="4566" w:type="dxa"/>
            <w:tcBorders>
              <w:top w:val="single" w:sz="4" w:space="0" w:color="auto"/>
              <w:left w:val="single" w:sz="4" w:space="0" w:color="auto"/>
              <w:bottom w:val="single" w:sz="4" w:space="0" w:color="auto"/>
              <w:right w:val="single" w:sz="4" w:space="0" w:color="auto"/>
            </w:tcBorders>
            <w:noWrap/>
            <w:hideMark/>
          </w:tcPr>
          <w:p w14:paraId="6AB3301D"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color w:val="111111"/>
                <w:sz w:val="22"/>
                <w:szCs w:val="22"/>
              </w:rPr>
              <w:t>От творожных сырков и гречки до газовых горелок: амурские предприятия презентовали в Монголии свою продукцию</w:t>
            </w:r>
          </w:p>
        </w:tc>
        <w:tc>
          <w:tcPr>
            <w:tcW w:w="5103" w:type="dxa"/>
            <w:tcBorders>
              <w:top w:val="single" w:sz="4" w:space="0" w:color="auto"/>
              <w:left w:val="single" w:sz="4" w:space="0" w:color="auto"/>
              <w:bottom w:val="single" w:sz="4" w:space="0" w:color="auto"/>
              <w:right w:val="single" w:sz="4" w:space="0" w:color="auto"/>
            </w:tcBorders>
            <w:noWrap/>
            <w:hideMark/>
          </w:tcPr>
          <w:p w14:paraId="7749C656" w14:textId="77777777" w:rsidR="00EC607D" w:rsidRPr="00EC607D" w:rsidRDefault="00ED0814">
            <w:pPr>
              <w:rPr>
                <w:rFonts w:ascii="Times New Roman" w:eastAsiaTheme="minorEastAsia" w:hAnsi="Times New Roman"/>
                <w:color w:val="000000" w:themeColor="text1"/>
                <w:szCs w:val="22"/>
              </w:rPr>
            </w:pPr>
            <w:hyperlink r:id="rId63" w:history="1">
              <w:r w:rsidR="00EC607D" w:rsidRPr="00EC607D">
                <w:rPr>
                  <w:rStyle w:val="af1"/>
                </w:rPr>
                <w:t>https://invest.amurobl.ru/media/news/ot-tvorozhnykh-syrkov-i-grechki-do-gazovykh-gorelok-amurskie-predpriyatiya-prezentovali-v-mongolii-s/</w:t>
              </w:r>
            </w:hyperlink>
          </w:p>
          <w:p w14:paraId="644AD078" w14:textId="77777777" w:rsidR="00EC607D" w:rsidRPr="00EC607D" w:rsidRDefault="00ED0814">
            <w:pPr>
              <w:rPr>
                <w:rFonts w:ascii="Times New Roman" w:hAnsi="Times New Roman"/>
                <w:color w:val="000000" w:themeColor="text1"/>
              </w:rPr>
            </w:pPr>
            <w:hyperlink r:id="rId64" w:history="1">
              <w:r w:rsidR="00EC607D" w:rsidRPr="00EC607D">
                <w:rPr>
                  <w:rStyle w:val="af1"/>
                </w:rPr>
                <w:t>https://t.me/invest_press/1227</w:t>
              </w:r>
            </w:hyperlink>
          </w:p>
          <w:p w14:paraId="252C75EB"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https://vk.com/invest.amurobl?w=wall-212475220_355</w:t>
            </w:r>
          </w:p>
        </w:tc>
      </w:tr>
      <w:tr w:rsidR="00EC607D" w:rsidRPr="00EC607D" w14:paraId="19DA5B99"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9E723F8" w14:textId="77777777" w:rsidR="00EC607D" w:rsidRPr="00242678" w:rsidRDefault="00EC607D">
            <w:pPr>
              <w:rPr>
                <w:rFonts w:ascii="Times New Roman" w:hAnsi="Times New Roman"/>
                <w:color w:val="auto"/>
              </w:rPr>
            </w:pPr>
            <w:r w:rsidRPr="00EC607D">
              <w:rPr>
                <w:rFonts w:ascii="Times New Roman" w:hAnsi="Times New Roman"/>
                <w:lang w:val="en-US"/>
              </w:rPr>
              <w:t>3</w:t>
            </w:r>
            <w:r w:rsidR="00242678">
              <w:rPr>
                <w:rFonts w:ascii="Times New Roman" w:hAnsi="Times New Roman"/>
              </w:rPr>
              <w:t>0</w:t>
            </w:r>
          </w:p>
        </w:tc>
        <w:tc>
          <w:tcPr>
            <w:tcW w:w="4566" w:type="dxa"/>
            <w:tcBorders>
              <w:top w:val="single" w:sz="4" w:space="0" w:color="auto"/>
              <w:left w:val="single" w:sz="4" w:space="0" w:color="auto"/>
              <w:bottom w:val="single" w:sz="4" w:space="0" w:color="auto"/>
              <w:right w:val="single" w:sz="4" w:space="0" w:color="auto"/>
            </w:tcBorders>
            <w:noWrap/>
            <w:hideMark/>
          </w:tcPr>
          <w:p w14:paraId="635BDB60"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color w:val="111111"/>
                <w:sz w:val="22"/>
                <w:szCs w:val="22"/>
              </w:rPr>
              <w:t>Василий Орлов: «Амурская область поставила новый исторический рекорд по привлеченным инвестициям»</w:t>
            </w:r>
          </w:p>
        </w:tc>
        <w:tc>
          <w:tcPr>
            <w:tcW w:w="5103" w:type="dxa"/>
            <w:tcBorders>
              <w:top w:val="single" w:sz="4" w:space="0" w:color="auto"/>
              <w:left w:val="single" w:sz="4" w:space="0" w:color="auto"/>
              <w:bottom w:val="single" w:sz="4" w:space="0" w:color="auto"/>
              <w:right w:val="single" w:sz="4" w:space="0" w:color="auto"/>
            </w:tcBorders>
            <w:noWrap/>
            <w:hideMark/>
          </w:tcPr>
          <w:p w14:paraId="55FBDC7F" w14:textId="77777777" w:rsidR="00EC607D" w:rsidRPr="00EC607D" w:rsidRDefault="00ED0814">
            <w:pPr>
              <w:tabs>
                <w:tab w:val="left" w:pos="1485"/>
              </w:tabs>
              <w:rPr>
                <w:rFonts w:ascii="Times New Roman" w:eastAsiaTheme="minorEastAsia" w:hAnsi="Times New Roman"/>
                <w:color w:val="000000" w:themeColor="text1"/>
                <w:szCs w:val="22"/>
              </w:rPr>
            </w:pPr>
            <w:hyperlink r:id="rId65" w:history="1">
              <w:r w:rsidR="00EC607D" w:rsidRPr="00EC607D">
                <w:rPr>
                  <w:rStyle w:val="af1"/>
                </w:rPr>
                <w:t>https://invest.amurobl.ru/media/news/vasiliy-orlov-amurskaya-oblast-postavila-novyy-istoricheskiy-rekord-po-privlechennym-investitsiyam/</w:t>
              </w:r>
            </w:hyperlink>
          </w:p>
          <w:p w14:paraId="3A46E02F" w14:textId="77777777" w:rsidR="00EC607D" w:rsidRPr="00EC607D" w:rsidRDefault="00EC607D">
            <w:pPr>
              <w:tabs>
                <w:tab w:val="left" w:pos="1485"/>
              </w:tabs>
              <w:rPr>
                <w:rFonts w:ascii="Times New Roman" w:hAnsi="Times New Roman"/>
                <w:color w:val="000000" w:themeColor="text1"/>
              </w:rPr>
            </w:pPr>
            <w:r w:rsidRPr="00EC607D">
              <w:rPr>
                <w:rFonts w:ascii="Times New Roman" w:hAnsi="Times New Roman"/>
                <w:color w:val="000000" w:themeColor="text1"/>
              </w:rPr>
              <w:t>https://t.me/invest_press/1230</w:t>
            </w:r>
          </w:p>
          <w:p w14:paraId="4C13421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https://vk.com/invest.amurobl?w=wall-212475220_356</w:t>
            </w:r>
          </w:p>
        </w:tc>
      </w:tr>
      <w:tr w:rsidR="00EC607D" w:rsidRPr="00EC607D" w14:paraId="73ACAB31"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8F8B2C1" w14:textId="77777777" w:rsidR="00EC607D" w:rsidRPr="00242678" w:rsidRDefault="00EC607D">
            <w:pPr>
              <w:rPr>
                <w:rFonts w:ascii="Times New Roman" w:hAnsi="Times New Roman"/>
                <w:color w:val="auto"/>
              </w:rPr>
            </w:pPr>
            <w:r w:rsidRPr="00EC607D">
              <w:rPr>
                <w:rFonts w:ascii="Times New Roman" w:hAnsi="Times New Roman"/>
                <w:lang w:val="en-US"/>
              </w:rPr>
              <w:t>3</w:t>
            </w:r>
            <w:r w:rsidR="00242678">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27EE7C78"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color w:val="111111"/>
                <w:sz w:val="22"/>
                <w:szCs w:val="22"/>
              </w:rPr>
              <w:t>Товаропроизводители Якутии планируют принять участие в «АмурЭкспо-2024»</w:t>
            </w:r>
          </w:p>
        </w:tc>
        <w:tc>
          <w:tcPr>
            <w:tcW w:w="5103" w:type="dxa"/>
            <w:tcBorders>
              <w:top w:val="single" w:sz="4" w:space="0" w:color="auto"/>
              <w:left w:val="single" w:sz="4" w:space="0" w:color="auto"/>
              <w:bottom w:val="single" w:sz="4" w:space="0" w:color="auto"/>
              <w:right w:val="single" w:sz="4" w:space="0" w:color="auto"/>
            </w:tcBorders>
            <w:noWrap/>
            <w:hideMark/>
          </w:tcPr>
          <w:p w14:paraId="0329BFB8" w14:textId="77777777" w:rsidR="00EC607D" w:rsidRPr="00EC607D" w:rsidRDefault="00EC607D">
            <w:pPr>
              <w:rPr>
                <w:rFonts w:ascii="Times New Roman" w:eastAsiaTheme="minorEastAsia" w:hAnsi="Times New Roman"/>
                <w:color w:val="000000" w:themeColor="text1"/>
                <w:szCs w:val="22"/>
              </w:rPr>
            </w:pPr>
            <w:r w:rsidRPr="00EC607D">
              <w:rPr>
                <w:rFonts w:ascii="Times New Roman" w:hAnsi="Times New Roman"/>
                <w:color w:val="000000" w:themeColor="text1"/>
              </w:rPr>
              <w:t>https://invest.amurobl.ru/media/news/tovaroproizvoditeli-yakutii-planiruyut-uchastie-v-amurekspo-2024/</w:t>
            </w:r>
          </w:p>
        </w:tc>
      </w:tr>
      <w:tr w:rsidR="00EC607D" w:rsidRPr="00EC607D" w14:paraId="08C53B8D"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2305D3B" w14:textId="77777777" w:rsidR="00EC607D" w:rsidRPr="00242678" w:rsidRDefault="00EC607D">
            <w:pPr>
              <w:rPr>
                <w:rFonts w:ascii="Times New Roman" w:hAnsi="Times New Roman"/>
                <w:color w:val="auto"/>
              </w:rPr>
            </w:pPr>
            <w:r w:rsidRPr="00EC607D">
              <w:rPr>
                <w:rFonts w:ascii="Times New Roman" w:hAnsi="Times New Roman"/>
                <w:lang w:val="en-US"/>
              </w:rPr>
              <w:t>3</w:t>
            </w:r>
            <w:r w:rsidR="00242678">
              <w:rPr>
                <w:rFonts w:ascii="Times New Roman" w:hAnsi="Times New Roman"/>
              </w:rPr>
              <w:t>2</w:t>
            </w:r>
          </w:p>
        </w:tc>
        <w:tc>
          <w:tcPr>
            <w:tcW w:w="4566" w:type="dxa"/>
            <w:tcBorders>
              <w:top w:val="single" w:sz="4" w:space="0" w:color="auto"/>
              <w:left w:val="single" w:sz="4" w:space="0" w:color="auto"/>
              <w:bottom w:val="single" w:sz="4" w:space="0" w:color="auto"/>
              <w:right w:val="single" w:sz="4" w:space="0" w:color="auto"/>
            </w:tcBorders>
            <w:noWrap/>
            <w:hideMark/>
          </w:tcPr>
          <w:p w14:paraId="54757686"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color w:val="111111"/>
                <w:sz w:val="22"/>
                <w:szCs w:val="22"/>
              </w:rPr>
              <w:t>Правительство направит еще 5 миллиардов рублей на льготные инвестиционные кредиты для аграриев и рыбоводов</w:t>
            </w:r>
          </w:p>
        </w:tc>
        <w:tc>
          <w:tcPr>
            <w:tcW w:w="5103" w:type="dxa"/>
            <w:tcBorders>
              <w:top w:val="single" w:sz="4" w:space="0" w:color="auto"/>
              <w:left w:val="single" w:sz="4" w:space="0" w:color="auto"/>
              <w:bottom w:val="single" w:sz="4" w:space="0" w:color="auto"/>
              <w:right w:val="single" w:sz="4" w:space="0" w:color="auto"/>
            </w:tcBorders>
            <w:noWrap/>
            <w:hideMark/>
          </w:tcPr>
          <w:p w14:paraId="3950E792" w14:textId="77777777" w:rsidR="00EC607D" w:rsidRPr="00EC607D" w:rsidRDefault="00ED0814">
            <w:pPr>
              <w:rPr>
                <w:rFonts w:ascii="Times New Roman" w:eastAsiaTheme="minorEastAsia" w:hAnsi="Times New Roman"/>
                <w:color w:val="000000" w:themeColor="text1"/>
                <w:szCs w:val="22"/>
              </w:rPr>
            </w:pPr>
            <w:hyperlink r:id="rId66" w:history="1">
              <w:r w:rsidR="00EC607D" w:rsidRPr="00EC607D">
                <w:rPr>
                  <w:rStyle w:val="af1"/>
                </w:rPr>
                <w:t>https://invest.amurobl.ru/media/news/pravitelstvo-napravit-eshche-5-milliardov-rubley-na-lgotnye-investitsionnye-kredity-dlya-agrariev-i-/</w:t>
              </w:r>
            </w:hyperlink>
          </w:p>
          <w:p w14:paraId="6FD08D4D" w14:textId="77777777" w:rsidR="00EC607D" w:rsidRPr="00EC607D" w:rsidRDefault="00ED0814">
            <w:pPr>
              <w:rPr>
                <w:rFonts w:ascii="Times New Roman" w:hAnsi="Times New Roman"/>
                <w:color w:val="000000" w:themeColor="text1"/>
              </w:rPr>
            </w:pPr>
            <w:hyperlink r:id="rId67" w:history="1">
              <w:r w:rsidR="00EC607D" w:rsidRPr="00EC607D">
                <w:rPr>
                  <w:rStyle w:val="af1"/>
                </w:rPr>
                <w:t>https://t.me/invest_press/1237</w:t>
              </w:r>
            </w:hyperlink>
          </w:p>
          <w:p w14:paraId="2EC9A4D5"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https://vk.com/invest.amurobl?w=wall-212475220_357</w:t>
            </w:r>
          </w:p>
        </w:tc>
      </w:tr>
      <w:tr w:rsidR="00EC607D" w:rsidRPr="00EC607D" w14:paraId="759501B2"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18A3E3B" w14:textId="77777777" w:rsidR="00EC607D" w:rsidRPr="00242678" w:rsidRDefault="00EC607D">
            <w:pPr>
              <w:rPr>
                <w:rFonts w:ascii="Times New Roman" w:hAnsi="Times New Roman"/>
                <w:color w:val="auto"/>
              </w:rPr>
            </w:pPr>
            <w:r w:rsidRPr="00EC607D">
              <w:rPr>
                <w:rFonts w:ascii="Times New Roman" w:hAnsi="Times New Roman"/>
                <w:lang w:val="en-US"/>
              </w:rPr>
              <w:t>3</w:t>
            </w:r>
            <w:r w:rsidR="00242678">
              <w:rPr>
                <w:rFonts w:ascii="Times New Roman" w:hAnsi="Times New Roman"/>
              </w:rPr>
              <w:t>3</w:t>
            </w:r>
          </w:p>
        </w:tc>
        <w:tc>
          <w:tcPr>
            <w:tcW w:w="4566" w:type="dxa"/>
            <w:tcBorders>
              <w:top w:val="single" w:sz="4" w:space="0" w:color="auto"/>
              <w:left w:val="single" w:sz="4" w:space="0" w:color="auto"/>
              <w:bottom w:val="single" w:sz="4" w:space="0" w:color="auto"/>
              <w:right w:val="single" w:sz="4" w:space="0" w:color="auto"/>
            </w:tcBorders>
            <w:noWrap/>
            <w:hideMark/>
          </w:tcPr>
          <w:p w14:paraId="7F822523"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color w:val="111111"/>
                <w:sz w:val="22"/>
                <w:szCs w:val="22"/>
              </w:rPr>
              <w:t>Кредит более 12,1 млрд рублей предоставит ВЭБ.РФ для строительства нового аэровокзального комплекса и аэродромной инфраструктуры Благовещенска</w:t>
            </w:r>
          </w:p>
        </w:tc>
        <w:tc>
          <w:tcPr>
            <w:tcW w:w="5103" w:type="dxa"/>
            <w:tcBorders>
              <w:top w:val="single" w:sz="4" w:space="0" w:color="auto"/>
              <w:left w:val="single" w:sz="4" w:space="0" w:color="auto"/>
              <w:bottom w:val="single" w:sz="4" w:space="0" w:color="auto"/>
              <w:right w:val="single" w:sz="4" w:space="0" w:color="auto"/>
            </w:tcBorders>
            <w:noWrap/>
            <w:hideMark/>
          </w:tcPr>
          <w:p w14:paraId="3ED7A966" w14:textId="77777777" w:rsidR="00EC607D" w:rsidRPr="00EC607D" w:rsidRDefault="00ED0814">
            <w:pPr>
              <w:rPr>
                <w:rFonts w:ascii="Times New Roman" w:eastAsiaTheme="minorEastAsia" w:hAnsi="Times New Roman"/>
                <w:color w:val="000000" w:themeColor="text1"/>
                <w:szCs w:val="22"/>
              </w:rPr>
            </w:pPr>
            <w:hyperlink r:id="rId68" w:history="1">
              <w:r w:rsidR="00EC607D" w:rsidRPr="00EC607D">
                <w:rPr>
                  <w:rStyle w:val="af1"/>
                </w:rPr>
                <w:t>https://invest.amurobl.ru/media/news/kredit-bolee-12-1-mlrd-rubley-predostavit-veb-rf-dlya-stroitelstva-novogo-aerovokzalnogo-kompleksa-i/</w:t>
              </w:r>
            </w:hyperlink>
          </w:p>
          <w:p w14:paraId="728A874B"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https://t.me/invest_press/1242</w:t>
            </w:r>
          </w:p>
          <w:p w14:paraId="47752EE6"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https://vk.com/invest.amurobl?w=wall-212475220_359</w:t>
            </w:r>
          </w:p>
        </w:tc>
      </w:tr>
      <w:tr w:rsidR="00EC607D" w:rsidRPr="00EC607D" w14:paraId="05872E35"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06F0930" w14:textId="77777777" w:rsidR="00EC607D" w:rsidRPr="00242678" w:rsidRDefault="00EC607D">
            <w:pPr>
              <w:rPr>
                <w:rFonts w:ascii="Times New Roman" w:hAnsi="Times New Roman"/>
                <w:color w:val="auto"/>
              </w:rPr>
            </w:pPr>
            <w:r w:rsidRPr="00EC607D">
              <w:rPr>
                <w:rFonts w:ascii="Times New Roman" w:hAnsi="Times New Roman"/>
                <w:lang w:val="en-US"/>
              </w:rPr>
              <w:t>3</w:t>
            </w:r>
            <w:r w:rsidR="00242678">
              <w:rPr>
                <w:rFonts w:ascii="Times New Roman" w:hAnsi="Times New Roman"/>
              </w:rPr>
              <w:t>4</w:t>
            </w:r>
          </w:p>
        </w:tc>
        <w:tc>
          <w:tcPr>
            <w:tcW w:w="4566" w:type="dxa"/>
            <w:tcBorders>
              <w:top w:val="single" w:sz="4" w:space="0" w:color="auto"/>
              <w:left w:val="single" w:sz="4" w:space="0" w:color="auto"/>
              <w:bottom w:val="single" w:sz="4" w:space="0" w:color="auto"/>
              <w:right w:val="single" w:sz="4" w:space="0" w:color="auto"/>
            </w:tcBorders>
            <w:noWrap/>
            <w:hideMark/>
          </w:tcPr>
          <w:p w14:paraId="6EC07CA2"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color w:val="111111"/>
                <w:sz w:val="22"/>
                <w:szCs w:val="22"/>
              </w:rPr>
              <w:t xml:space="preserve">Инвесторы активизировались с вопросами на канал прямой связи </w:t>
            </w:r>
            <w:proofErr w:type="spellStart"/>
            <w:r w:rsidRPr="00EC607D">
              <w:rPr>
                <w:rFonts w:eastAsiaTheme="minorEastAsia"/>
                <w:b w:val="0"/>
                <w:color w:val="111111"/>
                <w:sz w:val="22"/>
                <w:szCs w:val="22"/>
              </w:rPr>
              <w:t>инвестпортала</w:t>
            </w:r>
            <w:proofErr w:type="spellEnd"/>
            <w:r w:rsidRPr="00EC607D">
              <w:rPr>
                <w:rFonts w:eastAsiaTheme="minorEastAsia"/>
                <w:b w:val="0"/>
                <w:color w:val="111111"/>
                <w:sz w:val="22"/>
                <w:szCs w:val="22"/>
              </w:rPr>
              <w:t xml:space="preserve"> Амурской области</w:t>
            </w:r>
          </w:p>
        </w:tc>
        <w:tc>
          <w:tcPr>
            <w:tcW w:w="5103" w:type="dxa"/>
            <w:tcBorders>
              <w:top w:val="single" w:sz="4" w:space="0" w:color="auto"/>
              <w:left w:val="single" w:sz="4" w:space="0" w:color="auto"/>
              <w:bottom w:val="single" w:sz="4" w:space="0" w:color="auto"/>
              <w:right w:val="single" w:sz="4" w:space="0" w:color="auto"/>
            </w:tcBorders>
            <w:noWrap/>
            <w:hideMark/>
          </w:tcPr>
          <w:p w14:paraId="697A38FA" w14:textId="77777777" w:rsidR="00EC607D" w:rsidRPr="00EC607D" w:rsidRDefault="00ED0814">
            <w:pPr>
              <w:jc w:val="both"/>
              <w:rPr>
                <w:rFonts w:ascii="Times New Roman" w:eastAsiaTheme="minorEastAsia" w:hAnsi="Times New Roman"/>
                <w:color w:val="000000" w:themeColor="text1"/>
                <w:szCs w:val="22"/>
              </w:rPr>
            </w:pPr>
            <w:hyperlink r:id="rId69" w:history="1">
              <w:r w:rsidR="00EC607D" w:rsidRPr="00EC607D">
                <w:rPr>
                  <w:rStyle w:val="af1"/>
                </w:rPr>
                <w:t>https://invest.amurobl.ru/media/news/investory-aktivizirovalis-s-voprosami-na-kanal-pryamoy-svyazi-investportala-amurskoy-oblasti/</w:t>
              </w:r>
            </w:hyperlink>
          </w:p>
          <w:p w14:paraId="10E8BED7" w14:textId="77777777" w:rsidR="00EC607D" w:rsidRPr="00EC607D" w:rsidRDefault="00ED0814">
            <w:pPr>
              <w:jc w:val="both"/>
              <w:rPr>
                <w:rFonts w:ascii="Times New Roman" w:hAnsi="Times New Roman"/>
                <w:color w:val="000000" w:themeColor="text1"/>
              </w:rPr>
            </w:pPr>
            <w:hyperlink r:id="rId70" w:history="1">
              <w:r w:rsidR="00EC607D" w:rsidRPr="00EC607D">
                <w:rPr>
                  <w:rStyle w:val="af1"/>
                </w:rPr>
                <w:t>https://vk.com/invest.amurobl?w=wall-212475220_360</w:t>
              </w:r>
            </w:hyperlink>
          </w:p>
          <w:p w14:paraId="4BEE06C9"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https://t.me/invest_press/1245</w:t>
            </w:r>
          </w:p>
        </w:tc>
      </w:tr>
      <w:tr w:rsidR="00EC607D" w:rsidRPr="00EC607D" w14:paraId="0062F6CD"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E044AEC" w14:textId="77777777" w:rsidR="00EC607D" w:rsidRPr="00242678" w:rsidRDefault="00EC607D">
            <w:pPr>
              <w:rPr>
                <w:rFonts w:ascii="Times New Roman" w:hAnsi="Times New Roman"/>
                <w:color w:val="auto"/>
              </w:rPr>
            </w:pPr>
            <w:r w:rsidRPr="00EC607D">
              <w:rPr>
                <w:rFonts w:ascii="Times New Roman" w:hAnsi="Times New Roman"/>
                <w:lang w:val="en-US"/>
              </w:rPr>
              <w:t>3</w:t>
            </w:r>
            <w:r w:rsidR="00242678">
              <w:rPr>
                <w:rFonts w:ascii="Times New Roman" w:hAnsi="Times New Roman"/>
              </w:rPr>
              <w:t>5</w:t>
            </w:r>
          </w:p>
        </w:tc>
        <w:tc>
          <w:tcPr>
            <w:tcW w:w="4566" w:type="dxa"/>
            <w:tcBorders>
              <w:top w:val="single" w:sz="4" w:space="0" w:color="auto"/>
              <w:left w:val="single" w:sz="4" w:space="0" w:color="auto"/>
              <w:bottom w:val="single" w:sz="4" w:space="0" w:color="auto"/>
              <w:right w:val="single" w:sz="4" w:space="0" w:color="auto"/>
            </w:tcBorders>
            <w:noWrap/>
            <w:hideMark/>
          </w:tcPr>
          <w:p w14:paraId="75BB04E4"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Василий Орлов: «Амурская область может войти в число лидеров страны по объемам добычи угля»</w:t>
            </w:r>
          </w:p>
        </w:tc>
        <w:tc>
          <w:tcPr>
            <w:tcW w:w="5103" w:type="dxa"/>
            <w:tcBorders>
              <w:top w:val="single" w:sz="4" w:space="0" w:color="auto"/>
              <w:left w:val="single" w:sz="4" w:space="0" w:color="auto"/>
              <w:bottom w:val="single" w:sz="4" w:space="0" w:color="auto"/>
              <w:right w:val="single" w:sz="4" w:space="0" w:color="auto"/>
            </w:tcBorders>
            <w:noWrap/>
            <w:hideMark/>
          </w:tcPr>
          <w:p w14:paraId="22B791C5" w14:textId="77777777" w:rsidR="00EC607D" w:rsidRPr="00EC607D" w:rsidRDefault="00ED0814">
            <w:pPr>
              <w:jc w:val="both"/>
              <w:rPr>
                <w:rFonts w:ascii="Times New Roman" w:eastAsiaTheme="minorEastAsia" w:hAnsi="Times New Roman"/>
                <w:color w:val="000000" w:themeColor="text1"/>
                <w:szCs w:val="22"/>
              </w:rPr>
            </w:pPr>
            <w:hyperlink r:id="rId71" w:history="1">
              <w:r w:rsidR="00EC607D" w:rsidRPr="00EC607D">
                <w:rPr>
                  <w:rStyle w:val="af1"/>
                </w:rPr>
                <w:t>https://invest.amurobl.ru/media/news/vasiliy-orlov-amurskaya-oblast-mozhet-voyti-v-chislo-liderov-strany-po-obemam-dobychi-uglya/</w:t>
              </w:r>
            </w:hyperlink>
          </w:p>
          <w:p w14:paraId="775FFE9E" w14:textId="77777777" w:rsidR="00EC607D" w:rsidRPr="00EC607D" w:rsidRDefault="00ED0814">
            <w:pPr>
              <w:jc w:val="both"/>
              <w:rPr>
                <w:rFonts w:ascii="Times New Roman" w:hAnsi="Times New Roman"/>
                <w:color w:val="000000" w:themeColor="text1"/>
              </w:rPr>
            </w:pPr>
            <w:hyperlink r:id="rId72" w:history="1">
              <w:r w:rsidR="00EC607D" w:rsidRPr="00EC607D">
                <w:rPr>
                  <w:rStyle w:val="af1"/>
                </w:rPr>
                <w:t>https://t.me/invest_press/1246</w:t>
              </w:r>
            </w:hyperlink>
          </w:p>
          <w:p w14:paraId="38B7DB40"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https://vk.com/invest.amurobl?w=wall-212475220_361</w:t>
            </w:r>
          </w:p>
        </w:tc>
      </w:tr>
      <w:tr w:rsidR="00EC607D" w:rsidRPr="00EC607D" w14:paraId="63FF1E79"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FA2D410" w14:textId="77777777" w:rsidR="00EC607D" w:rsidRPr="00242678" w:rsidRDefault="00242678">
            <w:pPr>
              <w:rPr>
                <w:rFonts w:ascii="Times New Roman" w:hAnsi="Times New Roman"/>
                <w:color w:val="auto"/>
              </w:rPr>
            </w:pPr>
            <w:r>
              <w:rPr>
                <w:rFonts w:ascii="Times New Roman" w:hAnsi="Times New Roman"/>
              </w:rPr>
              <w:t>36</w:t>
            </w:r>
          </w:p>
        </w:tc>
        <w:tc>
          <w:tcPr>
            <w:tcW w:w="4566" w:type="dxa"/>
            <w:tcBorders>
              <w:top w:val="single" w:sz="4" w:space="0" w:color="auto"/>
              <w:left w:val="single" w:sz="4" w:space="0" w:color="auto"/>
              <w:bottom w:val="single" w:sz="4" w:space="0" w:color="auto"/>
              <w:right w:val="single" w:sz="4" w:space="0" w:color="auto"/>
            </w:tcBorders>
            <w:noWrap/>
            <w:hideMark/>
          </w:tcPr>
          <w:p w14:paraId="54AE4F7E"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О науке и инновациях, окружающих нас в жизни, расскажут эксперты амурским школьникам и студентам в «Точке кипения»</w:t>
            </w:r>
          </w:p>
        </w:tc>
        <w:tc>
          <w:tcPr>
            <w:tcW w:w="5103" w:type="dxa"/>
            <w:tcBorders>
              <w:top w:val="single" w:sz="4" w:space="0" w:color="auto"/>
              <w:left w:val="single" w:sz="4" w:space="0" w:color="auto"/>
              <w:bottom w:val="single" w:sz="4" w:space="0" w:color="auto"/>
              <w:right w:val="single" w:sz="4" w:space="0" w:color="auto"/>
            </w:tcBorders>
            <w:noWrap/>
            <w:hideMark/>
          </w:tcPr>
          <w:p w14:paraId="3E2C695E" w14:textId="77777777" w:rsidR="00EC607D" w:rsidRPr="00EC607D" w:rsidRDefault="00ED0814">
            <w:pPr>
              <w:spacing w:line="276" w:lineRule="auto"/>
              <w:jc w:val="both"/>
              <w:rPr>
                <w:rFonts w:ascii="Times New Roman" w:eastAsiaTheme="minorEastAsia" w:hAnsi="Times New Roman"/>
                <w:color w:val="000000" w:themeColor="text1"/>
                <w:szCs w:val="22"/>
              </w:rPr>
            </w:pPr>
            <w:hyperlink r:id="rId73" w:history="1">
              <w:r w:rsidR="00EC607D" w:rsidRPr="00EC607D">
                <w:rPr>
                  <w:rStyle w:val="af1"/>
                </w:rPr>
                <w:t>https://invest.amurobl.ru/media/news/o-nauke-i-innovatsiyakh-okruzhayushchikh-nas-v-zhizni-rasskazhut-eksperty-amurskim-shkolnikam-i-stud/</w:t>
              </w:r>
            </w:hyperlink>
          </w:p>
          <w:p w14:paraId="48D317C2" w14:textId="77777777" w:rsidR="00EC607D" w:rsidRPr="00EC607D" w:rsidRDefault="00ED0814">
            <w:pPr>
              <w:spacing w:line="276" w:lineRule="auto"/>
              <w:jc w:val="both"/>
              <w:rPr>
                <w:rFonts w:ascii="Times New Roman" w:hAnsi="Times New Roman"/>
                <w:color w:val="000000" w:themeColor="text1"/>
              </w:rPr>
            </w:pPr>
            <w:hyperlink r:id="rId74" w:history="1">
              <w:r w:rsidR="00EC607D" w:rsidRPr="00EC607D">
                <w:rPr>
                  <w:rStyle w:val="af1"/>
                </w:rPr>
                <w:t>https://vk.com/invest.amurobl?w=wall-212475220_362</w:t>
              </w:r>
            </w:hyperlink>
          </w:p>
          <w:p w14:paraId="65435ACC"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https://t.me/invest_press/1249</w:t>
            </w:r>
          </w:p>
        </w:tc>
      </w:tr>
      <w:tr w:rsidR="00EC607D" w:rsidRPr="00EC607D" w14:paraId="48E2A60F"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D40E40B" w14:textId="77777777" w:rsidR="00EC607D" w:rsidRPr="00242678" w:rsidRDefault="00242678">
            <w:pPr>
              <w:rPr>
                <w:rFonts w:ascii="Times New Roman" w:hAnsi="Times New Roman"/>
                <w:color w:val="auto"/>
              </w:rPr>
            </w:pPr>
            <w:r>
              <w:rPr>
                <w:rFonts w:ascii="Times New Roman" w:hAnsi="Times New Roman"/>
              </w:rPr>
              <w:t>37</w:t>
            </w:r>
          </w:p>
        </w:tc>
        <w:tc>
          <w:tcPr>
            <w:tcW w:w="4566" w:type="dxa"/>
            <w:tcBorders>
              <w:top w:val="single" w:sz="4" w:space="0" w:color="auto"/>
              <w:left w:val="single" w:sz="4" w:space="0" w:color="auto"/>
              <w:bottom w:val="single" w:sz="4" w:space="0" w:color="auto"/>
              <w:right w:val="single" w:sz="4" w:space="0" w:color="auto"/>
            </w:tcBorders>
            <w:noWrap/>
            <w:hideMark/>
          </w:tcPr>
          <w:p w14:paraId="4D795CE7"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Василий Орлов: «Уверен, на полях «АмурЭкспо» родится много перспективных идей и союзов»</w:t>
            </w:r>
          </w:p>
        </w:tc>
        <w:tc>
          <w:tcPr>
            <w:tcW w:w="5103" w:type="dxa"/>
            <w:tcBorders>
              <w:top w:val="single" w:sz="4" w:space="0" w:color="auto"/>
              <w:left w:val="single" w:sz="4" w:space="0" w:color="auto"/>
              <w:bottom w:val="single" w:sz="4" w:space="0" w:color="auto"/>
              <w:right w:val="single" w:sz="4" w:space="0" w:color="auto"/>
            </w:tcBorders>
            <w:noWrap/>
            <w:hideMark/>
          </w:tcPr>
          <w:p w14:paraId="43EDDAC4" w14:textId="77777777" w:rsidR="00EC607D" w:rsidRPr="00EC607D" w:rsidRDefault="00ED0814">
            <w:pPr>
              <w:rPr>
                <w:rFonts w:ascii="Times New Roman" w:eastAsiaTheme="minorEastAsia" w:hAnsi="Times New Roman"/>
                <w:color w:val="000000" w:themeColor="text1"/>
                <w:szCs w:val="22"/>
              </w:rPr>
            </w:pPr>
            <w:hyperlink r:id="rId75" w:history="1">
              <w:r w:rsidR="00EC607D" w:rsidRPr="00EC607D">
                <w:rPr>
                  <w:rStyle w:val="af1"/>
                </w:rPr>
                <w:t>https://invest.amurobl.ru/media/news/vasiliy-orlov-uveren-na-polyakh-amurekspo-roditsya-mnogo-perspektivnykh-idey-i-soyuzov/</w:t>
              </w:r>
            </w:hyperlink>
          </w:p>
          <w:p w14:paraId="16EE6AAC" w14:textId="77777777" w:rsidR="00EC607D" w:rsidRPr="00EC607D" w:rsidRDefault="00ED0814">
            <w:pPr>
              <w:rPr>
                <w:rFonts w:ascii="Times New Roman" w:hAnsi="Times New Roman"/>
                <w:color w:val="000000" w:themeColor="text1"/>
              </w:rPr>
            </w:pPr>
            <w:hyperlink r:id="rId76" w:history="1">
              <w:r w:rsidR="00EC607D" w:rsidRPr="00EC607D">
                <w:rPr>
                  <w:rStyle w:val="af1"/>
                </w:rPr>
                <w:t>https://vk.com/invest.amurobl?w=wall-212475220_363</w:t>
              </w:r>
            </w:hyperlink>
          </w:p>
          <w:p w14:paraId="537EF750"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https://t.me/invest_press/1250</w:t>
            </w:r>
          </w:p>
        </w:tc>
      </w:tr>
      <w:tr w:rsidR="00EC607D" w:rsidRPr="00EC607D" w14:paraId="164FE15B"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A0959CD" w14:textId="77777777" w:rsidR="00EC607D" w:rsidRPr="00242678" w:rsidRDefault="00242678">
            <w:pPr>
              <w:rPr>
                <w:rFonts w:ascii="Times New Roman" w:hAnsi="Times New Roman"/>
                <w:color w:val="auto"/>
              </w:rPr>
            </w:pPr>
            <w:r>
              <w:rPr>
                <w:rFonts w:ascii="Times New Roman" w:hAnsi="Times New Roman"/>
              </w:rPr>
              <w:t>38</w:t>
            </w:r>
          </w:p>
        </w:tc>
        <w:tc>
          <w:tcPr>
            <w:tcW w:w="4566" w:type="dxa"/>
            <w:tcBorders>
              <w:top w:val="single" w:sz="4" w:space="0" w:color="auto"/>
              <w:left w:val="single" w:sz="4" w:space="0" w:color="auto"/>
              <w:bottom w:val="single" w:sz="4" w:space="0" w:color="auto"/>
              <w:right w:val="single" w:sz="4" w:space="0" w:color="auto"/>
            </w:tcBorders>
            <w:noWrap/>
            <w:hideMark/>
          </w:tcPr>
          <w:p w14:paraId="13C6EAD6"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Минэкономразвития Амурской области формирует региональный реестр инновационных проектов</w:t>
            </w:r>
          </w:p>
        </w:tc>
        <w:tc>
          <w:tcPr>
            <w:tcW w:w="5103" w:type="dxa"/>
            <w:tcBorders>
              <w:top w:val="single" w:sz="4" w:space="0" w:color="auto"/>
              <w:left w:val="single" w:sz="4" w:space="0" w:color="auto"/>
              <w:bottom w:val="single" w:sz="4" w:space="0" w:color="auto"/>
              <w:right w:val="single" w:sz="4" w:space="0" w:color="auto"/>
            </w:tcBorders>
            <w:noWrap/>
            <w:hideMark/>
          </w:tcPr>
          <w:p w14:paraId="512BD3A8" w14:textId="77777777" w:rsidR="00EC607D" w:rsidRPr="00EC607D" w:rsidRDefault="00ED0814">
            <w:pPr>
              <w:jc w:val="both"/>
              <w:rPr>
                <w:rFonts w:ascii="Times New Roman" w:eastAsiaTheme="minorEastAsia" w:hAnsi="Times New Roman"/>
                <w:color w:val="000000" w:themeColor="text1"/>
                <w:szCs w:val="22"/>
              </w:rPr>
            </w:pPr>
            <w:hyperlink r:id="rId77" w:history="1">
              <w:r w:rsidR="00EC607D" w:rsidRPr="00EC607D">
                <w:rPr>
                  <w:rStyle w:val="af1"/>
                </w:rPr>
                <w:t>https://invest.amurobl.ru/media/news/minekonomrazvitiya-amurskoy-oblasti-formiruet-regionalnyy-reestr-innovatsionnykh-proektov/</w:t>
              </w:r>
            </w:hyperlink>
          </w:p>
          <w:p w14:paraId="1963AB8D" w14:textId="77777777" w:rsidR="00EC607D" w:rsidRPr="00EC607D" w:rsidRDefault="00ED0814">
            <w:pPr>
              <w:jc w:val="both"/>
              <w:rPr>
                <w:rFonts w:ascii="Times New Roman" w:hAnsi="Times New Roman"/>
                <w:color w:val="000000" w:themeColor="text1"/>
              </w:rPr>
            </w:pPr>
            <w:hyperlink r:id="rId78" w:history="1">
              <w:r w:rsidR="00EC607D" w:rsidRPr="00EC607D">
                <w:rPr>
                  <w:rStyle w:val="af1"/>
                </w:rPr>
                <w:t>https://vk.com/invest.amurobl?w=wall-212475220_364</w:t>
              </w:r>
            </w:hyperlink>
          </w:p>
          <w:p w14:paraId="1FB8F9B2"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https://t.me/invest_press/1253</w:t>
            </w:r>
          </w:p>
        </w:tc>
      </w:tr>
      <w:tr w:rsidR="00EC607D" w:rsidRPr="00EC607D" w14:paraId="00B671F1"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18522AC" w14:textId="77777777" w:rsidR="00EC607D" w:rsidRPr="00242678" w:rsidRDefault="00242678">
            <w:pPr>
              <w:rPr>
                <w:rFonts w:ascii="Times New Roman" w:hAnsi="Times New Roman"/>
                <w:color w:val="auto"/>
              </w:rPr>
            </w:pPr>
            <w:r>
              <w:rPr>
                <w:rFonts w:ascii="Times New Roman" w:hAnsi="Times New Roman"/>
              </w:rPr>
              <w:t>39</w:t>
            </w:r>
          </w:p>
        </w:tc>
        <w:tc>
          <w:tcPr>
            <w:tcW w:w="4566" w:type="dxa"/>
            <w:tcBorders>
              <w:top w:val="single" w:sz="4" w:space="0" w:color="auto"/>
              <w:left w:val="single" w:sz="4" w:space="0" w:color="auto"/>
              <w:bottom w:val="single" w:sz="4" w:space="0" w:color="auto"/>
              <w:right w:val="single" w:sz="4" w:space="0" w:color="auto"/>
            </w:tcBorders>
            <w:noWrap/>
            <w:hideMark/>
          </w:tcPr>
          <w:p w14:paraId="3B8FE651"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Инвестиционная команда Амурской области обучается передовым механизмам работы с инвесторами в Президентской академии РАНХиГС</w:t>
            </w:r>
          </w:p>
        </w:tc>
        <w:tc>
          <w:tcPr>
            <w:tcW w:w="5103" w:type="dxa"/>
            <w:tcBorders>
              <w:top w:val="single" w:sz="4" w:space="0" w:color="auto"/>
              <w:left w:val="single" w:sz="4" w:space="0" w:color="auto"/>
              <w:bottom w:val="single" w:sz="4" w:space="0" w:color="auto"/>
              <w:right w:val="single" w:sz="4" w:space="0" w:color="auto"/>
            </w:tcBorders>
            <w:noWrap/>
            <w:hideMark/>
          </w:tcPr>
          <w:p w14:paraId="1A83965B" w14:textId="77777777" w:rsidR="00EC607D" w:rsidRPr="00EC607D" w:rsidRDefault="00ED0814">
            <w:pPr>
              <w:rPr>
                <w:rFonts w:ascii="Times New Roman" w:eastAsiaTheme="minorEastAsia" w:hAnsi="Times New Roman"/>
                <w:color w:val="000000" w:themeColor="text1"/>
                <w:szCs w:val="22"/>
              </w:rPr>
            </w:pPr>
            <w:hyperlink r:id="rId79" w:history="1">
              <w:r w:rsidR="00EC607D" w:rsidRPr="00EC607D">
                <w:rPr>
                  <w:rStyle w:val="af1"/>
                </w:rPr>
                <w:t>https://invest.amurobl.ru/media/news/investitsionnaya-komanda-amurskoy-oblasti-obuchaetsya-peredovym-mekhanizmam-raboty-s-investorami-v-p/</w:t>
              </w:r>
            </w:hyperlink>
          </w:p>
          <w:p w14:paraId="452BEE3C" w14:textId="77777777" w:rsidR="00EC607D" w:rsidRPr="00EC607D" w:rsidRDefault="00ED0814">
            <w:pPr>
              <w:rPr>
                <w:rFonts w:ascii="Times New Roman" w:hAnsi="Times New Roman"/>
                <w:color w:val="000000" w:themeColor="text1"/>
              </w:rPr>
            </w:pPr>
            <w:hyperlink r:id="rId80" w:history="1">
              <w:r w:rsidR="00EC607D" w:rsidRPr="00EC607D">
                <w:rPr>
                  <w:rStyle w:val="af1"/>
                </w:rPr>
                <w:t>https://vk.com/invest.amurobl?w=wall-212475220_365</w:t>
              </w:r>
            </w:hyperlink>
          </w:p>
          <w:p w14:paraId="415F5115"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https://t.me/invest_press/1254</w:t>
            </w:r>
          </w:p>
        </w:tc>
      </w:tr>
      <w:tr w:rsidR="00EC607D" w:rsidRPr="00EC607D" w14:paraId="0C99F977"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23DDFD2" w14:textId="77777777" w:rsidR="00EC607D" w:rsidRPr="00242678" w:rsidRDefault="00242678">
            <w:pPr>
              <w:rPr>
                <w:rFonts w:ascii="Times New Roman" w:hAnsi="Times New Roman"/>
                <w:color w:val="auto"/>
              </w:rPr>
            </w:pPr>
            <w:r>
              <w:rPr>
                <w:rFonts w:ascii="Times New Roman" w:hAnsi="Times New Roman"/>
              </w:rPr>
              <w:t>40</w:t>
            </w:r>
          </w:p>
        </w:tc>
        <w:tc>
          <w:tcPr>
            <w:tcW w:w="4566" w:type="dxa"/>
            <w:tcBorders>
              <w:top w:val="single" w:sz="4" w:space="0" w:color="auto"/>
              <w:left w:val="single" w:sz="4" w:space="0" w:color="auto"/>
              <w:bottom w:val="single" w:sz="4" w:space="0" w:color="auto"/>
              <w:right w:val="single" w:sz="4" w:space="0" w:color="auto"/>
            </w:tcBorders>
            <w:noWrap/>
            <w:hideMark/>
          </w:tcPr>
          <w:p w14:paraId="4AC0811D"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Технологии будущего, развитие транспортной инфраструктуры, модернизация энергетических систем – темы, которые планируют включить в повестку ВЭФ</w:t>
            </w:r>
          </w:p>
        </w:tc>
        <w:tc>
          <w:tcPr>
            <w:tcW w:w="5103" w:type="dxa"/>
            <w:tcBorders>
              <w:top w:val="single" w:sz="4" w:space="0" w:color="auto"/>
              <w:left w:val="single" w:sz="4" w:space="0" w:color="auto"/>
              <w:bottom w:val="single" w:sz="4" w:space="0" w:color="auto"/>
              <w:right w:val="single" w:sz="4" w:space="0" w:color="auto"/>
            </w:tcBorders>
            <w:noWrap/>
          </w:tcPr>
          <w:p w14:paraId="56260449" w14:textId="77777777" w:rsidR="00EC607D" w:rsidRPr="00EC607D" w:rsidRDefault="00ED0814">
            <w:pPr>
              <w:jc w:val="both"/>
              <w:rPr>
                <w:rFonts w:ascii="Times New Roman" w:eastAsiaTheme="minorEastAsia" w:hAnsi="Times New Roman"/>
                <w:color w:val="000000" w:themeColor="text1"/>
                <w:szCs w:val="22"/>
              </w:rPr>
            </w:pPr>
            <w:hyperlink r:id="rId81" w:history="1">
              <w:r w:rsidR="00EC607D" w:rsidRPr="00EC607D">
                <w:rPr>
                  <w:rStyle w:val="af1"/>
                </w:rPr>
                <w:t>https://invest.amurobl.ru/media/news/tekhnologii-budushchego-razvitie-transportnoy-infrastruktury-modernizatsiya-energeticheskikh-sistem-/</w:t>
              </w:r>
            </w:hyperlink>
          </w:p>
          <w:p w14:paraId="0B7F3AB1" w14:textId="77777777" w:rsidR="00EC607D" w:rsidRPr="00EC607D" w:rsidRDefault="00ED0814">
            <w:pPr>
              <w:jc w:val="both"/>
              <w:rPr>
                <w:rFonts w:ascii="Times New Roman" w:hAnsi="Times New Roman"/>
                <w:color w:val="000000" w:themeColor="text1"/>
              </w:rPr>
            </w:pPr>
            <w:hyperlink r:id="rId82" w:history="1">
              <w:r w:rsidR="00EC607D" w:rsidRPr="00EC607D">
                <w:rPr>
                  <w:rStyle w:val="af1"/>
                </w:rPr>
                <w:t>https://vk.com/invest.amurobl?w=wall-212475220_366</w:t>
              </w:r>
            </w:hyperlink>
          </w:p>
          <w:p w14:paraId="2AFB476F" w14:textId="77777777" w:rsidR="00EC607D" w:rsidRPr="00EC607D" w:rsidRDefault="00ED0814">
            <w:pPr>
              <w:jc w:val="both"/>
              <w:rPr>
                <w:rFonts w:ascii="Times New Roman" w:hAnsi="Times New Roman"/>
                <w:color w:val="000000" w:themeColor="text1"/>
              </w:rPr>
            </w:pPr>
            <w:hyperlink r:id="rId83" w:history="1">
              <w:r w:rsidR="00EC607D" w:rsidRPr="00EC607D">
                <w:rPr>
                  <w:rStyle w:val="af1"/>
                </w:rPr>
                <w:t>https://t.me/invest_press/1255</w:t>
              </w:r>
            </w:hyperlink>
          </w:p>
          <w:p w14:paraId="04F02A78" w14:textId="77777777" w:rsidR="00EC607D" w:rsidRPr="00EC607D" w:rsidRDefault="00EC607D">
            <w:pPr>
              <w:rPr>
                <w:rFonts w:ascii="Times New Roman" w:hAnsi="Times New Roman"/>
                <w:color w:val="000000" w:themeColor="text1"/>
              </w:rPr>
            </w:pPr>
          </w:p>
        </w:tc>
      </w:tr>
      <w:tr w:rsidR="00EC607D" w:rsidRPr="00EC607D" w14:paraId="2DE2A031"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A0402BB" w14:textId="77777777" w:rsidR="00EC607D" w:rsidRPr="00242678" w:rsidRDefault="00EC607D">
            <w:pPr>
              <w:rPr>
                <w:rFonts w:ascii="Times New Roman" w:hAnsi="Times New Roman"/>
                <w:color w:val="auto"/>
              </w:rPr>
            </w:pPr>
            <w:r w:rsidRPr="00EC607D">
              <w:rPr>
                <w:rFonts w:ascii="Times New Roman" w:hAnsi="Times New Roman"/>
                <w:lang w:val="en-US"/>
              </w:rPr>
              <w:t>4</w:t>
            </w:r>
            <w:r w:rsidR="00242678">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56E971C3"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Глава МИД России Сергей Лавров отметил роль Амурской области в укреплении российско-китайского партнерства</w:t>
            </w:r>
          </w:p>
        </w:tc>
        <w:tc>
          <w:tcPr>
            <w:tcW w:w="5103" w:type="dxa"/>
            <w:tcBorders>
              <w:top w:val="single" w:sz="4" w:space="0" w:color="auto"/>
              <w:left w:val="single" w:sz="4" w:space="0" w:color="auto"/>
              <w:bottom w:val="single" w:sz="4" w:space="0" w:color="auto"/>
              <w:right w:val="single" w:sz="4" w:space="0" w:color="auto"/>
            </w:tcBorders>
            <w:noWrap/>
            <w:hideMark/>
          </w:tcPr>
          <w:p w14:paraId="54BE17A9" w14:textId="77777777" w:rsidR="00EC607D" w:rsidRPr="00EC607D" w:rsidRDefault="00ED0814">
            <w:pPr>
              <w:jc w:val="both"/>
              <w:rPr>
                <w:rFonts w:ascii="Times New Roman" w:eastAsiaTheme="minorEastAsia" w:hAnsi="Times New Roman"/>
                <w:color w:val="000000" w:themeColor="text1"/>
                <w:szCs w:val="22"/>
              </w:rPr>
            </w:pPr>
            <w:hyperlink r:id="rId84" w:history="1">
              <w:r w:rsidR="00EC607D" w:rsidRPr="00EC607D">
                <w:rPr>
                  <w:rStyle w:val="af1"/>
                </w:rPr>
                <w:t>https://invest.amurobl.ru/media/news/glava-mid-rossii-sergey-lavrov-otmetil-rol-amurskoy-oblasti-v-ukreplenii-rossiysko-kitayskogo-partne/</w:t>
              </w:r>
            </w:hyperlink>
          </w:p>
          <w:p w14:paraId="1B9E95B9"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https://t.me/invest_press/1256</w:t>
            </w:r>
          </w:p>
        </w:tc>
      </w:tr>
      <w:tr w:rsidR="00EC607D" w:rsidRPr="00EC607D" w14:paraId="0B01747D"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A28444D" w14:textId="77777777" w:rsidR="00EC607D" w:rsidRPr="00242678" w:rsidRDefault="00EC607D">
            <w:pPr>
              <w:rPr>
                <w:rFonts w:ascii="Times New Roman" w:hAnsi="Times New Roman"/>
                <w:color w:val="auto"/>
              </w:rPr>
            </w:pPr>
            <w:r w:rsidRPr="00EC607D">
              <w:rPr>
                <w:rFonts w:ascii="Times New Roman" w:hAnsi="Times New Roman"/>
                <w:lang w:val="en-US"/>
              </w:rPr>
              <w:t>4</w:t>
            </w:r>
            <w:r w:rsidR="00242678">
              <w:rPr>
                <w:rFonts w:ascii="Times New Roman" w:hAnsi="Times New Roman"/>
              </w:rPr>
              <w:t>2</w:t>
            </w:r>
          </w:p>
        </w:tc>
        <w:tc>
          <w:tcPr>
            <w:tcW w:w="4566" w:type="dxa"/>
            <w:tcBorders>
              <w:top w:val="single" w:sz="4" w:space="0" w:color="auto"/>
              <w:left w:val="single" w:sz="4" w:space="0" w:color="auto"/>
              <w:bottom w:val="single" w:sz="4" w:space="0" w:color="auto"/>
              <w:right w:val="single" w:sz="4" w:space="0" w:color="auto"/>
            </w:tcBorders>
            <w:noWrap/>
            <w:hideMark/>
          </w:tcPr>
          <w:p w14:paraId="25D12946"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Дружба с Китаем и динозавры. Павильон Амурской области на ВЭФ удивит гостей и участников</w:t>
            </w:r>
          </w:p>
        </w:tc>
        <w:tc>
          <w:tcPr>
            <w:tcW w:w="5103" w:type="dxa"/>
            <w:tcBorders>
              <w:top w:val="single" w:sz="4" w:space="0" w:color="auto"/>
              <w:left w:val="single" w:sz="4" w:space="0" w:color="auto"/>
              <w:bottom w:val="single" w:sz="4" w:space="0" w:color="auto"/>
              <w:right w:val="single" w:sz="4" w:space="0" w:color="auto"/>
            </w:tcBorders>
            <w:noWrap/>
            <w:hideMark/>
          </w:tcPr>
          <w:p w14:paraId="64291A19" w14:textId="77777777" w:rsidR="00EC607D" w:rsidRPr="00EC607D" w:rsidRDefault="00ED0814">
            <w:pPr>
              <w:jc w:val="both"/>
              <w:rPr>
                <w:rFonts w:ascii="Times New Roman" w:eastAsiaTheme="minorEastAsia" w:hAnsi="Times New Roman"/>
                <w:color w:val="000000" w:themeColor="text1"/>
                <w:szCs w:val="22"/>
              </w:rPr>
            </w:pPr>
            <w:hyperlink r:id="rId85" w:history="1">
              <w:r w:rsidR="00EC607D" w:rsidRPr="00EC607D">
                <w:rPr>
                  <w:rStyle w:val="af1"/>
                </w:rPr>
                <w:t>https://invest.amurobl.ru/media/news/druzhba-s-kitaem-i-dinozavry-pavilon-amurskoy-oblasti-na-vef-udivit-gostey-i-uchastnikov-/</w:t>
              </w:r>
            </w:hyperlink>
          </w:p>
          <w:p w14:paraId="17DB2FB7" w14:textId="77777777" w:rsidR="00EC607D" w:rsidRPr="00EC607D" w:rsidRDefault="00ED0814">
            <w:pPr>
              <w:jc w:val="both"/>
              <w:rPr>
                <w:rFonts w:ascii="Times New Roman" w:hAnsi="Times New Roman"/>
                <w:color w:val="000000" w:themeColor="text1"/>
              </w:rPr>
            </w:pPr>
            <w:hyperlink r:id="rId86" w:history="1">
              <w:r w:rsidR="00EC607D" w:rsidRPr="00EC607D">
                <w:rPr>
                  <w:rStyle w:val="af1"/>
                </w:rPr>
                <w:t>https://t.me/invest_press/1260</w:t>
              </w:r>
            </w:hyperlink>
          </w:p>
          <w:p w14:paraId="4EC231E8"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https://vk.com/invest.amurobl?w=wall-212475220_367</w:t>
            </w:r>
          </w:p>
        </w:tc>
      </w:tr>
      <w:tr w:rsidR="00EC607D" w:rsidRPr="00EC607D" w14:paraId="5A3C8194"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1DEA5C4" w14:textId="77777777" w:rsidR="00EC607D" w:rsidRPr="00242678" w:rsidRDefault="00EC607D">
            <w:pPr>
              <w:rPr>
                <w:rFonts w:ascii="Times New Roman" w:hAnsi="Times New Roman"/>
                <w:color w:val="auto"/>
              </w:rPr>
            </w:pPr>
            <w:r w:rsidRPr="00EC607D">
              <w:rPr>
                <w:rFonts w:ascii="Times New Roman" w:hAnsi="Times New Roman"/>
                <w:lang w:val="en-US"/>
              </w:rPr>
              <w:t>4</w:t>
            </w:r>
            <w:r w:rsidR="00242678">
              <w:rPr>
                <w:rFonts w:ascii="Times New Roman" w:hAnsi="Times New Roman"/>
              </w:rPr>
              <w:t>3</w:t>
            </w:r>
          </w:p>
        </w:tc>
        <w:tc>
          <w:tcPr>
            <w:tcW w:w="4566" w:type="dxa"/>
            <w:tcBorders>
              <w:top w:val="single" w:sz="4" w:space="0" w:color="auto"/>
              <w:left w:val="single" w:sz="4" w:space="0" w:color="auto"/>
              <w:bottom w:val="single" w:sz="4" w:space="0" w:color="auto"/>
              <w:right w:val="single" w:sz="4" w:space="0" w:color="auto"/>
            </w:tcBorders>
            <w:noWrap/>
            <w:hideMark/>
          </w:tcPr>
          <w:p w14:paraId="658A3F8B"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Василий Орлов: «Амурская область получила средства на поддержку двух инвестпроектов»</w:t>
            </w:r>
          </w:p>
        </w:tc>
        <w:tc>
          <w:tcPr>
            <w:tcW w:w="5103" w:type="dxa"/>
            <w:tcBorders>
              <w:top w:val="single" w:sz="4" w:space="0" w:color="auto"/>
              <w:left w:val="single" w:sz="4" w:space="0" w:color="auto"/>
              <w:bottom w:val="single" w:sz="4" w:space="0" w:color="auto"/>
              <w:right w:val="single" w:sz="4" w:space="0" w:color="auto"/>
            </w:tcBorders>
            <w:noWrap/>
            <w:hideMark/>
          </w:tcPr>
          <w:p w14:paraId="03B4B48E" w14:textId="77777777" w:rsidR="00EC607D" w:rsidRPr="00EC607D" w:rsidRDefault="00ED0814">
            <w:pPr>
              <w:jc w:val="both"/>
              <w:rPr>
                <w:rFonts w:ascii="Times New Roman" w:eastAsiaTheme="minorEastAsia" w:hAnsi="Times New Roman"/>
                <w:color w:val="000000" w:themeColor="text1"/>
                <w:szCs w:val="22"/>
              </w:rPr>
            </w:pPr>
            <w:hyperlink r:id="rId87" w:history="1">
              <w:r w:rsidR="00EC607D" w:rsidRPr="00EC607D">
                <w:rPr>
                  <w:rStyle w:val="af1"/>
                </w:rPr>
                <w:t>https://invest.amurobl.ru/media/news/vasiliy-orlov-amurskaya-oblast-poluchila-sredstva-na-podderzhku-dvukh-investproektov/</w:t>
              </w:r>
            </w:hyperlink>
          </w:p>
          <w:p w14:paraId="467F6521" w14:textId="77777777" w:rsidR="00EC607D" w:rsidRPr="00EC607D" w:rsidRDefault="00ED0814">
            <w:pPr>
              <w:jc w:val="both"/>
              <w:rPr>
                <w:rFonts w:ascii="Times New Roman" w:hAnsi="Times New Roman"/>
                <w:color w:val="000000" w:themeColor="text1"/>
              </w:rPr>
            </w:pPr>
            <w:hyperlink r:id="rId88" w:history="1">
              <w:r w:rsidR="00EC607D" w:rsidRPr="00EC607D">
                <w:rPr>
                  <w:rStyle w:val="af1"/>
                </w:rPr>
                <w:t>https://t.me/invest_press/1266</w:t>
              </w:r>
            </w:hyperlink>
          </w:p>
          <w:p w14:paraId="20579003"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https://vk.com/invest.amurobl?w=wall-212475220_370</w:t>
            </w:r>
          </w:p>
        </w:tc>
      </w:tr>
      <w:tr w:rsidR="00EC607D" w:rsidRPr="00EC607D" w14:paraId="5C962D0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E43F756" w14:textId="77777777" w:rsidR="00EC607D" w:rsidRPr="00242678" w:rsidRDefault="00EC607D">
            <w:pPr>
              <w:rPr>
                <w:rFonts w:ascii="Times New Roman" w:hAnsi="Times New Roman"/>
                <w:color w:val="auto"/>
              </w:rPr>
            </w:pPr>
            <w:r w:rsidRPr="00EC607D">
              <w:rPr>
                <w:rFonts w:ascii="Times New Roman" w:hAnsi="Times New Roman"/>
                <w:lang w:val="en-US"/>
              </w:rPr>
              <w:t>4</w:t>
            </w:r>
            <w:r w:rsidR="00242678">
              <w:rPr>
                <w:rFonts w:ascii="Times New Roman" w:hAnsi="Times New Roman"/>
              </w:rPr>
              <w:t>4</w:t>
            </w:r>
          </w:p>
        </w:tc>
        <w:tc>
          <w:tcPr>
            <w:tcW w:w="4566" w:type="dxa"/>
            <w:tcBorders>
              <w:top w:val="single" w:sz="4" w:space="0" w:color="auto"/>
              <w:left w:val="single" w:sz="4" w:space="0" w:color="auto"/>
              <w:bottom w:val="single" w:sz="4" w:space="0" w:color="auto"/>
              <w:right w:val="single" w:sz="4" w:space="0" w:color="auto"/>
            </w:tcBorders>
            <w:noWrap/>
            <w:hideMark/>
          </w:tcPr>
          <w:p w14:paraId="70747FA5"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 xml:space="preserve">Соревнование для юных программистов </w:t>
            </w:r>
            <w:proofErr w:type="spellStart"/>
            <w:r w:rsidRPr="00EC607D">
              <w:rPr>
                <w:rFonts w:eastAsiaTheme="minorEastAsia"/>
                <w:b w:val="0"/>
                <w:sz w:val="22"/>
                <w:szCs w:val="22"/>
              </w:rPr>
              <w:t>хакатон</w:t>
            </w:r>
            <w:proofErr w:type="spellEnd"/>
            <w:r w:rsidRPr="00EC607D">
              <w:rPr>
                <w:rFonts w:eastAsiaTheme="minorEastAsia"/>
                <w:b w:val="0"/>
                <w:sz w:val="22"/>
                <w:szCs w:val="22"/>
              </w:rPr>
              <w:t xml:space="preserve"> «Coddy11100» пройдет в Приамурье</w:t>
            </w:r>
          </w:p>
        </w:tc>
        <w:tc>
          <w:tcPr>
            <w:tcW w:w="5103" w:type="dxa"/>
            <w:tcBorders>
              <w:top w:val="single" w:sz="4" w:space="0" w:color="auto"/>
              <w:left w:val="single" w:sz="4" w:space="0" w:color="auto"/>
              <w:bottom w:val="single" w:sz="4" w:space="0" w:color="auto"/>
              <w:right w:val="single" w:sz="4" w:space="0" w:color="auto"/>
            </w:tcBorders>
            <w:noWrap/>
            <w:hideMark/>
          </w:tcPr>
          <w:p w14:paraId="4051E23D" w14:textId="77777777" w:rsidR="00EC607D" w:rsidRPr="00EC607D" w:rsidRDefault="00ED0814">
            <w:pPr>
              <w:jc w:val="both"/>
              <w:rPr>
                <w:rFonts w:ascii="Times New Roman" w:eastAsiaTheme="minorEastAsia" w:hAnsi="Times New Roman"/>
                <w:color w:val="000000" w:themeColor="text1"/>
                <w:szCs w:val="22"/>
              </w:rPr>
            </w:pPr>
            <w:hyperlink r:id="rId89" w:history="1">
              <w:r w:rsidR="00EC607D" w:rsidRPr="00EC607D">
                <w:rPr>
                  <w:rStyle w:val="af1"/>
                </w:rPr>
                <w:t>https://invest.amurobl.ru/media/news/sorevnovanie-dlya-yunykh-programmistov-khakaton-coddy11100-proydet-v-priamure/</w:t>
              </w:r>
            </w:hyperlink>
          </w:p>
          <w:p w14:paraId="20611D65" w14:textId="77777777" w:rsidR="00EC607D" w:rsidRPr="00EC607D" w:rsidRDefault="00ED0814">
            <w:pPr>
              <w:jc w:val="both"/>
              <w:rPr>
                <w:rFonts w:ascii="Times New Roman" w:hAnsi="Times New Roman"/>
                <w:color w:val="000000" w:themeColor="text1"/>
              </w:rPr>
            </w:pPr>
            <w:hyperlink r:id="rId90" w:history="1">
              <w:r w:rsidR="00EC607D" w:rsidRPr="00EC607D">
                <w:rPr>
                  <w:rStyle w:val="af1"/>
                </w:rPr>
                <w:t>https://t.me/invest_press/1269</w:t>
              </w:r>
            </w:hyperlink>
          </w:p>
          <w:p w14:paraId="48B1805C"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https://vk.com/invest.amurobl?w=wall-212475220_371</w:t>
            </w:r>
          </w:p>
        </w:tc>
      </w:tr>
      <w:tr w:rsidR="00EC607D" w:rsidRPr="00EC607D" w14:paraId="14BD879D"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8494234" w14:textId="77777777" w:rsidR="00EC607D" w:rsidRPr="00242678" w:rsidRDefault="00242678">
            <w:pPr>
              <w:rPr>
                <w:rFonts w:ascii="Times New Roman" w:hAnsi="Times New Roman"/>
                <w:color w:val="auto"/>
              </w:rPr>
            </w:pPr>
            <w:r>
              <w:rPr>
                <w:rFonts w:ascii="Times New Roman" w:hAnsi="Times New Roman"/>
              </w:rPr>
              <w:t>45</w:t>
            </w:r>
          </w:p>
        </w:tc>
        <w:tc>
          <w:tcPr>
            <w:tcW w:w="4566" w:type="dxa"/>
            <w:tcBorders>
              <w:top w:val="single" w:sz="4" w:space="0" w:color="auto"/>
              <w:left w:val="single" w:sz="4" w:space="0" w:color="auto"/>
              <w:bottom w:val="single" w:sz="4" w:space="0" w:color="auto"/>
              <w:right w:val="single" w:sz="4" w:space="0" w:color="auto"/>
            </w:tcBorders>
            <w:noWrap/>
            <w:hideMark/>
          </w:tcPr>
          <w:p w14:paraId="7D7D7943"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 xml:space="preserve">До окончания приема заявок на участие в </w:t>
            </w:r>
            <w:proofErr w:type="spellStart"/>
            <w:r w:rsidRPr="00EC607D">
              <w:rPr>
                <w:rFonts w:eastAsiaTheme="minorEastAsia"/>
                <w:b w:val="0"/>
                <w:sz w:val="22"/>
                <w:szCs w:val="22"/>
              </w:rPr>
              <w:t>хакатоне</w:t>
            </w:r>
            <w:proofErr w:type="spellEnd"/>
            <w:r w:rsidRPr="00EC607D">
              <w:rPr>
                <w:rFonts w:eastAsiaTheme="minorEastAsia"/>
                <w:b w:val="0"/>
                <w:sz w:val="22"/>
                <w:szCs w:val="22"/>
              </w:rPr>
              <w:t xml:space="preserve"> «Coddy11100» осталось меньше недели</w:t>
            </w:r>
          </w:p>
        </w:tc>
        <w:tc>
          <w:tcPr>
            <w:tcW w:w="5103" w:type="dxa"/>
            <w:tcBorders>
              <w:top w:val="single" w:sz="4" w:space="0" w:color="auto"/>
              <w:left w:val="single" w:sz="4" w:space="0" w:color="auto"/>
              <w:bottom w:val="single" w:sz="4" w:space="0" w:color="auto"/>
              <w:right w:val="single" w:sz="4" w:space="0" w:color="auto"/>
            </w:tcBorders>
            <w:noWrap/>
            <w:hideMark/>
          </w:tcPr>
          <w:p w14:paraId="51A1FE45" w14:textId="77777777" w:rsidR="00EC607D" w:rsidRPr="00EC607D" w:rsidRDefault="00ED0814">
            <w:pPr>
              <w:jc w:val="both"/>
              <w:rPr>
                <w:rFonts w:ascii="Times New Roman" w:eastAsiaTheme="minorEastAsia" w:hAnsi="Times New Roman"/>
                <w:color w:val="000000" w:themeColor="text1"/>
                <w:szCs w:val="22"/>
              </w:rPr>
            </w:pPr>
            <w:hyperlink r:id="rId91" w:history="1">
              <w:r w:rsidR="00EC607D" w:rsidRPr="00EC607D">
                <w:rPr>
                  <w:rStyle w:val="af1"/>
                </w:rPr>
                <w:t>https://vk.com/invest.amurobl?w=wall-212475220_372</w:t>
              </w:r>
            </w:hyperlink>
          </w:p>
          <w:p w14:paraId="4EA46B84"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https://t.me/invest_press/1298</w:t>
            </w:r>
          </w:p>
        </w:tc>
      </w:tr>
      <w:tr w:rsidR="00EC607D" w:rsidRPr="00EC607D" w14:paraId="18D0DA21"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60851A6" w14:textId="77777777" w:rsidR="00EC607D" w:rsidRPr="00242678" w:rsidRDefault="00242678">
            <w:pPr>
              <w:rPr>
                <w:rFonts w:ascii="Times New Roman" w:hAnsi="Times New Roman"/>
                <w:color w:val="auto"/>
              </w:rPr>
            </w:pPr>
            <w:r>
              <w:rPr>
                <w:rFonts w:ascii="Times New Roman" w:hAnsi="Times New Roman"/>
              </w:rPr>
              <w:t>46</w:t>
            </w:r>
          </w:p>
        </w:tc>
        <w:tc>
          <w:tcPr>
            <w:tcW w:w="4566" w:type="dxa"/>
            <w:tcBorders>
              <w:top w:val="single" w:sz="4" w:space="0" w:color="auto"/>
              <w:left w:val="single" w:sz="4" w:space="0" w:color="auto"/>
              <w:bottom w:val="single" w:sz="4" w:space="0" w:color="auto"/>
              <w:right w:val="single" w:sz="4" w:space="0" w:color="auto"/>
            </w:tcBorders>
            <w:noWrap/>
            <w:hideMark/>
          </w:tcPr>
          <w:p w14:paraId="48312F50"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Нашли потенциальных покупателей и обменялись опытом: амурские компании побывали на Российско-Китайском ЭКСПО</w:t>
            </w:r>
          </w:p>
        </w:tc>
        <w:tc>
          <w:tcPr>
            <w:tcW w:w="5103" w:type="dxa"/>
            <w:tcBorders>
              <w:top w:val="single" w:sz="4" w:space="0" w:color="auto"/>
              <w:left w:val="single" w:sz="4" w:space="0" w:color="auto"/>
              <w:bottom w:val="single" w:sz="4" w:space="0" w:color="auto"/>
              <w:right w:val="single" w:sz="4" w:space="0" w:color="auto"/>
            </w:tcBorders>
            <w:noWrap/>
            <w:hideMark/>
          </w:tcPr>
          <w:p w14:paraId="21F0DA05" w14:textId="77777777" w:rsidR="00EC607D" w:rsidRPr="00EC607D" w:rsidRDefault="00ED0814">
            <w:pPr>
              <w:jc w:val="both"/>
              <w:rPr>
                <w:rFonts w:ascii="Times New Roman" w:eastAsiaTheme="minorEastAsia" w:hAnsi="Times New Roman"/>
                <w:color w:val="000000" w:themeColor="text1"/>
                <w:szCs w:val="22"/>
              </w:rPr>
            </w:pPr>
            <w:hyperlink r:id="rId92" w:history="1">
              <w:r w:rsidR="00EC607D" w:rsidRPr="00EC607D">
                <w:rPr>
                  <w:rStyle w:val="af1"/>
                </w:rPr>
                <w:t>https://invest.amurobl.ru/media/news/nashli-potentsialnykh-pokupateley-i-obmenyalis-opytom-amurskie-kompanii-pobyvali-na-rossiysko-kitays/</w:t>
              </w:r>
            </w:hyperlink>
          </w:p>
          <w:p w14:paraId="2FE8B002" w14:textId="77777777" w:rsidR="00EC607D" w:rsidRPr="00EC607D" w:rsidRDefault="00ED0814">
            <w:pPr>
              <w:jc w:val="both"/>
              <w:rPr>
                <w:rFonts w:ascii="Times New Roman" w:hAnsi="Times New Roman"/>
                <w:color w:val="000000" w:themeColor="text1"/>
              </w:rPr>
            </w:pPr>
            <w:hyperlink r:id="rId93" w:history="1">
              <w:r w:rsidR="00EC607D" w:rsidRPr="00EC607D">
                <w:rPr>
                  <w:rStyle w:val="af1"/>
                </w:rPr>
                <w:t>https://vk.com/invest.amurobl?w=wall-212475220_373</w:t>
              </w:r>
            </w:hyperlink>
          </w:p>
          <w:p w14:paraId="0CB50D6E"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https://t.me/invest_press/1315</w:t>
            </w:r>
          </w:p>
        </w:tc>
      </w:tr>
      <w:tr w:rsidR="00EC607D" w:rsidRPr="00EC607D" w14:paraId="02C95DB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F4CDB10" w14:textId="77777777" w:rsidR="00EC607D" w:rsidRPr="00242678" w:rsidRDefault="00242678">
            <w:pPr>
              <w:rPr>
                <w:rFonts w:ascii="Times New Roman" w:hAnsi="Times New Roman"/>
                <w:color w:val="auto"/>
              </w:rPr>
            </w:pPr>
            <w:r>
              <w:rPr>
                <w:rFonts w:ascii="Times New Roman" w:hAnsi="Times New Roman"/>
              </w:rPr>
              <w:t>47</w:t>
            </w:r>
          </w:p>
        </w:tc>
        <w:tc>
          <w:tcPr>
            <w:tcW w:w="4566" w:type="dxa"/>
            <w:tcBorders>
              <w:top w:val="single" w:sz="4" w:space="0" w:color="auto"/>
              <w:left w:val="single" w:sz="4" w:space="0" w:color="auto"/>
              <w:bottom w:val="single" w:sz="4" w:space="0" w:color="auto"/>
              <w:right w:val="single" w:sz="4" w:space="0" w:color="auto"/>
            </w:tcBorders>
            <w:noWrap/>
            <w:hideMark/>
          </w:tcPr>
          <w:p w14:paraId="627CBBB1"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Агентство Амурской области по привлечению инвестиций и Амурский государственный университет направят знания и науку в сферы инноваций и инвестиций региона</w:t>
            </w:r>
          </w:p>
        </w:tc>
        <w:tc>
          <w:tcPr>
            <w:tcW w:w="5103" w:type="dxa"/>
            <w:tcBorders>
              <w:top w:val="single" w:sz="4" w:space="0" w:color="auto"/>
              <w:left w:val="single" w:sz="4" w:space="0" w:color="auto"/>
              <w:bottom w:val="single" w:sz="4" w:space="0" w:color="auto"/>
              <w:right w:val="single" w:sz="4" w:space="0" w:color="auto"/>
            </w:tcBorders>
            <w:noWrap/>
            <w:hideMark/>
          </w:tcPr>
          <w:p w14:paraId="66396F0F" w14:textId="77777777" w:rsidR="00EC607D" w:rsidRPr="00EC607D" w:rsidRDefault="00ED0814">
            <w:pPr>
              <w:jc w:val="both"/>
              <w:rPr>
                <w:rFonts w:ascii="Times New Roman" w:eastAsiaTheme="minorEastAsia" w:hAnsi="Times New Roman"/>
                <w:color w:val="000000" w:themeColor="text1"/>
                <w:szCs w:val="22"/>
              </w:rPr>
            </w:pPr>
            <w:hyperlink r:id="rId94" w:history="1">
              <w:r w:rsidR="00EC607D" w:rsidRPr="00EC607D">
                <w:rPr>
                  <w:rStyle w:val="af1"/>
                </w:rPr>
                <w:t>https://invest.amurobl.ru/media/news/agentstvo-amurskoy-oblasti-po-privlecheniyu-investitsiy-i-amurskiy-gosudarstvennyy-universitet-napra/</w:t>
              </w:r>
            </w:hyperlink>
          </w:p>
          <w:p w14:paraId="446672A8" w14:textId="77777777" w:rsidR="00EC607D" w:rsidRPr="00EC607D" w:rsidRDefault="00ED0814">
            <w:pPr>
              <w:jc w:val="both"/>
              <w:rPr>
                <w:rFonts w:ascii="Times New Roman" w:hAnsi="Times New Roman"/>
                <w:color w:val="000000" w:themeColor="text1"/>
              </w:rPr>
            </w:pPr>
            <w:hyperlink r:id="rId95" w:history="1">
              <w:r w:rsidR="00EC607D" w:rsidRPr="00EC607D">
                <w:rPr>
                  <w:rStyle w:val="af1"/>
                </w:rPr>
                <w:t>https://vk.com/invest.amurobl?w=wall-212475220_374</w:t>
              </w:r>
            </w:hyperlink>
          </w:p>
          <w:p w14:paraId="29497990"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https://t.me/invest_press/1323</w:t>
            </w:r>
          </w:p>
        </w:tc>
      </w:tr>
      <w:tr w:rsidR="00EC607D" w:rsidRPr="00EC607D" w14:paraId="34881B86"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21BCA49" w14:textId="77777777" w:rsidR="00EC607D" w:rsidRPr="00242678" w:rsidRDefault="00242678">
            <w:pPr>
              <w:rPr>
                <w:rFonts w:ascii="Times New Roman" w:hAnsi="Times New Roman"/>
                <w:color w:val="auto"/>
              </w:rPr>
            </w:pPr>
            <w:r>
              <w:rPr>
                <w:rFonts w:ascii="Times New Roman" w:hAnsi="Times New Roman"/>
              </w:rPr>
              <w:t>48</w:t>
            </w:r>
          </w:p>
        </w:tc>
        <w:tc>
          <w:tcPr>
            <w:tcW w:w="4566" w:type="dxa"/>
            <w:tcBorders>
              <w:top w:val="single" w:sz="4" w:space="0" w:color="auto"/>
              <w:left w:val="single" w:sz="4" w:space="0" w:color="auto"/>
              <w:bottom w:val="single" w:sz="4" w:space="0" w:color="auto"/>
              <w:right w:val="single" w:sz="4" w:space="0" w:color="auto"/>
            </w:tcBorders>
            <w:noWrap/>
            <w:hideMark/>
          </w:tcPr>
          <w:p w14:paraId="7F2BFF7A"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 xml:space="preserve">Сделать процесс реализации инвестпроектов менее сложным и более быстрым: в Благовещенске внедрят муниципальный </w:t>
            </w:r>
            <w:proofErr w:type="spellStart"/>
            <w:r w:rsidRPr="00EC607D">
              <w:rPr>
                <w:rFonts w:eastAsiaTheme="minorEastAsia"/>
                <w:b w:val="0"/>
                <w:sz w:val="22"/>
                <w:szCs w:val="22"/>
              </w:rPr>
              <w:t>инвестстандарт</w:t>
            </w:r>
            <w:proofErr w:type="spellEnd"/>
          </w:p>
        </w:tc>
        <w:tc>
          <w:tcPr>
            <w:tcW w:w="5103" w:type="dxa"/>
            <w:tcBorders>
              <w:top w:val="single" w:sz="4" w:space="0" w:color="auto"/>
              <w:left w:val="single" w:sz="4" w:space="0" w:color="auto"/>
              <w:bottom w:val="single" w:sz="4" w:space="0" w:color="auto"/>
              <w:right w:val="single" w:sz="4" w:space="0" w:color="auto"/>
            </w:tcBorders>
            <w:noWrap/>
            <w:hideMark/>
          </w:tcPr>
          <w:p w14:paraId="55F4DB8F" w14:textId="77777777" w:rsidR="00EC607D" w:rsidRPr="00EC607D" w:rsidRDefault="00ED0814">
            <w:pPr>
              <w:jc w:val="both"/>
              <w:rPr>
                <w:rFonts w:ascii="Times New Roman" w:eastAsiaTheme="minorEastAsia" w:hAnsi="Times New Roman"/>
                <w:color w:val="000000" w:themeColor="text1"/>
                <w:szCs w:val="22"/>
              </w:rPr>
            </w:pPr>
            <w:hyperlink r:id="rId96" w:history="1">
              <w:r w:rsidR="00EC607D" w:rsidRPr="00EC607D">
                <w:rPr>
                  <w:rStyle w:val="af1"/>
                </w:rPr>
                <w:t>https://invest.amurobl.ru/media/news/sdelat-protsess-realizatsii-investproektov-menee-slozhnym-i-bolee-bystrym-v-blagoveshchenske-vnedrya/</w:t>
              </w:r>
            </w:hyperlink>
          </w:p>
          <w:p w14:paraId="2D97D30B"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https://t.me/invest_press/1325</w:t>
            </w:r>
          </w:p>
        </w:tc>
      </w:tr>
      <w:tr w:rsidR="00EC607D" w:rsidRPr="00EC607D" w14:paraId="030F9A41"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494A4F1" w14:textId="77777777" w:rsidR="00EC607D" w:rsidRPr="00242678" w:rsidRDefault="00242678">
            <w:pPr>
              <w:rPr>
                <w:rFonts w:ascii="Times New Roman" w:hAnsi="Times New Roman"/>
                <w:color w:val="auto"/>
              </w:rPr>
            </w:pPr>
            <w:r>
              <w:rPr>
                <w:rFonts w:ascii="Times New Roman" w:hAnsi="Times New Roman"/>
              </w:rPr>
              <w:t>49</w:t>
            </w:r>
          </w:p>
        </w:tc>
        <w:tc>
          <w:tcPr>
            <w:tcW w:w="4566" w:type="dxa"/>
            <w:tcBorders>
              <w:top w:val="single" w:sz="4" w:space="0" w:color="auto"/>
              <w:left w:val="single" w:sz="4" w:space="0" w:color="auto"/>
              <w:bottom w:val="single" w:sz="4" w:space="0" w:color="auto"/>
              <w:right w:val="single" w:sz="4" w:space="0" w:color="auto"/>
            </w:tcBorders>
            <w:noWrap/>
            <w:hideMark/>
          </w:tcPr>
          <w:p w14:paraId="35889368"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«Сухой порт Благовещенск» стал новым резидентом ТОР «Амурская»</w:t>
            </w:r>
          </w:p>
        </w:tc>
        <w:tc>
          <w:tcPr>
            <w:tcW w:w="5103" w:type="dxa"/>
            <w:tcBorders>
              <w:top w:val="single" w:sz="4" w:space="0" w:color="auto"/>
              <w:left w:val="single" w:sz="4" w:space="0" w:color="auto"/>
              <w:bottom w:val="single" w:sz="4" w:space="0" w:color="auto"/>
              <w:right w:val="single" w:sz="4" w:space="0" w:color="auto"/>
            </w:tcBorders>
            <w:noWrap/>
            <w:hideMark/>
          </w:tcPr>
          <w:p w14:paraId="538BDF29" w14:textId="77777777" w:rsidR="00EC607D" w:rsidRPr="00EC607D" w:rsidRDefault="00ED0814">
            <w:pPr>
              <w:jc w:val="both"/>
              <w:rPr>
                <w:rFonts w:ascii="Times New Roman" w:eastAsiaTheme="minorEastAsia" w:hAnsi="Times New Roman"/>
                <w:color w:val="000000" w:themeColor="text1"/>
                <w:szCs w:val="22"/>
              </w:rPr>
            </w:pPr>
            <w:hyperlink r:id="rId97" w:history="1">
              <w:r w:rsidR="00EC607D" w:rsidRPr="00EC607D">
                <w:rPr>
                  <w:rStyle w:val="af1"/>
                </w:rPr>
                <w:t>https://invest.amurobl.ru/media/news/sukhoy-port-blagoveshchensk-stal-novym-rezidentom-tor-amurskaya/</w:t>
              </w:r>
            </w:hyperlink>
          </w:p>
          <w:p w14:paraId="37FD14B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https://t.me/invest_press/1329</w:t>
            </w:r>
          </w:p>
        </w:tc>
      </w:tr>
      <w:tr w:rsidR="00EC607D" w:rsidRPr="00EC607D" w14:paraId="3FC765E7"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89D5BD3" w14:textId="77777777" w:rsidR="00EC607D" w:rsidRPr="00242678" w:rsidRDefault="00EC607D">
            <w:pPr>
              <w:rPr>
                <w:rFonts w:ascii="Times New Roman" w:hAnsi="Times New Roman"/>
                <w:color w:val="auto"/>
              </w:rPr>
            </w:pPr>
            <w:r w:rsidRPr="00EC607D">
              <w:rPr>
                <w:rFonts w:ascii="Times New Roman" w:hAnsi="Times New Roman"/>
                <w:lang w:val="en-US"/>
              </w:rPr>
              <w:t>5</w:t>
            </w:r>
            <w:r w:rsidR="00242678">
              <w:rPr>
                <w:rFonts w:ascii="Times New Roman" w:hAnsi="Times New Roman"/>
              </w:rPr>
              <w:t>0</w:t>
            </w:r>
          </w:p>
        </w:tc>
        <w:tc>
          <w:tcPr>
            <w:tcW w:w="4566" w:type="dxa"/>
            <w:tcBorders>
              <w:top w:val="single" w:sz="4" w:space="0" w:color="auto"/>
              <w:left w:val="single" w:sz="4" w:space="0" w:color="auto"/>
              <w:bottom w:val="single" w:sz="4" w:space="0" w:color="auto"/>
              <w:right w:val="single" w:sz="4" w:space="0" w:color="auto"/>
            </w:tcBorders>
            <w:noWrap/>
            <w:hideMark/>
          </w:tcPr>
          <w:p w14:paraId="17D86794"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Новый резидент ТОР «Амурская» создаст логистический кластер для перевозки угля из Якутии в Приамурье</w:t>
            </w:r>
          </w:p>
        </w:tc>
        <w:tc>
          <w:tcPr>
            <w:tcW w:w="5103" w:type="dxa"/>
            <w:tcBorders>
              <w:top w:val="single" w:sz="4" w:space="0" w:color="auto"/>
              <w:left w:val="single" w:sz="4" w:space="0" w:color="auto"/>
              <w:bottom w:val="single" w:sz="4" w:space="0" w:color="auto"/>
              <w:right w:val="single" w:sz="4" w:space="0" w:color="auto"/>
            </w:tcBorders>
            <w:noWrap/>
            <w:hideMark/>
          </w:tcPr>
          <w:p w14:paraId="640A4C88" w14:textId="77777777" w:rsidR="00EC607D" w:rsidRPr="00EC607D" w:rsidRDefault="00ED0814">
            <w:pPr>
              <w:jc w:val="both"/>
              <w:rPr>
                <w:rFonts w:ascii="Times New Roman" w:eastAsiaTheme="minorEastAsia" w:hAnsi="Times New Roman"/>
                <w:color w:val="000000" w:themeColor="text1"/>
                <w:szCs w:val="22"/>
              </w:rPr>
            </w:pPr>
            <w:hyperlink r:id="rId98" w:history="1">
              <w:r w:rsidR="00EC607D" w:rsidRPr="00EC607D">
                <w:rPr>
                  <w:rStyle w:val="af1"/>
                </w:rPr>
                <w:t>https://invest.amurobl.ru/media/news/novyy-rezident-tor-amurskaya-sozdast-logisticheskiy-klaster-dlya-perevozki-uglya-iz-yakutii-v-priamu/</w:t>
              </w:r>
            </w:hyperlink>
          </w:p>
          <w:p w14:paraId="7A26DBB3"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https://t.me/invest_press/1328</w:t>
            </w:r>
          </w:p>
        </w:tc>
      </w:tr>
      <w:tr w:rsidR="00EC607D" w:rsidRPr="00EC607D" w14:paraId="01BB5794"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F9D1CC4" w14:textId="77777777" w:rsidR="00EC607D" w:rsidRPr="00242678" w:rsidRDefault="00EC607D">
            <w:pPr>
              <w:rPr>
                <w:rFonts w:ascii="Times New Roman" w:hAnsi="Times New Roman"/>
                <w:color w:val="auto"/>
              </w:rPr>
            </w:pPr>
            <w:r w:rsidRPr="00EC607D">
              <w:rPr>
                <w:rFonts w:ascii="Times New Roman" w:hAnsi="Times New Roman"/>
                <w:lang w:val="en-US"/>
              </w:rPr>
              <w:t>5</w:t>
            </w:r>
            <w:r w:rsidR="00242678">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296580D8"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Переговоры о создании в Благовещенске таможенного склада для импорта китайских автомобилей и Деловой совет по вопросам сотрудничества двух стран: итоги ЭКСПО в Харбине</w:t>
            </w:r>
          </w:p>
        </w:tc>
        <w:tc>
          <w:tcPr>
            <w:tcW w:w="5103" w:type="dxa"/>
            <w:tcBorders>
              <w:top w:val="single" w:sz="4" w:space="0" w:color="auto"/>
              <w:left w:val="single" w:sz="4" w:space="0" w:color="auto"/>
              <w:bottom w:val="single" w:sz="4" w:space="0" w:color="auto"/>
              <w:right w:val="single" w:sz="4" w:space="0" w:color="auto"/>
            </w:tcBorders>
            <w:noWrap/>
            <w:hideMark/>
          </w:tcPr>
          <w:p w14:paraId="360C98B0" w14:textId="77777777" w:rsidR="00EC607D" w:rsidRPr="00EC607D" w:rsidRDefault="00ED0814">
            <w:pPr>
              <w:jc w:val="both"/>
              <w:rPr>
                <w:rFonts w:ascii="Times New Roman" w:eastAsiaTheme="minorEastAsia" w:hAnsi="Times New Roman"/>
                <w:color w:val="000000" w:themeColor="text1"/>
                <w:szCs w:val="22"/>
              </w:rPr>
            </w:pPr>
            <w:hyperlink r:id="rId99" w:history="1">
              <w:r w:rsidR="00EC607D" w:rsidRPr="00EC607D">
                <w:rPr>
                  <w:rStyle w:val="af1"/>
                </w:rPr>
                <w:t>https://invest.amurobl.ru/media/news/peregovory-o-sozdanii-v-blagoveshchenske-tamozhennogo-sklada-dlya-importa-kitayskikh-avtomobiley-v-r/</w:t>
              </w:r>
            </w:hyperlink>
          </w:p>
          <w:p w14:paraId="1C4A76F3" w14:textId="77777777" w:rsidR="00EC607D" w:rsidRPr="00EC607D" w:rsidRDefault="00ED0814">
            <w:pPr>
              <w:jc w:val="both"/>
              <w:rPr>
                <w:rFonts w:ascii="Times New Roman" w:hAnsi="Times New Roman"/>
                <w:color w:val="000000" w:themeColor="text1"/>
              </w:rPr>
            </w:pPr>
            <w:hyperlink r:id="rId100" w:history="1">
              <w:r w:rsidR="00EC607D" w:rsidRPr="00EC607D">
                <w:rPr>
                  <w:rStyle w:val="af1"/>
                </w:rPr>
                <w:t>https://vk.com/invest.amurobl?w=wall-212475220_375</w:t>
              </w:r>
            </w:hyperlink>
          </w:p>
          <w:p w14:paraId="6FC2080A"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https://t.me/invest_press/1337</w:t>
            </w:r>
          </w:p>
        </w:tc>
      </w:tr>
      <w:tr w:rsidR="00EC607D" w:rsidRPr="00EC607D" w14:paraId="60CA517B"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B1B8AA2" w14:textId="77777777" w:rsidR="00EC607D" w:rsidRPr="00242678" w:rsidRDefault="00EC607D">
            <w:pPr>
              <w:rPr>
                <w:rFonts w:ascii="Times New Roman" w:hAnsi="Times New Roman"/>
                <w:color w:val="auto"/>
              </w:rPr>
            </w:pPr>
            <w:r w:rsidRPr="00EC607D">
              <w:rPr>
                <w:rFonts w:ascii="Times New Roman" w:hAnsi="Times New Roman"/>
                <w:lang w:val="en-US"/>
              </w:rPr>
              <w:t>5</w:t>
            </w:r>
            <w:r w:rsidR="00242678">
              <w:rPr>
                <w:rFonts w:ascii="Times New Roman" w:hAnsi="Times New Roman"/>
              </w:rPr>
              <w:t>2</w:t>
            </w:r>
          </w:p>
        </w:tc>
        <w:tc>
          <w:tcPr>
            <w:tcW w:w="4566" w:type="dxa"/>
            <w:tcBorders>
              <w:top w:val="single" w:sz="4" w:space="0" w:color="auto"/>
              <w:left w:val="single" w:sz="4" w:space="0" w:color="auto"/>
              <w:bottom w:val="single" w:sz="4" w:space="0" w:color="auto"/>
              <w:right w:val="single" w:sz="4" w:space="0" w:color="auto"/>
            </w:tcBorders>
            <w:noWrap/>
            <w:hideMark/>
          </w:tcPr>
          <w:p w14:paraId="3AA20F5E"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На Инвестиционном портале Амурской области действует канал прямой связи инвесторов с руководством региона</w:t>
            </w:r>
          </w:p>
        </w:tc>
        <w:tc>
          <w:tcPr>
            <w:tcW w:w="5103" w:type="dxa"/>
            <w:tcBorders>
              <w:top w:val="single" w:sz="4" w:space="0" w:color="auto"/>
              <w:left w:val="single" w:sz="4" w:space="0" w:color="auto"/>
              <w:bottom w:val="single" w:sz="4" w:space="0" w:color="auto"/>
              <w:right w:val="single" w:sz="4" w:space="0" w:color="auto"/>
            </w:tcBorders>
            <w:noWrap/>
            <w:hideMark/>
          </w:tcPr>
          <w:p w14:paraId="7634618D" w14:textId="77777777" w:rsidR="00EC607D" w:rsidRPr="00EC607D" w:rsidRDefault="00ED0814">
            <w:pPr>
              <w:jc w:val="both"/>
              <w:rPr>
                <w:rFonts w:ascii="Times New Roman" w:eastAsiaTheme="minorEastAsia" w:hAnsi="Times New Roman"/>
                <w:color w:val="000000" w:themeColor="text1"/>
                <w:szCs w:val="22"/>
              </w:rPr>
            </w:pPr>
            <w:hyperlink r:id="rId101" w:history="1">
              <w:r w:rsidR="00EC607D" w:rsidRPr="00EC607D">
                <w:rPr>
                  <w:rStyle w:val="af1"/>
                </w:rPr>
                <w:t>https://vk.com/invest.amurobl?w=wall-212475220_376</w:t>
              </w:r>
            </w:hyperlink>
          </w:p>
          <w:p w14:paraId="528F5C07"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https://t.me/invest_press/1341</w:t>
            </w:r>
          </w:p>
        </w:tc>
      </w:tr>
      <w:tr w:rsidR="00EC607D" w:rsidRPr="00EC607D" w14:paraId="2275B1F7"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CA4CCD3" w14:textId="77777777" w:rsidR="00EC607D" w:rsidRPr="00242678" w:rsidRDefault="00EC607D">
            <w:pPr>
              <w:rPr>
                <w:rFonts w:ascii="Times New Roman" w:hAnsi="Times New Roman"/>
                <w:color w:val="auto"/>
              </w:rPr>
            </w:pPr>
            <w:r w:rsidRPr="00EC607D">
              <w:rPr>
                <w:rFonts w:ascii="Times New Roman" w:hAnsi="Times New Roman"/>
                <w:lang w:val="en-US"/>
              </w:rPr>
              <w:t>5</w:t>
            </w:r>
            <w:r w:rsidR="00242678">
              <w:rPr>
                <w:rFonts w:ascii="Times New Roman" w:hAnsi="Times New Roman"/>
              </w:rPr>
              <w:t>3</w:t>
            </w:r>
          </w:p>
        </w:tc>
        <w:tc>
          <w:tcPr>
            <w:tcW w:w="4566" w:type="dxa"/>
            <w:tcBorders>
              <w:top w:val="single" w:sz="4" w:space="0" w:color="auto"/>
              <w:left w:val="single" w:sz="4" w:space="0" w:color="auto"/>
              <w:bottom w:val="single" w:sz="4" w:space="0" w:color="auto"/>
              <w:right w:val="single" w:sz="4" w:space="0" w:color="auto"/>
            </w:tcBorders>
            <w:noWrap/>
            <w:hideMark/>
          </w:tcPr>
          <w:p w14:paraId="69529F21"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Делегация Амурской области презентовала экономический и инвестиционный потенциал региона в китайском городе Хэйхэ</w:t>
            </w:r>
          </w:p>
        </w:tc>
        <w:tc>
          <w:tcPr>
            <w:tcW w:w="5103" w:type="dxa"/>
            <w:tcBorders>
              <w:top w:val="single" w:sz="4" w:space="0" w:color="auto"/>
              <w:left w:val="single" w:sz="4" w:space="0" w:color="auto"/>
              <w:bottom w:val="single" w:sz="4" w:space="0" w:color="auto"/>
              <w:right w:val="single" w:sz="4" w:space="0" w:color="auto"/>
            </w:tcBorders>
            <w:noWrap/>
            <w:hideMark/>
          </w:tcPr>
          <w:p w14:paraId="21AFA515" w14:textId="77777777" w:rsidR="00EC607D" w:rsidRPr="00EC607D" w:rsidRDefault="00ED0814">
            <w:pPr>
              <w:jc w:val="both"/>
              <w:rPr>
                <w:rFonts w:ascii="Times New Roman" w:eastAsiaTheme="minorEastAsia" w:hAnsi="Times New Roman"/>
                <w:color w:val="000000" w:themeColor="text1"/>
                <w:szCs w:val="22"/>
              </w:rPr>
            </w:pPr>
            <w:hyperlink r:id="rId102" w:history="1">
              <w:r w:rsidR="00EC607D" w:rsidRPr="00EC607D">
                <w:rPr>
                  <w:rStyle w:val="af1"/>
                </w:rPr>
                <w:t>https://invest.amurobl.ru/media/news/delegatsiya-amurskoy-oblasti-prezentovala-ekonomicheskiy-i-investitsionnyy-potentsial-regiona-v-kita/</w:t>
              </w:r>
            </w:hyperlink>
          </w:p>
          <w:p w14:paraId="6A5CE647" w14:textId="77777777" w:rsidR="00EC607D" w:rsidRPr="00EC607D" w:rsidRDefault="00ED0814">
            <w:pPr>
              <w:jc w:val="both"/>
              <w:rPr>
                <w:rFonts w:ascii="Times New Roman" w:hAnsi="Times New Roman"/>
                <w:color w:val="000000" w:themeColor="text1"/>
              </w:rPr>
            </w:pPr>
            <w:hyperlink r:id="rId103" w:history="1">
              <w:r w:rsidR="00EC607D" w:rsidRPr="00EC607D">
                <w:rPr>
                  <w:rStyle w:val="af1"/>
                </w:rPr>
                <w:t>https://t.me/invest_press/1343</w:t>
              </w:r>
            </w:hyperlink>
          </w:p>
          <w:p w14:paraId="08FB0EDC"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https://vk.com/invest.amurobl?w=wall-212475220_377</w:t>
            </w:r>
          </w:p>
        </w:tc>
      </w:tr>
      <w:tr w:rsidR="00EC607D" w:rsidRPr="00EC607D" w14:paraId="6DC12B63"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839125F" w14:textId="77777777" w:rsidR="00EC607D" w:rsidRPr="00242678" w:rsidRDefault="00242678">
            <w:pPr>
              <w:rPr>
                <w:rFonts w:ascii="Times New Roman" w:hAnsi="Times New Roman"/>
                <w:color w:val="auto"/>
              </w:rPr>
            </w:pPr>
            <w:r>
              <w:rPr>
                <w:rFonts w:ascii="Times New Roman" w:hAnsi="Times New Roman"/>
              </w:rPr>
              <w:t>54</w:t>
            </w:r>
          </w:p>
        </w:tc>
        <w:tc>
          <w:tcPr>
            <w:tcW w:w="4566" w:type="dxa"/>
            <w:tcBorders>
              <w:top w:val="single" w:sz="4" w:space="0" w:color="auto"/>
              <w:left w:val="single" w:sz="4" w:space="0" w:color="auto"/>
              <w:bottom w:val="single" w:sz="4" w:space="0" w:color="auto"/>
              <w:right w:val="single" w:sz="4" w:space="0" w:color="auto"/>
            </w:tcBorders>
            <w:noWrap/>
            <w:hideMark/>
          </w:tcPr>
          <w:p w14:paraId="60827E7B"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С расширением границ ТОР «Амурская» два проекта приобрели статус ее резидентов</w:t>
            </w:r>
          </w:p>
        </w:tc>
        <w:tc>
          <w:tcPr>
            <w:tcW w:w="5103" w:type="dxa"/>
            <w:tcBorders>
              <w:top w:val="single" w:sz="4" w:space="0" w:color="auto"/>
              <w:left w:val="single" w:sz="4" w:space="0" w:color="auto"/>
              <w:bottom w:val="single" w:sz="4" w:space="0" w:color="auto"/>
              <w:right w:val="single" w:sz="4" w:space="0" w:color="auto"/>
            </w:tcBorders>
            <w:noWrap/>
            <w:hideMark/>
          </w:tcPr>
          <w:p w14:paraId="093B28D3" w14:textId="77777777" w:rsidR="00EC607D" w:rsidRPr="00EC607D" w:rsidRDefault="00ED0814">
            <w:pPr>
              <w:jc w:val="both"/>
              <w:rPr>
                <w:rFonts w:ascii="Times New Roman" w:eastAsiaTheme="minorEastAsia" w:hAnsi="Times New Roman"/>
                <w:color w:val="000000" w:themeColor="text1"/>
                <w:szCs w:val="22"/>
              </w:rPr>
            </w:pPr>
            <w:hyperlink r:id="rId104" w:history="1">
              <w:r w:rsidR="00EC607D" w:rsidRPr="00EC607D">
                <w:rPr>
                  <w:rStyle w:val="af1"/>
                </w:rPr>
                <w:t>https://invest.amurobl.ru/media/news/s-rasshireniem-granits-tor-amurskaya-dva-proekta-priobreli-status-ee-rezidentov-/</w:t>
              </w:r>
            </w:hyperlink>
          </w:p>
          <w:p w14:paraId="3D99EEF5" w14:textId="77777777" w:rsidR="00EC607D" w:rsidRPr="00EC607D" w:rsidRDefault="00ED0814">
            <w:pPr>
              <w:jc w:val="both"/>
              <w:rPr>
                <w:rFonts w:ascii="Times New Roman" w:hAnsi="Times New Roman"/>
                <w:color w:val="000000" w:themeColor="text1"/>
              </w:rPr>
            </w:pPr>
            <w:hyperlink r:id="rId105" w:history="1">
              <w:r w:rsidR="00EC607D" w:rsidRPr="00EC607D">
                <w:rPr>
                  <w:rStyle w:val="af1"/>
                </w:rPr>
                <w:t>https://vk.com/invest.amurobl?w=wall-212475220_378</w:t>
              </w:r>
            </w:hyperlink>
          </w:p>
          <w:p w14:paraId="557111B5"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https://t.me/invest_press/1349</w:t>
            </w:r>
          </w:p>
        </w:tc>
      </w:tr>
      <w:tr w:rsidR="00EC607D" w:rsidRPr="00EC607D" w14:paraId="2F01D97F"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6AA5E9E" w14:textId="77777777" w:rsidR="00EC607D" w:rsidRPr="00242678" w:rsidRDefault="00242678">
            <w:pPr>
              <w:rPr>
                <w:rFonts w:ascii="Times New Roman" w:hAnsi="Times New Roman"/>
                <w:color w:val="auto"/>
              </w:rPr>
            </w:pPr>
            <w:r>
              <w:rPr>
                <w:rFonts w:ascii="Times New Roman" w:hAnsi="Times New Roman"/>
              </w:rPr>
              <w:t>55</w:t>
            </w:r>
          </w:p>
        </w:tc>
        <w:tc>
          <w:tcPr>
            <w:tcW w:w="4566" w:type="dxa"/>
            <w:tcBorders>
              <w:top w:val="single" w:sz="4" w:space="0" w:color="auto"/>
              <w:left w:val="single" w:sz="4" w:space="0" w:color="auto"/>
              <w:bottom w:val="single" w:sz="4" w:space="0" w:color="auto"/>
              <w:right w:val="single" w:sz="4" w:space="0" w:color="auto"/>
            </w:tcBorders>
            <w:noWrap/>
            <w:hideMark/>
          </w:tcPr>
          <w:p w14:paraId="70FC8B5E"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Победителем соревнований для юных программистов стала команда «Рок-клуб «Веселые ананасы», разработавшая карту полетов для беспилотника в Амурской области</w:t>
            </w:r>
          </w:p>
        </w:tc>
        <w:tc>
          <w:tcPr>
            <w:tcW w:w="5103" w:type="dxa"/>
            <w:tcBorders>
              <w:top w:val="single" w:sz="4" w:space="0" w:color="auto"/>
              <w:left w:val="single" w:sz="4" w:space="0" w:color="auto"/>
              <w:bottom w:val="single" w:sz="4" w:space="0" w:color="auto"/>
              <w:right w:val="single" w:sz="4" w:space="0" w:color="auto"/>
            </w:tcBorders>
            <w:noWrap/>
            <w:hideMark/>
          </w:tcPr>
          <w:p w14:paraId="237B894A" w14:textId="77777777" w:rsidR="00EC607D" w:rsidRPr="00EC607D" w:rsidRDefault="00ED0814">
            <w:pPr>
              <w:jc w:val="both"/>
              <w:rPr>
                <w:rFonts w:ascii="Times New Roman" w:eastAsiaTheme="minorEastAsia" w:hAnsi="Times New Roman"/>
                <w:color w:val="000000" w:themeColor="text1"/>
                <w:szCs w:val="22"/>
              </w:rPr>
            </w:pPr>
            <w:hyperlink r:id="rId106" w:history="1">
              <w:r w:rsidR="00EC607D" w:rsidRPr="00EC607D">
                <w:rPr>
                  <w:rStyle w:val="af1"/>
                </w:rPr>
                <w:t>https://invest.amurobl.ru/media/news/pobeditelem-sorevnovaniy-dlya-yunykh-programmistov-stala-komanda-rok-klub-veselye-ananasy-razrabotav/</w:t>
              </w:r>
            </w:hyperlink>
          </w:p>
          <w:p w14:paraId="554EA456" w14:textId="77777777" w:rsidR="00EC607D" w:rsidRPr="00EC607D" w:rsidRDefault="00ED0814">
            <w:pPr>
              <w:jc w:val="both"/>
              <w:rPr>
                <w:rFonts w:ascii="Times New Roman" w:hAnsi="Times New Roman"/>
                <w:color w:val="000000" w:themeColor="text1"/>
              </w:rPr>
            </w:pPr>
            <w:hyperlink r:id="rId107" w:history="1">
              <w:r w:rsidR="00EC607D" w:rsidRPr="00EC607D">
                <w:rPr>
                  <w:rStyle w:val="af1"/>
                </w:rPr>
                <w:t>https://vk.com/invest.amurobl?w=wall-212475220_380</w:t>
              </w:r>
            </w:hyperlink>
          </w:p>
          <w:p w14:paraId="450369E2"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https://t.me/invest_press/1359</w:t>
            </w:r>
          </w:p>
        </w:tc>
      </w:tr>
      <w:tr w:rsidR="00EC607D" w:rsidRPr="00EC607D" w14:paraId="014C34E2"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501A12B" w14:textId="77777777" w:rsidR="00EC607D" w:rsidRPr="00242678" w:rsidRDefault="00242678">
            <w:pPr>
              <w:rPr>
                <w:rFonts w:ascii="Times New Roman" w:hAnsi="Times New Roman"/>
                <w:color w:val="auto"/>
              </w:rPr>
            </w:pPr>
            <w:r>
              <w:rPr>
                <w:rFonts w:ascii="Times New Roman" w:hAnsi="Times New Roman"/>
              </w:rPr>
              <w:t>56</w:t>
            </w:r>
          </w:p>
        </w:tc>
        <w:tc>
          <w:tcPr>
            <w:tcW w:w="4566" w:type="dxa"/>
            <w:tcBorders>
              <w:top w:val="single" w:sz="4" w:space="0" w:color="auto"/>
              <w:left w:val="single" w:sz="4" w:space="0" w:color="auto"/>
              <w:bottom w:val="single" w:sz="4" w:space="0" w:color="auto"/>
              <w:right w:val="single" w:sz="4" w:space="0" w:color="auto"/>
            </w:tcBorders>
            <w:noWrap/>
            <w:hideMark/>
          </w:tcPr>
          <w:p w14:paraId="5A90EC20"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Амурская область улучшила позиции в Национальном инвестиционном рейтинге регионов страны</w:t>
            </w:r>
          </w:p>
        </w:tc>
        <w:tc>
          <w:tcPr>
            <w:tcW w:w="5103" w:type="dxa"/>
            <w:tcBorders>
              <w:top w:val="single" w:sz="4" w:space="0" w:color="auto"/>
              <w:left w:val="single" w:sz="4" w:space="0" w:color="auto"/>
              <w:bottom w:val="single" w:sz="4" w:space="0" w:color="auto"/>
              <w:right w:val="single" w:sz="4" w:space="0" w:color="auto"/>
            </w:tcBorders>
            <w:noWrap/>
            <w:hideMark/>
          </w:tcPr>
          <w:p w14:paraId="04BF6B0F" w14:textId="77777777" w:rsidR="00EC607D" w:rsidRPr="00EC607D" w:rsidRDefault="00ED0814">
            <w:pPr>
              <w:jc w:val="both"/>
              <w:rPr>
                <w:rFonts w:ascii="Times New Roman" w:eastAsiaTheme="minorEastAsia" w:hAnsi="Times New Roman"/>
                <w:color w:val="000000" w:themeColor="text1"/>
                <w:szCs w:val="22"/>
              </w:rPr>
            </w:pPr>
            <w:hyperlink r:id="rId108" w:history="1">
              <w:r w:rsidR="00EC607D" w:rsidRPr="00EC607D">
                <w:rPr>
                  <w:rStyle w:val="af1"/>
                </w:rPr>
                <w:t>https://invest.amurobl.ru/media/news/amurskaya-oblast-uluchshila-pozitsii-v-natsionalnom-investitsionnom-reytinge-regionov-strany/</w:t>
              </w:r>
            </w:hyperlink>
          </w:p>
          <w:p w14:paraId="3E7AD359" w14:textId="77777777" w:rsidR="00EC607D" w:rsidRPr="00EC607D" w:rsidRDefault="00ED0814">
            <w:pPr>
              <w:jc w:val="both"/>
              <w:rPr>
                <w:rFonts w:ascii="Times New Roman" w:hAnsi="Times New Roman"/>
                <w:color w:val="000000" w:themeColor="text1"/>
              </w:rPr>
            </w:pPr>
            <w:hyperlink r:id="rId109" w:history="1">
              <w:r w:rsidR="00EC607D" w:rsidRPr="00EC607D">
                <w:rPr>
                  <w:rStyle w:val="af1"/>
                </w:rPr>
                <w:t>https://vk.com/invest.amurobl?w=wall-212475220_382</w:t>
              </w:r>
            </w:hyperlink>
          </w:p>
          <w:p w14:paraId="090AE05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https://t.me/invest_press/1370</w:t>
            </w:r>
          </w:p>
        </w:tc>
      </w:tr>
      <w:tr w:rsidR="00EC607D" w:rsidRPr="00EC607D" w14:paraId="2CDB9371"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3957114" w14:textId="77777777" w:rsidR="00EC607D" w:rsidRPr="00242678" w:rsidRDefault="00242678">
            <w:pPr>
              <w:rPr>
                <w:rFonts w:ascii="Times New Roman" w:hAnsi="Times New Roman"/>
                <w:color w:val="auto"/>
              </w:rPr>
            </w:pPr>
            <w:r>
              <w:rPr>
                <w:rFonts w:ascii="Times New Roman" w:hAnsi="Times New Roman"/>
              </w:rPr>
              <w:t>57</w:t>
            </w:r>
          </w:p>
        </w:tc>
        <w:tc>
          <w:tcPr>
            <w:tcW w:w="4566" w:type="dxa"/>
            <w:tcBorders>
              <w:top w:val="single" w:sz="4" w:space="0" w:color="auto"/>
              <w:left w:val="single" w:sz="4" w:space="0" w:color="auto"/>
              <w:bottom w:val="single" w:sz="4" w:space="0" w:color="auto"/>
              <w:right w:val="single" w:sz="4" w:space="0" w:color="auto"/>
            </w:tcBorders>
            <w:noWrap/>
            <w:hideMark/>
          </w:tcPr>
          <w:p w14:paraId="77200832" w14:textId="77777777" w:rsidR="00EC607D" w:rsidRPr="00EC607D" w:rsidRDefault="00EC607D">
            <w:pPr>
              <w:pStyle w:val="10"/>
              <w:shd w:val="clear" w:color="auto" w:fill="FFFFFF"/>
              <w:spacing w:beforeAutospacing="0" w:afterAutospacing="0"/>
              <w:textAlignment w:val="baseline"/>
              <w:outlineLvl w:val="0"/>
              <w:rPr>
                <w:rFonts w:eastAsiaTheme="minorEastAsia"/>
                <w:b w:val="0"/>
                <w:color w:val="111111"/>
                <w:sz w:val="22"/>
                <w:szCs w:val="22"/>
              </w:rPr>
            </w:pPr>
            <w:r w:rsidRPr="00EC607D">
              <w:rPr>
                <w:rFonts w:eastAsiaTheme="minorEastAsia"/>
                <w:b w:val="0"/>
                <w:sz w:val="22"/>
                <w:szCs w:val="22"/>
              </w:rPr>
              <w:t>Наши двери открыты: в Завитинском округе создают благоприятные условия для прихода инвесторов</w:t>
            </w:r>
          </w:p>
        </w:tc>
        <w:tc>
          <w:tcPr>
            <w:tcW w:w="5103" w:type="dxa"/>
            <w:tcBorders>
              <w:top w:val="single" w:sz="4" w:space="0" w:color="auto"/>
              <w:left w:val="single" w:sz="4" w:space="0" w:color="auto"/>
              <w:bottom w:val="single" w:sz="4" w:space="0" w:color="auto"/>
              <w:right w:val="single" w:sz="4" w:space="0" w:color="auto"/>
            </w:tcBorders>
            <w:noWrap/>
            <w:hideMark/>
          </w:tcPr>
          <w:p w14:paraId="22E75C1A" w14:textId="77777777" w:rsidR="00EC607D" w:rsidRPr="00EC607D" w:rsidRDefault="00ED0814">
            <w:pPr>
              <w:jc w:val="both"/>
              <w:rPr>
                <w:rFonts w:ascii="Times New Roman" w:eastAsiaTheme="minorEastAsia" w:hAnsi="Times New Roman"/>
                <w:color w:val="000000" w:themeColor="text1"/>
                <w:szCs w:val="22"/>
              </w:rPr>
            </w:pPr>
            <w:hyperlink r:id="rId110" w:history="1">
              <w:r w:rsidR="00EC607D" w:rsidRPr="00EC607D">
                <w:rPr>
                  <w:rStyle w:val="af1"/>
                </w:rPr>
                <w:t>https://invest.amurobl.ru/media/news/nashi-dveri-otkryty-v-zavitinskom-okruge-sozdayut-blagopriyatnye-usloviya-dlya-prikhoda-investorov/</w:t>
              </w:r>
            </w:hyperlink>
          </w:p>
          <w:p w14:paraId="20C527B1" w14:textId="77777777" w:rsidR="00EC607D" w:rsidRPr="00EC607D" w:rsidRDefault="00ED0814">
            <w:pPr>
              <w:jc w:val="both"/>
              <w:rPr>
                <w:rFonts w:ascii="Times New Roman" w:hAnsi="Times New Roman"/>
                <w:color w:val="000000" w:themeColor="text1"/>
              </w:rPr>
            </w:pPr>
            <w:hyperlink r:id="rId111" w:history="1">
              <w:r w:rsidR="00EC607D" w:rsidRPr="00EC607D">
                <w:rPr>
                  <w:rStyle w:val="af1"/>
                </w:rPr>
                <w:t>https://vk.com/invest.amurobl?w=wall-212475220_385</w:t>
              </w:r>
            </w:hyperlink>
          </w:p>
          <w:p w14:paraId="46906766"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https://t.me/invest_press/1390</w:t>
            </w:r>
          </w:p>
        </w:tc>
      </w:tr>
      <w:tr w:rsidR="00EC607D" w:rsidRPr="00EC607D" w14:paraId="5D2EA295" w14:textId="77777777" w:rsidTr="00EC607D">
        <w:trPr>
          <w:trHeight w:val="300"/>
        </w:trPr>
        <w:tc>
          <w:tcPr>
            <w:tcW w:w="10343" w:type="dxa"/>
            <w:gridSpan w:val="3"/>
            <w:tcBorders>
              <w:top w:val="single" w:sz="4" w:space="0" w:color="auto"/>
              <w:left w:val="single" w:sz="4" w:space="0" w:color="auto"/>
              <w:bottom w:val="single" w:sz="4" w:space="0" w:color="auto"/>
              <w:right w:val="single" w:sz="4" w:space="0" w:color="auto"/>
            </w:tcBorders>
            <w:noWrap/>
            <w:hideMark/>
          </w:tcPr>
          <w:p w14:paraId="7EB4124A" w14:textId="77777777" w:rsidR="00EC607D" w:rsidRPr="00EC607D" w:rsidRDefault="00EC607D">
            <w:pPr>
              <w:rPr>
                <w:rFonts w:ascii="Times New Roman" w:hAnsi="Times New Roman"/>
                <w:color w:val="auto"/>
              </w:rPr>
            </w:pPr>
            <w:r w:rsidRPr="00EC607D">
              <w:rPr>
                <w:rFonts w:ascii="Times New Roman" w:hAnsi="Times New Roman"/>
                <w:lang w:val="en-US"/>
              </w:rPr>
              <w:t xml:space="preserve">3 </w:t>
            </w:r>
            <w:r w:rsidRPr="00EC607D">
              <w:rPr>
                <w:rFonts w:ascii="Times New Roman" w:hAnsi="Times New Roman"/>
              </w:rPr>
              <w:t>квартал</w:t>
            </w:r>
          </w:p>
        </w:tc>
      </w:tr>
      <w:tr w:rsidR="00EC607D" w:rsidRPr="00EC607D" w14:paraId="21654FDF"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1201827" w14:textId="77777777" w:rsidR="00EC607D" w:rsidRPr="00242678" w:rsidRDefault="00242678">
            <w:pPr>
              <w:rPr>
                <w:rFonts w:ascii="Times New Roman" w:hAnsi="Times New Roman"/>
              </w:rPr>
            </w:pPr>
            <w:r>
              <w:rPr>
                <w:rFonts w:ascii="Times New Roman" w:hAnsi="Times New Roman"/>
              </w:rPr>
              <w:t>58</w:t>
            </w:r>
          </w:p>
        </w:tc>
        <w:tc>
          <w:tcPr>
            <w:tcW w:w="4566" w:type="dxa"/>
            <w:tcBorders>
              <w:top w:val="single" w:sz="4" w:space="0" w:color="auto"/>
              <w:left w:val="single" w:sz="4" w:space="0" w:color="auto"/>
              <w:bottom w:val="single" w:sz="4" w:space="0" w:color="auto"/>
              <w:right w:val="single" w:sz="4" w:space="0" w:color="auto"/>
            </w:tcBorders>
            <w:noWrap/>
            <w:hideMark/>
          </w:tcPr>
          <w:p w14:paraId="274B6AD5"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 xml:space="preserve">Дайджест </w:t>
            </w:r>
            <w:proofErr w:type="spellStart"/>
            <w:r w:rsidRPr="00EC607D">
              <w:rPr>
                <w:rFonts w:eastAsiaTheme="minorEastAsia"/>
                <w:b w:val="0"/>
                <w:sz w:val="22"/>
                <w:szCs w:val="22"/>
              </w:rPr>
              <w:t>АмурЭкспо</w:t>
            </w:r>
            <w:proofErr w:type="spellEnd"/>
            <w:r w:rsidRPr="00EC607D">
              <w:rPr>
                <w:rFonts w:eastAsiaTheme="minorEastAsia"/>
                <w:b w:val="0"/>
                <w:sz w:val="22"/>
                <w:szCs w:val="22"/>
              </w:rPr>
              <w:t xml:space="preserve"> - на </w:t>
            </w:r>
            <w:proofErr w:type="spellStart"/>
            <w:r w:rsidRPr="00EC607D">
              <w:rPr>
                <w:rFonts w:eastAsiaTheme="minorEastAsia"/>
                <w:b w:val="0"/>
                <w:sz w:val="22"/>
                <w:szCs w:val="22"/>
              </w:rPr>
              <w:t>инвестпортале</w:t>
            </w:r>
            <w:proofErr w:type="spellEnd"/>
            <w:r w:rsidRPr="00EC607D">
              <w:rPr>
                <w:rFonts w:eastAsiaTheme="minorEastAsia"/>
                <w:b w:val="0"/>
                <w:sz w:val="22"/>
                <w:szCs w:val="22"/>
              </w:rPr>
              <w:t xml:space="preserve"> Амурской области</w:t>
            </w:r>
          </w:p>
        </w:tc>
        <w:tc>
          <w:tcPr>
            <w:tcW w:w="5103" w:type="dxa"/>
            <w:tcBorders>
              <w:top w:val="single" w:sz="4" w:space="0" w:color="auto"/>
              <w:left w:val="single" w:sz="4" w:space="0" w:color="auto"/>
              <w:bottom w:val="single" w:sz="4" w:space="0" w:color="auto"/>
              <w:right w:val="single" w:sz="4" w:space="0" w:color="auto"/>
            </w:tcBorders>
            <w:noWrap/>
            <w:hideMark/>
          </w:tcPr>
          <w:p w14:paraId="134E3EFB" w14:textId="77777777" w:rsidR="00EC607D" w:rsidRPr="00EC607D" w:rsidRDefault="00ED0814">
            <w:pPr>
              <w:jc w:val="both"/>
              <w:rPr>
                <w:rFonts w:ascii="Times New Roman" w:eastAsiaTheme="minorEastAsia" w:hAnsi="Times New Roman"/>
                <w:bCs/>
                <w:color w:val="000000" w:themeColor="text1"/>
                <w:szCs w:val="22"/>
              </w:rPr>
            </w:pPr>
            <w:hyperlink r:id="rId112" w:history="1">
              <w:r w:rsidR="00EC607D" w:rsidRPr="00EC607D">
                <w:rPr>
                  <w:rStyle w:val="af1"/>
                  <w:bCs/>
                </w:rPr>
                <w:t>https://invest.amurobl.ru/media/news/teper-daydzhest-amurekspo-mozhno-prochitat-na-investitsionnom-portale-amurskoy-oblasti/</w:t>
              </w:r>
            </w:hyperlink>
          </w:p>
          <w:p w14:paraId="3BD2CF3E" w14:textId="77777777" w:rsidR="00EC607D" w:rsidRPr="00EC607D" w:rsidRDefault="00EC607D">
            <w:pPr>
              <w:rPr>
                <w:rFonts w:ascii="Times New Roman" w:hAnsi="Times New Roman"/>
                <w:color w:val="000000" w:themeColor="text1"/>
              </w:rPr>
            </w:pPr>
            <w:r w:rsidRPr="00EC607D">
              <w:rPr>
                <w:rFonts w:ascii="Times New Roman" w:hAnsi="Times New Roman"/>
                <w:bCs/>
                <w:color w:val="000000" w:themeColor="text1"/>
              </w:rPr>
              <w:t>https://t.me/invest_press/1402</w:t>
            </w:r>
          </w:p>
        </w:tc>
      </w:tr>
      <w:tr w:rsidR="00EC607D" w:rsidRPr="00EC607D" w14:paraId="30EA10E2"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6B5E964" w14:textId="77777777" w:rsidR="00EC607D" w:rsidRPr="00242678" w:rsidRDefault="00242678">
            <w:pPr>
              <w:rPr>
                <w:rFonts w:ascii="Times New Roman" w:hAnsi="Times New Roman"/>
                <w:color w:val="auto"/>
              </w:rPr>
            </w:pPr>
            <w:r>
              <w:rPr>
                <w:rFonts w:ascii="Times New Roman" w:hAnsi="Times New Roman"/>
              </w:rPr>
              <w:t>59</w:t>
            </w:r>
          </w:p>
        </w:tc>
        <w:tc>
          <w:tcPr>
            <w:tcW w:w="4566" w:type="dxa"/>
            <w:tcBorders>
              <w:top w:val="single" w:sz="4" w:space="0" w:color="auto"/>
              <w:left w:val="single" w:sz="4" w:space="0" w:color="auto"/>
              <w:bottom w:val="single" w:sz="4" w:space="0" w:color="auto"/>
              <w:right w:val="single" w:sz="4" w:space="0" w:color="auto"/>
            </w:tcBorders>
            <w:noWrap/>
            <w:hideMark/>
          </w:tcPr>
          <w:p w14:paraId="4BC770D4"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color w:val="111111"/>
                <w:sz w:val="22"/>
                <w:szCs w:val="22"/>
              </w:rPr>
              <w:t>Инвестиционная команда Амурской области прошла обучение в Новосибирске</w:t>
            </w:r>
          </w:p>
        </w:tc>
        <w:tc>
          <w:tcPr>
            <w:tcW w:w="5103" w:type="dxa"/>
            <w:tcBorders>
              <w:top w:val="single" w:sz="4" w:space="0" w:color="auto"/>
              <w:left w:val="single" w:sz="4" w:space="0" w:color="auto"/>
              <w:bottom w:val="single" w:sz="4" w:space="0" w:color="auto"/>
              <w:right w:val="single" w:sz="4" w:space="0" w:color="auto"/>
            </w:tcBorders>
            <w:noWrap/>
            <w:hideMark/>
          </w:tcPr>
          <w:p w14:paraId="3D404424" w14:textId="77777777" w:rsidR="00EC607D" w:rsidRPr="00EC607D" w:rsidRDefault="00ED0814">
            <w:pPr>
              <w:rPr>
                <w:rFonts w:ascii="Times New Roman" w:eastAsiaTheme="minorEastAsia" w:hAnsi="Times New Roman"/>
                <w:color w:val="000000" w:themeColor="text1"/>
                <w:szCs w:val="22"/>
              </w:rPr>
            </w:pPr>
            <w:hyperlink r:id="rId113" w:history="1">
              <w:r w:rsidR="00EC607D" w:rsidRPr="00EC607D">
                <w:rPr>
                  <w:rStyle w:val="af1"/>
                </w:rPr>
                <w:t>https://invest.amurobl.ru/media/news/investitsionnaya-komanda-amurskoy-oblasti-proshla-obuchenie-v-novosibirske/</w:t>
              </w:r>
            </w:hyperlink>
          </w:p>
          <w:p w14:paraId="6582EBB9" w14:textId="77777777" w:rsidR="00EC607D" w:rsidRPr="00EC607D" w:rsidRDefault="00ED0814">
            <w:pPr>
              <w:rPr>
                <w:rFonts w:ascii="Times New Roman" w:hAnsi="Times New Roman"/>
                <w:color w:val="000000" w:themeColor="text1"/>
              </w:rPr>
            </w:pPr>
            <w:hyperlink r:id="rId114" w:history="1">
              <w:r w:rsidR="00EC607D" w:rsidRPr="00EC607D">
                <w:rPr>
                  <w:rStyle w:val="af1"/>
                </w:rPr>
                <w:t>https://vk.com/invest.amurobl?w=wall-212475220_386</w:t>
              </w:r>
            </w:hyperlink>
          </w:p>
          <w:p w14:paraId="6A99FF75"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https://t.me/invest_press/1407</w:t>
            </w:r>
          </w:p>
        </w:tc>
      </w:tr>
      <w:tr w:rsidR="00EC607D" w:rsidRPr="00EC607D" w14:paraId="0838A5A1"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E967EBA" w14:textId="77777777" w:rsidR="00EC607D" w:rsidRPr="00242678" w:rsidRDefault="00242678">
            <w:pPr>
              <w:rPr>
                <w:rFonts w:ascii="Times New Roman" w:hAnsi="Times New Roman"/>
                <w:color w:val="auto"/>
              </w:rPr>
            </w:pPr>
            <w:r>
              <w:rPr>
                <w:rFonts w:ascii="Times New Roman" w:hAnsi="Times New Roman"/>
              </w:rPr>
              <w:t>60</w:t>
            </w:r>
          </w:p>
        </w:tc>
        <w:tc>
          <w:tcPr>
            <w:tcW w:w="4566" w:type="dxa"/>
            <w:tcBorders>
              <w:top w:val="single" w:sz="4" w:space="0" w:color="auto"/>
              <w:left w:val="single" w:sz="4" w:space="0" w:color="auto"/>
              <w:bottom w:val="single" w:sz="4" w:space="0" w:color="auto"/>
              <w:right w:val="single" w:sz="4" w:space="0" w:color="auto"/>
            </w:tcBorders>
            <w:noWrap/>
            <w:hideMark/>
          </w:tcPr>
          <w:p w14:paraId="0E886A22"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color w:val="111111"/>
                <w:sz w:val="22"/>
                <w:szCs w:val="22"/>
              </w:rPr>
              <w:t xml:space="preserve">Амурская область вошла в ТОП-15 </w:t>
            </w:r>
            <w:proofErr w:type="spellStart"/>
            <w:r w:rsidRPr="00EC607D">
              <w:rPr>
                <w:rFonts w:eastAsiaTheme="minorEastAsia"/>
                <w:b w:val="0"/>
                <w:color w:val="111111"/>
                <w:sz w:val="22"/>
                <w:szCs w:val="22"/>
              </w:rPr>
              <w:t>Нацрейтинга</w:t>
            </w:r>
            <w:proofErr w:type="spellEnd"/>
            <w:r w:rsidRPr="00EC607D">
              <w:rPr>
                <w:rFonts w:eastAsiaTheme="minorEastAsia"/>
                <w:b w:val="0"/>
                <w:color w:val="111111"/>
                <w:sz w:val="22"/>
                <w:szCs w:val="22"/>
              </w:rPr>
              <w:t xml:space="preserve"> состояния инвестиционного климата страны, поднявшись с 16 на 12 место. Среди регионов ДФО она теперь - в пятерке лучших</w:t>
            </w:r>
          </w:p>
        </w:tc>
        <w:tc>
          <w:tcPr>
            <w:tcW w:w="5103" w:type="dxa"/>
            <w:tcBorders>
              <w:top w:val="single" w:sz="4" w:space="0" w:color="auto"/>
              <w:left w:val="single" w:sz="4" w:space="0" w:color="auto"/>
              <w:bottom w:val="single" w:sz="4" w:space="0" w:color="auto"/>
              <w:right w:val="single" w:sz="4" w:space="0" w:color="auto"/>
            </w:tcBorders>
            <w:noWrap/>
            <w:hideMark/>
          </w:tcPr>
          <w:p w14:paraId="225C558C" w14:textId="77777777" w:rsidR="00EC607D" w:rsidRPr="00EC607D" w:rsidRDefault="00ED0814">
            <w:pPr>
              <w:rPr>
                <w:rFonts w:ascii="Times New Roman" w:eastAsiaTheme="minorEastAsia" w:hAnsi="Times New Roman"/>
                <w:color w:val="000000" w:themeColor="text1"/>
                <w:szCs w:val="22"/>
              </w:rPr>
            </w:pPr>
            <w:hyperlink r:id="rId115" w:history="1">
              <w:r w:rsidR="00EC607D" w:rsidRPr="00EC607D">
                <w:rPr>
                  <w:rStyle w:val="af1"/>
                </w:rPr>
                <w:t>https://invest.amurobl.ru/media/news/amurskaya-oblast-voshla-v-top-15-natsreytinga-sostoyaniya-investitsionnogo-klimata-strany-podnyavshi/</w:t>
              </w:r>
            </w:hyperlink>
          </w:p>
          <w:p w14:paraId="4B4AA25E" w14:textId="77777777" w:rsidR="00EC607D" w:rsidRPr="00EC607D" w:rsidRDefault="00ED0814">
            <w:pPr>
              <w:rPr>
                <w:rFonts w:ascii="Times New Roman" w:hAnsi="Times New Roman"/>
                <w:color w:val="000000" w:themeColor="text1"/>
              </w:rPr>
            </w:pPr>
            <w:hyperlink r:id="rId116" w:history="1">
              <w:r w:rsidR="00EC607D" w:rsidRPr="00EC607D">
                <w:rPr>
                  <w:rStyle w:val="af1"/>
                </w:rPr>
                <w:t>https://t.me/invest_press/1409</w:t>
              </w:r>
            </w:hyperlink>
          </w:p>
          <w:p w14:paraId="0943C712"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https://vk.com/invest.amurobl?w=wall-212475220_387</w:t>
            </w:r>
          </w:p>
        </w:tc>
      </w:tr>
      <w:tr w:rsidR="00EC607D" w:rsidRPr="00EC607D" w14:paraId="38D59D43"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036CBC9" w14:textId="77777777" w:rsidR="00EC607D" w:rsidRPr="00242678" w:rsidRDefault="00EC607D">
            <w:pPr>
              <w:rPr>
                <w:rFonts w:ascii="Times New Roman" w:hAnsi="Times New Roman"/>
                <w:color w:val="auto"/>
              </w:rPr>
            </w:pPr>
            <w:r w:rsidRPr="00EC607D">
              <w:rPr>
                <w:rFonts w:ascii="Times New Roman" w:hAnsi="Times New Roman"/>
                <w:lang w:val="en-US"/>
              </w:rPr>
              <w:t>6</w:t>
            </w:r>
            <w:r w:rsidR="00242678">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51349DA2"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proofErr w:type="spellStart"/>
            <w:r w:rsidRPr="00EC607D">
              <w:rPr>
                <w:rFonts w:eastAsiaTheme="minorEastAsia"/>
                <w:b w:val="0"/>
                <w:color w:val="111111"/>
                <w:sz w:val="22"/>
                <w:szCs w:val="22"/>
              </w:rPr>
              <w:t>Инвестстандарт</w:t>
            </w:r>
            <w:proofErr w:type="spellEnd"/>
            <w:r w:rsidRPr="00EC607D">
              <w:rPr>
                <w:rFonts w:eastAsiaTheme="minorEastAsia"/>
                <w:b w:val="0"/>
                <w:color w:val="111111"/>
                <w:sz w:val="22"/>
                <w:szCs w:val="22"/>
              </w:rPr>
              <w:t xml:space="preserve"> расширяет горизонты. О внедрении механизмов работы с инвесторами в муниципалитетах рассказал заместитель директора Агентства Амурской области по привлечению инвестиций Сергей Хмура</w:t>
            </w:r>
          </w:p>
        </w:tc>
        <w:tc>
          <w:tcPr>
            <w:tcW w:w="5103" w:type="dxa"/>
            <w:tcBorders>
              <w:top w:val="single" w:sz="4" w:space="0" w:color="auto"/>
              <w:left w:val="single" w:sz="4" w:space="0" w:color="auto"/>
              <w:bottom w:val="single" w:sz="4" w:space="0" w:color="auto"/>
              <w:right w:val="single" w:sz="4" w:space="0" w:color="auto"/>
            </w:tcBorders>
            <w:noWrap/>
            <w:hideMark/>
          </w:tcPr>
          <w:p w14:paraId="6A9031DB" w14:textId="77777777" w:rsidR="00EC607D" w:rsidRPr="00EC607D" w:rsidRDefault="00EC607D">
            <w:pPr>
              <w:rPr>
                <w:rFonts w:ascii="Times New Roman" w:eastAsiaTheme="minorEastAsia" w:hAnsi="Times New Roman"/>
                <w:color w:val="000000" w:themeColor="text1"/>
                <w:szCs w:val="22"/>
              </w:rPr>
            </w:pPr>
            <w:r w:rsidRPr="00EC607D">
              <w:rPr>
                <w:rFonts w:ascii="Times New Roman" w:hAnsi="Times New Roman"/>
                <w:color w:val="000000" w:themeColor="text1"/>
              </w:rPr>
              <w:t>https://invest.amurobl.ru/media/news/investstandart-rasshiryaet-gorizonty-o-vnedrenii-mekhanizmov-raboty-s-investorami-v-munitsipalitetakh/</w:t>
            </w:r>
          </w:p>
        </w:tc>
      </w:tr>
      <w:tr w:rsidR="00EC607D" w:rsidRPr="00EC607D" w14:paraId="76ED6D63"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5FEF318" w14:textId="77777777" w:rsidR="00EC607D" w:rsidRPr="00242678" w:rsidRDefault="00EC607D">
            <w:pPr>
              <w:rPr>
                <w:rFonts w:ascii="Times New Roman" w:hAnsi="Times New Roman"/>
                <w:color w:val="auto"/>
              </w:rPr>
            </w:pPr>
            <w:r w:rsidRPr="00EC607D">
              <w:rPr>
                <w:rFonts w:ascii="Times New Roman" w:hAnsi="Times New Roman"/>
                <w:lang w:val="en-US"/>
              </w:rPr>
              <w:t>6</w:t>
            </w:r>
            <w:r w:rsidR="00242678">
              <w:rPr>
                <w:rFonts w:ascii="Times New Roman" w:hAnsi="Times New Roman"/>
              </w:rPr>
              <w:t>2</w:t>
            </w:r>
          </w:p>
        </w:tc>
        <w:tc>
          <w:tcPr>
            <w:tcW w:w="4566" w:type="dxa"/>
            <w:tcBorders>
              <w:top w:val="single" w:sz="4" w:space="0" w:color="auto"/>
              <w:left w:val="single" w:sz="4" w:space="0" w:color="auto"/>
              <w:bottom w:val="single" w:sz="4" w:space="0" w:color="auto"/>
              <w:right w:val="single" w:sz="4" w:space="0" w:color="auto"/>
            </w:tcBorders>
            <w:noWrap/>
            <w:hideMark/>
          </w:tcPr>
          <w:p w14:paraId="50C0E52A"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color w:val="111111"/>
                <w:sz w:val="22"/>
                <w:szCs w:val="22"/>
              </w:rPr>
              <w:t>Юрий Трутнев: Восточный экономический форум – рабочая площадка, где принимаются новые решения, которые должны способствовать развитию Дальнего Востока</w:t>
            </w:r>
          </w:p>
        </w:tc>
        <w:tc>
          <w:tcPr>
            <w:tcW w:w="5103" w:type="dxa"/>
            <w:tcBorders>
              <w:top w:val="single" w:sz="4" w:space="0" w:color="auto"/>
              <w:left w:val="single" w:sz="4" w:space="0" w:color="auto"/>
              <w:bottom w:val="single" w:sz="4" w:space="0" w:color="auto"/>
              <w:right w:val="single" w:sz="4" w:space="0" w:color="auto"/>
            </w:tcBorders>
            <w:noWrap/>
            <w:hideMark/>
          </w:tcPr>
          <w:p w14:paraId="1324696E" w14:textId="77777777" w:rsidR="00EC607D" w:rsidRPr="00EC607D" w:rsidRDefault="00EC607D">
            <w:pPr>
              <w:rPr>
                <w:rFonts w:ascii="Times New Roman" w:eastAsiaTheme="minorEastAsia" w:hAnsi="Times New Roman"/>
                <w:color w:val="000000" w:themeColor="text1"/>
                <w:szCs w:val="22"/>
              </w:rPr>
            </w:pPr>
            <w:r w:rsidRPr="00EC607D">
              <w:rPr>
                <w:rFonts w:ascii="Times New Roman" w:hAnsi="Times New Roman"/>
                <w:color w:val="000000" w:themeColor="text1"/>
              </w:rPr>
              <w:t>https://invest.amurobl.ru/media/news/yuriy-trutnev-vostochnyy-ekonomicheskiy-forum-rabochaya-ploshchadka-gde-prinimayutsya-novye-resheniya/</w:t>
            </w:r>
          </w:p>
        </w:tc>
      </w:tr>
      <w:tr w:rsidR="00EC607D" w:rsidRPr="00EC607D" w14:paraId="5C6A11FC"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D8A534C" w14:textId="77777777" w:rsidR="00EC607D" w:rsidRPr="00242678" w:rsidRDefault="00242678">
            <w:pPr>
              <w:rPr>
                <w:rFonts w:ascii="Times New Roman" w:hAnsi="Times New Roman"/>
                <w:color w:val="auto"/>
              </w:rPr>
            </w:pPr>
            <w:r>
              <w:rPr>
                <w:rFonts w:ascii="Times New Roman" w:hAnsi="Times New Roman"/>
              </w:rPr>
              <w:t>63</w:t>
            </w:r>
          </w:p>
        </w:tc>
        <w:tc>
          <w:tcPr>
            <w:tcW w:w="4566" w:type="dxa"/>
            <w:tcBorders>
              <w:top w:val="single" w:sz="4" w:space="0" w:color="auto"/>
              <w:left w:val="single" w:sz="4" w:space="0" w:color="auto"/>
              <w:bottom w:val="single" w:sz="4" w:space="0" w:color="auto"/>
              <w:right w:val="single" w:sz="4" w:space="0" w:color="auto"/>
            </w:tcBorders>
            <w:noWrap/>
            <w:hideMark/>
          </w:tcPr>
          <w:p w14:paraId="0EAA467B"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color w:val="111111"/>
                <w:sz w:val="22"/>
                <w:szCs w:val="22"/>
              </w:rPr>
              <w:t>Крупные компании из трех провинций КНР побывали с бизнес-миссией в Амурской области</w:t>
            </w:r>
          </w:p>
        </w:tc>
        <w:tc>
          <w:tcPr>
            <w:tcW w:w="5103" w:type="dxa"/>
            <w:tcBorders>
              <w:top w:val="single" w:sz="4" w:space="0" w:color="auto"/>
              <w:left w:val="single" w:sz="4" w:space="0" w:color="auto"/>
              <w:bottom w:val="single" w:sz="4" w:space="0" w:color="auto"/>
              <w:right w:val="single" w:sz="4" w:space="0" w:color="auto"/>
            </w:tcBorders>
            <w:noWrap/>
            <w:hideMark/>
          </w:tcPr>
          <w:p w14:paraId="355E952E" w14:textId="77777777" w:rsidR="00EC607D" w:rsidRPr="00EC607D" w:rsidRDefault="00ED0814">
            <w:pPr>
              <w:rPr>
                <w:rFonts w:ascii="Times New Roman" w:eastAsiaTheme="minorEastAsia" w:hAnsi="Times New Roman"/>
                <w:color w:val="000000" w:themeColor="text1"/>
                <w:szCs w:val="22"/>
              </w:rPr>
            </w:pPr>
            <w:hyperlink r:id="rId117" w:history="1">
              <w:r w:rsidR="00EC607D" w:rsidRPr="00EC607D">
                <w:rPr>
                  <w:rStyle w:val="af1"/>
                </w:rPr>
                <w:t>https://invest.amurobl.ru/media/news/krupnye-kompanii-iz-trekh-provintsiy-knr-pobyvali-s-biznes-missiey-v-amurskoy-oblasti/</w:t>
              </w:r>
            </w:hyperlink>
          </w:p>
          <w:p w14:paraId="088DDDE8" w14:textId="77777777" w:rsidR="00EC607D" w:rsidRPr="00EC607D" w:rsidRDefault="00ED0814">
            <w:pPr>
              <w:rPr>
                <w:rFonts w:ascii="Times New Roman" w:hAnsi="Times New Roman"/>
                <w:color w:val="000000" w:themeColor="text1"/>
              </w:rPr>
            </w:pPr>
            <w:hyperlink r:id="rId118" w:history="1">
              <w:r w:rsidR="00EC607D" w:rsidRPr="00EC607D">
                <w:rPr>
                  <w:rStyle w:val="af1"/>
                </w:rPr>
                <w:t>https://vk.com/invest.amurobl?w=wall-212475220_389</w:t>
              </w:r>
            </w:hyperlink>
          </w:p>
          <w:p w14:paraId="4586B8BD"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https://t.me/invest_press/1420</w:t>
            </w:r>
          </w:p>
        </w:tc>
      </w:tr>
      <w:tr w:rsidR="00EC607D" w:rsidRPr="00EC607D" w14:paraId="3A38E4C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C40DCE4" w14:textId="77777777" w:rsidR="00EC607D" w:rsidRPr="00242678" w:rsidRDefault="00242678">
            <w:pPr>
              <w:rPr>
                <w:rFonts w:ascii="Times New Roman" w:hAnsi="Times New Roman"/>
                <w:color w:val="auto"/>
              </w:rPr>
            </w:pPr>
            <w:r>
              <w:rPr>
                <w:rFonts w:ascii="Times New Roman" w:hAnsi="Times New Roman"/>
              </w:rPr>
              <w:t>64</w:t>
            </w:r>
          </w:p>
        </w:tc>
        <w:tc>
          <w:tcPr>
            <w:tcW w:w="4566" w:type="dxa"/>
            <w:tcBorders>
              <w:top w:val="single" w:sz="4" w:space="0" w:color="auto"/>
              <w:left w:val="single" w:sz="4" w:space="0" w:color="auto"/>
              <w:bottom w:val="single" w:sz="4" w:space="0" w:color="auto"/>
              <w:right w:val="single" w:sz="4" w:space="0" w:color="auto"/>
            </w:tcBorders>
            <w:noWrap/>
            <w:hideMark/>
          </w:tcPr>
          <w:p w14:paraId="0F6709B2"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color w:val="111111"/>
                <w:sz w:val="22"/>
                <w:szCs w:val="22"/>
              </w:rPr>
              <w:t>На инвестиционной карте России теперь можно размещать частные площадки</w:t>
            </w:r>
          </w:p>
        </w:tc>
        <w:tc>
          <w:tcPr>
            <w:tcW w:w="5103" w:type="dxa"/>
            <w:tcBorders>
              <w:top w:val="single" w:sz="4" w:space="0" w:color="auto"/>
              <w:left w:val="single" w:sz="4" w:space="0" w:color="auto"/>
              <w:bottom w:val="single" w:sz="4" w:space="0" w:color="auto"/>
              <w:right w:val="single" w:sz="4" w:space="0" w:color="auto"/>
            </w:tcBorders>
            <w:noWrap/>
            <w:hideMark/>
          </w:tcPr>
          <w:p w14:paraId="7EEBB6AB" w14:textId="77777777" w:rsidR="00EC607D" w:rsidRPr="00EC607D" w:rsidRDefault="00ED0814">
            <w:pPr>
              <w:jc w:val="both"/>
              <w:rPr>
                <w:rFonts w:ascii="Times New Roman" w:eastAsiaTheme="minorEastAsia" w:hAnsi="Times New Roman"/>
                <w:color w:val="000000" w:themeColor="text1"/>
                <w:szCs w:val="22"/>
              </w:rPr>
            </w:pPr>
            <w:hyperlink r:id="rId119" w:history="1">
              <w:r w:rsidR="00EC607D" w:rsidRPr="00EC607D">
                <w:rPr>
                  <w:rStyle w:val="af1"/>
                </w:rPr>
                <w:t>https://invest.amurobl.ru/media/news/na-investitsionnoy-karte-rossii-teper-mozhno-razmeshchat-chastnye-ploshchadki/</w:t>
              </w:r>
            </w:hyperlink>
          </w:p>
          <w:p w14:paraId="33CBC97D" w14:textId="77777777" w:rsidR="00EC607D" w:rsidRPr="00EC607D" w:rsidRDefault="00ED0814">
            <w:pPr>
              <w:jc w:val="both"/>
              <w:rPr>
                <w:rFonts w:ascii="Times New Roman" w:hAnsi="Times New Roman"/>
                <w:color w:val="000000" w:themeColor="text1"/>
              </w:rPr>
            </w:pPr>
            <w:hyperlink r:id="rId120" w:history="1">
              <w:r w:rsidR="00EC607D" w:rsidRPr="00EC607D">
                <w:rPr>
                  <w:rStyle w:val="af1"/>
                </w:rPr>
                <w:t>https://vk.com/invest.amurobl?w=wall-212475220_390</w:t>
              </w:r>
            </w:hyperlink>
          </w:p>
          <w:p w14:paraId="2BFD948E"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https://t.me/invest_press/1431</w:t>
            </w:r>
          </w:p>
        </w:tc>
      </w:tr>
      <w:tr w:rsidR="00EC607D" w:rsidRPr="00EC607D" w14:paraId="3DF6A88A"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3AC796F" w14:textId="77777777" w:rsidR="00EC607D" w:rsidRPr="00242678" w:rsidRDefault="00242678">
            <w:pPr>
              <w:rPr>
                <w:rFonts w:ascii="Times New Roman" w:hAnsi="Times New Roman"/>
                <w:color w:val="auto"/>
              </w:rPr>
            </w:pPr>
            <w:r>
              <w:rPr>
                <w:rFonts w:ascii="Times New Roman" w:hAnsi="Times New Roman"/>
              </w:rPr>
              <w:t>65</w:t>
            </w:r>
          </w:p>
        </w:tc>
        <w:tc>
          <w:tcPr>
            <w:tcW w:w="4566" w:type="dxa"/>
            <w:tcBorders>
              <w:top w:val="single" w:sz="4" w:space="0" w:color="auto"/>
              <w:left w:val="single" w:sz="4" w:space="0" w:color="auto"/>
              <w:bottom w:val="single" w:sz="4" w:space="0" w:color="auto"/>
              <w:right w:val="single" w:sz="4" w:space="0" w:color="auto"/>
            </w:tcBorders>
            <w:noWrap/>
            <w:hideMark/>
          </w:tcPr>
          <w:p w14:paraId="7ABB6F70"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Ведущие отрасли и совместные проекты с Китаем: утверждено внутреннее оформление павильона Амурской области для участия в ВЭФ-2024</w:t>
            </w:r>
          </w:p>
        </w:tc>
        <w:tc>
          <w:tcPr>
            <w:tcW w:w="5103" w:type="dxa"/>
            <w:tcBorders>
              <w:top w:val="single" w:sz="4" w:space="0" w:color="auto"/>
              <w:left w:val="single" w:sz="4" w:space="0" w:color="auto"/>
              <w:bottom w:val="single" w:sz="4" w:space="0" w:color="auto"/>
              <w:right w:val="single" w:sz="4" w:space="0" w:color="auto"/>
            </w:tcBorders>
            <w:noWrap/>
            <w:hideMark/>
          </w:tcPr>
          <w:p w14:paraId="03AF0CE8" w14:textId="77777777" w:rsidR="00EC607D" w:rsidRPr="00EC607D" w:rsidRDefault="00ED0814">
            <w:pPr>
              <w:jc w:val="both"/>
              <w:rPr>
                <w:rFonts w:ascii="Times New Roman" w:eastAsiaTheme="minorEastAsia" w:hAnsi="Times New Roman"/>
                <w:color w:val="000000" w:themeColor="text1"/>
                <w:szCs w:val="22"/>
              </w:rPr>
            </w:pPr>
            <w:hyperlink r:id="rId121" w:history="1">
              <w:r w:rsidR="00EC607D" w:rsidRPr="00EC607D">
                <w:rPr>
                  <w:rStyle w:val="af1"/>
                </w:rPr>
                <w:t>https://invest.amurobl.ru/media/news/vedushchie-otrasli-i-sovmestnye-proekty-s-kitaem-utverzhdeno-vnutrennee-oformlenie-pavilona-amurskoy/</w:t>
              </w:r>
            </w:hyperlink>
          </w:p>
          <w:p w14:paraId="6D8EE570" w14:textId="77777777" w:rsidR="00EC607D" w:rsidRPr="00EC607D" w:rsidRDefault="00ED0814">
            <w:pPr>
              <w:jc w:val="both"/>
              <w:rPr>
                <w:rFonts w:ascii="Times New Roman" w:hAnsi="Times New Roman"/>
                <w:color w:val="000000" w:themeColor="text1"/>
              </w:rPr>
            </w:pPr>
            <w:hyperlink r:id="rId122" w:history="1">
              <w:r w:rsidR="00EC607D" w:rsidRPr="00EC607D">
                <w:rPr>
                  <w:rStyle w:val="af1"/>
                </w:rPr>
                <w:t>https://t.me/invest_press/1434</w:t>
              </w:r>
            </w:hyperlink>
          </w:p>
          <w:p w14:paraId="1E04ECA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https://vk.com/invest.amurobl?w=wall-212475220_391</w:t>
            </w:r>
          </w:p>
        </w:tc>
      </w:tr>
      <w:tr w:rsidR="00EC607D" w:rsidRPr="00EC607D" w14:paraId="5FC8FA07" w14:textId="77777777" w:rsidTr="00EC607D">
        <w:trPr>
          <w:trHeight w:val="130"/>
        </w:trPr>
        <w:tc>
          <w:tcPr>
            <w:tcW w:w="674" w:type="dxa"/>
            <w:tcBorders>
              <w:top w:val="single" w:sz="4" w:space="0" w:color="auto"/>
              <w:left w:val="single" w:sz="4" w:space="0" w:color="auto"/>
              <w:bottom w:val="single" w:sz="4" w:space="0" w:color="auto"/>
              <w:right w:val="single" w:sz="4" w:space="0" w:color="auto"/>
            </w:tcBorders>
            <w:noWrap/>
            <w:hideMark/>
          </w:tcPr>
          <w:p w14:paraId="3AAC9DFC" w14:textId="77777777" w:rsidR="00EC607D" w:rsidRPr="00242678" w:rsidRDefault="00242678">
            <w:pPr>
              <w:rPr>
                <w:rFonts w:ascii="Times New Roman" w:hAnsi="Times New Roman"/>
                <w:color w:val="auto"/>
              </w:rPr>
            </w:pPr>
            <w:r>
              <w:rPr>
                <w:rFonts w:ascii="Times New Roman" w:hAnsi="Times New Roman"/>
              </w:rPr>
              <w:t>66</w:t>
            </w:r>
          </w:p>
        </w:tc>
        <w:tc>
          <w:tcPr>
            <w:tcW w:w="4566" w:type="dxa"/>
            <w:tcBorders>
              <w:top w:val="single" w:sz="4" w:space="0" w:color="auto"/>
              <w:left w:val="single" w:sz="4" w:space="0" w:color="auto"/>
              <w:bottom w:val="single" w:sz="4" w:space="0" w:color="auto"/>
              <w:right w:val="single" w:sz="4" w:space="0" w:color="auto"/>
            </w:tcBorders>
            <w:noWrap/>
            <w:hideMark/>
          </w:tcPr>
          <w:p w14:paraId="0B359CF3"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Символы 50-летия БАМа, мед и впервые косметику амурского производства представят на «Улице Дальнего Востока» в рамках ВЭФ</w:t>
            </w:r>
          </w:p>
        </w:tc>
        <w:tc>
          <w:tcPr>
            <w:tcW w:w="5103" w:type="dxa"/>
            <w:tcBorders>
              <w:top w:val="single" w:sz="4" w:space="0" w:color="auto"/>
              <w:left w:val="single" w:sz="4" w:space="0" w:color="auto"/>
              <w:bottom w:val="single" w:sz="4" w:space="0" w:color="auto"/>
              <w:right w:val="single" w:sz="4" w:space="0" w:color="auto"/>
            </w:tcBorders>
            <w:noWrap/>
            <w:hideMark/>
          </w:tcPr>
          <w:p w14:paraId="22D2C5EF" w14:textId="77777777" w:rsidR="00EC607D" w:rsidRPr="00EC607D" w:rsidRDefault="00ED0814">
            <w:pPr>
              <w:spacing w:line="276" w:lineRule="auto"/>
              <w:jc w:val="both"/>
              <w:rPr>
                <w:rFonts w:ascii="Times New Roman" w:eastAsiaTheme="minorEastAsia" w:hAnsi="Times New Roman"/>
                <w:color w:val="000000" w:themeColor="text1"/>
                <w:szCs w:val="22"/>
              </w:rPr>
            </w:pPr>
            <w:hyperlink r:id="rId123" w:history="1">
              <w:r w:rsidR="00EC607D" w:rsidRPr="00EC607D">
                <w:rPr>
                  <w:rStyle w:val="af1"/>
                </w:rPr>
                <w:t>https://invest.amurobl.ru/media/news/simvoly-50-letiya-bama-med-i-vpervye-kosmetiku-amurskogo-proizvodstva-predstavyat-na-ulitse-dalnego-/</w:t>
              </w:r>
            </w:hyperlink>
          </w:p>
          <w:p w14:paraId="0B002962" w14:textId="77777777" w:rsidR="00EC607D" w:rsidRPr="00EC607D" w:rsidRDefault="00ED0814">
            <w:pPr>
              <w:spacing w:line="276" w:lineRule="auto"/>
              <w:jc w:val="both"/>
              <w:rPr>
                <w:rFonts w:ascii="Times New Roman" w:hAnsi="Times New Roman"/>
                <w:color w:val="000000" w:themeColor="text1"/>
              </w:rPr>
            </w:pPr>
            <w:hyperlink r:id="rId124" w:history="1">
              <w:r w:rsidR="00EC607D" w:rsidRPr="00EC607D">
                <w:rPr>
                  <w:rStyle w:val="af1"/>
                </w:rPr>
                <w:t>https://t.me/invest_press/1440</w:t>
              </w:r>
            </w:hyperlink>
          </w:p>
          <w:p w14:paraId="204059FD"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https://vk.com/invest.amurobl?w=wall-212475220_392</w:t>
            </w:r>
          </w:p>
        </w:tc>
      </w:tr>
      <w:tr w:rsidR="00EC607D" w:rsidRPr="00EC607D" w14:paraId="2719938A"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C2CC472" w14:textId="77777777" w:rsidR="00EC607D" w:rsidRPr="00242678" w:rsidRDefault="00242678">
            <w:pPr>
              <w:rPr>
                <w:rFonts w:ascii="Times New Roman" w:hAnsi="Times New Roman"/>
                <w:color w:val="auto"/>
              </w:rPr>
            </w:pPr>
            <w:r>
              <w:rPr>
                <w:rFonts w:ascii="Times New Roman" w:hAnsi="Times New Roman"/>
              </w:rPr>
              <w:t>67</w:t>
            </w:r>
          </w:p>
        </w:tc>
        <w:tc>
          <w:tcPr>
            <w:tcW w:w="4566" w:type="dxa"/>
            <w:tcBorders>
              <w:top w:val="single" w:sz="4" w:space="0" w:color="auto"/>
              <w:left w:val="single" w:sz="4" w:space="0" w:color="auto"/>
              <w:bottom w:val="single" w:sz="4" w:space="0" w:color="auto"/>
              <w:right w:val="single" w:sz="4" w:space="0" w:color="auto"/>
            </w:tcBorders>
            <w:noWrap/>
            <w:hideMark/>
          </w:tcPr>
          <w:p w14:paraId="1C792474"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Проведена реновация павильона Амурской области для участия в ВЭФ-2024</w:t>
            </w:r>
          </w:p>
        </w:tc>
        <w:tc>
          <w:tcPr>
            <w:tcW w:w="5103" w:type="dxa"/>
            <w:tcBorders>
              <w:top w:val="single" w:sz="4" w:space="0" w:color="auto"/>
              <w:left w:val="single" w:sz="4" w:space="0" w:color="auto"/>
              <w:bottom w:val="single" w:sz="4" w:space="0" w:color="auto"/>
              <w:right w:val="single" w:sz="4" w:space="0" w:color="auto"/>
            </w:tcBorders>
            <w:noWrap/>
            <w:hideMark/>
          </w:tcPr>
          <w:p w14:paraId="6E784437" w14:textId="77777777" w:rsidR="00EC607D" w:rsidRPr="00EC607D" w:rsidRDefault="00ED0814">
            <w:pPr>
              <w:rPr>
                <w:rFonts w:ascii="Times New Roman" w:eastAsiaTheme="minorEastAsia" w:hAnsi="Times New Roman"/>
                <w:color w:val="000000" w:themeColor="text1"/>
                <w:szCs w:val="22"/>
              </w:rPr>
            </w:pPr>
            <w:hyperlink r:id="rId125" w:history="1">
              <w:r w:rsidR="00EC607D" w:rsidRPr="00EC607D">
                <w:rPr>
                  <w:rStyle w:val="af1"/>
                </w:rPr>
                <w:t>https://invest.amurobl.ru/media/news/pavilon-priamurya-dlya-uchastiya-v-vystavke-ulitsa-dalnego-vostoka-v-ramkakh-vef-2024-postroen-/</w:t>
              </w:r>
            </w:hyperlink>
          </w:p>
          <w:p w14:paraId="16DDD62A"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https://t.me/invest_press/1447</w:t>
            </w:r>
          </w:p>
          <w:p w14:paraId="576DB730"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https://vk.com/invest.amurobl?w=wall-212475220_393</w:t>
            </w:r>
          </w:p>
        </w:tc>
      </w:tr>
      <w:tr w:rsidR="00EC607D" w:rsidRPr="00EC607D" w14:paraId="57D1897D"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B3DEC94" w14:textId="77777777" w:rsidR="00EC607D" w:rsidRPr="00242678" w:rsidRDefault="00242678">
            <w:pPr>
              <w:rPr>
                <w:rFonts w:ascii="Times New Roman" w:hAnsi="Times New Roman"/>
                <w:color w:val="auto"/>
              </w:rPr>
            </w:pPr>
            <w:r>
              <w:rPr>
                <w:rFonts w:ascii="Times New Roman" w:hAnsi="Times New Roman"/>
              </w:rPr>
              <w:t>68</w:t>
            </w:r>
          </w:p>
        </w:tc>
        <w:tc>
          <w:tcPr>
            <w:tcW w:w="4566" w:type="dxa"/>
            <w:tcBorders>
              <w:top w:val="single" w:sz="4" w:space="0" w:color="auto"/>
              <w:left w:val="single" w:sz="4" w:space="0" w:color="auto"/>
              <w:bottom w:val="single" w:sz="4" w:space="0" w:color="auto"/>
              <w:right w:val="single" w:sz="4" w:space="0" w:color="auto"/>
            </w:tcBorders>
            <w:noWrap/>
          </w:tcPr>
          <w:p w14:paraId="31A99C45" w14:textId="77777777" w:rsidR="00EC607D" w:rsidRPr="00EC607D" w:rsidRDefault="00EC607D">
            <w:pPr>
              <w:rPr>
                <w:rFonts w:ascii="Times New Roman" w:hAnsi="Times New Roman"/>
              </w:rPr>
            </w:pPr>
            <w:r w:rsidRPr="00EC607D">
              <w:rPr>
                <w:rFonts w:ascii="Times New Roman" w:hAnsi="Times New Roman"/>
              </w:rPr>
              <w:t xml:space="preserve">Приамурье изучит лучшие </w:t>
            </w:r>
            <w:proofErr w:type="spellStart"/>
            <w:r w:rsidRPr="00EC607D">
              <w:rPr>
                <w:rFonts w:ascii="Times New Roman" w:hAnsi="Times New Roman"/>
              </w:rPr>
              <w:t>инвестпрактики</w:t>
            </w:r>
            <w:proofErr w:type="spellEnd"/>
            <w:r w:rsidRPr="00EC607D">
              <w:rPr>
                <w:rFonts w:ascii="Times New Roman" w:hAnsi="Times New Roman"/>
              </w:rPr>
              <w:t xml:space="preserve"> регионов-лидеров </w:t>
            </w:r>
            <w:proofErr w:type="spellStart"/>
            <w:r w:rsidRPr="00EC607D">
              <w:rPr>
                <w:rFonts w:ascii="Times New Roman" w:hAnsi="Times New Roman"/>
              </w:rPr>
              <w:t>Нацрейтинга</w:t>
            </w:r>
            <w:proofErr w:type="spellEnd"/>
            <w:r w:rsidRPr="00EC607D">
              <w:rPr>
                <w:rFonts w:ascii="Times New Roman" w:hAnsi="Times New Roman"/>
              </w:rPr>
              <w:t xml:space="preserve"> инвестклимата страны</w:t>
            </w:r>
          </w:p>
          <w:p w14:paraId="52DCC6E0"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p>
        </w:tc>
        <w:tc>
          <w:tcPr>
            <w:tcW w:w="5103" w:type="dxa"/>
            <w:tcBorders>
              <w:top w:val="single" w:sz="4" w:space="0" w:color="auto"/>
              <w:left w:val="single" w:sz="4" w:space="0" w:color="auto"/>
              <w:bottom w:val="single" w:sz="4" w:space="0" w:color="auto"/>
              <w:right w:val="single" w:sz="4" w:space="0" w:color="auto"/>
            </w:tcBorders>
            <w:noWrap/>
            <w:hideMark/>
          </w:tcPr>
          <w:p w14:paraId="7AC667F9" w14:textId="77777777" w:rsidR="00EC607D" w:rsidRPr="00EC607D" w:rsidRDefault="00ED0814">
            <w:pPr>
              <w:jc w:val="both"/>
              <w:rPr>
                <w:rFonts w:ascii="Times New Roman" w:eastAsiaTheme="minorEastAsia" w:hAnsi="Times New Roman"/>
                <w:color w:val="000000" w:themeColor="text1"/>
                <w:szCs w:val="22"/>
              </w:rPr>
            </w:pPr>
            <w:hyperlink r:id="rId126" w:history="1">
              <w:r w:rsidR="00EC607D" w:rsidRPr="00EC607D">
                <w:rPr>
                  <w:rStyle w:val="af1"/>
                </w:rPr>
                <w:t>https://invest.amurobl.ru/media/news/priamure-izuchit-luchshie-investpraktiki-regionov-liderov-natsreytinga-investklimata-v-subektakh-rf/</w:t>
              </w:r>
            </w:hyperlink>
            <w:r w:rsidR="00EC607D" w:rsidRPr="00EC607D">
              <w:rPr>
                <w:rFonts w:ascii="Times New Roman" w:hAnsi="Times New Roman"/>
                <w:color w:val="000000" w:themeColor="text1"/>
              </w:rPr>
              <w:t xml:space="preserve"> </w:t>
            </w:r>
          </w:p>
          <w:p w14:paraId="288FAB2D"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https://vk.com/invest.amurobl?w=wall-212475220_394</w:t>
            </w:r>
          </w:p>
          <w:p w14:paraId="2AA6B098"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https://t.me/invest_press/1450</w:t>
            </w:r>
          </w:p>
        </w:tc>
      </w:tr>
      <w:tr w:rsidR="00EC607D" w:rsidRPr="00EC607D" w14:paraId="46C1931C"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C946B2F" w14:textId="77777777" w:rsidR="00EC607D" w:rsidRPr="00242678" w:rsidRDefault="00242678">
            <w:pPr>
              <w:rPr>
                <w:rFonts w:ascii="Times New Roman" w:hAnsi="Times New Roman"/>
                <w:color w:val="auto"/>
              </w:rPr>
            </w:pPr>
            <w:r>
              <w:rPr>
                <w:rFonts w:ascii="Times New Roman" w:hAnsi="Times New Roman"/>
              </w:rPr>
              <w:t>69</w:t>
            </w:r>
          </w:p>
        </w:tc>
        <w:tc>
          <w:tcPr>
            <w:tcW w:w="4566" w:type="dxa"/>
            <w:tcBorders>
              <w:top w:val="single" w:sz="4" w:space="0" w:color="auto"/>
              <w:left w:val="single" w:sz="4" w:space="0" w:color="auto"/>
              <w:bottom w:val="single" w:sz="4" w:space="0" w:color="auto"/>
              <w:right w:val="single" w:sz="4" w:space="0" w:color="auto"/>
            </w:tcBorders>
            <w:noWrap/>
            <w:hideMark/>
          </w:tcPr>
          <w:p w14:paraId="04E0BDB3"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В живописном уголке Приамурья продается объект, на базе которого возможно реализовать проект туристической направленности</w:t>
            </w:r>
          </w:p>
        </w:tc>
        <w:tc>
          <w:tcPr>
            <w:tcW w:w="5103" w:type="dxa"/>
            <w:tcBorders>
              <w:top w:val="single" w:sz="4" w:space="0" w:color="auto"/>
              <w:left w:val="single" w:sz="4" w:space="0" w:color="auto"/>
              <w:bottom w:val="single" w:sz="4" w:space="0" w:color="auto"/>
              <w:right w:val="single" w:sz="4" w:space="0" w:color="auto"/>
            </w:tcBorders>
            <w:noWrap/>
            <w:hideMark/>
          </w:tcPr>
          <w:p w14:paraId="3CDA246A" w14:textId="77777777" w:rsidR="00EC607D" w:rsidRPr="00EC607D" w:rsidRDefault="00ED0814">
            <w:pPr>
              <w:rPr>
                <w:rFonts w:ascii="Times New Roman" w:eastAsiaTheme="minorEastAsia" w:hAnsi="Times New Roman"/>
                <w:color w:val="000000" w:themeColor="text1"/>
                <w:szCs w:val="22"/>
              </w:rPr>
            </w:pPr>
            <w:hyperlink r:id="rId127" w:history="1">
              <w:r w:rsidR="00EC607D" w:rsidRPr="00EC607D">
                <w:rPr>
                  <w:rStyle w:val="af1"/>
                </w:rPr>
                <w:t>https://invest.amurobl.ru/media/news/v-zhivopisnom-ugolke-priamurya-prodaetsya-obekt-na-baze-kotorogo-vozmozhno-realizovat-proekt-turisti/</w:t>
              </w:r>
            </w:hyperlink>
          </w:p>
          <w:p w14:paraId="17B3CCAE" w14:textId="77777777" w:rsidR="00EC607D" w:rsidRPr="00EC607D" w:rsidRDefault="00ED0814">
            <w:pPr>
              <w:rPr>
                <w:rFonts w:ascii="Times New Roman" w:hAnsi="Times New Roman"/>
                <w:color w:val="000000" w:themeColor="text1"/>
              </w:rPr>
            </w:pPr>
            <w:hyperlink r:id="rId128" w:history="1">
              <w:r w:rsidR="00EC607D" w:rsidRPr="00EC607D">
                <w:rPr>
                  <w:rStyle w:val="af1"/>
                </w:rPr>
                <w:t>https://vk.com/invest.amurobl?w=wall-212475220_395</w:t>
              </w:r>
            </w:hyperlink>
          </w:p>
          <w:p w14:paraId="67BFDE57"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https://t.me/invest_press/1458</w:t>
            </w:r>
          </w:p>
        </w:tc>
      </w:tr>
      <w:tr w:rsidR="00EC607D" w:rsidRPr="00EC607D" w14:paraId="1A14E84E"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B357B68" w14:textId="77777777" w:rsidR="00EC607D" w:rsidRPr="00242678" w:rsidRDefault="00242678">
            <w:pPr>
              <w:rPr>
                <w:rFonts w:ascii="Times New Roman" w:hAnsi="Times New Roman"/>
                <w:color w:val="auto"/>
              </w:rPr>
            </w:pPr>
            <w:r>
              <w:rPr>
                <w:rFonts w:ascii="Times New Roman" w:hAnsi="Times New Roman"/>
              </w:rPr>
              <w:t>70</w:t>
            </w:r>
          </w:p>
        </w:tc>
        <w:tc>
          <w:tcPr>
            <w:tcW w:w="4566" w:type="dxa"/>
            <w:tcBorders>
              <w:top w:val="single" w:sz="4" w:space="0" w:color="auto"/>
              <w:left w:val="single" w:sz="4" w:space="0" w:color="auto"/>
              <w:bottom w:val="single" w:sz="4" w:space="0" w:color="auto"/>
              <w:right w:val="single" w:sz="4" w:space="0" w:color="auto"/>
            </w:tcBorders>
            <w:noWrap/>
            <w:hideMark/>
          </w:tcPr>
          <w:p w14:paraId="1DCBFD48"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Два музея и детский центр: перспективы Трибуна-холла в Благовещенске</w:t>
            </w:r>
          </w:p>
        </w:tc>
        <w:tc>
          <w:tcPr>
            <w:tcW w:w="5103" w:type="dxa"/>
            <w:tcBorders>
              <w:top w:val="single" w:sz="4" w:space="0" w:color="auto"/>
              <w:left w:val="single" w:sz="4" w:space="0" w:color="auto"/>
              <w:bottom w:val="single" w:sz="4" w:space="0" w:color="auto"/>
              <w:right w:val="single" w:sz="4" w:space="0" w:color="auto"/>
            </w:tcBorders>
            <w:noWrap/>
            <w:hideMark/>
          </w:tcPr>
          <w:p w14:paraId="35C064FC" w14:textId="77777777" w:rsidR="00EC607D" w:rsidRPr="00EC607D" w:rsidRDefault="00ED0814">
            <w:pPr>
              <w:jc w:val="both"/>
              <w:rPr>
                <w:rFonts w:ascii="Times New Roman" w:eastAsiaTheme="minorEastAsia" w:hAnsi="Times New Roman"/>
                <w:color w:val="000000" w:themeColor="text1"/>
                <w:szCs w:val="22"/>
              </w:rPr>
            </w:pPr>
            <w:hyperlink r:id="rId129" w:history="1">
              <w:r w:rsidR="00EC607D" w:rsidRPr="00EC607D">
                <w:rPr>
                  <w:rStyle w:val="af1"/>
                </w:rPr>
                <w:t>https://invest.amurobl.ru/media/news/dva-muzeya-i-detskiy-tsentr-perspektivy-tribuna-kholla-v-blagoveshchenske/</w:t>
              </w:r>
            </w:hyperlink>
          </w:p>
          <w:p w14:paraId="30EEE95F" w14:textId="77777777" w:rsidR="00EC607D" w:rsidRPr="00EC607D" w:rsidRDefault="00ED0814">
            <w:pPr>
              <w:jc w:val="both"/>
              <w:rPr>
                <w:rFonts w:ascii="Times New Roman" w:hAnsi="Times New Roman"/>
                <w:color w:val="000000" w:themeColor="text1"/>
              </w:rPr>
            </w:pPr>
            <w:hyperlink r:id="rId130" w:history="1">
              <w:r w:rsidR="00EC607D" w:rsidRPr="00EC607D">
                <w:rPr>
                  <w:rStyle w:val="af1"/>
                </w:rPr>
                <w:t>https://t.me/invest_press/1461</w:t>
              </w:r>
            </w:hyperlink>
          </w:p>
          <w:p w14:paraId="587BA279"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https://vk.com/invest.amurobl?w=wall-212475220_396</w:t>
            </w:r>
          </w:p>
        </w:tc>
      </w:tr>
      <w:tr w:rsidR="00EC607D" w:rsidRPr="00EC607D" w14:paraId="09930F66"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F20C4D7" w14:textId="77777777" w:rsidR="00EC607D" w:rsidRPr="00242678" w:rsidRDefault="00EC607D">
            <w:pPr>
              <w:rPr>
                <w:rFonts w:ascii="Times New Roman" w:hAnsi="Times New Roman"/>
                <w:color w:val="auto"/>
              </w:rPr>
            </w:pPr>
            <w:r w:rsidRPr="00EC607D">
              <w:rPr>
                <w:rFonts w:ascii="Times New Roman" w:hAnsi="Times New Roman"/>
                <w:lang w:val="en-US"/>
              </w:rPr>
              <w:t>7</w:t>
            </w:r>
            <w:r w:rsidR="00242678">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172C310B"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В инновационной выставке-конкурсе "АмурТехно2024" смогут поучаствовать разработчики из разных регионов Дальнего Востока</w:t>
            </w:r>
          </w:p>
        </w:tc>
        <w:tc>
          <w:tcPr>
            <w:tcW w:w="5103" w:type="dxa"/>
            <w:tcBorders>
              <w:top w:val="single" w:sz="4" w:space="0" w:color="auto"/>
              <w:left w:val="single" w:sz="4" w:space="0" w:color="auto"/>
              <w:bottom w:val="single" w:sz="4" w:space="0" w:color="auto"/>
              <w:right w:val="single" w:sz="4" w:space="0" w:color="auto"/>
            </w:tcBorders>
            <w:noWrap/>
            <w:hideMark/>
          </w:tcPr>
          <w:p w14:paraId="15622AAC" w14:textId="77777777" w:rsidR="00EC607D" w:rsidRPr="00EC607D" w:rsidRDefault="00ED0814">
            <w:pPr>
              <w:jc w:val="both"/>
              <w:rPr>
                <w:rFonts w:ascii="Times New Roman" w:eastAsiaTheme="minorEastAsia" w:hAnsi="Times New Roman"/>
                <w:color w:val="000000" w:themeColor="text1"/>
                <w:szCs w:val="22"/>
              </w:rPr>
            </w:pPr>
            <w:hyperlink r:id="rId131" w:history="1">
              <w:r w:rsidR="00EC607D" w:rsidRPr="00EC607D">
                <w:rPr>
                  <w:rStyle w:val="af1"/>
                </w:rPr>
                <w:t>https://invest.amurobl.ru/media/news/v-innovatsionnoy-vystavke-konkurse-amurtekhno2024-smogut-pouchastvovat-razrabotchiki-iz-raznykh-regi/</w:t>
              </w:r>
            </w:hyperlink>
          </w:p>
          <w:p w14:paraId="720BBA62" w14:textId="77777777" w:rsidR="00EC607D" w:rsidRPr="00EC607D" w:rsidRDefault="00ED0814">
            <w:pPr>
              <w:jc w:val="both"/>
              <w:rPr>
                <w:rFonts w:ascii="Times New Roman" w:hAnsi="Times New Roman"/>
                <w:color w:val="000000" w:themeColor="text1"/>
              </w:rPr>
            </w:pPr>
            <w:hyperlink r:id="rId132" w:history="1">
              <w:r w:rsidR="00EC607D" w:rsidRPr="00EC607D">
                <w:rPr>
                  <w:rStyle w:val="af1"/>
                </w:rPr>
                <w:t>https://t.me/invest_press/1469</w:t>
              </w:r>
            </w:hyperlink>
          </w:p>
          <w:p w14:paraId="46FA40C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https://vk.com/invest.amurobl?w=wall-212475220_398</w:t>
            </w:r>
          </w:p>
        </w:tc>
      </w:tr>
      <w:tr w:rsidR="00EC607D" w:rsidRPr="00EC607D" w14:paraId="5504961B"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9C26304" w14:textId="77777777" w:rsidR="00EC607D" w:rsidRPr="00242678" w:rsidRDefault="00EC607D">
            <w:pPr>
              <w:rPr>
                <w:rFonts w:ascii="Times New Roman" w:hAnsi="Times New Roman"/>
                <w:color w:val="auto"/>
              </w:rPr>
            </w:pPr>
            <w:r w:rsidRPr="00EC607D">
              <w:rPr>
                <w:rFonts w:ascii="Times New Roman" w:hAnsi="Times New Roman"/>
                <w:lang w:val="en-US"/>
              </w:rPr>
              <w:t>7</w:t>
            </w:r>
            <w:r w:rsidR="00242678">
              <w:rPr>
                <w:rFonts w:ascii="Times New Roman" w:hAnsi="Times New Roman"/>
              </w:rPr>
              <w:t>2</w:t>
            </w:r>
          </w:p>
        </w:tc>
        <w:tc>
          <w:tcPr>
            <w:tcW w:w="4566" w:type="dxa"/>
            <w:tcBorders>
              <w:top w:val="single" w:sz="4" w:space="0" w:color="auto"/>
              <w:left w:val="single" w:sz="4" w:space="0" w:color="auto"/>
              <w:bottom w:val="single" w:sz="4" w:space="0" w:color="auto"/>
              <w:right w:val="single" w:sz="4" w:space="0" w:color="auto"/>
            </w:tcBorders>
            <w:noWrap/>
            <w:hideMark/>
          </w:tcPr>
          <w:p w14:paraId="615D7BAC"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Одобрен проект договора, благодаря которому может быть упрощено передвижение дальнобойщиков между Россией и Китаем</w:t>
            </w:r>
          </w:p>
        </w:tc>
        <w:tc>
          <w:tcPr>
            <w:tcW w:w="5103" w:type="dxa"/>
            <w:tcBorders>
              <w:top w:val="single" w:sz="4" w:space="0" w:color="auto"/>
              <w:left w:val="single" w:sz="4" w:space="0" w:color="auto"/>
              <w:bottom w:val="single" w:sz="4" w:space="0" w:color="auto"/>
              <w:right w:val="single" w:sz="4" w:space="0" w:color="auto"/>
            </w:tcBorders>
            <w:noWrap/>
            <w:hideMark/>
          </w:tcPr>
          <w:p w14:paraId="5A5E72EA" w14:textId="77777777" w:rsidR="00EC607D" w:rsidRPr="00EC607D" w:rsidRDefault="00ED0814">
            <w:pPr>
              <w:jc w:val="both"/>
              <w:rPr>
                <w:rFonts w:ascii="Times New Roman" w:eastAsiaTheme="minorEastAsia" w:hAnsi="Times New Roman"/>
                <w:color w:val="000000" w:themeColor="text1"/>
                <w:szCs w:val="22"/>
              </w:rPr>
            </w:pPr>
            <w:hyperlink r:id="rId133" w:history="1">
              <w:r w:rsidR="00EC607D" w:rsidRPr="00EC607D">
                <w:rPr>
                  <w:rStyle w:val="af1"/>
                </w:rPr>
                <w:t>https://invest.amurobl.ru/media/news/odobren-proekt-dogovora-blagodarya-kotoromu-mozhet-byt-uproshcheno-peredvizhenie-dalnoboyshchikov-me/</w:t>
              </w:r>
            </w:hyperlink>
          </w:p>
          <w:p w14:paraId="746B5764"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https://t.me/invest_press/1471</w:t>
            </w:r>
          </w:p>
        </w:tc>
      </w:tr>
      <w:tr w:rsidR="00EC607D" w:rsidRPr="00EC607D" w14:paraId="2D3B4DC8"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BFF7089" w14:textId="77777777" w:rsidR="00EC607D" w:rsidRPr="00242678" w:rsidRDefault="00242678">
            <w:pPr>
              <w:rPr>
                <w:rFonts w:ascii="Times New Roman" w:hAnsi="Times New Roman"/>
                <w:color w:val="auto"/>
              </w:rPr>
            </w:pPr>
            <w:r>
              <w:rPr>
                <w:rFonts w:ascii="Times New Roman" w:hAnsi="Times New Roman"/>
              </w:rPr>
              <w:t>73</w:t>
            </w:r>
          </w:p>
        </w:tc>
        <w:tc>
          <w:tcPr>
            <w:tcW w:w="4566" w:type="dxa"/>
            <w:tcBorders>
              <w:top w:val="single" w:sz="4" w:space="0" w:color="auto"/>
              <w:left w:val="single" w:sz="4" w:space="0" w:color="auto"/>
              <w:bottom w:val="single" w:sz="4" w:space="0" w:color="auto"/>
              <w:right w:val="single" w:sz="4" w:space="0" w:color="auto"/>
            </w:tcBorders>
            <w:noWrap/>
            <w:hideMark/>
          </w:tcPr>
          <w:p w14:paraId="018D12BD"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 xml:space="preserve">Возле павильона Амурской области, возведенного для участия в выставке «Улица Дальнего Востока» в рамках ВЭФ-2024, установили </w:t>
            </w:r>
            <w:proofErr w:type="spellStart"/>
            <w:r w:rsidRPr="00EC607D">
              <w:rPr>
                <w:rFonts w:eastAsiaTheme="minorEastAsia"/>
                <w:b w:val="0"/>
                <w:sz w:val="22"/>
                <w:szCs w:val="22"/>
              </w:rPr>
              <w:t>аниматронного</w:t>
            </w:r>
            <w:proofErr w:type="spellEnd"/>
            <w:r w:rsidRPr="00EC607D">
              <w:rPr>
                <w:rFonts w:eastAsiaTheme="minorEastAsia"/>
                <w:b w:val="0"/>
                <w:sz w:val="22"/>
                <w:szCs w:val="22"/>
              </w:rPr>
              <w:t xml:space="preserve"> </w:t>
            </w:r>
            <w:proofErr w:type="spellStart"/>
            <w:r w:rsidRPr="00EC607D">
              <w:rPr>
                <w:rFonts w:eastAsiaTheme="minorEastAsia"/>
                <w:b w:val="0"/>
                <w:sz w:val="22"/>
                <w:szCs w:val="22"/>
              </w:rPr>
              <w:t>Амурозавра</w:t>
            </w:r>
            <w:proofErr w:type="spellEnd"/>
          </w:p>
        </w:tc>
        <w:tc>
          <w:tcPr>
            <w:tcW w:w="5103" w:type="dxa"/>
            <w:tcBorders>
              <w:top w:val="single" w:sz="4" w:space="0" w:color="auto"/>
              <w:left w:val="single" w:sz="4" w:space="0" w:color="auto"/>
              <w:bottom w:val="single" w:sz="4" w:space="0" w:color="auto"/>
              <w:right w:val="single" w:sz="4" w:space="0" w:color="auto"/>
            </w:tcBorders>
            <w:noWrap/>
            <w:hideMark/>
          </w:tcPr>
          <w:p w14:paraId="1C147D68" w14:textId="77777777" w:rsidR="00EC607D" w:rsidRPr="00EC607D" w:rsidRDefault="00ED0814">
            <w:pPr>
              <w:jc w:val="both"/>
              <w:rPr>
                <w:rFonts w:ascii="Times New Roman" w:eastAsiaTheme="minorEastAsia" w:hAnsi="Times New Roman"/>
                <w:color w:val="000000" w:themeColor="text1"/>
                <w:szCs w:val="22"/>
              </w:rPr>
            </w:pPr>
            <w:hyperlink r:id="rId134" w:history="1">
              <w:r w:rsidR="00EC607D" w:rsidRPr="00EC607D">
                <w:rPr>
                  <w:rStyle w:val="af1"/>
                </w:rPr>
                <w:t>https://invest.amurobl.ru/media/news/vozle-pavilona-amurskoy-oblasti-vozvedennogo-dlya-uchastiya-v-vystavke-ulitsa-dalnego-vostoka-ustano/</w:t>
              </w:r>
            </w:hyperlink>
          </w:p>
          <w:p w14:paraId="591BC0B8" w14:textId="77777777" w:rsidR="00EC607D" w:rsidRPr="00EC607D" w:rsidRDefault="00ED0814">
            <w:pPr>
              <w:jc w:val="both"/>
              <w:rPr>
                <w:rFonts w:ascii="Times New Roman" w:hAnsi="Times New Roman"/>
                <w:color w:val="000000" w:themeColor="text1"/>
              </w:rPr>
            </w:pPr>
            <w:hyperlink r:id="rId135" w:history="1">
              <w:r w:rsidR="00EC607D" w:rsidRPr="00EC607D">
                <w:rPr>
                  <w:rStyle w:val="af1"/>
                </w:rPr>
                <w:t>https://vk.com/invest.amurobl?w=wall-212475220_399</w:t>
              </w:r>
            </w:hyperlink>
          </w:p>
          <w:p w14:paraId="18BD323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https://t.me/invest_press/1475</w:t>
            </w:r>
          </w:p>
        </w:tc>
      </w:tr>
      <w:tr w:rsidR="00EC607D" w:rsidRPr="00EC607D" w14:paraId="2B4F1E6E"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723AC2D" w14:textId="77777777" w:rsidR="00EC607D" w:rsidRPr="00242678" w:rsidRDefault="00242678">
            <w:pPr>
              <w:rPr>
                <w:rFonts w:ascii="Times New Roman" w:hAnsi="Times New Roman"/>
                <w:color w:val="auto"/>
              </w:rPr>
            </w:pPr>
            <w:r>
              <w:rPr>
                <w:rFonts w:ascii="Times New Roman" w:hAnsi="Times New Roman"/>
              </w:rPr>
              <w:t>74</w:t>
            </w:r>
          </w:p>
        </w:tc>
        <w:tc>
          <w:tcPr>
            <w:tcW w:w="4566" w:type="dxa"/>
            <w:tcBorders>
              <w:top w:val="single" w:sz="4" w:space="0" w:color="auto"/>
              <w:left w:val="single" w:sz="4" w:space="0" w:color="auto"/>
              <w:bottom w:val="single" w:sz="4" w:space="0" w:color="auto"/>
              <w:right w:val="single" w:sz="4" w:space="0" w:color="auto"/>
            </w:tcBorders>
            <w:noWrap/>
            <w:hideMark/>
          </w:tcPr>
          <w:p w14:paraId="0E910EDF"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Аналитические продукты на платформе «Мой экспорт» помогают в принятии бизнес-решений</w:t>
            </w:r>
          </w:p>
        </w:tc>
        <w:tc>
          <w:tcPr>
            <w:tcW w:w="5103" w:type="dxa"/>
            <w:tcBorders>
              <w:top w:val="single" w:sz="4" w:space="0" w:color="auto"/>
              <w:left w:val="single" w:sz="4" w:space="0" w:color="auto"/>
              <w:bottom w:val="single" w:sz="4" w:space="0" w:color="auto"/>
              <w:right w:val="single" w:sz="4" w:space="0" w:color="auto"/>
            </w:tcBorders>
            <w:noWrap/>
            <w:hideMark/>
          </w:tcPr>
          <w:p w14:paraId="6DF4304A" w14:textId="77777777" w:rsidR="00EC607D" w:rsidRPr="00EC607D" w:rsidRDefault="00ED0814">
            <w:pPr>
              <w:jc w:val="both"/>
              <w:rPr>
                <w:rFonts w:ascii="Times New Roman" w:eastAsiaTheme="minorEastAsia" w:hAnsi="Times New Roman"/>
                <w:color w:val="000000" w:themeColor="text1"/>
                <w:szCs w:val="22"/>
              </w:rPr>
            </w:pPr>
            <w:hyperlink r:id="rId136" w:history="1">
              <w:r w:rsidR="00EC607D" w:rsidRPr="00EC607D">
                <w:rPr>
                  <w:rStyle w:val="af1"/>
                </w:rPr>
                <w:t>https://invest.amurobl.ru/media/news/analiticheskie-produkty-na-platforme-moy-eksport-pomogayut-v-prinyatii-biznes-resheniy/</w:t>
              </w:r>
            </w:hyperlink>
          </w:p>
          <w:p w14:paraId="4BED7853" w14:textId="77777777" w:rsidR="00EC607D" w:rsidRPr="00EC607D" w:rsidRDefault="00ED0814">
            <w:pPr>
              <w:jc w:val="both"/>
              <w:rPr>
                <w:rFonts w:ascii="Times New Roman" w:hAnsi="Times New Roman"/>
                <w:color w:val="000000" w:themeColor="text1"/>
              </w:rPr>
            </w:pPr>
            <w:hyperlink r:id="rId137" w:history="1">
              <w:r w:rsidR="00EC607D" w:rsidRPr="00EC607D">
                <w:rPr>
                  <w:rStyle w:val="af1"/>
                </w:rPr>
                <w:t>https://t.me/invest_press/1476</w:t>
              </w:r>
            </w:hyperlink>
          </w:p>
          <w:p w14:paraId="702DE24A"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https://vk.com/invest.amurobl?w=wall-212475220_400</w:t>
            </w:r>
          </w:p>
        </w:tc>
      </w:tr>
      <w:tr w:rsidR="00EC607D" w:rsidRPr="00EC607D" w14:paraId="207C52C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54F2B05" w14:textId="77777777" w:rsidR="00EC607D" w:rsidRPr="00242678" w:rsidRDefault="00242678">
            <w:pPr>
              <w:rPr>
                <w:rFonts w:ascii="Times New Roman" w:hAnsi="Times New Roman"/>
                <w:color w:val="auto"/>
              </w:rPr>
            </w:pPr>
            <w:r>
              <w:rPr>
                <w:rFonts w:ascii="Times New Roman" w:hAnsi="Times New Roman"/>
              </w:rPr>
              <w:t>75</w:t>
            </w:r>
          </w:p>
        </w:tc>
        <w:tc>
          <w:tcPr>
            <w:tcW w:w="4566" w:type="dxa"/>
            <w:tcBorders>
              <w:top w:val="single" w:sz="4" w:space="0" w:color="auto"/>
              <w:left w:val="single" w:sz="4" w:space="0" w:color="auto"/>
              <w:bottom w:val="single" w:sz="4" w:space="0" w:color="auto"/>
              <w:right w:val="single" w:sz="4" w:space="0" w:color="auto"/>
            </w:tcBorders>
            <w:noWrap/>
            <w:hideMark/>
          </w:tcPr>
          <w:p w14:paraId="1932161E"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 xml:space="preserve">Разработанной амурскими инноваторами смарт-системой для борьбы с сорняками интересуются крупные сельхозпредприятия разных стран </w:t>
            </w:r>
          </w:p>
        </w:tc>
        <w:tc>
          <w:tcPr>
            <w:tcW w:w="5103" w:type="dxa"/>
            <w:tcBorders>
              <w:top w:val="single" w:sz="4" w:space="0" w:color="auto"/>
              <w:left w:val="single" w:sz="4" w:space="0" w:color="auto"/>
              <w:bottom w:val="single" w:sz="4" w:space="0" w:color="auto"/>
              <w:right w:val="single" w:sz="4" w:space="0" w:color="auto"/>
            </w:tcBorders>
            <w:noWrap/>
            <w:hideMark/>
          </w:tcPr>
          <w:p w14:paraId="31873253" w14:textId="77777777" w:rsidR="00EC607D" w:rsidRPr="00EC607D" w:rsidRDefault="00ED0814">
            <w:pPr>
              <w:jc w:val="both"/>
              <w:rPr>
                <w:rFonts w:ascii="Times New Roman" w:eastAsiaTheme="minorEastAsia" w:hAnsi="Times New Roman"/>
                <w:color w:val="000000" w:themeColor="text1"/>
                <w:szCs w:val="22"/>
              </w:rPr>
            </w:pPr>
            <w:hyperlink r:id="rId138" w:history="1">
              <w:r w:rsidR="00EC607D" w:rsidRPr="00EC607D">
                <w:rPr>
                  <w:rStyle w:val="af1"/>
                </w:rPr>
                <w:t>https://invest.amurobl.ru/media/news/razrabotannoy-amurskimi-innovatorami-smart-sistemoy-dlya-borby-s-sornyakami-interesuyutsya-krupnye-s/</w:t>
              </w:r>
            </w:hyperlink>
          </w:p>
          <w:p w14:paraId="2AA26130" w14:textId="77777777" w:rsidR="00EC607D" w:rsidRPr="00EC607D" w:rsidRDefault="00ED0814">
            <w:pPr>
              <w:jc w:val="both"/>
              <w:rPr>
                <w:rFonts w:ascii="Times New Roman" w:hAnsi="Times New Roman"/>
                <w:color w:val="000000" w:themeColor="text1"/>
              </w:rPr>
            </w:pPr>
            <w:hyperlink r:id="rId139" w:history="1">
              <w:r w:rsidR="00EC607D" w:rsidRPr="00EC607D">
                <w:rPr>
                  <w:rStyle w:val="af1"/>
                </w:rPr>
                <w:t>https://vk.com/invest.amurobl?w=wall-212475220_401</w:t>
              </w:r>
            </w:hyperlink>
          </w:p>
          <w:p w14:paraId="32772968"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https://t.me/invest_press/1477</w:t>
            </w:r>
          </w:p>
        </w:tc>
      </w:tr>
      <w:tr w:rsidR="00EC607D" w:rsidRPr="00EC607D" w14:paraId="0FB087B2"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C7F4CAA" w14:textId="77777777" w:rsidR="00EC607D" w:rsidRPr="00242678" w:rsidRDefault="00242678">
            <w:pPr>
              <w:rPr>
                <w:rFonts w:ascii="Times New Roman" w:hAnsi="Times New Roman"/>
                <w:color w:val="auto"/>
              </w:rPr>
            </w:pPr>
            <w:r>
              <w:rPr>
                <w:rFonts w:ascii="Times New Roman" w:hAnsi="Times New Roman"/>
              </w:rPr>
              <w:t>76</w:t>
            </w:r>
          </w:p>
        </w:tc>
        <w:tc>
          <w:tcPr>
            <w:tcW w:w="4566" w:type="dxa"/>
            <w:tcBorders>
              <w:top w:val="single" w:sz="4" w:space="0" w:color="auto"/>
              <w:left w:val="single" w:sz="4" w:space="0" w:color="auto"/>
              <w:bottom w:val="single" w:sz="4" w:space="0" w:color="auto"/>
              <w:right w:val="single" w:sz="4" w:space="0" w:color="auto"/>
            </w:tcBorders>
            <w:noWrap/>
            <w:hideMark/>
          </w:tcPr>
          <w:p w14:paraId="1AAD0973"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 xml:space="preserve">Послушать экспертов и обменяться опытом: представители Центра поддержки инноваций и Минэкономразвития Амурской области принимают участие в </w:t>
            </w:r>
            <w:proofErr w:type="spellStart"/>
            <w:r w:rsidRPr="00EC607D">
              <w:rPr>
                <w:rFonts w:eastAsiaTheme="minorEastAsia"/>
                <w:b w:val="0"/>
                <w:sz w:val="22"/>
                <w:szCs w:val="22"/>
              </w:rPr>
              <w:t>Технопроме</w:t>
            </w:r>
            <w:proofErr w:type="spellEnd"/>
            <w:r w:rsidRPr="00EC607D">
              <w:rPr>
                <w:rFonts w:eastAsiaTheme="minorEastAsia"/>
                <w:b w:val="0"/>
                <w:sz w:val="22"/>
                <w:szCs w:val="22"/>
              </w:rPr>
              <w:t xml:space="preserve"> - 2024</w:t>
            </w:r>
          </w:p>
        </w:tc>
        <w:tc>
          <w:tcPr>
            <w:tcW w:w="5103" w:type="dxa"/>
            <w:tcBorders>
              <w:top w:val="single" w:sz="4" w:space="0" w:color="auto"/>
              <w:left w:val="single" w:sz="4" w:space="0" w:color="auto"/>
              <w:bottom w:val="single" w:sz="4" w:space="0" w:color="auto"/>
              <w:right w:val="single" w:sz="4" w:space="0" w:color="auto"/>
            </w:tcBorders>
            <w:noWrap/>
            <w:hideMark/>
          </w:tcPr>
          <w:p w14:paraId="7B5045A2" w14:textId="77777777" w:rsidR="00EC607D" w:rsidRPr="00EC607D" w:rsidRDefault="00ED0814">
            <w:pPr>
              <w:jc w:val="both"/>
              <w:rPr>
                <w:rFonts w:ascii="Times New Roman" w:eastAsiaTheme="minorEastAsia" w:hAnsi="Times New Roman"/>
                <w:color w:val="000000" w:themeColor="text1"/>
                <w:szCs w:val="22"/>
              </w:rPr>
            </w:pPr>
            <w:hyperlink r:id="rId140" w:history="1">
              <w:r w:rsidR="00EC607D" w:rsidRPr="00EC607D">
                <w:rPr>
                  <w:rStyle w:val="af1"/>
                </w:rPr>
                <w:t>https://invest.amurobl.ru/media/news/poslushat-ekspertov-i-obmenyatsya-opytom-predstaviteli-tsentra-podderzhki-innovatsiy-i-minekonomrazv/</w:t>
              </w:r>
            </w:hyperlink>
          </w:p>
          <w:p w14:paraId="518C5548"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https://t.me/invest_press/1485</w:t>
            </w:r>
          </w:p>
        </w:tc>
      </w:tr>
      <w:tr w:rsidR="00EC607D" w:rsidRPr="00EC607D" w14:paraId="5B983A02"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25277A8" w14:textId="77777777" w:rsidR="00EC607D" w:rsidRPr="00242678" w:rsidRDefault="00242678">
            <w:pPr>
              <w:rPr>
                <w:rFonts w:ascii="Times New Roman" w:hAnsi="Times New Roman"/>
                <w:color w:val="auto"/>
              </w:rPr>
            </w:pPr>
            <w:r>
              <w:rPr>
                <w:rFonts w:ascii="Times New Roman" w:hAnsi="Times New Roman"/>
              </w:rPr>
              <w:t>77</w:t>
            </w:r>
          </w:p>
        </w:tc>
        <w:tc>
          <w:tcPr>
            <w:tcW w:w="4566" w:type="dxa"/>
            <w:tcBorders>
              <w:top w:val="single" w:sz="4" w:space="0" w:color="auto"/>
              <w:left w:val="single" w:sz="4" w:space="0" w:color="auto"/>
              <w:bottom w:val="single" w:sz="4" w:space="0" w:color="auto"/>
              <w:right w:val="single" w:sz="4" w:space="0" w:color="auto"/>
            </w:tcBorders>
            <w:noWrap/>
            <w:hideMark/>
          </w:tcPr>
          <w:p w14:paraId="30C52027"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 xml:space="preserve">В Минимущества Амурской области обозначили план мероприятий для улучшения позиций в </w:t>
            </w:r>
            <w:proofErr w:type="spellStart"/>
            <w:r w:rsidRPr="00EC607D">
              <w:rPr>
                <w:rFonts w:eastAsiaTheme="minorEastAsia"/>
                <w:b w:val="0"/>
                <w:sz w:val="22"/>
                <w:szCs w:val="22"/>
              </w:rPr>
              <w:t>Нацрейтинге</w:t>
            </w:r>
            <w:proofErr w:type="spellEnd"/>
          </w:p>
        </w:tc>
        <w:tc>
          <w:tcPr>
            <w:tcW w:w="5103" w:type="dxa"/>
            <w:tcBorders>
              <w:top w:val="single" w:sz="4" w:space="0" w:color="auto"/>
              <w:left w:val="single" w:sz="4" w:space="0" w:color="auto"/>
              <w:bottom w:val="single" w:sz="4" w:space="0" w:color="auto"/>
              <w:right w:val="single" w:sz="4" w:space="0" w:color="auto"/>
            </w:tcBorders>
            <w:noWrap/>
            <w:hideMark/>
          </w:tcPr>
          <w:p w14:paraId="156F53E3" w14:textId="77777777" w:rsidR="00EC607D" w:rsidRPr="00EC607D" w:rsidRDefault="00ED0814">
            <w:pPr>
              <w:jc w:val="both"/>
              <w:rPr>
                <w:rFonts w:ascii="Times New Roman" w:eastAsiaTheme="minorEastAsia" w:hAnsi="Times New Roman"/>
                <w:color w:val="000000" w:themeColor="text1"/>
                <w:szCs w:val="22"/>
              </w:rPr>
            </w:pPr>
            <w:hyperlink r:id="rId141" w:history="1">
              <w:r w:rsidR="00EC607D" w:rsidRPr="00EC607D">
                <w:rPr>
                  <w:rStyle w:val="af1"/>
                </w:rPr>
                <w:t>https://invest.amurobl.ru/media/news/v-minimushchestva-amurskoy-oblasti-oboznachili-plan-meropriyatiy-dlya-uluchsheniya-pozitsiy-v-natsre/</w:t>
              </w:r>
            </w:hyperlink>
          </w:p>
          <w:p w14:paraId="6AF1DC2A"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https://t.me/invest_press/1489</w:t>
            </w:r>
          </w:p>
        </w:tc>
      </w:tr>
      <w:tr w:rsidR="00EC607D" w:rsidRPr="00EC607D" w14:paraId="327C84D2"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9F63737" w14:textId="77777777" w:rsidR="00EC607D" w:rsidRPr="00242678" w:rsidRDefault="00242678">
            <w:pPr>
              <w:rPr>
                <w:rFonts w:ascii="Times New Roman" w:hAnsi="Times New Roman"/>
                <w:color w:val="auto"/>
              </w:rPr>
            </w:pPr>
            <w:r>
              <w:rPr>
                <w:rFonts w:ascii="Times New Roman" w:hAnsi="Times New Roman"/>
              </w:rPr>
              <w:t>78</w:t>
            </w:r>
          </w:p>
        </w:tc>
        <w:tc>
          <w:tcPr>
            <w:tcW w:w="4566" w:type="dxa"/>
            <w:tcBorders>
              <w:top w:val="single" w:sz="4" w:space="0" w:color="auto"/>
              <w:left w:val="single" w:sz="4" w:space="0" w:color="auto"/>
              <w:bottom w:val="single" w:sz="4" w:space="0" w:color="auto"/>
              <w:right w:val="single" w:sz="4" w:space="0" w:color="auto"/>
            </w:tcBorders>
            <w:noWrap/>
            <w:hideMark/>
          </w:tcPr>
          <w:p w14:paraId="75B126AC"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Амурская делегация посетила китайские города Шеньян и Далянь, чтобы наладить сотрудничество в сфере инвестиций и экспорта</w:t>
            </w:r>
          </w:p>
        </w:tc>
        <w:tc>
          <w:tcPr>
            <w:tcW w:w="5103" w:type="dxa"/>
            <w:tcBorders>
              <w:top w:val="single" w:sz="4" w:space="0" w:color="auto"/>
              <w:left w:val="single" w:sz="4" w:space="0" w:color="auto"/>
              <w:bottom w:val="single" w:sz="4" w:space="0" w:color="auto"/>
              <w:right w:val="single" w:sz="4" w:space="0" w:color="auto"/>
            </w:tcBorders>
            <w:noWrap/>
            <w:hideMark/>
          </w:tcPr>
          <w:p w14:paraId="282591B1" w14:textId="77777777" w:rsidR="00EC607D" w:rsidRPr="00EC607D" w:rsidRDefault="00ED0814">
            <w:pPr>
              <w:jc w:val="both"/>
              <w:rPr>
                <w:rFonts w:ascii="Times New Roman" w:eastAsiaTheme="minorEastAsia" w:hAnsi="Times New Roman"/>
                <w:color w:val="000000" w:themeColor="text1"/>
                <w:szCs w:val="22"/>
              </w:rPr>
            </w:pPr>
            <w:hyperlink r:id="rId142" w:history="1">
              <w:r w:rsidR="00EC607D" w:rsidRPr="00EC607D">
                <w:rPr>
                  <w:rStyle w:val="af1"/>
                </w:rPr>
                <w:t>https://invest.amurobl.ru/media/news/amurskaya-delegatsiya-posetila-kitayskie-goroda-shenyan-i-dalyan-chtoby-naladit-sotrudnichestvo-v-sf/</w:t>
              </w:r>
            </w:hyperlink>
          </w:p>
          <w:p w14:paraId="4452FADB" w14:textId="77777777" w:rsidR="00EC607D" w:rsidRPr="00EC607D" w:rsidRDefault="00ED0814">
            <w:pPr>
              <w:jc w:val="both"/>
              <w:rPr>
                <w:rFonts w:ascii="Times New Roman" w:hAnsi="Times New Roman"/>
                <w:color w:val="000000" w:themeColor="text1"/>
              </w:rPr>
            </w:pPr>
            <w:hyperlink r:id="rId143" w:history="1">
              <w:r w:rsidR="00EC607D" w:rsidRPr="00EC607D">
                <w:rPr>
                  <w:rStyle w:val="af1"/>
                </w:rPr>
                <w:t>https://vk.com/invest.amurobl?w=wall-212475220_402</w:t>
              </w:r>
            </w:hyperlink>
          </w:p>
          <w:p w14:paraId="3E6E8F4E"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https://vk.com/invest.amurobl?w=wall-212475220_402</w:t>
            </w:r>
          </w:p>
        </w:tc>
      </w:tr>
      <w:tr w:rsidR="00EC607D" w:rsidRPr="00EC607D" w14:paraId="068C4AF3"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E002BD3" w14:textId="77777777" w:rsidR="00EC607D" w:rsidRPr="00242678" w:rsidRDefault="00242678">
            <w:pPr>
              <w:rPr>
                <w:rFonts w:ascii="Times New Roman" w:hAnsi="Times New Roman"/>
                <w:color w:val="auto"/>
              </w:rPr>
            </w:pPr>
            <w:r>
              <w:rPr>
                <w:rFonts w:ascii="Times New Roman" w:hAnsi="Times New Roman"/>
              </w:rPr>
              <w:t>79</w:t>
            </w:r>
          </w:p>
        </w:tc>
        <w:tc>
          <w:tcPr>
            <w:tcW w:w="4566" w:type="dxa"/>
            <w:tcBorders>
              <w:top w:val="single" w:sz="4" w:space="0" w:color="auto"/>
              <w:left w:val="single" w:sz="4" w:space="0" w:color="auto"/>
              <w:bottom w:val="single" w:sz="4" w:space="0" w:color="auto"/>
              <w:right w:val="single" w:sz="4" w:space="0" w:color="auto"/>
            </w:tcBorders>
            <w:noWrap/>
            <w:hideMark/>
          </w:tcPr>
          <w:p w14:paraId="179E3F0E"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 xml:space="preserve">Алексей </w:t>
            </w:r>
            <w:proofErr w:type="spellStart"/>
            <w:r w:rsidRPr="00EC607D">
              <w:rPr>
                <w:rFonts w:eastAsiaTheme="minorEastAsia"/>
                <w:b w:val="0"/>
                <w:sz w:val="22"/>
                <w:szCs w:val="22"/>
              </w:rPr>
              <w:t>Чекунков</w:t>
            </w:r>
            <w:proofErr w:type="spellEnd"/>
            <w:r w:rsidRPr="00EC607D">
              <w:rPr>
                <w:rFonts w:eastAsiaTheme="minorEastAsia"/>
                <w:b w:val="0"/>
                <w:sz w:val="22"/>
                <w:szCs w:val="22"/>
              </w:rPr>
              <w:t xml:space="preserve"> осмотрел павильон Амурской области незадолго до открытия «Улицы Дальнего Востока» в рамках ВЭФ-2024</w:t>
            </w:r>
          </w:p>
        </w:tc>
        <w:tc>
          <w:tcPr>
            <w:tcW w:w="5103" w:type="dxa"/>
            <w:tcBorders>
              <w:top w:val="single" w:sz="4" w:space="0" w:color="auto"/>
              <w:left w:val="single" w:sz="4" w:space="0" w:color="auto"/>
              <w:bottom w:val="single" w:sz="4" w:space="0" w:color="auto"/>
              <w:right w:val="single" w:sz="4" w:space="0" w:color="auto"/>
            </w:tcBorders>
            <w:noWrap/>
            <w:hideMark/>
          </w:tcPr>
          <w:p w14:paraId="2CE5CA3D" w14:textId="77777777" w:rsidR="00EC607D" w:rsidRPr="00EC607D" w:rsidRDefault="00EC607D">
            <w:pPr>
              <w:rPr>
                <w:rFonts w:ascii="Times New Roman" w:eastAsiaTheme="minorEastAsia" w:hAnsi="Times New Roman"/>
                <w:color w:val="000000" w:themeColor="text1"/>
                <w:szCs w:val="22"/>
              </w:rPr>
            </w:pPr>
            <w:r w:rsidRPr="00EC607D">
              <w:rPr>
                <w:rFonts w:ascii="Times New Roman" w:hAnsi="Times New Roman"/>
                <w:color w:val="000000" w:themeColor="text1"/>
              </w:rPr>
              <w:t>https://invest.amurobl.ru/media/news/aleksey-chekunkov-osmotrel-pavilon-amurskoy-oblasti-nezadolgo-do-otkrytiya-ulitsy-dalnego-vostoka-v-/</w:t>
            </w:r>
          </w:p>
        </w:tc>
      </w:tr>
      <w:tr w:rsidR="00EC607D" w:rsidRPr="00EC607D" w14:paraId="23C17CD8"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F23F603" w14:textId="77777777" w:rsidR="00EC607D" w:rsidRPr="00242678" w:rsidRDefault="00242678">
            <w:pPr>
              <w:rPr>
                <w:rFonts w:ascii="Times New Roman" w:hAnsi="Times New Roman"/>
                <w:color w:val="auto"/>
              </w:rPr>
            </w:pPr>
            <w:r>
              <w:rPr>
                <w:rFonts w:ascii="Times New Roman" w:hAnsi="Times New Roman"/>
              </w:rPr>
              <w:t>80</w:t>
            </w:r>
          </w:p>
        </w:tc>
        <w:tc>
          <w:tcPr>
            <w:tcW w:w="4566" w:type="dxa"/>
            <w:tcBorders>
              <w:top w:val="single" w:sz="4" w:space="0" w:color="auto"/>
              <w:left w:val="single" w:sz="4" w:space="0" w:color="auto"/>
              <w:bottom w:val="single" w:sz="4" w:space="0" w:color="auto"/>
              <w:right w:val="single" w:sz="4" w:space="0" w:color="auto"/>
            </w:tcBorders>
            <w:noWrap/>
            <w:hideMark/>
          </w:tcPr>
          <w:p w14:paraId="31A1B199"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Зампред правительства Приамурья Павел Матюхин обсудил перспективы строительства Нижне-Зейской и Селемджинской ГЭС с заместителем гендиректора компании Николаем Карпухиным</w:t>
            </w:r>
          </w:p>
        </w:tc>
        <w:tc>
          <w:tcPr>
            <w:tcW w:w="5103" w:type="dxa"/>
            <w:tcBorders>
              <w:top w:val="single" w:sz="4" w:space="0" w:color="auto"/>
              <w:left w:val="single" w:sz="4" w:space="0" w:color="auto"/>
              <w:bottom w:val="single" w:sz="4" w:space="0" w:color="auto"/>
              <w:right w:val="single" w:sz="4" w:space="0" w:color="auto"/>
            </w:tcBorders>
            <w:noWrap/>
            <w:hideMark/>
          </w:tcPr>
          <w:p w14:paraId="232712A0" w14:textId="77777777" w:rsidR="00EC607D" w:rsidRPr="00EC607D" w:rsidRDefault="00ED0814">
            <w:pPr>
              <w:jc w:val="both"/>
              <w:rPr>
                <w:rFonts w:ascii="Times New Roman" w:eastAsiaTheme="minorEastAsia" w:hAnsi="Times New Roman"/>
                <w:color w:val="000000" w:themeColor="text1"/>
                <w:szCs w:val="22"/>
              </w:rPr>
            </w:pPr>
            <w:hyperlink r:id="rId144" w:history="1">
              <w:r w:rsidR="00EC607D" w:rsidRPr="00EC607D">
                <w:rPr>
                  <w:rStyle w:val="af1"/>
                </w:rPr>
                <w:t>https://invest.amurobl.ru/media/news/zampred-pravitelstva-priamurya-pavel-matyukhin-obsudil-perspektivy-stroitelstva-nizhne-zeyskoy-i-sel/</w:t>
              </w:r>
            </w:hyperlink>
          </w:p>
          <w:p w14:paraId="2D024803" w14:textId="77777777" w:rsidR="00EC607D" w:rsidRPr="00EC607D" w:rsidRDefault="00ED0814">
            <w:pPr>
              <w:jc w:val="both"/>
              <w:rPr>
                <w:rFonts w:ascii="Times New Roman" w:hAnsi="Times New Roman"/>
                <w:color w:val="000000" w:themeColor="text1"/>
              </w:rPr>
            </w:pPr>
            <w:hyperlink r:id="rId145" w:history="1">
              <w:r w:rsidR="00EC607D" w:rsidRPr="00EC607D">
                <w:rPr>
                  <w:rStyle w:val="af1"/>
                </w:rPr>
                <w:t>https://t.me/invest_press/1500</w:t>
              </w:r>
            </w:hyperlink>
          </w:p>
          <w:p w14:paraId="4B91644B"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https://vk.com/invest.amurobl?w=wall-212475220_403</w:t>
            </w:r>
          </w:p>
        </w:tc>
      </w:tr>
      <w:tr w:rsidR="00EC607D" w:rsidRPr="00EC607D" w14:paraId="6D5C41FF"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0DF3E03" w14:textId="77777777" w:rsidR="00EC607D" w:rsidRPr="00242678" w:rsidRDefault="00EC607D">
            <w:pPr>
              <w:rPr>
                <w:rFonts w:ascii="Times New Roman" w:hAnsi="Times New Roman"/>
                <w:color w:val="auto"/>
              </w:rPr>
            </w:pPr>
            <w:r w:rsidRPr="00EC607D">
              <w:rPr>
                <w:rFonts w:ascii="Times New Roman" w:hAnsi="Times New Roman"/>
                <w:lang w:val="en-US"/>
              </w:rPr>
              <w:t>8</w:t>
            </w:r>
            <w:r w:rsidR="00242678">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1F5AE73D"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 xml:space="preserve">Павильон Амурской области для участия в выставке «Улица Дальнего Востока» в рамках ВЭФ-2024 готов на 100% </w:t>
            </w:r>
          </w:p>
        </w:tc>
        <w:tc>
          <w:tcPr>
            <w:tcW w:w="5103" w:type="dxa"/>
            <w:tcBorders>
              <w:top w:val="single" w:sz="4" w:space="0" w:color="auto"/>
              <w:left w:val="single" w:sz="4" w:space="0" w:color="auto"/>
              <w:bottom w:val="single" w:sz="4" w:space="0" w:color="auto"/>
              <w:right w:val="single" w:sz="4" w:space="0" w:color="auto"/>
            </w:tcBorders>
            <w:noWrap/>
            <w:hideMark/>
          </w:tcPr>
          <w:p w14:paraId="7D65C315" w14:textId="77777777" w:rsidR="00EC607D" w:rsidRPr="00EC607D" w:rsidRDefault="00ED0814">
            <w:pPr>
              <w:jc w:val="both"/>
              <w:rPr>
                <w:rFonts w:ascii="Times New Roman" w:eastAsiaTheme="minorEastAsia" w:hAnsi="Times New Roman"/>
                <w:color w:val="000000" w:themeColor="text1"/>
                <w:szCs w:val="22"/>
              </w:rPr>
            </w:pPr>
            <w:hyperlink r:id="rId146" w:history="1">
              <w:r w:rsidR="00EC607D" w:rsidRPr="00EC607D">
                <w:rPr>
                  <w:rStyle w:val="af1"/>
                </w:rPr>
                <w:t>https://invest.amurobl.ru/media/news/pavilon-amurskoy-oblasti-dlya-uchastiya-v-vystavke-ulitsa-dalnego-vostoka-v-ramkakh-vef-2024-gotov-n/</w:t>
              </w:r>
            </w:hyperlink>
          </w:p>
          <w:p w14:paraId="43F9F81C" w14:textId="77777777" w:rsidR="00EC607D" w:rsidRPr="00EC607D" w:rsidRDefault="00ED0814">
            <w:pPr>
              <w:jc w:val="both"/>
              <w:rPr>
                <w:rFonts w:ascii="Times New Roman" w:hAnsi="Times New Roman"/>
                <w:color w:val="000000" w:themeColor="text1"/>
              </w:rPr>
            </w:pPr>
            <w:hyperlink r:id="rId147" w:history="1">
              <w:r w:rsidR="00EC607D" w:rsidRPr="00EC607D">
                <w:rPr>
                  <w:rStyle w:val="af1"/>
                </w:rPr>
                <w:t>https://vk.com/invest.amurobl?w=wall-212475220_404</w:t>
              </w:r>
            </w:hyperlink>
          </w:p>
          <w:p w14:paraId="67B03132"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https://t.me/invest_press/1501</w:t>
            </w:r>
          </w:p>
        </w:tc>
      </w:tr>
      <w:tr w:rsidR="00EC607D" w:rsidRPr="00EC607D" w14:paraId="546AA85B"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75CD6FD" w14:textId="77777777" w:rsidR="00EC607D" w:rsidRPr="00242678" w:rsidRDefault="00EC607D">
            <w:pPr>
              <w:rPr>
                <w:rFonts w:ascii="Times New Roman" w:hAnsi="Times New Roman"/>
                <w:color w:val="auto"/>
              </w:rPr>
            </w:pPr>
            <w:r w:rsidRPr="00EC607D">
              <w:rPr>
                <w:rFonts w:ascii="Times New Roman" w:hAnsi="Times New Roman"/>
                <w:lang w:val="en-US"/>
              </w:rPr>
              <w:t>8</w:t>
            </w:r>
            <w:r w:rsidR="00242678">
              <w:rPr>
                <w:rFonts w:ascii="Times New Roman" w:hAnsi="Times New Roman"/>
              </w:rPr>
              <w:t>2</w:t>
            </w:r>
          </w:p>
        </w:tc>
        <w:tc>
          <w:tcPr>
            <w:tcW w:w="4566" w:type="dxa"/>
            <w:tcBorders>
              <w:top w:val="single" w:sz="4" w:space="0" w:color="auto"/>
              <w:left w:val="single" w:sz="4" w:space="0" w:color="auto"/>
              <w:bottom w:val="single" w:sz="4" w:space="0" w:color="auto"/>
              <w:right w:val="single" w:sz="4" w:space="0" w:color="auto"/>
            </w:tcBorders>
            <w:noWrap/>
            <w:hideMark/>
          </w:tcPr>
          <w:p w14:paraId="0FB06B6C"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Фонд Росконгресс выпустил официальный журнал IX Восточного экономического форума</w:t>
            </w:r>
          </w:p>
        </w:tc>
        <w:tc>
          <w:tcPr>
            <w:tcW w:w="5103" w:type="dxa"/>
            <w:tcBorders>
              <w:top w:val="single" w:sz="4" w:space="0" w:color="auto"/>
              <w:left w:val="single" w:sz="4" w:space="0" w:color="auto"/>
              <w:bottom w:val="single" w:sz="4" w:space="0" w:color="auto"/>
              <w:right w:val="single" w:sz="4" w:space="0" w:color="auto"/>
            </w:tcBorders>
            <w:noWrap/>
            <w:hideMark/>
          </w:tcPr>
          <w:p w14:paraId="7E15DAF5" w14:textId="77777777" w:rsidR="00EC607D" w:rsidRPr="00EC607D" w:rsidRDefault="00ED0814">
            <w:pPr>
              <w:jc w:val="both"/>
              <w:rPr>
                <w:rFonts w:ascii="Times New Roman" w:eastAsiaTheme="minorEastAsia" w:hAnsi="Times New Roman"/>
                <w:color w:val="000000" w:themeColor="text1"/>
                <w:szCs w:val="22"/>
              </w:rPr>
            </w:pPr>
            <w:hyperlink r:id="rId148" w:history="1">
              <w:r w:rsidR="00EC607D" w:rsidRPr="00EC607D">
                <w:rPr>
                  <w:rStyle w:val="af1"/>
                </w:rPr>
                <w:t>https://invest.amurobl.ru/media/news/fond-roskongress-vypustil-ofitsialnyy-zhurnal-ix-vostochnogo-ekonomicheskogo-foruma/</w:t>
              </w:r>
            </w:hyperlink>
          </w:p>
          <w:p w14:paraId="277DE935" w14:textId="77777777" w:rsidR="00EC607D" w:rsidRPr="00EC607D" w:rsidRDefault="00ED0814">
            <w:pPr>
              <w:jc w:val="both"/>
              <w:rPr>
                <w:rFonts w:ascii="Times New Roman" w:hAnsi="Times New Roman"/>
                <w:color w:val="000000" w:themeColor="text1"/>
              </w:rPr>
            </w:pPr>
            <w:hyperlink r:id="rId149" w:history="1">
              <w:r w:rsidR="00EC607D" w:rsidRPr="00EC607D">
                <w:rPr>
                  <w:rStyle w:val="af1"/>
                </w:rPr>
                <w:t>https://t.me/invest_press/1507</w:t>
              </w:r>
            </w:hyperlink>
          </w:p>
          <w:p w14:paraId="24686801"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https://vk.com/invest.amurobl?w=wall-212475220_405</w:t>
            </w:r>
          </w:p>
        </w:tc>
      </w:tr>
      <w:tr w:rsidR="00EC607D" w:rsidRPr="00EC607D" w14:paraId="04D069E9"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AC99B87" w14:textId="77777777" w:rsidR="00EC607D" w:rsidRPr="00242678" w:rsidRDefault="00242678">
            <w:pPr>
              <w:rPr>
                <w:rFonts w:ascii="Times New Roman" w:hAnsi="Times New Roman"/>
                <w:color w:val="auto"/>
              </w:rPr>
            </w:pPr>
            <w:r>
              <w:rPr>
                <w:rFonts w:ascii="Times New Roman" w:hAnsi="Times New Roman"/>
              </w:rPr>
              <w:t>83</w:t>
            </w:r>
          </w:p>
        </w:tc>
        <w:tc>
          <w:tcPr>
            <w:tcW w:w="4566" w:type="dxa"/>
            <w:tcBorders>
              <w:top w:val="single" w:sz="4" w:space="0" w:color="auto"/>
              <w:left w:val="single" w:sz="4" w:space="0" w:color="auto"/>
              <w:bottom w:val="single" w:sz="4" w:space="0" w:color="auto"/>
              <w:right w:val="single" w:sz="4" w:space="0" w:color="auto"/>
            </w:tcBorders>
            <w:noWrap/>
            <w:hideMark/>
          </w:tcPr>
          <w:p w14:paraId="4360562C"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Василий Орлов: «Здесь мы делимся своим опытом, изучаем лучшие практики других регионов». Во Владивостоке на ВЭФ торжественно открыли «Улицу Дальнего Востока»</w:t>
            </w:r>
          </w:p>
        </w:tc>
        <w:tc>
          <w:tcPr>
            <w:tcW w:w="5103" w:type="dxa"/>
            <w:tcBorders>
              <w:top w:val="single" w:sz="4" w:space="0" w:color="auto"/>
              <w:left w:val="single" w:sz="4" w:space="0" w:color="auto"/>
              <w:bottom w:val="single" w:sz="4" w:space="0" w:color="auto"/>
              <w:right w:val="single" w:sz="4" w:space="0" w:color="auto"/>
            </w:tcBorders>
            <w:noWrap/>
            <w:hideMark/>
          </w:tcPr>
          <w:p w14:paraId="61D69E70" w14:textId="77777777" w:rsidR="00EC607D" w:rsidRPr="00EC607D" w:rsidRDefault="00ED0814">
            <w:pPr>
              <w:jc w:val="both"/>
              <w:rPr>
                <w:rFonts w:ascii="Times New Roman" w:eastAsiaTheme="minorEastAsia" w:hAnsi="Times New Roman"/>
                <w:color w:val="000000" w:themeColor="text1"/>
                <w:szCs w:val="22"/>
              </w:rPr>
            </w:pPr>
            <w:hyperlink r:id="rId150" w:history="1">
              <w:r w:rsidR="00EC607D" w:rsidRPr="00EC607D">
                <w:rPr>
                  <w:rStyle w:val="af1"/>
                </w:rPr>
                <w:t>https://invest.amurobl.ru/media/news/vasiliy-orlov-zdes-my-delimsya-svoim-opytom-izuchaem-luchshie-praktiki-drugikh-regionov-vo-vladivost/</w:t>
              </w:r>
            </w:hyperlink>
          </w:p>
          <w:p w14:paraId="01892155" w14:textId="77777777" w:rsidR="00EC607D" w:rsidRPr="00EC607D" w:rsidRDefault="00EC607D">
            <w:pPr>
              <w:tabs>
                <w:tab w:val="left" w:pos="3030"/>
              </w:tabs>
              <w:rPr>
                <w:rFonts w:ascii="Times New Roman" w:hAnsi="Times New Roman"/>
                <w:color w:val="000000" w:themeColor="text1"/>
              </w:rPr>
            </w:pPr>
            <w:r w:rsidRPr="00EC607D">
              <w:rPr>
                <w:rFonts w:ascii="Times New Roman" w:hAnsi="Times New Roman"/>
                <w:color w:val="000000" w:themeColor="text1"/>
              </w:rPr>
              <w:t>https://vk.com/invest.amurobl?w=wall-212475220_406</w:t>
            </w:r>
          </w:p>
        </w:tc>
      </w:tr>
      <w:tr w:rsidR="00EC607D" w:rsidRPr="00EC607D" w14:paraId="439D53C2"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A7BD3AE" w14:textId="77777777" w:rsidR="00EC607D" w:rsidRPr="00242678" w:rsidRDefault="00242678">
            <w:pPr>
              <w:rPr>
                <w:rFonts w:ascii="Times New Roman" w:hAnsi="Times New Roman"/>
                <w:color w:val="auto"/>
              </w:rPr>
            </w:pPr>
            <w:r>
              <w:rPr>
                <w:rFonts w:ascii="Times New Roman" w:hAnsi="Times New Roman"/>
              </w:rPr>
              <w:t>84</w:t>
            </w:r>
          </w:p>
        </w:tc>
        <w:tc>
          <w:tcPr>
            <w:tcW w:w="4566" w:type="dxa"/>
            <w:tcBorders>
              <w:top w:val="single" w:sz="4" w:space="0" w:color="auto"/>
              <w:left w:val="single" w:sz="4" w:space="0" w:color="auto"/>
              <w:bottom w:val="single" w:sz="4" w:space="0" w:color="auto"/>
              <w:right w:val="single" w:sz="4" w:space="0" w:color="auto"/>
            </w:tcBorders>
            <w:noWrap/>
            <w:hideMark/>
          </w:tcPr>
          <w:p w14:paraId="0B749CDA"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Новый резидент ТОР «Амурская» планирует запустить ГОК на месторождении Кун-Манье до 2029 года</w:t>
            </w:r>
          </w:p>
        </w:tc>
        <w:tc>
          <w:tcPr>
            <w:tcW w:w="5103" w:type="dxa"/>
            <w:tcBorders>
              <w:top w:val="single" w:sz="4" w:space="0" w:color="auto"/>
              <w:left w:val="single" w:sz="4" w:space="0" w:color="auto"/>
              <w:bottom w:val="single" w:sz="4" w:space="0" w:color="auto"/>
              <w:right w:val="single" w:sz="4" w:space="0" w:color="auto"/>
            </w:tcBorders>
            <w:noWrap/>
          </w:tcPr>
          <w:p w14:paraId="13B21B3C" w14:textId="77777777" w:rsidR="00EC607D" w:rsidRPr="00EC607D" w:rsidRDefault="00ED0814">
            <w:pPr>
              <w:jc w:val="both"/>
              <w:rPr>
                <w:rFonts w:ascii="Times New Roman" w:eastAsiaTheme="minorEastAsia" w:hAnsi="Times New Roman"/>
                <w:color w:val="000000" w:themeColor="text1"/>
                <w:szCs w:val="22"/>
              </w:rPr>
            </w:pPr>
            <w:hyperlink r:id="rId151" w:history="1">
              <w:r w:rsidR="00EC607D" w:rsidRPr="00EC607D">
                <w:rPr>
                  <w:rStyle w:val="af1"/>
                </w:rPr>
                <w:t>https://invest.amurobl.ru/media/news/novyy-rezident-tor-amurskaya-planiruet-zapustit-gok-na-mestorozhdenii-kun-mane-do-2029-goda/</w:t>
              </w:r>
            </w:hyperlink>
          </w:p>
          <w:p w14:paraId="32CB7D94" w14:textId="77777777" w:rsidR="00EC607D" w:rsidRPr="00EC607D" w:rsidRDefault="00EC607D">
            <w:pPr>
              <w:rPr>
                <w:rFonts w:ascii="Times New Roman" w:hAnsi="Times New Roman"/>
                <w:color w:val="000000" w:themeColor="text1"/>
              </w:rPr>
            </w:pPr>
          </w:p>
        </w:tc>
      </w:tr>
      <w:tr w:rsidR="00EC607D" w:rsidRPr="00EC607D" w14:paraId="1C02FBEB"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5A30DC6" w14:textId="77777777" w:rsidR="00EC607D" w:rsidRPr="00242678" w:rsidRDefault="00242678">
            <w:pPr>
              <w:rPr>
                <w:rFonts w:ascii="Times New Roman" w:hAnsi="Times New Roman"/>
                <w:color w:val="auto"/>
              </w:rPr>
            </w:pPr>
            <w:r>
              <w:rPr>
                <w:rFonts w:ascii="Times New Roman" w:hAnsi="Times New Roman"/>
              </w:rPr>
              <w:t>85</w:t>
            </w:r>
          </w:p>
        </w:tc>
        <w:tc>
          <w:tcPr>
            <w:tcW w:w="4566" w:type="dxa"/>
            <w:tcBorders>
              <w:top w:val="single" w:sz="4" w:space="0" w:color="auto"/>
              <w:left w:val="single" w:sz="4" w:space="0" w:color="auto"/>
              <w:bottom w:val="single" w:sz="4" w:space="0" w:color="auto"/>
              <w:right w:val="single" w:sz="4" w:space="0" w:color="auto"/>
            </w:tcBorders>
            <w:noWrap/>
            <w:hideMark/>
          </w:tcPr>
          <w:p w14:paraId="5B5425AB"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Пространство коллективной работы «Точка кипения - Благовещенск» Агентства Амурской области по привлечению инвестиций - соорганизатор всероссийской образовательной акции по информационным технологиям «ИТ-диктант 2024»</w:t>
            </w:r>
          </w:p>
        </w:tc>
        <w:tc>
          <w:tcPr>
            <w:tcW w:w="5103" w:type="dxa"/>
            <w:tcBorders>
              <w:top w:val="single" w:sz="4" w:space="0" w:color="auto"/>
              <w:left w:val="single" w:sz="4" w:space="0" w:color="auto"/>
              <w:bottom w:val="single" w:sz="4" w:space="0" w:color="auto"/>
              <w:right w:val="single" w:sz="4" w:space="0" w:color="auto"/>
            </w:tcBorders>
            <w:noWrap/>
          </w:tcPr>
          <w:p w14:paraId="4635E890" w14:textId="77777777" w:rsidR="00EC607D" w:rsidRPr="00EC607D" w:rsidRDefault="00ED0814">
            <w:pPr>
              <w:jc w:val="both"/>
              <w:rPr>
                <w:rFonts w:ascii="Times New Roman" w:eastAsiaTheme="minorEastAsia" w:hAnsi="Times New Roman"/>
                <w:color w:val="000000" w:themeColor="text1"/>
                <w:szCs w:val="22"/>
              </w:rPr>
            </w:pPr>
            <w:hyperlink r:id="rId152" w:history="1">
              <w:r w:rsidR="00EC607D" w:rsidRPr="00EC607D">
                <w:rPr>
                  <w:rStyle w:val="af1"/>
                </w:rPr>
                <w:t>https://invest.amurobl.ru/media/news/prostranstvo-kollektivnoy-raboty-tochka-kipeniya-blagoveshchensk-agentstva-amurskoy-oblasti-po-privl/</w:t>
              </w:r>
            </w:hyperlink>
          </w:p>
          <w:p w14:paraId="1D27B52E" w14:textId="77777777" w:rsidR="00EC607D" w:rsidRPr="00EC607D" w:rsidRDefault="00ED0814">
            <w:pPr>
              <w:jc w:val="both"/>
              <w:rPr>
                <w:rFonts w:ascii="Times New Roman" w:hAnsi="Times New Roman"/>
                <w:color w:val="000000" w:themeColor="text1"/>
              </w:rPr>
            </w:pPr>
            <w:hyperlink r:id="rId153" w:history="1">
              <w:r w:rsidR="00EC607D" w:rsidRPr="00EC607D">
                <w:rPr>
                  <w:rStyle w:val="af1"/>
                </w:rPr>
                <w:t>https://t.me/invest_press/1527</w:t>
              </w:r>
            </w:hyperlink>
          </w:p>
          <w:p w14:paraId="175E6986" w14:textId="77777777" w:rsidR="00EC607D" w:rsidRPr="00EC607D" w:rsidRDefault="00EC607D">
            <w:pPr>
              <w:rPr>
                <w:rFonts w:ascii="Times New Roman" w:hAnsi="Times New Roman"/>
                <w:color w:val="000000" w:themeColor="text1"/>
              </w:rPr>
            </w:pPr>
          </w:p>
        </w:tc>
      </w:tr>
      <w:tr w:rsidR="00EC607D" w:rsidRPr="00EC607D" w14:paraId="3EE8C00C"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9872FBA" w14:textId="77777777" w:rsidR="00EC607D" w:rsidRPr="00242678" w:rsidRDefault="00242678">
            <w:pPr>
              <w:rPr>
                <w:rFonts w:ascii="Times New Roman" w:hAnsi="Times New Roman"/>
                <w:color w:val="auto"/>
              </w:rPr>
            </w:pPr>
            <w:r>
              <w:rPr>
                <w:rFonts w:ascii="Times New Roman" w:hAnsi="Times New Roman"/>
              </w:rPr>
              <w:t>86</w:t>
            </w:r>
          </w:p>
        </w:tc>
        <w:tc>
          <w:tcPr>
            <w:tcW w:w="4566" w:type="dxa"/>
            <w:tcBorders>
              <w:top w:val="single" w:sz="4" w:space="0" w:color="auto"/>
              <w:left w:val="single" w:sz="4" w:space="0" w:color="auto"/>
              <w:bottom w:val="single" w:sz="4" w:space="0" w:color="auto"/>
              <w:right w:val="single" w:sz="4" w:space="0" w:color="auto"/>
            </w:tcBorders>
            <w:noWrap/>
            <w:hideMark/>
          </w:tcPr>
          <w:p w14:paraId="123EC5BE"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ВЭФ-2024: Василий Орлов предложил изменить порядок выделения федерального финансирования на крупные проекты в регионах Дальнего Востока</w:t>
            </w:r>
          </w:p>
        </w:tc>
        <w:tc>
          <w:tcPr>
            <w:tcW w:w="5103" w:type="dxa"/>
            <w:tcBorders>
              <w:top w:val="single" w:sz="4" w:space="0" w:color="auto"/>
              <w:left w:val="single" w:sz="4" w:space="0" w:color="auto"/>
              <w:bottom w:val="single" w:sz="4" w:space="0" w:color="auto"/>
              <w:right w:val="single" w:sz="4" w:space="0" w:color="auto"/>
            </w:tcBorders>
            <w:noWrap/>
            <w:hideMark/>
          </w:tcPr>
          <w:p w14:paraId="0D34D554" w14:textId="77777777" w:rsidR="00EC607D" w:rsidRPr="00EC607D" w:rsidRDefault="00ED0814">
            <w:pPr>
              <w:rPr>
                <w:rFonts w:ascii="Times New Roman" w:eastAsiaTheme="minorEastAsia" w:hAnsi="Times New Roman"/>
                <w:color w:val="000000" w:themeColor="text1"/>
                <w:szCs w:val="22"/>
              </w:rPr>
            </w:pPr>
            <w:hyperlink r:id="rId154" w:history="1">
              <w:r w:rsidR="00EC607D" w:rsidRPr="00EC607D">
                <w:rPr>
                  <w:rStyle w:val="af1"/>
                </w:rPr>
                <w:t>https://invest.amurobl.ru/media/news/vef-2024-vasiliy-orlov-predlozhil-izmenit-poryadok-vydeleniya-federalnogo-finansirovaniya-na-krupnye/</w:t>
              </w:r>
            </w:hyperlink>
          </w:p>
        </w:tc>
      </w:tr>
      <w:tr w:rsidR="00EC607D" w:rsidRPr="00EC607D" w14:paraId="71A802E2"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21C5F9C" w14:textId="77777777" w:rsidR="00EC607D" w:rsidRPr="00242678" w:rsidRDefault="00242678">
            <w:pPr>
              <w:rPr>
                <w:rFonts w:ascii="Times New Roman" w:hAnsi="Times New Roman"/>
                <w:color w:val="auto"/>
              </w:rPr>
            </w:pPr>
            <w:r>
              <w:rPr>
                <w:rFonts w:ascii="Times New Roman" w:hAnsi="Times New Roman"/>
              </w:rPr>
              <w:t>87</w:t>
            </w:r>
          </w:p>
        </w:tc>
        <w:tc>
          <w:tcPr>
            <w:tcW w:w="4566" w:type="dxa"/>
            <w:tcBorders>
              <w:top w:val="single" w:sz="4" w:space="0" w:color="auto"/>
              <w:left w:val="single" w:sz="4" w:space="0" w:color="auto"/>
              <w:bottom w:val="single" w:sz="4" w:space="0" w:color="auto"/>
              <w:right w:val="single" w:sz="4" w:space="0" w:color="auto"/>
            </w:tcBorders>
            <w:noWrap/>
            <w:hideMark/>
          </w:tcPr>
          <w:p w14:paraId="158C8F95"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Завод по глубокой переработке 330 тысяч тонн сои в год построят в Амурской области</w:t>
            </w:r>
          </w:p>
        </w:tc>
        <w:tc>
          <w:tcPr>
            <w:tcW w:w="5103" w:type="dxa"/>
            <w:tcBorders>
              <w:top w:val="single" w:sz="4" w:space="0" w:color="auto"/>
              <w:left w:val="single" w:sz="4" w:space="0" w:color="auto"/>
              <w:bottom w:val="single" w:sz="4" w:space="0" w:color="auto"/>
              <w:right w:val="single" w:sz="4" w:space="0" w:color="auto"/>
            </w:tcBorders>
            <w:noWrap/>
            <w:hideMark/>
          </w:tcPr>
          <w:p w14:paraId="4C6D0B8A" w14:textId="77777777" w:rsidR="00EC607D" w:rsidRPr="00EC607D" w:rsidRDefault="00ED0814">
            <w:pPr>
              <w:jc w:val="both"/>
              <w:rPr>
                <w:rFonts w:ascii="Times New Roman" w:eastAsiaTheme="minorEastAsia" w:hAnsi="Times New Roman"/>
                <w:color w:val="000000" w:themeColor="text1"/>
                <w:szCs w:val="22"/>
              </w:rPr>
            </w:pPr>
            <w:hyperlink r:id="rId155" w:history="1">
              <w:r w:rsidR="00EC607D" w:rsidRPr="00EC607D">
                <w:rPr>
                  <w:rStyle w:val="af1"/>
                </w:rPr>
                <w:t>https://invest.amurobl.ru/media/news/zavod-po-glubokoy-pererabotke-330-tysyach-tonn-soi-v-god-postroyat-v-amurskoy-oblasti/</w:t>
              </w:r>
            </w:hyperlink>
          </w:p>
          <w:p w14:paraId="0E6097C2" w14:textId="77777777" w:rsidR="00EC607D" w:rsidRPr="00EC607D" w:rsidRDefault="00ED0814">
            <w:pPr>
              <w:jc w:val="both"/>
              <w:rPr>
                <w:rFonts w:ascii="Times New Roman" w:hAnsi="Times New Roman"/>
                <w:color w:val="000000" w:themeColor="text1"/>
              </w:rPr>
            </w:pPr>
            <w:hyperlink r:id="rId156" w:history="1">
              <w:r w:rsidR="00EC607D" w:rsidRPr="00EC607D">
                <w:rPr>
                  <w:rStyle w:val="af1"/>
                </w:rPr>
                <w:t>https://t.me/invest_press/1537</w:t>
              </w:r>
            </w:hyperlink>
          </w:p>
          <w:p w14:paraId="2AAAB329"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https://vk.com/invest.amurobl?w=wall-212475220_408</w:t>
            </w:r>
          </w:p>
        </w:tc>
      </w:tr>
      <w:tr w:rsidR="00EC607D" w:rsidRPr="00EC607D" w14:paraId="3E6FA929"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58393E2" w14:textId="77777777" w:rsidR="00EC607D" w:rsidRPr="00242678" w:rsidRDefault="00242678">
            <w:pPr>
              <w:rPr>
                <w:rFonts w:ascii="Times New Roman" w:hAnsi="Times New Roman"/>
                <w:color w:val="auto"/>
              </w:rPr>
            </w:pPr>
            <w:r>
              <w:rPr>
                <w:rFonts w:ascii="Times New Roman" w:hAnsi="Times New Roman"/>
              </w:rPr>
              <w:t>88</w:t>
            </w:r>
          </w:p>
        </w:tc>
        <w:tc>
          <w:tcPr>
            <w:tcW w:w="4566" w:type="dxa"/>
            <w:tcBorders>
              <w:top w:val="single" w:sz="4" w:space="0" w:color="auto"/>
              <w:left w:val="single" w:sz="4" w:space="0" w:color="auto"/>
              <w:bottom w:val="single" w:sz="4" w:space="0" w:color="auto"/>
              <w:right w:val="single" w:sz="4" w:space="0" w:color="auto"/>
            </w:tcBorders>
            <w:noWrap/>
            <w:hideMark/>
          </w:tcPr>
          <w:p w14:paraId="33CD21A4"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ВЭФ – 2024: Новые семеноводческие центры в Амурской области внесут большой вклад в импортозамещение семян всех сельскохозяйственных культур</w:t>
            </w:r>
          </w:p>
        </w:tc>
        <w:tc>
          <w:tcPr>
            <w:tcW w:w="5103" w:type="dxa"/>
            <w:tcBorders>
              <w:top w:val="single" w:sz="4" w:space="0" w:color="auto"/>
              <w:left w:val="single" w:sz="4" w:space="0" w:color="auto"/>
              <w:bottom w:val="single" w:sz="4" w:space="0" w:color="auto"/>
              <w:right w:val="single" w:sz="4" w:space="0" w:color="auto"/>
            </w:tcBorders>
            <w:noWrap/>
            <w:hideMark/>
          </w:tcPr>
          <w:p w14:paraId="5F905091" w14:textId="77777777" w:rsidR="00EC607D" w:rsidRPr="00EC607D" w:rsidRDefault="00EC607D">
            <w:pPr>
              <w:rPr>
                <w:rFonts w:ascii="Times New Roman" w:eastAsiaTheme="minorEastAsia" w:hAnsi="Times New Roman"/>
                <w:color w:val="000000" w:themeColor="text1"/>
                <w:szCs w:val="22"/>
              </w:rPr>
            </w:pPr>
            <w:r w:rsidRPr="00EC607D">
              <w:rPr>
                <w:rFonts w:ascii="Times New Roman" w:hAnsi="Times New Roman"/>
                <w:color w:val="000000" w:themeColor="text1"/>
              </w:rPr>
              <w:t>https://invest.amurobl.ru/media/news/vef-2024-novye-semenovodcheskie-tsentry-v-amurskoy-oblasti-vnesut-bolshoy-vklad-v-importozameshcheni/</w:t>
            </w:r>
          </w:p>
        </w:tc>
      </w:tr>
      <w:tr w:rsidR="00EC607D" w:rsidRPr="00EC607D" w14:paraId="71FFE2B6"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CB9659B" w14:textId="77777777" w:rsidR="00EC607D" w:rsidRPr="00242678" w:rsidRDefault="00242678">
            <w:pPr>
              <w:rPr>
                <w:rFonts w:ascii="Times New Roman" w:hAnsi="Times New Roman"/>
                <w:color w:val="auto"/>
              </w:rPr>
            </w:pPr>
            <w:r>
              <w:rPr>
                <w:rFonts w:ascii="Times New Roman" w:hAnsi="Times New Roman"/>
              </w:rPr>
              <w:t>89</w:t>
            </w:r>
          </w:p>
        </w:tc>
        <w:tc>
          <w:tcPr>
            <w:tcW w:w="4566" w:type="dxa"/>
            <w:tcBorders>
              <w:top w:val="single" w:sz="4" w:space="0" w:color="auto"/>
              <w:left w:val="single" w:sz="4" w:space="0" w:color="auto"/>
              <w:bottom w:val="single" w:sz="4" w:space="0" w:color="auto"/>
              <w:right w:val="single" w:sz="4" w:space="0" w:color="auto"/>
            </w:tcBorders>
            <w:noWrap/>
            <w:hideMark/>
          </w:tcPr>
          <w:p w14:paraId="4F7BD1BC"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Амурская область будет развивать сотрудничество с бизнесом южной части Китая</w:t>
            </w:r>
          </w:p>
        </w:tc>
        <w:tc>
          <w:tcPr>
            <w:tcW w:w="5103" w:type="dxa"/>
            <w:tcBorders>
              <w:top w:val="single" w:sz="4" w:space="0" w:color="auto"/>
              <w:left w:val="single" w:sz="4" w:space="0" w:color="auto"/>
              <w:bottom w:val="single" w:sz="4" w:space="0" w:color="auto"/>
              <w:right w:val="single" w:sz="4" w:space="0" w:color="auto"/>
            </w:tcBorders>
            <w:noWrap/>
            <w:hideMark/>
          </w:tcPr>
          <w:p w14:paraId="5C29FEC0" w14:textId="77777777" w:rsidR="00EC607D" w:rsidRPr="00EC607D" w:rsidRDefault="00ED0814">
            <w:pPr>
              <w:jc w:val="both"/>
              <w:rPr>
                <w:rFonts w:ascii="Times New Roman" w:eastAsiaTheme="minorEastAsia" w:hAnsi="Times New Roman"/>
                <w:color w:val="000000" w:themeColor="text1"/>
                <w:szCs w:val="22"/>
              </w:rPr>
            </w:pPr>
            <w:hyperlink r:id="rId157" w:history="1">
              <w:r w:rsidR="00EC607D" w:rsidRPr="00EC607D">
                <w:rPr>
                  <w:rStyle w:val="af1"/>
                </w:rPr>
                <w:t>https://invest.amurobl.ru/media/news/amurskaya-oblast-budet-razvivat-sotrudnichestvo-s-biznesom-yuzhnoy-chasti-kitaya/</w:t>
              </w:r>
            </w:hyperlink>
          </w:p>
          <w:p w14:paraId="521EE357" w14:textId="77777777" w:rsidR="00EC607D" w:rsidRPr="00EC607D" w:rsidRDefault="00ED0814">
            <w:pPr>
              <w:jc w:val="both"/>
              <w:rPr>
                <w:rFonts w:ascii="Times New Roman" w:hAnsi="Times New Roman"/>
                <w:color w:val="000000" w:themeColor="text1"/>
              </w:rPr>
            </w:pPr>
            <w:hyperlink r:id="rId158" w:history="1">
              <w:r w:rsidR="00EC607D" w:rsidRPr="00EC607D">
                <w:rPr>
                  <w:rStyle w:val="af1"/>
                </w:rPr>
                <w:t>https://t.me/invest_press/1540</w:t>
              </w:r>
            </w:hyperlink>
          </w:p>
          <w:p w14:paraId="06046769"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https://vk.com/invest.amurobl?w=wall-212475220_409</w:t>
            </w:r>
          </w:p>
        </w:tc>
      </w:tr>
      <w:tr w:rsidR="00EC607D" w:rsidRPr="00EC607D" w14:paraId="56F37EAD"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0A94978" w14:textId="77777777" w:rsidR="00EC607D" w:rsidRPr="00242678" w:rsidRDefault="00242678">
            <w:pPr>
              <w:rPr>
                <w:rFonts w:ascii="Times New Roman" w:hAnsi="Times New Roman"/>
                <w:color w:val="auto"/>
              </w:rPr>
            </w:pPr>
            <w:r>
              <w:rPr>
                <w:rFonts w:ascii="Times New Roman" w:hAnsi="Times New Roman"/>
              </w:rPr>
              <w:t>90</w:t>
            </w:r>
          </w:p>
        </w:tc>
        <w:tc>
          <w:tcPr>
            <w:tcW w:w="4566" w:type="dxa"/>
            <w:tcBorders>
              <w:top w:val="single" w:sz="4" w:space="0" w:color="auto"/>
              <w:left w:val="single" w:sz="4" w:space="0" w:color="auto"/>
              <w:bottom w:val="single" w:sz="4" w:space="0" w:color="auto"/>
              <w:right w:val="single" w:sz="4" w:space="0" w:color="auto"/>
            </w:tcBorders>
            <w:noWrap/>
            <w:hideMark/>
          </w:tcPr>
          <w:p w14:paraId="7974430D"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В рамках IX Восточного экономического форума – 2024 состоялась встреча Правительства Амурской области, АНО «Агентство Амурской области по привлечению инвестиций» и НО «Ассоциация индустриальных парков и особых экономических зон России»</w:t>
            </w:r>
          </w:p>
        </w:tc>
        <w:tc>
          <w:tcPr>
            <w:tcW w:w="5103" w:type="dxa"/>
            <w:tcBorders>
              <w:top w:val="single" w:sz="4" w:space="0" w:color="auto"/>
              <w:left w:val="single" w:sz="4" w:space="0" w:color="auto"/>
              <w:bottom w:val="single" w:sz="4" w:space="0" w:color="auto"/>
              <w:right w:val="single" w:sz="4" w:space="0" w:color="auto"/>
            </w:tcBorders>
            <w:noWrap/>
            <w:hideMark/>
          </w:tcPr>
          <w:p w14:paraId="7C3D4E58" w14:textId="77777777" w:rsidR="00EC607D" w:rsidRPr="00EC607D" w:rsidRDefault="00EC607D">
            <w:pPr>
              <w:rPr>
                <w:rFonts w:ascii="Times New Roman" w:eastAsiaTheme="minorEastAsia" w:hAnsi="Times New Roman"/>
                <w:color w:val="000000" w:themeColor="text1"/>
                <w:szCs w:val="22"/>
              </w:rPr>
            </w:pPr>
            <w:r w:rsidRPr="00EC607D">
              <w:rPr>
                <w:rFonts w:ascii="Times New Roman" w:hAnsi="Times New Roman"/>
                <w:color w:val="000000" w:themeColor="text1"/>
              </w:rPr>
              <w:t>https://invest.amurobl.ru/media/news/v-ramkakh-ix-vostochnogo-ekonomicheskogo-foruma-2024-sostoyalas-vstrecha-pravitelstva-amurskoy-oblas/</w:t>
            </w:r>
          </w:p>
        </w:tc>
      </w:tr>
      <w:tr w:rsidR="00EC607D" w:rsidRPr="00EC607D" w14:paraId="7FC6160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64FA4AA" w14:textId="77777777" w:rsidR="00EC607D" w:rsidRPr="00242678" w:rsidRDefault="00EC607D">
            <w:pPr>
              <w:rPr>
                <w:rFonts w:ascii="Times New Roman" w:hAnsi="Times New Roman"/>
                <w:color w:val="auto"/>
              </w:rPr>
            </w:pPr>
            <w:r w:rsidRPr="00EC607D">
              <w:rPr>
                <w:rFonts w:ascii="Times New Roman" w:hAnsi="Times New Roman"/>
                <w:lang w:val="en-US"/>
              </w:rPr>
              <w:t>9</w:t>
            </w:r>
            <w:r w:rsidR="00242678">
              <w:rPr>
                <w:rFonts w:ascii="Times New Roman" w:hAnsi="Times New Roman"/>
              </w:rPr>
              <w:t>1</w:t>
            </w:r>
          </w:p>
        </w:tc>
        <w:tc>
          <w:tcPr>
            <w:tcW w:w="4566" w:type="dxa"/>
            <w:tcBorders>
              <w:top w:val="single" w:sz="4" w:space="0" w:color="auto"/>
              <w:left w:val="single" w:sz="4" w:space="0" w:color="auto"/>
              <w:bottom w:val="single" w:sz="4" w:space="0" w:color="auto"/>
              <w:right w:val="single" w:sz="4" w:space="0" w:color="auto"/>
            </w:tcBorders>
            <w:noWrap/>
            <w:hideMark/>
          </w:tcPr>
          <w:p w14:paraId="486CE43A"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На сессии «Современные синтетические материалы: новые возможности для Дальнего Востока» в рамках ВЭФ-2024 рассказали о перспективах создания Индустриального парка в Приамурье</w:t>
            </w:r>
          </w:p>
        </w:tc>
        <w:tc>
          <w:tcPr>
            <w:tcW w:w="5103" w:type="dxa"/>
            <w:tcBorders>
              <w:top w:val="single" w:sz="4" w:space="0" w:color="auto"/>
              <w:left w:val="single" w:sz="4" w:space="0" w:color="auto"/>
              <w:bottom w:val="single" w:sz="4" w:space="0" w:color="auto"/>
              <w:right w:val="single" w:sz="4" w:space="0" w:color="auto"/>
            </w:tcBorders>
            <w:noWrap/>
            <w:hideMark/>
          </w:tcPr>
          <w:p w14:paraId="147C5014" w14:textId="77777777" w:rsidR="00EC607D" w:rsidRPr="00EC607D" w:rsidRDefault="00ED0814">
            <w:pPr>
              <w:jc w:val="both"/>
              <w:rPr>
                <w:rFonts w:ascii="Times New Roman" w:eastAsiaTheme="minorEastAsia" w:hAnsi="Times New Roman"/>
                <w:color w:val="000000" w:themeColor="text1"/>
                <w:szCs w:val="22"/>
              </w:rPr>
            </w:pPr>
            <w:hyperlink r:id="rId159" w:history="1">
              <w:r w:rsidR="00EC607D" w:rsidRPr="00EC607D">
                <w:rPr>
                  <w:rStyle w:val="af1"/>
                </w:rPr>
                <w:t>https://invest.amurobl.ru/media/news/na-sessii-sovremennye-sinteticheskie-materialy-novye-vozmozhnosti-dlya-dalnego-vostoka-v-ramkakh-vef/</w:t>
              </w:r>
            </w:hyperlink>
          </w:p>
          <w:p w14:paraId="0018BBED" w14:textId="77777777" w:rsidR="00EC607D" w:rsidRPr="00EC607D" w:rsidRDefault="00ED0814">
            <w:pPr>
              <w:jc w:val="both"/>
              <w:rPr>
                <w:rFonts w:ascii="Times New Roman" w:hAnsi="Times New Roman"/>
                <w:color w:val="000000" w:themeColor="text1"/>
              </w:rPr>
            </w:pPr>
            <w:hyperlink r:id="rId160" w:history="1">
              <w:r w:rsidR="00EC607D" w:rsidRPr="00EC607D">
                <w:rPr>
                  <w:rStyle w:val="af1"/>
                </w:rPr>
                <w:t>https://t.me/invest_press/1550</w:t>
              </w:r>
            </w:hyperlink>
          </w:p>
          <w:p w14:paraId="4FEE3077"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https://vk.com/invest.amurobl?w=wall-212475220_410</w:t>
            </w:r>
          </w:p>
        </w:tc>
      </w:tr>
      <w:tr w:rsidR="00EC607D" w:rsidRPr="00EC607D" w14:paraId="719696DB"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D47047E" w14:textId="77777777" w:rsidR="00EC607D" w:rsidRPr="00242678" w:rsidRDefault="00242678">
            <w:pPr>
              <w:rPr>
                <w:rFonts w:ascii="Times New Roman" w:hAnsi="Times New Roman"/>
                <w:color w:val="auto"/>
              </w:rPr>
            </w:pPr>
            <w:r>
              <w:rPr>
                <w:rFonts w:ascii="Times New Roman" w:hAnsi="Times New Roman"/>
              </w:rPr>
              <w:t>92</w:t>
            </w:r>
          </w:p>
        </w:tc>
        <w:tc>
          <w:tcPr>
            <w:tcW w:w="4566" w:type="dxa"/>
            <w:tcBorders>
              <w:top w:val="single" w:sz="4" w:space="0" w:color="auto"/>
              <w:left w:val="single" w:sz="4" w:space="0" w:color="auto"/>
              <w:bottom w:val="single" w:sz="4" w:space="0" w:color="auto"/>
              <w:right w:val="single" w:sz="4" w:space="0" w:color="auto"/>
            </w:tcBorders>
            <w:noWrap/>
            <w:hideMark/>
          </w:tcPr>
          <w:p w14:paraId="588457C6"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На выставке «Улица Дальнего Востока» в рамках IX Восточного экономического форума представлен туристический потенциал Приамурья</w:t>
            </w:r>
          </w:p>
        </w:tc>
        <w:tc>
          <w:tcPr>
            <w:tcW w:w="5103" w:type="dxa"/>
            <w:tcBorders>
              <w:top w:val="single" w:sz="4" w:space="0" w:color="auto"/>
              <w:left w:val="single" w:sz="4" w:space="0" w:color="auto"/>
              <w:bottom w:val="single" w:sz="4" w:space="0" w:color="auto"/>
              <w:right w:val="single" w:sz="4" w:space="0" w:color="auto"/>
            </w:tcBorders>
            <w:noWrap/>
          </w:tcPr>
          <w:p w14:paraId="68282676" w14:textId="77777777" w:rsidR="00EC607D" w:rsidRPr="00EC607D" w:rsidRDefault="00ED0814">
            <w:pPr>
              <w:jc w:val="both"/>
              <w:rPr>
                <w:rFonts w:ascii="Times New Roman" w:eastAsiaTheme="minorEastAsia" w:hAnsi="Times New Roman"/>
                <w:color w:val="000000" w:themeColor="text1"/>
                <w:szCs w:val="22"/>
              </w:rPr>
            </w:pPr>
            <w:hyperlink r:id="rId161" w:history="1">
              <w:r w:rsidR="00EC607D" w:rsidRPr="00EC607D">
                <w:rPr>
                  <w:rStyle w:val="af1"/>
                </w:rPr>
                <w:t>https://invest.amurobl.ru/media/news/na-vystavke-ulitsa-dalnego-vostoka-v-ramkakh-ix-vostochnogo-ekonomicheskogo-foruma-predstavlen-turis/</w:t>
              </w:r>
            </w:hyperlink>
          </w:p>
          <w:p w14:paraId="67586D68" w14:textId="77777777" w:rsidR="00EC607D" w:rsidRPr="00EC607D" w:rsidRDefault="00EC607D">
            <w:pPr>
              <w:jc w:val="both"/>
              <w:rPr>
                <w:rFonts w:ascii="Times New Roman" w:hAnsi="Times New Roman"/>
                <w:color w:val="000000" w:themeColor="text1"/>
              </w:rPr>
            </w:pPr>
          </w:p>
          <w:p w14:paraId="466A283D" w14:textId="77777777" w:rsidR="00EC607D" w:rsidRPr="00EC607D" w:rsidRDefault="00EC607D">
            <w:pPr>
              <w:rPr>
                <w:rFonts w:ascii="Times New Roman" w:hAnsi="Times New Roman"/>
                <w:color w:val="000000" w:themeColor="text1"/>
              </w:rPr>
            </w:pPr>
          </w:p>
        </w:tc>
      </w:tr>
      <w:tr w:rsidR="00EC607D" w:rsidRPr="00EC607D" w14:paraId="494B213B"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9264293" w14:textId="77777777" w:rsidR="00EC607D" w:rsidRPr="00242678" w:rsidRDefault="00242678">
            <w:pPr>
              <w:rPr>
                <w:rFonts w:ascii="Times New Roman" w:hAnsi="Times New Roman"/>
                <w:color w:val="auto"/>
              </w:rPr>
            </w:pPr>
            <w:r>
              <w:rPr>
                <w:rFonts w:ascii="Times New Roman" w:hAnsi="Times New Roman"/>
              </w:rPr>
              <w:t>93</w:t>
            </w:r>
          </w:p>
        </w:tc>
        <w:tc>
          <w:tcPr>
            <w:tcW w:w="4566" w:type="dxa"/>
            <w:tcBorders>
              <w:top w:val="single" w:sz="4" w:space="0" w:color="auto"/>
              <w:left w:val="single" w:sz="4" w:space="0" w:color="auto"/>
              <w:bottom w:val="single" w:sz="4" w:space="0" w:color="auto"/>
              <w:right w:val="single" w:sz="4" w:space="0" w:color="auto"/>
            </w:tcBorders>
            <w:noWrap/>
            <w:hideMark/>
          </w:tcPr>
          <w:p w14:paraId="0BD4D45A"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proofErr w:type="spellStart"/>
            <w:r w:rsidRPr="00EC607D">
              <w:rPr>
                <w:rFonts w:eastAsiaTheme="minorEastAsia"/>
                <w:b w:val="0"/>
                <w:sz w:val="22"/>
                <w:szCs w:val="22"/>
              </w:rPr>
              <w:t>Инвестпортал</w:t>
            </w:r>
            <w:proofErr w:type="spellEnd"/>
            <w:r w:rsidRPr="00EC607D">
              <w:rPr>
                <w:rFonts w:eastAsiaTheme="minorEastAsia"/>
                <w:b w:val="0"/>
                <w:sz w:val="22"/>
                <w:szCs w:val="22"/>
              </w:rPr>
              <w:t xml:space="preserve"> Амурской области помогает региону строить взаимодействие с инвесторами</w:t>
            </w:r>
          </w:p>
        </w:tc>
        <w:tc>
          <w:tcPr>
            <w:tcW w:w="5103" w:type="dxa"/>
            <w:tcBorders>
              <w:top w:val="single" w:sz="4" w:space="0" w:color="auto"/>
              <w:left w:val="single" w:sz="4" w:space="0" w:color="auto"/>
              <w:bottom w:val="single" w:sz="4" w:space="0" w:color="auto"/>
              <w:right w:val="single" w:sz="4" w:space="0" w:color="auto"/>
            </w:tcBorders>
            <w:noWrap/>
            <w:hideMark/>
          </w:tcPr>
          <w:p w14:paraId="7EE33717" w14:textId="77777777" w:rsidR="00EC607D" w:rsidRPr="00EC607D" w:rsidRDefault="00ED0814">
            <w:pPr>
              <w:jc w:val="both"/>
              <w:rPr>
                <w:rFonts w:ascii="Times New Roman" w:eastAsiaTheme="minorEastAsia" w:hAnsi="Times New Roman"/>
                <w:color w:val="000000" w:themeColor="text1"/>
                <w:szCs w:val="22"/>
              </w:rPr>
            </w:pPr>
            <w:hyperlink r:id="rId162" w:history="1">
              <w:r w:rsidR="00EC607D" w:rsidRPr="00EC607D">
                <w:rPr>
                  <w:rStyle w:val="af1"/>
                </w:rPr>
                <w:t>https://invest.amurobl.ru/media/news/investportal-amurskoy-oblasti-pomogaet-regionu-stroit-vzaimodeystvie-s-investorami/</w:t>
              </w:r>
            </w:hyperlink>
          </w:p>
          <w:p w14:paraId="6DC5689C"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https://t.me/invest_press/1559</w:t>
            </w:r>
          </w:p>
        </w:tc>
      </w:tr>
      <w:tr w:rsidR="00EC607D" w:rsidRPr="00EC607D" w14:paraId="40177B4B"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246B850" w14:textId="77777777" w:rsidR="00EC607D" w:rsidRPr="00242678" w:rsidRDefault="00242678">
            <w:pPr>
              <w:rPr>
                <w:rFonts w:ascii="Times New Roman" w:hAnsi="Times New Roman"/>
                <w:color w:val="auto"/>
              </w:rPr>
            </w:pPr>
            <w:r>
              <w:rPr>
                <w:rFonts w:ascii="Times New Roman" w:hAnsi="Times New Roman"/>
                <w:color w:val="auto"/>
              </w:rPr>
              <w:t>94</w:t>
            </w:r>
          </w:p>
        </w:tc>
        <w:tc>
          <w:tcPr>
            <w:tcW w:w="4566" w:type="dxa"/>
            <w:tcBorders>
              <w:top w:val="single" w:sz="4" w:space="0" w:color="auto"/>
              <w:left w:val="single" w:sz="4" w:space="0" w:color="auto"/>
              <w:bottom w:val="single" w:sz="4" w:space="0" w:color="auto"/>
              <w:right w:val="single" w:sz="4" w:space="0" w:color="auto"/>
            </w:tcBorders>
            <w:noWrap/>
            <w:hideMark/>
          </w:tcPr>
          <w:p w14:paraId="4E19B3C5"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 xml:space="preserve">На </w:t>
            </w:r>
            <w:proofErr w:type="spellStart"/>
            <w:r w:rsidRPr="00EC607D">
              <w:rPr>
                <w:rFonts w:eastAsiaTheme="minorEastAsia"/>
                <w:b w:val="0"/>
                <w:sz w:val="22"/>
                <w:szCs w:val="22"/>
              </w:rPr>
              <w:t>инвестпортале</w:t>
            </w:r>
            <w:proofErr w:type="spellEnd"/>
            <w:r w:rsidRPr="00EC607D">
              <w:rPr>
                <w:rFonts w:eastAsiaTheme="minorEastAsia"/>
                <w:b w:val="0"/>
                <w:sz w:val="22"/>
                <w:szCs w:val="22"/>
              </w:rPr>
              <w:t xml:space="preserve"> действует канал прямой связи с руководством</w:t>
            </w:r>
          </w:p>
        </w:tc>
        <w:tc>
          <w:tcPr>
            <w:tcW w:w="5103" w:type="dxa"/>
            <w:tcBorders>
              <w:top w:val="single" w:sz="4" w:space="0" w:color="auto"/>
              <w:left w:val="single" w:sz="4" w:space="0" w:color="auto"/>
              <w:bottom w:val="single" w:sz="4" w:space="0" w:color="auto"/>
              <w:right w:val="single" w:sz="4" w:space="0" w:color="auto"/>
            </w:tcBorders>
            <w:noWrap/>
            <w:hideMark/>
          </w:tcPr>
          <w:p w14:paraId="4B127D2F" w14:textId="77777777" w:rsidR="00EC607D" w:rsidRPr="00EC607D" w:rsidRDefault="00ED0814">
            <w:pPr>
              <w:jc w:val="both"/>
              <w:rPr>
                <w:rFonts w:ascii="Times New Roman" w:eastAsiaTheme="minorEastAsia" w:hAnsi="Times New Roman"/>
                <w:color w:val="000000" w:themeColor="text1"/>
                <w:szCs w:val="22"/>
              </w:rPr>
            </w:pPr>
            <w:hyperlink r:id="rId163" w:history="1">
              <w:r w:rsidR="00EC607D" w:rsidRPr="00EC607D">
                <w:rPr>
                  <w:rStyle w:val="af1"/>
                </w:rPr>
                <w:t>https://vk.com/invest.amurobl?w=wall-212475220_412</w:t>
              </w:r>
            </w:hyperlink>
          </w:p>
          <w:p w14:paraId="1F594E24" w14:textId="77777777" w:rsidR="00EC607D" w:rsidRPr="00EC607D" w:rsidRDefault="00ED0814">
            <w:pPr>
              <w:rPr>
                <w:rFonts w:ascii="Times New Roman" w:hAnsi="Times New Roman"/>
                <w:color w:val="000000" w:themeColor="text1"/>
              </w:rPr>
            </w:pPr>
            <w:hyperlink r:id="rId164" w:history="1">
              <w:r w:rsidR="00EC607D" w:rsidRPr="00EC607D">
                <w:rPr>
                  <w:rStyle w:val="af1"/>
                </w:rPr>
                <w:t>https://t.me/invest_press/1561</w:t>
              </w:r>
            </w:hyperlink>
          </w:p>
        </w:tc>
      </w:tr>
      <w:tr w:rsidR="00EC607D" w:rsidRPr="00EC607D" w14:paraId="280AA227"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FE1B945" w14:textId="77777777" w:rsidR="00EC607D" w:rsidRPr="00242678" w:rsidRDefault="00242678">
            <w:pPr>
              <w:rPr>
                <w:rFonts w:ascii="Times New Roman" w:hAnsi="Times New Roman"/>
                <w:color w:val="auto"/>
              </w:rPr>
            </w:pPr>
            <w:r>
              <w:rPr>
                <w:rFonts w:ascii="Times New Roman" w:hAnsi="Times New Roman"/>
              </w:rPr>
              <w:t>95</w:t>
            </w:r>
          </w:p>
        </w:tc>
        <w:tc>
          <w:tcPr>
            <w:tcW w:w="4566" w:type="dxa"/>
            <w:tcBorders>
              <w:top w:val="single" w:sz="4" w:space="0" w:color="auto"/>
              <w:left w:val="single" w:sz="4" w:space="0" w:color="auto"/>
              <w:bottom w:val="single" w:sz="4" w:space="0" w:color="auto"/>
              <w:right w:val="single" w:sz="4" w:space="0" w:color="auto"/>
            </w:tcBorders>
            <w:noWrap/>
            <w:hideMark/>
          </w:tcPr>
          <w:p w14:paraId="718D81C7"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На выставку-конкурс «АмурТехно2024» поступили первые 15 заявок</w:t>
            </w:r>
          </w:p>
        </w:tc>
        <w:tc>
          <w:tcPr>
            <w:tcW w:w="5103" w:type="dxa"/>
            <w:tcBorders>
              <w:top w:val="single" w:sz="4" w:space="0" w:color="auto"/>
              <w:left w:val="single" w:sz="4" w:space="0" w:color="auto"/>
              <w:bottom w:val="single" w:sz="4" w:space="0" w:color="auto"/>
              <w:right w:val="single" w:sz="4" w:space="0" w:color="auto"/>
            </w:tcBorders>
            <w:noWrap/>
            <w:hideMark/>
          </w:tcPr>
          <w:p w14:paraId="5CB896D8" w14:textId="77777777" w:rsidR="00EC607D" w:rsidRPr="00EC607D" w:rsidRDefault="00ED0814">
            <w:pPr>
              <w:jc w:val="both"/>
              <w:rPr>
                <w:rFonts w:ascii="Times New Roman" w:eastAsiaTheme="minorEastAsia" w:hAnsi="Times New Roman"/>
                <w:color w:val="000000" w:themeColor="text1"/>
                <w:szCs w:val="22"/>
              </w:rPr>
            </w:pPr>
            <w:hyperlink r:id="rId165" w:history="1">
              <w:r w:rsidR="00EC607D" w:rsidRPr="00EC607D">
                <w:rPr>
                  <w:rStyle w:val="af1"/>
                </w:rPr>
                <w:t>https://invest.amurobl.ru/media/news/na-vystavku-konkurs-amurtekhno2024-postupili-pervye-15-zayavok/</w:t>
              </w:r>
            </w:hyperlink>
          </w:p>
          <w:p w14:paraId="307FB782" w14:textId="77777777" w:rsidR="00EC607D" w:rsidRPr="00EC607D" w:rsidRDefault="00ED0814">
            <w:pPr>
              <w:jc w:val="both"/>
              <w:rPr>
                <w:rFonts w:ascii="Times New Roman" w:hAnsi="Times New Roman"/>
                <w:color w:val="000000" w:themeColor="text1"/>
              </w:rPr>
            </w:pPr>
            <w:hyperlink r:id="rId166" w:history="1">
              <w:r w:rsidR="00EC607D" w:rsidRPr="00EC607D">
                <w:rPr>
                  <w:rStyle w:val="af1"/>
                </w:rPr>
                <w:t>https://t.me/invest_press/1565</w:t>
              </w:r>
            </w:hyperlink>
          </w:p>
          <w:p w14:paraId="2EAFC44E"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https://vk.com/invest.amurobl?w=wall-212475220_416</w:t>
            </w:r>
          </w:p>
        </w:tc>
      </w:tr>
      <w:tr w:rsidR="00EC607D" w:rsidRPr="00EC607D" w14:paraId="287470E0"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AFB8663" w14:textId="77777777" w:rsidR="00EC607D" w:rsidRPr="00242678" w:rsidRDefault="00242678">
            <w:pPr>
              <w:rPr>
                <w:rFonts w:ascii="Times New Roman" w:hAnsi="Times New Roman"/>
                <w:color w:val="auto"/>
              </w:rPr>
            </w:pPr>
            <w:r>
              <w:rPr>
                <w:rFonts w:ascii="Times New Roman" w:hAnsi="Times New Roman"/>
              </w:rPr>
              <w:t>96</w:t>
            </w:r>
          </w:p>
        </w:tc>
        <w:tc>
          <w:tcPr>
            <w:tcW w:w="4566" w:type="dxa"/>
            <w:tcBorders>
              <w:top w:val="single" w:sz="4" w:space="0" w:color="auto"/>
              <w:left w:val="single" w:sz="4" w:space="0" w:color="auto"/>
              <w:bottom w:val="single" w:sz="4" w:space="0" w:color="auto"/>
              <w:right w:val="single" w:sz="4" w:space="0" w:color="auto"/>
            </w:tcBorders>
            <w:noWrap/>
            <w:hideMark/>
          </w:tcPr>
          <w:p w14:paraId="5E5F6419"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 xml:space="preserve">Официальный аккаунт Агентства Амурской области по привлечению инвестиций появился в китайской социальной сети </w:t>
            </w:r>
            <w:proofErr w:type="spellStart"/>
            <w:r w:rsidRPr="00EC607D">
              <w:rPr>
                <w:rFonts w:eastAsiaTheme="minorEastAsia"/>
                <w:b w:val="0"/>
                <w:sz w:val="22"/>
                <w:szCs w:val="22"/>
              </w:rPr>
              <w:t>WeChat</w:t>
            </w:r>
            <w:proofErr w:type="spellEnd"/>
          </w:p>
        </w:tc>
        <w:tc>
          <w:tcPr>
            <w:tcW w:w="5103" w:type="dxa"/>
            <w:tcBorders>
              <w:top w:val="single" w:sz="4" w:space="0" w:color="auto"/>
              <w:left w:val="single" w:sz="4" w:space="0" w:color="auto"/>
              <w:bottom w:val="single" w:sz="4" w:space="0" w:color="auto"/>
              <w:right w:val="single" w:sz="4" w:space="0" w:color="auto"/>
            </w:tcBorders>
            <w:noWrap/>
            <w:hideMark/>
          </w:tcPr>
          <w:p w14:paraId="0C8FEEA6" w14:textId="77777777" w:rsidR="00EC607D" w:rsidRPr="00EC607D" w:rsidRDefault="00ED0814">
            <w:pPr>
              <w:jc w:val="both"/>
              <w:rPr>
                <w:rFonts w:ascii="Times New Roman" w:eastAsiaTheme="minorEastAsia" w:hAnsi="Times New Roman"/>
                <w:color w:val="000000" w:themeColor="text1"/>
                <w:szCs w:val="22"/>
              </w:rPr>
            </w:pPr>
            <w:hyperlink r:id="rId167" w:history="1">
              <w:r w:rsidR="00EC607D" w:rsidRPr="00EC607D">
                <w:rPr>
                  <w:rStyle w:val="af1"/>
                </w:rPr>
                <w:t>https://invest.amurobl.ru/media/news/ofitsialnyy-akkaunt-agentstva-amurskoy-oblasti-po-privlecheniyu-investitsiy-poyavilsya-v-kitayskoy-s/</w:t>
              </w:r>
            </w:hyperlink>
          </w:p>
          <w:p w14:paraId="08C3086F" w14:textId="77777777" w:rsidR="00EC607D" w:rsidRPr="00EC607D" w:rsidRDefault="00ED0814">
            <w:pPr>
              <w:jc w:val="both"/>
              <w:rPr>
                <w:rFonts w:ascii="Times New Roman" w:hAnsi="Times New Roman"/>
                <w:color w:val="000000" w:themeColor="text1"/>
              </w:rPr>
            </w:pPr>
            <w:hyperlink r:id="rId168" w:history="1">
              <w:r w:rsidR="00EC607D" w:rsidRPr="00EC607D">
                <w:rPr>
                  <w:rStyle w:val="af1"/>
                </w:rPr>
                <w:t>https://vk.com/invest.amurobl?w=wall-212475220_418</w:t>
              </w:r>
            </w:hyperlink>
          </w:p>
          <w:p w14:paraId="3D2751A8"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https://t.me/invest_press/1567</w:t>
            </w:r>
          </w:p>
        </w:tc>
      </w:tr>
      <w:tr w:rsidR="00EC607D" w:rsidRPr="00EC607D" w14:paraId="4C43F9FF"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61B08DC" w14:textId="77777777" w:rsidR="00EC607D" w:rsidRPr="00242678" w:rsidRDefault="00242678">
            <w:pPr>
              <w:rPr>
                <w:rFonts w:ascii="Times New Roman" w:hAnsi="Times New Roman"/>
                <w:color w:val="auto"/>
              </w:rPr>
            </w:pPr>
            <w:r>
              <w:rPr>
                <w:rFonts w:ascii="Times New Roman" w:hAnsi="Times New Roman"/>
              </w:rPr>
              <w:t>97</w:t>
            </w:r>
          </w:p>
        </w:tc>
        <w:tc>
          <w:tcPr>
            <w:tcW w:w="4566" w:type="dxa"/>
            <w:tcBorders>
              <w:top w:val="single" w:sz="4" w:space="0" w:color="auto"/>
              <w:left w:val="single" w:sz="4" w:space="0" w:color="auto"/>
              <w:bottom w:val="single" w:sz="4" w:space="0" w:color="auto"/>
              <w:right w:val="single" w:sz="4" w:space="0" w:color="auto"/>
            </w:tcBorders>
            <w:noWrap/>
            <w:hideMark/>
          </w:tcPr>
          <w:p w14:paraId="262F9E57"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Агентство Амурской области по привлечению инвестиций ежегодно выступает оператором участия нашего региона в выставке «Улица Дальнего Востока» в рамках ВЭФ</w:t>
            </w:r>
          </w:p>
        </w:tc>
        <w:tc>
          <w:tcPr>
            <w:tcW w:w="5103" w:type="dxa"/>
            <w:tcBorders>
              <w:top w:val="single" w:sz="4" w:space="0" w:color="auto"/>
              <w:left w:val="single" w:sz="4" w:space="0" w:color="auto"/>
              <w:bottom w:val="single" w:sz="4" w:space="0" w:color="auto"/>
              <w:right w:val="single" w:sz="4" w:space="0" w:color="auto"/>
            </w:tcBorders>
            <w:noWrap/>
            <w:hideMark/>
          </w:tcPr>
          <w:p w14:paraId="0BDA2ED9" w14:textId="77777777" w:rsidR="00EC607D" w:rsidRPr="00EC607D" w:rsidRDefault="00EC607D">
            <w:pPr>
              <w:rPr>
                <w:rFonts w:ascii="Times New Roman" w:eastAsiaTheme="minorEastAsia" w:hAnsi="Times New Roman"/>
                <w:color w:val="000000" w:themeColor="text1"/>
                <w:szCs w:val="22"/>
              </w:rPr>
            </w:pPr>
            <w:r w:rsidRPr="00EC607D">
              <w:rPr>
                <w:rFonts w:ascii="Times New Roman" w:hAnsi="Times New Roman"/>
                <w:color w:val="000000" w:themeColor="text1"/>
              </w:rPr>
              <w:t>https://t.me/invest_press/1569</w:t>
            </w:r>
          </w:p>
        </w:tc>
      </w:tr>
      <w:tr w:rsidR="00EC607D" w:rsidRPr="00EC607D" w14:paraId="02445D8D" w14:textId="77777777" w:rsidTr="00EC607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6DA8A32" w14:textId="77777777" w:rsidR="00EC607D" w:rsidRPr="00242678" w:rsidRDefault="00242678">
            <w:pPr>
              <w:rPr>
                <w:rFonts w:ascii="Times New Roman" w:hAnsi="Times New Roman"/>
                <w:color w:val="auto"/>
              </w:rPr>
            </w:pPr>
            <w:r>
              <w:rPr>
                <w:rFonts w:ascii="Times New Roman" w:hAnsi="Times New Roman"/>
              </w:rPr>
              <w:t>98</w:t>
            </w:r>
          </w:p>
        </w:tc>
        <w:tc>
          <w:tcPr>
            <w:tcW w:w="4566" w:type="dxa"/>
            <w:tcBorders>
              <w:top w:val="single" w:sz="4" w:space="0" w:color="auto"/>
              <w:left w:val="single" w:sz="4" w:space="0" w:color="auto"/>
              <w:bottom w:val="single" w:sz="4" w:space="0" w:color="auto"/>
              <w:right w:val="single" w:sz="4" w:space="0" w:color="auto"/>
            </w:tcBorders>
            <w:noWrap/>
            <w:hideMark/>
          </w:tcPr>
          <w:p w14:paraId="68F482D8" w14:textId="77777777" w:rsidR="00EC607D" w:rsidRPr="00EC607D" w:rsidRDefault="00EC607D">
            <w:pPr>
              <w:pStyle w:val="10"/>
              <w:shd w:val="clear" w:color="auto" w:fill="FFFFFF"/>
              <w:spacing w:beforeAutospacing="0" w:afterAutospacing="0"/>
              <w:textAlignment w:val="baseline"/>
              <w:outlineLvl w:val="0"/>
              <w:rPr>
                <w:rFonts w:eastAsiaTheme="minorEastAsia"/>
                <w:b w:val="0"/>
                <w:sz w:val="22"/>
                <w:szCs w:val="22"/>
              </w:rPr>
            </w:pPr>
            <w:r w:rsidRPr="00EC607D">
              <w:rPr>
                <w:rFonts w:eastAsiaTheme="minorEastAsia"/>
                <w:b w:val="0"/>
                <w:sz w:val="22"/>
                <w:szCs w:val="22"/>
              </w:rPr>
              <w:t>С 1 по 4 октября состоится бизнес-миссия амурской делегации во Вьетнам</w:t>
            </w:r>
          </w:p>
        </w:tc>
        <w:tc>
          <w:tcPr>
            <w:tcW w:w="5103" w:type="dxa"/>
            <w:tcBorders>
              <w:top w:val="single" w:sz="4" w:space="0" w:color="auto"/>
              <w:left w:val="single" w:sz="4" w:space="0" w:color="auto"/>
              <w:bottom w:val="single" w:sz="4" w:space="0" w:color="auto"/>
              <w:right w:val="single" w:sz="4" w:space="0" w:color="auto"/>
            </w:tcBorders>
            <w:noWrap/>
            <w:hideMark/>
          </w:tcPr>
          <w:p w14:paraId="074C7AC7" w14:textId="77777777" w:rsidR="00EC607D" w:rsidRPr="00EC607D" w:rsidRDefault="00ED0814">
            <w:pPr>
              <w:jc w:val="both"/>
              <w:rPr>
                <w:rFonts w:ascii="Times New Roman" w:eastAsiaTheme="minorEastAsia" w:hAnsi="Times New Roman"/>
                <w:color w:val="000000" w:themeColor="text1"/>
                <w:szCs w:val="22"/>
              </w:rPr>
            </w:pPr>
            <w:hyperlink r:id="rId169" w:history="1">
              <w:r w:rsidR="00EC607D" w:rsidRPr="00EC607D">
                <w:rPr>
                  <w:rStyle w:val="af1"/>
                </w:rPr>
                <w:t>https://invest.amurobl.ru/media/news/s-1-po-4-oktyabrya-sostoitsya-biznes-missiya-amurskoy-delegatsii-vo-vetnam/</w:t>
              </w:r>
            </w:hyperlink>
          </w:p>
          <w:p w14:paraId="1C0EE3C2" w14:textId="77777777" w:rsidR="00EC607D" w:rsidRPr="00EC607D" w:rsidRDefault="00ED0814">
            <w:pPr>
              <w:rPr>
                <w:rFonts w:ascii="Times New Roman" w:hAnsi="Times New Roman"/>
                <w:color w:val="000000" w:themeColor="text1"/>
              </w:rPr>
            </w:pPr>
            <w:hyperlink r:id="rId170" w:history="1">
              <w:r w:rsidR="00EC607D" w:rsidRPr="00EC607D">
                <w:rPr>
                  <w:rStyle w:val="af1"/>
                </w:rPr>
                <w:t>https://t.me/invest_press/1579</w:t>
              </w:r>
            </w:hyperlink>
            <w:r w:rsidR="00EC607D" w:rsidRPr="00EC607D">
              <w:rPr>
                <w:rFonts w:ascii="Times New Roman" w:hAnsi="Times New Roman"/>
                <w:color w:val="000000" w:themeColor="text1"/>
              </w:rPr>
              <w:t xml:space="preserve"> https://vk.com/invest.amurobl?w=wall-212475220_419</w:t>
            </w:r>
          </w:p>
        </w:tc>
      </w:tr>
      <w:tr w:rsidR="00EC607D" w:rsidRPr="00EC607D" w14:paraId="1E1A7AE5" w14:textId="77777777" w:rsidTr="00EC607D">
        <w:trPr>
          <w:trHeight w:val="300"/>
        </w:trPr>
        <w:tc>
          <w:tcPr>
            <w:tcW w:w="10343" w:type="dxa"/>
            <w:gridSpan w:val="3"/>
            <w:tcBorders>
              <w:top w:val="single" w:sz="4" w:space="0" w:color="auto"/>
              <w:left w:val="single" w:sz="4" w:space="0" w:color="auto"/>
              <w:bottom w:val="single" w:sz="4" w:space="0" w:color="auto"/>
              <w:right w:val="single" w:sz="4" w:space="0" w:color="auto"/>
            </w:tcBorders>
            <w:noWrap/>
            <w:hideMark/>
          </w:tcPr>
          <w:p w14:paraId="13C5960F" w14:textId="77777777" w:rsidR="00EC607D" w:rsidRPr="00EC607D" w:rsidRDefault="00EC607D">
            <w:pPr>
              <w:rPr>
                <w:rFonts w:ascii="Times New Roman" w:hAnsi="Times New Roman"/>
                <w:color w:val="auto"/>
              </w:rPr>
            </w:pPr>
            <w:r w:rsidRPr="00EC607D">
              <w:rPr>
                <w:rFonts w:ascii="Times New Roman" w:hAnsi="Times New Roman"/>
                <w:lang w:val="en-US"/>
              </w:rPr>
              <w:t>4</w:t>
            </w:r>
            <w:r w:rsidRPr="00EC607D">
              <w:rPr>
                <w:rFonts w:ascii="Times New Roman" w:hAnsi="Times New Roman"/>
              </w:rPr>
              <w:t xml:space="preserve"> квартал</w:t>
            </w:r>
          </w:p>
        </w:tc>
      </w:tr>
      <w:tr w:rsidR="00EC607D" w:rsidRPr="00EC607D" w14:paraId="67000069"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78E96B92" w14:textId="77777777" w:rsidR="00EC607D" w:rsidRPr="00242678" w:rsidRDefault="00242678">
            <w:pPr>
              <w:rPr>
                <w:rFonts w:ascii="Times New Roman" w:hAnsi="Times New Roman"/>
                <w:color w:val="auto"/>
              </w:rPr>
            </w:pPr>
            <w:r>
              <w:rPr>
                <w:rFonts w:ascii="Times New Roman" w:hAnsi="Times New Roman"/>
              </w:rPr>
              <w:t>99</w:t>
            </w:r>
          </w:p>
        </w:tc>
        <w:tc>
          <w:tcPr>
            <w:tcW w:w="4566" w:type="dxa"/>
            <w:tcBorders>
              <w:top w:val="single" w:sz="4" w:space="0" w:color="auto"/>
              <w:left w:val="single" w:sz="4" w:space="0" w:color="auto"/>
              <w:bottom w:val="single" w:sz="4" w:space="0" w:color="auto"/>
              <w:right w:val="single" w:sz="4" w:space="0" w:color="auto"/>
            </w:tcBorders>
            <w:noWrap/>
            <w:hideMark/>
          </w:tcPr>
          <w:p w14:paraId="2DD0ABB6" w14:textId="77777777" w:rsidR="00EC607D" w:rsidRPr="00EC607D" w:rsidRDefault="00EC607D">
            <w:pPr>
              <w:rPr>
                <w:rFonts w:ascii="Times New Roman" w:hAnsi="Times New Roman"/>
                <w:color w:val="111111"/>
              </w:rPr>
            </w:pPr>
            <w:r w:rsidRPr="00EC607D">
              <w:rPr>
                <w:rFonts w:ascii="Times New Roman" w:hAnsi="Times New Roman"/>
                <w:color w:val="111111"/>
              </w:rPr>
              <w:t>АмурТехно2024: почти 60 проектов и призовой фонд около полумиллиона рублей</w:t>
            </w:r>
          </w:p>
        </w:tc>
        <w:tc>
          <w:tcPr>
            <w:tcW w:w="5103" w:type="dxa"/>
            <w:tcBorders>
              <w:top w:val="single" w:sz="4" w:space="0" w:color="auto"/>
              <w:left w:val="single" w:sz="4" w:space="0" w:color="auto"/>
              <w:bottom w:val="single" w:sz="4" w:space="0" w:color="auto"/>
              <w:right w:val="single" w:sz="4" w:space="0" w:color="auto"/>
            </w:tcBorders>
            <w:noWrap/>
            <w:hideMark/>
          </w:tcPr>
          <w:p w14:paraId="39583FB5" w14:textId="77777777" w:rsidR="00EC607D" w:rsidRPr="00EC607D" w:rsidRDefault="00ED0814">
            <w:pPr>
              <w:rPr>
                <w:rFonts w:ascii="Times New Roman" w:hAnsi="Times New Roman"/>
                <w:color w:val="000000" w:themeColor="text1"/>
              </w:rPr>
            </w:pPr>
            <w:hyperlink r:id="rId171" w:history="1">
              <w:r w:rsidR="00EC607D" w:rsidRPr="00EC607D">
                <w:rPr>
                  <w:rStyle w:val="af1"/>
                </w:rPr>
                <w:t>https://invest.amurobl.ru/media/news/amurtekhno2024-pochti-60-proektov-i-prizovoy-fond-okolo-polumilliona-rubley/</w:t>
              </w:r>
            </w:hyperlink>
          </w:p>
          <w:p w14:paraId="0990CD63" w14:textId="77777777" w:rsidR="00EC607D" w:rsidRPr="00EC607D" w:rsidRDefault="00ED0814">
            <w:pPr>
              <w:rPr>
                <w:rFonts w:ascii="Times New Roman" w:hAnsi="Times New Roman"/>
                <w:color w:val="000000" w:themeColor="text1"/>
              </w:rPr>
            </w:pPr>
            <w:hyperlink r:id="rId172" w:history="1">
              <w:r w:rsidR="00EC607D" w:rsidRPr="00EC607D">
                <w:rPr>
                  <w:rStyle w:val="af1"/>
                </w:rPr>
                <w:t>https://t.me/invest_press/1580</w:t>
              </w:r>
            </w:hyperlink>
          </w:p>
          <w:p w14:paraId="1323FF26"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https://vk.com/invest.amurobl?w=wall-212475220_420</w:t>
            </w:r>
          </w:p>
        </w:tc>
      </w:tr>
      <w:tr w:rsidR="00EC607D" w:rsidRPr="00EC607D" w14:paraId="73738722"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061CB169" w14:textId="77777777" w:rsidR="00EC607D" w:rsidRPr="00242678" w:rsidRDefault="00242678">
            <w:pPr>
              <w:rPr>
                <w:rFonts w:ascii="Times New Roman" w:hAnsi="Times New Roman"/>
                <w:color w:val="auto"/>
              </w:rPr>
            </w:pPr>
            <w:r>
              <w:rPr>
                <w:rFonts w:ascii="Times New Roman" w:hAnsi="Times New Roman"/>
              </w:rPr>
              <w:t>100</w:t>
            </w:r>
          </w:p>
        </w:tc>
        <w:tc>
          <w:tcPr>
            <w:tcW w:w="4566" w:type="dxa"/>
            <w:tcBorders>
              <w:top w:val="single" w:sz="4" w:space="0" w:color="auto"/>
              <w:left w:val="single" w:sz="4" w:space="0" w:color="auto"/>
              <w:bottom w:val="single" w:sz="4" w:space="0" w:color="auto"/>
              <w:right w:val="single" w:sz="4" w:space="0" w:color="auto"/>
            </w:tcBorders>
            <w:noWrap/>
            <w:hideMark/>
          </w:tcPr>
          <w:p w14:paraId="15CEC6E3" w14:textId="77777777" w:rsidR="00EC607D" w:rsidRPr="00EC607D" w:rsidRDefault="00EC607D">
            <w:pPr>
              <w:rPr>
                <w:rFonts w:ascii="Times New Roman" w:hAnsi="Times New Roman"/>
                <w:color w:val="111111"/>
              </w:rPr>
            </w:pPr>
            <w:r w:rsidRPr="00EC607D">
              <w:rPr>
                <w:rFonts w:ascii="Times New Roman" w:hAnsi="Times New Roman"/>
                <w:color w:val="111111"/>
              </w:rPr>
              <w:t>«Экскурсия на АГХК позволяет понять масштаб развития города Свободного и региона»</w:t>
            </w:r>
          </w:p>
        </w:tc>
        <w:tc>
          <w:tcPr>
            <w:tcW w:w="5103" w:type="dxa"/>
            <w:tcBorders>
              <w:top w:val="single" w:sz="4" w:space="0" w:color="auto"/>
              <w:left w:val="single" w:sz="4" w:space="0" w:color="auto"/>
              <w:bottom w:val="single" w:sz="4" w:space="0" w:color="auto"/>
              <w:right w:val="single" w:sz="4" w:space="0" w:color="auto"/>
            </w:tcBorders>
            <w:noWrap/>
            <w:hideMark/>
          </w:tcPr>
          <w:p w14:paraId="38B0BFB7" w14:textId="77777777" w:rsidR="00EC607D" w:rsidRPr="00EC607D" w:rsidRDefault="00ED0814">
            <w:pPr>
              <w:rPr>
                <w:rFonts w:ascii="Times New Roman" w:hAnsi="Times New Roman"/>
                <w:color w:val="000000" w:themeColor="text1"/>
              </w:rPr>
            </w:pPr>
            <w:hyperlink r:id="rId173" w:history="1">
              <w:r w:rsidR="00EC607D" w:rsidRPr="00EC607D">
                <w:rPr>
                  <w:rStyle w:val="af1"/>
                </w:rPr>
                <w:t>https://invest.amurobl.ru/media/news/ekskursiya-na-agkhk-pozvolyaet-ponyat-masshtab-razvitiya-goroda-svobodnogo-i-regiona/</w:t>
              </w:r>
            </w:hyperlink>
          </w:p>
          <w:p w14:paraId="6FB7B3BB" w14:textId="77777777" w:rsidR="00EC607D" w:rsidRPr="00EC607D" w:rsidRDefault="00ED0814">
            <w:pPr>
              <w:rPr>
                <w:rFonts w:ascii="Times New Roman" w:hAnsi="Times New Roman"/>
                <w:color w:val="000000" w:themeColor="text1"/>
              </w:rPr>
            </w:pPr>
            <w:hyperlink r:id="rId174" w:history="1">
              <w:r w:rsidR="00EC607D" w:rsidRPr="00EC607D">
                <w:rPr>
                  <w:rStyle w:val="af1"/>
                </w:rPr>
                <w:t>https://t.me/invest_press/1589</w:t>
              </w:r>
            </w:hyperlink>
          </w:p>
          <w:p w14:paraId="75770E7B"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https://vk.com/invest.amurobl?w=wall-212475220_421</w:t>
            </w:r>
          </w:p>
        </w:tc>
      </w:tr>
      <w:tr w:rsidR="00EC607D" w:rsidRPr="00EC607D" w14:paraId="77781152"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32140655" w14:textId="77777777" w:rsidR="00EC607D" w:rsidRPr="00242678" w:rsidRDefault="00242678">
            <w:pPr>
              <w:rPr>
                <w:rFonts w:ascii="Times New Roman" w:hAnsi="Times New Roman"/>
                <w:color w:val="auto"/>
              </w:rPr>
            </w:pPr>
            <w:r>
              <w:rPr>
                <w:rFonts w:ascii="Times New Roman" w:hAnsi="Times New Roman"/>
              </w:rPr>
              <w:t>101</w:t>
            </w:r>
          </w:p>
        </w:tc>
        <w:tc>
          <w:tcPr>
            <w:tcW w:w="4566" w:type="dxa"/>
            <w:tcBorders>
              <w:top w:val="single" w:sz="4" w:space="0" w:color="auto"/>
              <w:left w:val="single" w:sz="4" w:space="0" w:color="auto"/>
              <w:bottom w:val="single" w:sz="4" w:space="0" w:color="auto"/>
              <w:right w:val="single" w:sz="4" w:space="0" w:color="auto"/>
            </w:tcBorders>
            <w:noWrap/>
            <w:hideMark/>
          </w:tcPr>
          <w:p w14:paraId="4543C2C5" w14:textId="77777777" w:rsidR="00EC607D" w:rsidRPr="00EC607D" w:rsidRDefault="00EC607D">
            <w:pPr>
              <w:rPr>
                <w:rFonts w:ascii="Times New Roman" w:hAnsi="Times New Roman"/>
                <w:color w:val="111111"/>
              </w:rPr>
            </w:pPr>
            <w:r w:rsidRPr="00EC607D">
              <w:rPr>
                <w:rFonts w:ascii="Times New Roman" w:hAnsi="Times New Roman"/>
                <w:color w:val="111111"/>
              </w:rPr>
              <w:t>Встречи, переговоры и экскурсии: Центр поддержки экспорта подвел итоги бизнес-миссии во Вьетнам</w:t>
            </w:r>
          </w:p>
        </w:tc>
        <w:tc>
          <w:tcPr>
            <w:tcW w:w="5103" w:type="dxa"/>
            <w:tcBorders>
              <w:top w:val="single" w:sz="4" w:space="0" w:color="auto"/>
              <w:left w:val="single" w:sz="4" w:space="0" w:color="auto"/>
              <w:bottom w:val="single" w:sz="4" w:space="0" w:color="auto"/>
              <w:right w:val="single" w:sz="4" w:space="0" w:color="auto"/>
            </w:tcBorders>
            <w:noWrap/>
            <w:hideMark/>
          </w:tcPr>
          <w:p w14:paraId="5393DBE1" w14:textId="77777777" w:rsidR="00EC607D" w:rsidRPr="00EC607D" w:rsidRDefault="00ED0814">
            <w:pPr>
              <w:tabs>
                <w:tab w:val="left" w:pos="1485"/>
              </w:tabs>
              <w:rPr>
                <w:rFonts w:ascii="Times New Roman" w:hAnsi="Times New Roman"/>
                <w:color w:val="000000" w:themeColor="text1"/>
              </w:rPr>
            </w:pPr>
            <w:hyperlink r:id="rId175" w:history="1">
              <w:r w:rsidR="00EC607D" w:rsidRPr="00EC607D">
                <w:rPr>
                  <w:rStyle w:val="af1"/>
                </w:rPr>
                <w:t>https://invest.amurobl.ru/media/news/vstrechi-peregovory-i-ekskursii-tsentr-podderzhki-eksporta-podvel-itogi-biznes-missii-vo-vetnam/</w:t>
              </w:r>
            </w:hyperlink>
          </w:p>
          <w:p w14:paraId="6A67182F" w14:textId="77777777" w:rsidR="00EC607D" w:rsidRPr="00EC607D" w:rsidRDefault="00ED0814">
            <w:pPr>
              <w:tabs>
                <w:tab w:val="left" w:pos="1485"/>
              </w:tabs>
              <w:rPr>
                <w:rFonts w:ascii="Times New Roman" w:hAnsi="Times New Roman"/>
                <w:color w:val="000000" w:themeColor="text1"/>
              </w:rPr>
            </w:pPr>
            <w:hyperlink r:id="rId176" w:history="1">
              <w:r w:rsidR="00EC607D" w:rsidRPr="00EC607D">
                <w:rPr>
                  <w:rStyle w:val="af1"/>
                </w:rPr>
                <w:t>https://t.me/invest_press/1595</w:t>
              </w:r>
            </w:hyperlink>
          </w:p>
          <w:p w14:paraId="1017ADED" w14:textId="77777777" w:rsidR="00EC607D" w:rsidRPr="00EC607D" w:rsidRDefault="00EC607D">
            <w:pPr>
              <w:tabs>
                <w:tab w:val="left" w:pos="1485"/>
              </w:tabs>
              <w:rPr>
                <w:rFonts w:ascii="Times New Roman" w:hAnsi="Times New Roman"/>
                <w:color w:val="000000" w:themeColor="text1"/>
              </w:rPr>
            </w:pPr>
            <w:r w:rsidRPr="00EC607D">
              <w:rPr>
                <w:rFonts w:ascii="Times New Roman" w:hAnsi="Times New Roman"/>
                <w:color w:val="000000" w:themeColor="text1"/>
              </w:rPr>
              <w:t>https://vk.com/invest.amurobl?w=wall-212475220_422</w:t>
            </w:r>
          </w:p>
        </w:tc>
      </w:tr>
      <w:tr w:rsidR="00EC607D" w:rsidRPr="00EC607D" w14:paraId="73329825"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543D67C8"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0</w:t>
            </w:r>
            <w:r w:rsidRPr="00EC607D">
              <w:rPr>
                <w:rFonts w:ascii="Times New Roman" w:hAnsi="Times New Roman"/>
                <w:lang w:val="en-US"/>
              </w:rPr>
              <w:t>2</w:t>
            </w:r>
          </w:p>
        </w:tc>
        <w:tc>
          <w:tcPr>
            <w:tcW w:w="4566" w:type="dxa"/>
            <w:tcBorders>
              <w:top w:val="single" w:sz="4" w:space="0" w:color="auto"/>
              <w:left w:val="single" w:sz="4" w:space="0" w:color="auto"/>
              <w:bottom w:val="single" w:sz="4" w:space="0" w:color="auto"/>
              <w:right w:val="single" w:sz="4" w:space="0" w:color="auto"/>
            </w:tcBorders>
            <w:noWrap/>
            <w:hideMark/>
          </w:tcPr>
          <w:p w14:paraId="52C33A33" w14:textId="77777777" w:rsidR="00EC607D" w:rsidRPr="00EC607D" w:rsidRDefault="00EC607D">
            <w:pPr>
              <w:rPr>
                <w:rFonts w:ascii="Times New Roman" w:hAnsi="Times New Roman"/>
                <w:color w:val="111111"/>
              </w:rPr>
            </w:pPr>
            <w:r w:rsidRPr="00EC607D">
              <w:rPr>
                <w:rFonts w:ascii="Times New Roman" w:hAnsi="Times New Roman"/>
                <w:color w:val="111111"/>
              </w:rPr>
              <w:t>Агентством Амурской области по привлечению инвестиций в 2024 году заключены соглашения о сотрудничестве со всеми муниципальными образованиями региона</w:t>
            </w:r>
          </w:p>
        </w:tc>
        <w:tc>
          <w:tcPr>
            <w:tcW w:w="5103" w:type="dxa"/>
            <w:tcBorders>
              <w:top w:val="single" w:sz="4" w:space="0" w:color="auto"/>
              <w:left w:val="single" w:sz="4" w:space="0" w:color="auto"/>
              <w:bottom w:val="single" w:sz="4" w:space="0" w:color="auto"/>
              <w:right w:val="single" w:sz="4" w:space="0" w:color="auto"/>
            </w:tcBorders>
            <w:noWrap/>
            <w:hideMark/>
          </w:tcPr>
          <w:p w14:paraId="269C8880" w14:textId="77777777" w:rsidR="00EC607D" w:rsidRPr="00EC607D" w:rsidRDefault="00ED0814">
            <w:pPr>
              <w:rPr>
                <w:rFonts w:ascii="Times New Roman" w:hAnsi="Times New Roman"/>
                <w:color w:val="000000" w:themeColor="text1"/>
              </w:rPr>
            </w:pPr>
            <w:hyperlink r:id="rId177" w:history="1">
              <w:r w:rsidR="00EC607D" w:rsidRPr="00EC607D">
                <w:rPr>
                  <w:rStyle w:val="af1"/>
                </w:rPr>
                <w:t>https://invest.amurobl.ru/media/news/agentstvom-amurskoy-oblasti-po-privlecheniyu-investitsiy-v-2024-godu-zaklyucheny-soglasheniya-o-sotr/</w:t>
              </w:r>
            </w:hyperlink>
          </w:p>
          <w:p w14:paraId="5E2D6566" w14:textId="77777777" w:rsidR="00EC607D" w:rsidRPr="00EC607D" w:rsidRDefault="00ED0814">
            <w:pPr>
              <w:rPr>
                <w:rFonts w:ascii="Times New Roman" w:hAnsi="Times New Roman"/>
                <w:color w:val="000000" w:themeColor="text1"/>
              </w:rPr>
            </w:pPr>
            <w:hyperlink r:id="rId178" w:history="1">
              <w:r w:rsidR="00EC607D" w:rsidRPr="00EC607D">
                <w:rPr>
                  <w:rStyle w:val="af1"/>
                </w:rPr>
                <w:t>https://t.me/invest_press/1606</w:t>
              </w:r>
            </w:hyperlink>
          </w:p>
          <w:p w14:paraId="0E97DE2A" w14:textId="77777777" w:rsidR="00EC607D" w:rsidRPr="00EC607D" w:rsidRDefault="00EC607D">
            <w:pPr>
              <w:rPr>
                <w:rFonts w:ascii="Times New Roman" w:hAnsi="Times New Roman"/>
                <w:color w:val="000000" w:themeColor="text1"/>
              </w:rPr>
            </w:pPr>
            <w:r w:rsidRPr="00EC607D">
              <w:rPr>
                <w:rFonts w:ascii="Times New Roman" w:hAnsi="Times New Roman"/>
                <w:color w:val="000000" w:themeColor="text1"/>
              </w:rPr>
              <w:t>https://vk.com/invest.amurobl?w=wall-212475220_424</w:t>
            </w:r>
          </w:p>
        </w:tc>
      </w:tr>
      <w:tr w:rsidR="00EC607D" w:rsidRPr="00EC607D" w14:paraId="59C3A910"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7703A7B1"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0</w:t>
            </w:r>
            <w:r w:rsidRPr="00EC607D">
              <w:rPr>
                <w:rFonts w:ascii="Times New Roman" w:hAnsi="Times New Roman"/>
                <w:lang w:val="en-US"/>
              </w:rPr>
              <w:t>3</w:t>
            </w:r>
          </w:p>
        </w:tc>
        <w:tc>
          <w:tcPr>
            <w:tcW w:w="4566" w:type="dxa"/>
            <w:tcBorders>
              <w:top w:val="single" w:sz="4" w:space="0" w:color="auto"/>
              <w:left w:val="single" w:sz="4" w:space="0" w:color="auto"/>
              <w:bottom w:val="single" w:sz="4" w:space="0" w:color="auto"/>
              <w:right w:val="single" w:sz="4" w:space="0" w:color="auto"/>
            </w:tcBorders>
            <w:noWrap/>
            <w:hideMark/>
          </w:tcPr>
          <w:p w14:paraId="62453300" w14:textId="77777777" w:rsidR="00EC607D" w:rsidRPr="00EC607D" w:rsidRDefault="00EC607D">
            <w:pPr>
              <w:rPr>
                <w:rFonts w:ascii="Times New Roman" w:hAnsi="Times New Roman"/>
                <w:color w:val="111111"/>
              </w:rPr>
            </w:pPr>
            <w:r w:rsidRPr="00EC607D">
              <w:rPr>
                <w:rFonts w:ascii="Times New Roman" w:hAnsi="Times New Roman"/>
                <w:color w:val="111111"/>
              </w:rPr>
              <w:t>Агентство оказывает комплексную поддержку на всех этапах сопровождения инвестпроектов</w:t>
            </w:r>
          </w:p>
        </w:tc>
        <w:tc>
          <w:tcPr>
            <w:tcW w:w="5103" w:type="dxa"/>
            <w:tcBorders>
              <w:top w:val="single" w:sz="4" w:space="0" w:color="auto"/>
              <w:left w:val="single" w:sz="4" w:space="0" w:color="auto"/>
              <w:bottom w:val="single" w:sz="4" w:space="0" w:color="auto"/>
              <w:right w:val="single" w:sz="4" w:space="0" w:color="auto"/>
            </w:tcBorders>
            <w:noWrap/>
            <w:hideMark/>
          </w:tcPr>
          <w:p w14:paraId="13C27107" w14:textId="77777777" w:rsidR="00EC607D" w:rsidRPr="00EC607D" w:rsidRDefault="00ED0814">
            <w:pPr>
              <w:rPr>
                <w:rFonts w:ascii="Times New Roman" w:hAnsi="Times New Roman"/>
                <w:color w:val="000000" w:themeColor="text1"/>
              </w:rPr>
            </w:pPr>
            <w:hyperlink r:id="rId179" w:history="1">
              <w:r w:rsidR="00EC607D" w:rsidRPr="00EC607D">
                <w:rPr>
                  <w:rStyle w:val="af1"/>
                </w:rPr>
                <w:t>https://invest.amurobl.ru/media/news/agentstvo-okazyvaet-kompleksnuyu-podderzhku-na-vsekh-etapakh-soprovozhdeniya-investproektov/</w:t>
              </w:r>
            </w:hyperlink>
          </w:p>
          <w:p w14:paraId="2576CDD8" w14:textId="77777777" w:rsidR="00EC607D" w:rsidRPr="00EC607D" w:rsidRDefault="00ED0814">
            <w:pPr>
              <w:rPr>
                <w:rFonts w:ascii="Times New Roman" w:hAnsi="Times New Roman"/>
                <w:color w:val="000000" w:themeColor="text1"/>
              </w:rPr>
            </w:pPr>
            <w:hyperlink r:id="rId180" w:history="1">
              <w:r w:rsidR="00EC607D" w:rsidRPr="00EC607D">
                <w:rPr>
                  <w:rStyle w:val="af1"/>
                </w:rPr>
                <w:t>https://t.me/invest_press/1611</w:t>
              </w:r>
            </w:hyperlink>
            <w:r w:rsidR="00EC607D" w:rsidRPr="00EC607D">
              <w:rPr>
                <w:rFonts w:ascii="Times New Roman" w:hAnsi="Times New Roman"/>
                <w:color w:val="000000" w:themeColor="text1"/>
              </w:rPr>
              <w:br/>
            </w:r>
            <w:hyperlink r:id="rId181" w:history="1">
              <w:r w:rsidR="00EC607D" w:rsidRPr="00EC607D">
                <w:rPr>
                  <w:rStyle w:val="af1"/>
                </w:rPr>
                <w:t>https://vk.com/invest.amurobl?w=wall-212475220_425</w:t>
              </w:r>
            </w:hyperlink>
          </w:p>
        </w:tc>
      </w:tr>
      <w:tr w:rsidR="00EC607D" w:rsidRPr="00EC607D" w14:paraId="1F1FF7F9"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4239C399"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0</w:t>
            </w:r>
            <w:r w:rsidRPr="00EC607D">
              <w:rPr>
                <w:rFonts w:ascii="Times New Roman" w:hAnsi="Times New Roman"/>
                <w:lang w:val="en-US"/>
              </w:rPr>
              <w:t>4</w:t>
            </w:r>
          </w:p>
        </w:tc>
        <w:tc>
          <w:tcPr>
            <w:tcW w:w="4566" w:type="dxa"/>
            <w:tcBorders>
              <w:top w:val="single" w:sz="4" w:space="0" w:color="auto"/>
              <w:left w:val="single" w:sz="4" w:space="0" w:color="auto"/>
              <w:bottom w:val="single" w:sz="4" w:space="0" w:color="auto"/>
              <w:right w:val="single" w:sz="4" w:space="0" w:color="auto"/>
            </w:tcBorders>
            <w:noWrap/>
            <w:hideMark/>
          </w:tcPr>
          <w:p w14:paraId="3D1196EE" w14:textId="77777777" w:rsidR="00EC607D" w:rsidRPr="00EC607D" w:rsidRDefault="00EC607D">
            <w:pPr>
              <w:rPr>
                <w:rFonts w:ascii="Times New Roman" w:hAnsi="Times New Roman"/>
                <w:color w:val="111111"/>
              </w:rPr>
            </w:pPr>
            <w:r w:rsidRPr="00EC607D">
              <w:rPr>
                <w:rFonts w:ascii="Times New Roman" w:hAnsi="Times New Roman"/>
                <w:color w:val="111111"/>
              </w:rPr>
              <w:t>«Надеемся, что расстояние будет только на карте, а мы станем друзьями»: китайская делегация познакомилась с инвестиционным потенциалом Амурской области</w:t>
            </w:r>
          </w:p>
        </w:tc>
        <w:tc>
          <w:tcPr>
            <w:tcW w:w="5103" w:type="dxa"/>
            <w:tcBorders>
              <w:top w:val="single" w:sz="4" w:space="0" w:color="auto"/>
              <w:left w:val="single" w:sz="4" w:space="0" w:color="auto"/>
              <w:bottom w:val="single" w:sz="4" w:space="0" w:color="auto"/>
              <w:right w:val="single" w:sz="4" w:space="0" w:color="auto"/>
            </w:tcBorders>
            <w:noWrap/>
            <w:hideMark/>
          </w:tcPr>
          <w:p w14:paraId="66D7F3D6" w14:textId="77777777" w:rsidR="00EC607D" w:rsidRPr="00EC607D" w:rsidRDefault="00ED0814">
            <w:pPr>
              <w:jc w:val="both"/>
              <w:rPr>
                <w:rFonts w:ascii="Times New Roman" w:hAnsi="Times New Roman"/>
                <w:color w:val="000000" w:themeColor="text1"/>
              </w:rPr>
            </w:pPr>
            <w:hyperlink r:id="rId182" w:history="1">
              <w:r w:rsidR="00EC607D" w:rsidRPr="00EC607D">
                <w:rPr>
                  <w:rStyle w:val="af1"/>
                </w:rPr>
                <w:t>https://invest.amurobl.ru/media/news/nadeemsya-chto-rasstoyanie-budet-tolko-na-karte-a-my-stanem-druzyami-kitayskaya-delegatsiya-poznakom/</w:t>
              </w:r>
            </w:hyperlink>
          </w:p>
          <w:p w14:paraId="05B24E9C" w14:textId="77777777" w:rsidR="00EC607D" w:rsidRPr="00EC607D" w:rsidRDefault="00ED0814">
            <w:pPr>
              <w:jc w:val="both"/>
              <w:rPr>
                <w:rFonts w:ascii="Times New Roman" w:hAnsi="Times New Roman"/>
                <w:color w:val="000000" w:themeColor="text1"/>
              </w:rPr>
            </w:pPr>
            <w:hyperlink r:id="rId183" w:history="1">
              <w:r w:rsidR="00EC607D" w:rsidRPr="00EC607D">
                <w:rPr>
                  <w:rStyle w:val="af1"/>
                </w:rPr>
                <w:t>https://t.me/invest_press/1620</w:t>
              </w:r>
            </w:hyperlink>
          </w:p>
          <w:p w14:paraId="247E5F6F"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https://vk.com/invest.amurobl?w=wall-212475220_426</w:t>
            </w:r>
          </w:p>
        </w:tc>
      </w:tr>
      <w:tr w:rsidR="00EC607D" w:rsidRPr="00EC607D" w14:paraId="1F90EFF2"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2878CC59"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0</w:t>
            </w:r>
            <w:r w:rsidRPr="00EC607D">
              <w:rPr>
                <w:rFonts w:ascii="Times New Roman" w:hAnsi="Times New Roman"/>
                <w:lang w:val="en-US"/>
              </w:rPr>
              <w:t>5</w:t>
            </w:r>
          </w:p>
        </w:tc>
        <w:tc>
          <w:tcPr>
            <w:tcW w:w="4566" w:type="dxa"/>
            <w:tcBorders>
              <w:top w:val="single" w:sz="4" w:space="0" w:color="auto"/>
              <w:left w:val="single" w:sz="4" w:space="0" w:color="auto"/>
              <w:bottom w:val="single" w:sz="4" w:space="0" w:color="auto"/>
              <w:right w:val="single" w:sz="4" w:space="0" w:color="auto"/>
            </w:tcBorders>
            <w:noWrap/>
            <w:hideMark/>
          </w:tcPr>
          <w:p w14:paraId="3D443159" w14:textId="77777777" w:rsidR="00EC607D" w:rsidRPr="00EC607D" w:rsidRDefault="00EC607D">
            <w:pPr>
              <w:rPr>
                <w:rFonts w:ascii="Times New Roman" w:hAnsi="Times New Roman"/>
              </w:rPr>
            </w:pPr>
            <w:r w:rsidRPr="00EC607D">
              <w:rPr>
                <w:rFonts w:ascii="Times New Roman" w:hAnsi="Times New Roman"/>
              </w:rPr>
              <w:t>Инновационная выставка-конкурс «</w:t>
            </w:r>
            <w:proofErr w:type="spellStart"/>
            <w:r w:rsidRPr="00EC607D">
              <w:rPr>
                <w:rFonts w:ascii="Times New Roman" w:hAnsi="Times New Roman"/>
              </w:rPr>
              <w:t>АмурТехно</w:t>
            </w:r>
            <w:proofErr w:type="spellEnd"/>
            <w:r w:rsidRPr="00EC607D">
              <w:rPr>
                <w:rFonts w:ascii="Times New Roman" w:hAnsi="Times New Roman"/>
              </w:rPr>
              <w:t>» вышла на межрегиональный уровень</w:t>
            </w:r>
          </w:p>
        </w:tc>
        <w:tc>
          <w:tcPr>
            <w:tcW w:w="5103" w:type="dxa"/>
            <w:tcBorders>
              <w:top w:val="single" w:sz="4" w:space="0" w:color="auto"/>
              <w:left w:val="single" w:sz="4" w:space="0" w:color="auto"/>
              <w:bottom w:val="single" w:sz="4" w:space="0" w:color="auto"/>
              <w:right w:val="single" w:sz="4" w:space="0" w:color="auto"/>
            </w:tcBorders>
            <w:noWrap/>
            <w:hideMark/>
          </w:tcPr>
          <w:p w14:paraId="7C25F3F4" w14:textId="77777777" w:rsidR="00EC607D" w:rsidRPr="00EC607D" w:rsidRDefault="00ED0814">
            <w:pPr>
              <w:jc w:val="both"/>
              <w:rPr>
                <w:rFonts w:ascii="Times New Roman" w:hAnsi="Times New Roman"/>
                <w:color w:val="000000" w:themeColor="text1"/>
              </w:rPr>
            </w:pPr>
            <w:hyperlink r:id="rId184" w:history="1">
              <w:r w:rsidR="00EC607D" w:rsidRPr="00EC607D">
                <w:rPr>
                  <w:rStyle w:val="af1"/>
                </w:rPr>
                <w:t>https://invest.amurobl.ru/media/news/innovatsionnaya-vystavka-konkurs-amurtekhno-vyshla-na-mezhregionalnyy-uroven-/</w:t>
              </w:r>
            </w:hyperlink>
          </w:p>
          <w:p w14:paraId="570CC290"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https://t.me/invest_press/1634</w:t>
            </w:r>
          </w:p>
        </w:tc>
      </w:tr>
      <w:tr w:rsidR="00EC607D" w:rsidRPr="00EC607D" w14:paraId="2E4A741E"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1651E465"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0</w:t>
            </w:r>
            <w:r w:rsidRPr="00EC607D">
              <w:rPr>
                <w:rFonts w:ascii="Times New Roman" w:hAnsi="Times New Roman"/>
                <w:lang w:val="en-US"/>
              </w:rPr>
              <w:t>6</w:t>
            </w:r>
          </w:p>
        </w:tc>
        <w:tc>
          <w:tcPr>
            <w:tcW w:w="4566" w:type="dxa"/>
            <w:tcBorders>
              <w:top w:val="single" w:sz="4" w:space="0" w:color="auto"/>
              <w:left w:val="single" w:sz="4" w:space="0" w:color="auto"/>
              <w:bottom w:val="single" w:sz="4" w:space="0" w:color="auto"/>
              <w:right w:val="single" w:sz="4" w:space="0" w:color="auto"/>
            </w:tcBorders>
            <w:noWrap/>
            <w:hideMark/>
          </w:tcPr>
          <w:p w14:paraId="5EB3A31F" w14:textId="77777777" w:rsidR="00EC607D" w:rsidRPr="00EC607D" w:rsidRDefault="00EC607D">
            <w:pPr>
              <w:rPr>
                <w:rFonts w:ascii="Times New Roman" w:hAnsi="Times New Roman"/>
              </w:rPr>
            </w:pPr>
            <w:r w:rsidRPr="00EC607D">
              <w:rPr>
                <w:rFonts w:ascii="Times New Roman" w:hAnsi="Times New Roman"/>
              </w:rPr>
              <w:t>Лекции и интерактивные площадки смогли посетить участники проекта «Амурский беспилотный» в «Точке-кипения-Благовещенск»</w:t>
            </w:r>
          </w:p>
        </w:tc>
        <w:tc>
          <w:tcPr>
            <w:tcW w:w="5103" w:type="dxa"/>
            <w:tcBorders>
              <w:top w:val="single" w:sz="4" w:space="0" w:color="auto"/>
              <w:left w:val="single" w:sz="4" w:space="0" w:color="auto"/>
              <w:bottom w:val="single" w:sz="4" w:space="0" w:color="auto"/>
              <w:right w:val="single" w:sz="4" w:space="0" w:color="auto"/>
            </w:tcBorders>
            <w:noWrap/>
            <w:hideMark/>
          </w:tcPr>
          <w:p w14:paraId="2C85D173" w14:textId="77777777" w:rsidR="00EC607D" w:rsidRPr="00EC607D" w:rsidRDefault="00ED0814">
            <w:pPr>
              <w:spacing w:line="276" w:lineRule="auto"/>
              <w:jc w:val="both"/>
              <w:rPr>
                <w:rFonts w:ascii="Times New Roman" w:hAnsi="Times New Roman"/>
                <w:color w:val="000000" w:themeColor="text1"/>
              </w:rPr>
            </w:pPr>
            <w:hyperlink r:id="rId185" w:history="1">
              <w:r w:rsidR="00EC607D" w:rsidRPr="00EC607D">
                <w:rPr>
                  <w:rStyle w:val="af1"/>
                </w:rPr>
                <w:t>https://invest.amurobl.ru/media/news/lektsii-i-interaktivnye-ploshchadki-smogli-posetit-uchastniki-proekta-amurskiy-bespilotnyy-v-tochke-/</w:t>
              </w:r>
            </w:hyperlink>
          </w:p>
          <w:p w14:paraId="24C105EA" w14:textId="77777777" w:rsidR="00EC607D" w:rsidRPr="00EC607D" w:rsidRDefault="00ED0814">
            <w:pPr>
              <w:spacing w:line="276" w:lineRule="auto"/>
              <w:jc w:val="both"/>
              <w:rPr>
                <w:rFonts w:ascii="Times New Roman" w:hAnsi="Times New Roman"/>
                <w:color w:val="000000" w:themeColor="text1"/>
              </w:rPr>
            </w:pPr>
            <w:hyperlink r:id="rId186" w:history="1">
              <w:r w:rsidR="00EC607D" w:rsidRPr="00EC607D">
                <w:rPr>
                  <w:rStyle w:val="af1"/>
                </w:rPr>
                <w:t>https://vk.com/invest.amurobl?w=wall-212475220_427</w:t>
              </w:r>
            </w:hyperlink>
          </w:p>
          <w:p w14:paraId="1C0CB362" w14:textId="77777777" w:rsidR="00EC607D" w:rsidRPr="00EC607D" w:rsidRDefault="00EC607D">
            <w:pPr>
              <w:spacing w:line="276" w:lineRule="auto"/>
              <w:jc w:val="both"/>
              <w:rPr>
                <w:rFonts w:ascii="Times New Roman" w:hAnsi="Times New Roman"/>
                <w:color w:val="000000" w:themeColor="text1"/>
              </w:rPr>
            </w:pPr>
            <w:r w:rsidRPr="00EC607D">
              <w:rPr>
                <w:rFonts w:ascii="Times New Roman" w:hAnsi="Times New Roman"/>
                <w:color w:val="000000" w:themeColor="text1"/>
              </w:rPr>
              <w:t>https://t.me/invest_press/1652</w:t>
            </w:r>
          </w:p>
        </w:tc>
      </w:tr>
      <w:tr w:rsidR="00EC607D" w:rsidRPr="00EC607D" w14:paraId="23DA48D8"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7955819B"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0</w:t>
            </w:r>
            <w:r w:rsidRPr="00EC607D">
              <w:rPr>
                <w:rFonts w:ascii="Times New Roman" w:hAnsi="Times New Roman"/>
                <w:lang w:val="en-US"/>
              </w:rPr>
              <w:t>7</w:t>
            </w:r>
          </w:p>
        </w:tc>
        <w:tc>
          <w:tcPr>
            <w:tcW w:w="4566" w:type="dxa"/>
            <w:tcBorders>
              <w:top w:val="single" w:sz="4" w:space="0" w:color="auto"/>
              <w:left w:val="single" w:sz="4" w:space="0" w:color="auto"/>
              <w:bottom w:val="single" w:sz="4" w:space="0" w:color="auto"/>
              <w:right w:val="single" w:sz="4" w:space="0" w:color="auto"/>
            </w:tcBorders>
            <w:noWrap/>
            <w:hideMark/>
          </w:tcPr>
          <w:p w14:paraId="605A07ED" w14:textId="77777777" w:rsidR="00EC607D" w:rsidRPr="00EC607D" w:rsidRDefault="00EC607D">
            <w:pPr>
              <w:rPr>
                <w:rFonts w:ascii="Times New Roman" w:hAnsi="Times New Roman"/>
              </w:rPr>
            </w:pPr>
            <w:r w:rsidRPr="00EC607D">
              <w:rPr>
                <w:rFonts w:ascii="Times New Roman" w:hAnsi="Times New Roman"/>
              </w:rPr>
              <w:t>Амурских инноваторов и предпринимателей научат развивать технологические проекты</w:t>
            </w:r>
          </w:p>
        </w:tc>
        <w:tc>
          <w:tcPr>
            <w:tcW w:w="5103" w:type="dxa"/>
            <w:tcBorders>
              <w:top w:val="single" w:sz="4" w:space="0" w:color="auto"/>
              <w:left w:val="single" w:sz="4" w:space="0" w:color="auto"/>
              <w:bottom w:val="single" w:sz="4" w:space="0" w:color="auto"/>
              <w:right w:val="single" w:sz="4" w:space="0" w:color="auto"/>
            </w:tcBorders>
            <w:noWrap/>
            <w:hideMark/>
          </w:tcPr>
          <w:p w14:paraId="78EEE93C" w14:textId="77777777" w:rsidR="00EC607D" w:rsidRPr="00EC607D" w:rsidRDefault="00ED0814">
            <w:pPr>
              <w:rPr>
                <w:rFonts w:ascii="Times New Roman" w:hAnsi="Times New Roman"/>
                <w:color w:val="000000" w:themeColor="text1"/>
              </w:rPr>
            </w:pPr>
            <w:hyperlink r:id="rId187" w:history="1">
              <w:r w:rsidR="00EC607D" w:rsidRPr="00EC607D">
                <w:rPr>
                  <w:rStyle w:val="af1"/>
                </w:rPr>
                <w:t>https://invest.amurobl.ru/media/news/amurskikh-innovatorov-i-predprinimateley-nauchat-razvivat-tekhnologicheskie-proekty/</w:t>
              </w:r>
            </w:hyperlink>
          </w:p>
          <w:p w14:paraId="00769059" w14:textId="77777777" w:rsidR="00EC607D" w:rsidRPr="00EC607D" w:rsidRDefault="00ED0814">
            <w:pPr>
              <w:rPr>
                <w:rFonts w:ascii="Times New Roman" w:hAnsi="Times New Roman"/>
                <w:color w:val="000000" w:themeColor="text1"/>
              </w:rPr>
            </w:pPr>
            <w:hyperlink r:id="rId188" w:history="1">
              <w:r w:rsidR="00EC607D" w:rsidRPr="00EC607D">
                <w:rPr>
                  <w:rStyle w:val="af1"/>
                </w:rPr>
                <w:t>https://vk.com/invest.amurobl?w=wall-212475220_431</w:t>
              </w:r>
            </w:hyperlink>
          </w:p>
          <w:p w14:paraId="5F8C4906"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https://t.me/invest_press/1665</w:t>
            </w:r>
          </w:p>
        </w:tc>
      </w:tr>
      <w:tr w:rsidR="00EC607D" w:rsidRPr="00EC607D" w14:paraId="26111A4C"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0829475C"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0</w:t>
            </w:r>
            <w:r w:rsidRPr="00EC607D">
              <w:rPr>
                <w:rFonts w:ascii="Times New Roman" w:hAnsi="Times New Roman"/>
                <w:lang w:val="en-US"/>
              </w:rPr>
              <w:t>8</w:t>
            </w:r>
          </w:p>
        </w:tc>
        <w:tc>
          <w:tcPr>
            <w:tcW w:w="4566" w:type="dxa"/>
            <w:tcBorders>
              <w:top w:val="single" w:sz="4" w:space="0" w:color="auto"/>
              <w:left w:val="single" w:sz="4" w:space="0" w:color="auto"/>
              <w:bottom w:val="single" w:sz="4" w:space="0" w:color="auto"/>
              <w:right w:val="single" w:sz="4" w:space="0" w:color="auto"/>
            </w:tcBorders>
            <w:noWrap/>
            <w:hideMark/>
          </w:tcPr>
          <w:p w14:paraId="32A35370" w14:textId="77777777" w:rsidR="00EC607D" w:rsidRPr="00EC607D" w:rsidRDefault="00EC607D">
            <w:pPr>
              <w:rPr>
                <w:rFonts w:ascii="Times New Roman" w:hAnsi="Times New Roman"/>
              </w:rPr>
            </w:pPr>
            <w:r w:rsidRPr="00EC607D">
              <w:rPr>
                <w:rFonts w:ascii="Times New Roman" w:hAnsi="Times New Roman"/>
              </w:rPr>
              <w:t xml:space="preserve">Амурская компания «Евразия групп» стала участником китайской выставки China International </w:t>
            </w:r>
            <w:proofErr w:type="spellStart"/>
            <w:r w:rsidRPr="00EC607D">
              <w:rPr>
                <w:rFonts w:ascii="Times New Roman" w:hAnsi="Times New Roman"/>
              </w:rPr>
              <w:t>Import</w:t>
            </w:r>
            <w:proofErr w:type="spellEnd"/>
            <w:r w:rsidRPr="00EC607D">
              <w:rPr>
                <w:rFonts w:ascii="Times New Roman" w:hAnsi="Times New Roman"/>
              </w:rPr>
              <w:t xml:space="preserve"> Expo (CIIE) -2024, прошедшей в городе Шанхае</w:t>
            </w:r>
          </w:p>
        </w:tc>
        <w:tc>
          <w:tcPr>
            <w:tcW w:w="5103" w:type="dxa"/>
            <w:tcBorders>
              <w:top w:val="single" w:sz="4" w:space="0" w:color="auto"/>
              <w:left w:val="single" w:sz="4" w:space="0" w:color="auto"/>
              <w:bottom w:val="single" w:sz="4" w:space="0" w:color="auto"/>
              <w:right w:val="single" w:sz="4" w:space="0" w:color="auto"/>
            </w:tcBorders>
            <w:noWrap/>
            <w:hideMark/>
          </w:tcPr>
          <w:p w14:paraId="3EC4C050" w14:textId="77777777" w:rsidR="00EC607D" w:rsidRPr="00EC607D" w:rsidRDefault="00ED0814">
            <w:pPr>
              <w:jc w:val="both"/>
              <w:rPr>
                <w:rFonts w:ascii="Times New Roman" w:hAnsi="Times New Roman"/>
                <w:color w:val="000000" w:themeColor="text1"/>
              </w:rPr>
            </w:pPr>
            <w:hyperlink r:id="rId189" w:history="1">
              <w:r w:rsidR="00EC607D" w:rsidRPr="00EC607D">
                <w:rPr>
                  <w:rStyle w:val="af1"/>
                </w:rPr>
                <w:t>https://invest.amurobl.ru/media/news/amurskaya-kompaniya-evraziya-grupp-stala-uchastnikom-kitayskoy-vystavki-china-international-import-e/</w:t>
              </w:r>
            </w:hyperlink>
          </w:p>
          <w:p w14:paraId="1D1281A0" w14:textId="77777777" w:rsidR="00EC607D" w:rsidRPr="00EC607D" w:rsidRDefault="00ED0814">
            <w:pPr>
              <w:jc w:val="both"/>
              <w:rPr>
                <w:rFonts w:ascii="Times New Roman" w:hAnsi="Times New Roman"/>
                <w:color w:val="000000" w:themeColor="text1"/>
              </w:rPr>
            </w:pPr>
            <w:hyperlink r:id="rId190" w:history="1">
              <w:r w:rsidR="00EC607D" w:rsidRPr="00EC607D">
                <w:rPr>
                  <w:rStyle w:val="af1"/>
                </w:rPr>
                <w:t>https://t.me/invest_press/1666</w:t>
              </w:r>
            </w:hyperlink>
          </w:p>
          <w:p w14:paraId="6A039251"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https://vk.com/invest.amurobl?w=wall-212475220_432</w:t>
            </w:r>
          </w:p>
        </w:tc>
      </w:tr>
      <w:tr w:rsidR="00EC607D" w:rsidRPr="00EC607D" w14:paraId="3FE15F36"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792AAC86"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0</w:t>
            </w:r>
            <w:r w:rsidRPr="00EC607D">
              <w:rPr>
                <w:rFonts w:ascii="Times New Roman" w:hAnsi="Times New Roman"/>
                <w:lang w:val="en-US"/>
              </w:rPr>
              <w:t>9</w:t>
            </w:r>
          </w:p>
        </w:tc>
        <w:tc>
          <w:tcPr>
            <w:tcW w:w="4566" w:type="dxa"/>
            <w:tcBorders>
              <w:top w:val="single" w:sz="4" w:space="0" w:color="auto"/>
              <w:left w:val="single" w:sz="4" w:space="0" w:color="auto"/>
              <w:bottom w:val="single" w:sz="4" w:space="0" w:color="auto"/>
              <w:right w:val="single" w:sz="4" w:space="0" w:color="auto"/>
            </w:tcBorders>
            <w:noWrap/>
            <w:hideMark/>
          </w:tcPr>
          <w:p w14:paraId="7529857D" w14:textId="77777777" w:rsidR="00EC607D" w:rsidRPr="00EC607D" w:rsidRDefault="00EC607D">
            <w:pPr>
              <w:rPr>
                <w:rFonts w:ascii="Times New Roman" w:hAnsi="Times New Roman"/>
              </w:rPr>
            </w:pPr>
            <w:r w:rsidRPr="00EC607D">
              <w:rPr>
                <w:rFonts w:ascii="Times New Roman" w:hAnsi="Times New Roman"/>
              </w:rPr>
              <w:t>Рабочее совещание по вопросам стимулирования развития полимерной промышленности в Амурской области состоялось в Правительстве региона</w:t>
            </w:r>
          </w:p>
        </w:tc>
        <w:tc>
          <w:tcPr>
            <w:tcW w:w="5103" w:type="dxa"/>
            <w:tcBorders>
              <w:top w:val="single" w:sz="4" w:space="0" w:color="auto"/>
              <w:left w:val="single" w:sz="4" w:space="0" w:color="auto"/>
              <w:bottom w:val="single" w:sz="4" w:space="0" w:color="auto"/>
              <w:right w:val="single" w:sz="4" w:space="0" w:color="auto"/>
            </w:tcBorders>
            <w:noWrap/>
            <w:hideMark/>
          </w:tcPr>
          <w:p w14:paraId="54F31381" w14:textId="77777777" w:rsidR="00EC607D" w:rsidRPr="00EC607D" w:rsidRDefault="00ED0814">
            <w:pPr>
              <w:rPr>
                <w:rFonts w:ascii="Times New Roman" w:hAnsi="Times New Roman"/>
                <w:color w:val="000000" w:themeColor="text1"/>
              </w:rPr>
            </w:pPr>
            <w:hyperlink r:id="rId191" w:history="1">
              <w:r w:rsidR="00EC607D" w:rsidRPr="00EC607D">
                <w:rPr>
                  <w:rStyle w:val="af1"/>
                </w:rPr>
                <w:t>https://invest.amurobl.ru/media/news/rabochee-soveshchanie-po-voprosam-stimulirovaniya-razvitiya-polimernoy-promyshlennosti-v-amurskoy-ob/</w:t>
              </w:r>
            </w:hyperlink>
          </w:p>
          <w:p w14:paraId="0C4028E3" w14:textId="77777777" w:rsidR="00EC607D" w:rsidRPr="00EC607D" w:rsidRDefault="00ED0814">
            <w:pPr>
              <w:rPr>
                <w:rFonts w:ascii="Times New Roman" w:hAnsi="Times New Roman"/>
                <w:color w:val="000000" w:themeColor="text1"/>
              </w:rPr>
            </w:pPr>
            <w:hyperlink r:id="rId192" w:history="1">
              <w:r w:rsidR="00EC607D" w:rsidRPr="00EC607D">
                <w:rPr>
                  <w:rStyle w:val="af1"/>
                </w:rPr>
                <w:t>https://vk.com/invest.amurobl?w=wall-212475220_433</w:t>
              </w:r>
            </w:hyperlink>
          </w:p>
          <w:p w14:paraId="146D4AF5"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https://t.me/invest_press/1667</w:t>
            </w:r>
          </w:p>
        </w:tc>
      </w:tr>
      <w:tr w:rsidR="00EC607D" w:rsidRPr="00EC607D" w14:paraId="45AEEAA7"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440E7C06" w14:textId="77777777" w:rsidR="00EC607D" w:rsidRPr="00242678" w:rsidRDefault="00EC607D">
            <w:pPr>
              <w:rPr>
                <w:rFonts w:ascii="Times New Roman" w:hAnsi="Times New Roman"/>
                <w:color w:val="auto"/>
              </w:rPr>
            </w:pPr>
            <w:r w:rsidRPr="00EC607D">
              <w:rPr>
                <w:rFonts w:ascii="Times New Roman" w:hAnsi="Times New Roman"/>
                <w:lang w:val="en-US"/>
              </w:rPr>
              <w:t>1</w:t>
            </w:r>
            <w:r w:rsidR="00242678">
              <w:rPr>
                <w:rFonts w:ascii="Times New Roman" w:hAnsi="Times New Roman"/>
              </w:rPr>
              <w:t>10</w:t>
            </w:r>
          </w:p>
        </w:tc>
        <w:tc>
          <w:tcPr>
            <w:tcW w:w="4566" w:type="dxa"/>
            <w:tcBorders>
              <w:top w:val="single" w:sz="4" w:space="0" w:color="auto"/>
              <w:left w:val="single" w:sz="4" w:space="0" w:color="auto"/>
              <w:bottom w:val="single" w:sz="4" w:space="0" w:color="auto"/>
              <w:right w:val="single" w:sz="4" w:space="0" w:color="auto"/>
            </w:tcBorders>
            <w:noWrap/>
            <w:hideMark/>
          </w:tcPr>
          <w:p w14:paraId="7AB8D11C" w14:textId="77777777" w:rsidR="00EC607D" w:rsidRPr="00EC607D" w:rsidRDefault="00EC607D">
            <w:pPr>
              <w:rPr>
                <w:rFonts w:ascii="Times New Roman" w:hAnsi="Times New Roman"/>
              </w:rPr>
            </w:pPr>
            <w:r w:rsidRPr="00EC607D">
              <w:rPr>
                <w:rFonts w:ascii="Times New Roman" w:hAnsi="Times New Roman"/>
              </w:rPr>
              <w:t>Около 2 тонн меда раскупили за неделю у амурской компании посетители фестиваля-ярмарки "Сделано в России» в городе Чэнду провинции Сычуань в Китае</w:t>
            </w:r>
          </w:p>
        </w:tc>
        <w:tc>
          <w:tcPr>
            <w:tcW w:w="5103" w:type="dxa"/>
            <w:tcBorders>
              <w:top w:val="single" w:sz="4" w:space="0" w:color="auto"/>
              <w:left w:val="single" w:sz="4" w:space="0" w:color="auto"/>
              <w:bottom w:val="single" w:sz="4" w:space="0" w:color="auto"/>
              <w:right w:val="single" w:sz="4" w:space="0" w:color="auto"/>
            </w:tcBorders>
            <w:noWrap/>
            <w:hideMark/>
          </w:tcPr>
          <w:p w14:paraId="1F3B24B2" w14:textId="77777777" w:rsidR="00EC607D" w:rsidRPr="00EC607D" w:rsidRDefault="00ED0814">
            <w:pPr>
              <w:jc w:val="both"/>
              <w:rPr>
                <w:rFonts w:ascii="Times New Roman" w:hAnsi="Times New Roman"/>
                <w:color w:val="000000" w:themeColor="text1"/>
              </w:rPr>
            </w:pPr>
            <w:hyperlink r:id="rId193" w:history="1">
              <w:r w:rsidR="00EC607D" w:rsidRPr="00EC607D">
                <w:rPr>
                  <w:rStyle w:val="af1"/>
                </w:rPr>
                <w:t>https://invest.amurobl.ru/media/news/okolo-2-tonn-meda-raskupili-za-nedelyu-u-amurskoy-kompanii-posetiteli-festivalya-yarmarki-sdelano-v-/</w:t>
              </w:r>
            </w:hyperlink>
          </w:p>
          <w:p w14:paraId="3AFB8E84" w14:textId="77777777" w:rsidR="00EC607D" w:rsidRPr="00EC607D" w:rsidRDefault="00ED0814">
            <w:pPr>
              <w:jc w:val="both"/>
              <w:rPr>
                <w:rFonts w:ascii="Times New Roman" w:hAnsi="Times New Roman"/>
                <w:color w:val="000000" w:themeColor="text1"/>
              </w:rPr>
            </w:pPr>
            <w:hyperlink r:id="rId194" w:history="1">
              <w:r w:rsidR="00EC607D" w:rsidRPr="00EC607D">
                <w:rPr>
                  <w:rStyle w:val="af1"/>
                </w:rPr>
                <w:t>https://vk.com/invest.amurobl?w=wall-212475220_434</w:t>
              </w:r>
            </w:hyperlink>
          </w:p>
          <w:p w14:paraId="5F972D3A" w14:textId="77777777" w:rsidR="00EC607D" w:rsidRPr="00EC607D" w:rsidRDefault="00ED0814">
            <w:pPr>
              <w:jc w:val="both"/>
              <w:rPr>
                <w:rFonts w:ascii="Times New Roman" w:hAnsi="Times New Roman"/>
                <w:color w:val="000000" w:themeColor="text1"/>
              </w:rPr>
            </w:pPr>
            <w:hyperlink r:id="rId195" w:history="1">
              <w:r w:rsidR="00EC607D" w:rsidRPr="00EC607D">
                <w:rPr>
                  <w:rStyle w:val="af1"/>
                </w:rPr>
                <w:t>https://t.me/invest_press/1674</w:t>
              </w:r>
            </w:hyperlink>
          </w:p>
        </w:tc>
      </w:tr>
      <w:tr w:rsidR="00EC607D" w:rsidRPr="00EC607D" w14:paraId="6C6D27E6"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626CE7AD"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1</w:t>
            </w:r>
            <w:r w:rsidRPr="00EC607D">
              <w:rPr>
                <w:rFonts w:ascii="Times New Roman" w:hAnsi="Times New Roman"/>
                <w:lang w:val="en-US"/>
              </w:rPr>
              <w:t>1</w:t>
            </w:r>
          </w:p>
        </w:tc>
        <w:tc>
          <w:tcPr>
            <w:tcW w:w="4566" w:type="dxa"/>
            <w:tcBorders>
              <w:top w:val="single" w:sz="4" w:space="0" w:color="auto"/>
              <w:left w:val="single" w:sz="4" w:space="0" w:color="auto"/>
              <w:bottom w:val="single" w:sz="4" w:space="0" w:color="auto"/>
              <w:right w:val="single" w:sz="4" w:space="0" w:color="auto"/>
            </w:tcBorders>
            <w:noWrap/>
            <w:hideMark/>
          </w:tcPr>
          <w:p w14:paraId="0700BDFB" w14:textId="77777777" w:rsidR="00EC607D" w:rsidRPr="00EC607D" w:rsidRDefault="00EC607D">
            <w:pPr>
              <w:rPr>
                <w:rFonts w:ascii="Times New Roman" w:hAnsi="Times New Roman"/>
              </w:rPr>
            </w:pPr>
            <w:r w:rsidRPr="00EC607D">
              <w:rPr>
                <w:rFonts w:ascii="Times New Roman" w:hAnsi="Times New Roman"/>
              </w:rPr>
              <w:t xml:space="preserve">Чаще всего на страницу Агентства Амурской области по привлечению инвестиций в </w:t>
            </w:r>
            <w:proofErr w:type="spellStart"/>
            <w:r w:rsidRPr="00EC607D">
              <w:rPr>
                <w:rFonts w:ascii="Times New Roman" w:hAnsi="Times New Roman"/>
              </w:rPr>
              <w:t>WeChat</w:t>
            </w:r>
            <w:proofErr w:type="spellEnd"/>
            <w:r w:rsidRPr="00EC607D">
              <w:rPr>
                <w:rFonts w:ascii="Times New Roman" w:hAnsi="Times New Roman"/>
              </w:rPr>
              <w:t xml:space="preserve"> подписываются пользователи из северной провинции Китая - Хэйлунцзян</w:t>
            </w:r>
          </w:p>
        </w:tc>
        <w:tc>
          <w:tcPr>
            <w:tcW w:w="5103" w:type="dxa"/>
            <w:tcBorders>
              <w:top w:val="single" w:sz="4" w:space="0" w:color="auto"/>
              <w:left w:val="single" w:sz="4" w:space="0" w:color="auto"/>
              <w:bottom w:val="single" w:sz="4" w:space="0" w:color="auto"/>
              <w:right w:val="single" w:sz="4" w:space="0" w:color="auto"/>
            </w:tcBorders>
            <w:noWrap/>
            <w:hideMark/>
          </w:tcPr>
          <w:p w14:paraId="4284E966" w14:textId="77777777" w:rsidR="00EC607D" w:rsidRPr="00EC607D" w:rsidRDefault="00ED0814">
            <w:pPr>
              <w:jc w:val="both"/>
              <w:rPr>
                <w:rFonts w:ascii="Times New Roman" w:hAnsi="Times New Roman"/>
                <w:color w:val="000000" w:themeColor="text1"/>
              </w:rPr>
            </w:pPr>
            <w:hyperlink r:id="rId196" w:history="1">
              <w:r w:rsidR="00EC607D" w:rsidRPr="00EC607D">
                <w:rPr>
                  <w:rStyle w:val="af1"/>
                </w:rPr>
                <w:t>https://invest.amurobl.ru/media/news/chashche-vsego-na-stranitsu-agentstva-amurskoy-oblasti-po-privlecheniyu-investitsiy-v-wechat-podpisy/</w:t>
              </w:r>
            </w:hyperlink>
          </w:p>
          <w:p w14:paraId="7FFAD620" w14:textId="77777777" w:rsidR="00EC607D" w:rsidRPr="00EC607D" w:rsidRDefault="00ED0814">
            <w:pPr>
              <w:jc w:val="both"/>
              <w:rPr>
                <w:rFonts w:ascii="Times New Roman" w:hAnsi="Times New Roman"/>
                <w:color w:val="000000" w:themeColor="text1"/>
              </w:rPr>
            </w:pPr>
            <w:hyperlink r:id="rId197" w:history="1">
              <w:r w:rsidR="00EC607D" w:rsidRPr="00EC607D">
                <w:rPr>
                  <w:rStyle w:val="af1"/>
                </w:rPr>
                <w:t>https://t.me/invest_press/1676</w:t>
              </w:r>
            </w:hyperlink>
          </w:p>
          <w:p w14:paraId="54F5954A"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https://vk.com/invest.amurobl?w=wall-212475220_435</w:t>
            </w:r>
          </w:p>
        </w:tc>
      </w:tr>
      <w:tr w:rsidR="00EC607D" w:rsidRPr="00EC607D" w14:paraId="5F3CEFC5"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32A09199"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1</w:t>
            </w:r>
            <w:r w:rsidRPr="00EC607D">
              <w:rPr>
                <w:rFonts w:ascii="Times New Roman" w:hAnsi="Times New Roman"/>
                <w:lang w:val="en-US"/>
              </w:rPr>
              <w:t>2</w:t>
            </w:r>
          </w:p>
        </w:tc>
        <w:tc>
          <w:tcPr>
            <w:tcW w:w="4566" w:type="dxa"/>
            <w:tcBorders>
              <w:top w:val="single" w:sz="4" w:space="0" w:color="auto"/>
              <w:left w:val="single" w:sz="4" w:space="0" w:color="auto"/>
              <w:bottom w:val="single" w:sz="4" w:space="0" w:color="auto"/>
              <w:right w:val="single" w:sz="4" w:space="0" w:color="auto"/>
            </w:tcBorders>
            <w:noWrap/>
            <w:hideMark/>
          </w:tcPr>
          <w:p w14:paraId="54FE7BEA" w14:textId="77777777" w:rsidR="00EC607D" w:rsidRPr="00EC607D" w:rsidRDefault="00EC607D">
            <w:pPr>
              <w:rPr>
                <w:rFonts w:ascii="Times New Roman" w:hAnsi="Times New Roman"/>
              </w:rPr>
            </w:pPr>
            <w:r w:rsidRPr="00EC607D">
              <w:rPr>
                <w:rFonts w:ascii="Times New Roman" w:hAnsi="Times New Roman"/>
              </w:rPr>
              <w:t>Порядка 30 проектов получили индивидуальный маршрут развития в рамках прошедшего в столице Приамурья интенсива для инноваторов и инновационных предпринимателей</w:t>
            </w:r>
          </w:p>
        </w:tc>
        <w:tc>
          <w:tcPr>
            <w:tcW w:w="5103" w:type="dxa"/>
            <w:tcBorders>
              <w:top w:val="single" w:sz="4" w:space="0" w:color="auto"/>
              <w:left w:val="single" w:sz="4" w:space="0" w:color="auto"/>
              <w:bottom w:val="single" w:sz="4" w:space="0" w:color="auto"/>
              <w:right w:val="single" w:sz="4" w:space="0" w:color="auto"/>
            </w:tcBorders>
            <w:noWrap/>
            <w:hideMark/>
          </w:tcPr>
          <w:p w14:paraId="41E497F9" w14:textId="77777777" w:rsidR="00EC607D" w:rsidRPr="00EC607D" w:rsidRDefault="00ED0814">
            <w:pPr>
              <w:jc w:val="both"/>
              <w:rPr>
                <w:rFonts w:ascii="Times New Roman" w:hAnsi="Times New Roman"/>
                <w:color w:val="000000" w:themeColor="text1"/>
              </w:rPr>
            </w:pPr>
            <w:hyperlink r:id="rId198" w:history="1">
              <w:r w:rsidR="00EC607D" w:rsidRPr="00EC607D">
                <w:rPr>
                  <w:rStyle w:val="af1"/>
                </w:rPr>
                <w:t>https://invest.amurobl.ru/media/news/poryadka-30-proektov-poluchili-individualnyy-marshrut-razvitiya-v-ramkakh-intensiva-dlya-innovatorov/</w:t>
              </w:r>
            </w:hyperlink>
          </w:p>
          <w:p w14:paraId="79A70EBC" w14:textId="77777777" w:rsidR="00EC607D" w:rsidRPr="00EC607D" w:rsidRDefault="00ED0814">
            <w:pPr>
              <w:jc w:val="both"/>
              <w:rPr>
                <w:rFonts w:ascii="Times New Roman" w:hAnsi="Times New Roman"/>
                <w:color w:val="000000" w:themeColor="text1"/>
              </w:rPr>
            </w:pPr>
            <w:hyperlink r:id="rId199" w:history="1">
              <w:r w:rsidR="00EC607D" w:rsidRPr="00EC607D">
                <w:rPr>
                  <w:rStyle w:val="af1"/>
                </w:rPr>
                <w:t>https://t.me/invest_press/1677</w:t>
              </w:r>
            </w:hyperlink>
          </w:p>
          <w:p w14:paraId="18ED35FD"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https://vk.com/feed?w=wall839901414_2</w:t>
            </w:r>
          </w:p>
        </w:tc>
      </w:tr>
      <w:tr w:rsidR="00EC607D" w:rsidRPr="00EC607D" w14:paraId="2622E022"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3FC72FA2"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1</w:t>
            </w:r>
            <w:r w:rsidRPr="00EC607D">
              <w:rPr>
                <w:rFonts w:ascii="Times New Roman" w:hAnsi="Times New Roman"/>
                <w:lang w:val="en-US"/>
              </w:rPr>
              <w:t>3</w:t>
            </w:r>
          </w:p>
        </w:tc>
        <w:tc>
          <w:tcPr>
            <w:tcW w:w="4566" w:type="dxa"/>
            <w:tcBorders>
              <w:top w:val="single" w:sz="4" w:space="0" w:color="auto"/>
              <w:left w:val="single" w:sz="4" w:space="0" w:color="auto"/>
              <w:bottom w:val="single" w:sz="4" w:space="0" w:color="auto"/>
              <w:right w:val="single" w:sz="4" w:space="0" w:color="auto"/>
            </w:tcBorders>
            <w:noWrap/>
            <w:hideMark/>
          </w:tcPr>
          <w:p w14:paraId="577B363D" w14:textId="77777777" w:rsidR="00EC607D" w:rsidRPr="00EC607D" w:rsidRDefault="00EC607D">
            <w:pPr>
              <w:rPr>
                <w:rFonts w:ascii="Times New Roman" w:hAnsi="Times New Roman"/>
              </w:rPr>
            </w:pPr>
            <w:r w:rsidRPr="00EC607D">
              <w:rPr>
                <w:rFonts w:ascii="Times New Roman" w:hAnsi="Times New Roman"/>
              </w:rPr>
              <w:t>СИБУР и Правительство Амурской области договорились о применении инновационных полимерных материалов в дорожном строительстве</w:t>
            </w:r>
          </w:p>
        </w:tc>
        <w:tc>
          <w:tcPr>
            <w:tcW w:w="5103" w:type="dxa"/>
            <w:tcBorders>
              <w:top w:val="single" w:sz="4" w:space="0" w:color="auto"/>
              <w:left w:val="single" w:sz="4" w:space="0" w:color="auto"/>
              <w:bottom w:val="single" w:sz="4" w:space="0" w:color="auto"/>
              <w:right w:val="single" w:sz="4" w:space="0" w:color="auto"/>
            </w:tcBorders>
            <w:noWrap/>
            <w:hideMark/>
          </w:tcPr>
          <w:p w14:paraId="2CDC9A94"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https://invest.amurobl.ru/media/news/sibur-i-pravitelstvo-amurskoy-oblasti-dogovorilis-o-primenenii-innovatsionnykh-polimernykh-materialo/</w:t>
            </w:r>
          </w:p>
        </w:tc>
      </w:tr>
      <w:tr w:rsidR="00EC607D" w:rsidRPr="00EC607D" w14:paraId="0A0323DF"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22FD2CF4"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1</w:t>
            </w:r>
            <w:r w:rsidRPr="00EC607D">
              <w:rPr>
                <w:rFonts w:ascii="Times New Roman" w:hAnsi="Times New Roman"/>
                <w:lang w:val="en-US"/>
              </w:rPr>
              <w:t>4</w:t>
            </w:r>
          </w:p>
        </w:tc>
        <w:tc>
          <w:tcPr>
            <w:tcW w:w="4566" w:type="dxa"/>
            <w:tcBorders>
              <w:top w:val="single" w:sz="4" w:space="0" w:color="auto"/>
              <w:left w:val="single" w:sz="4" w:space="0" w:color="auto"/>
              <w:bottom w:val="single" w:sz="4" w:space="0" w:color="auto"/>
              <w:right w:val="single" w:sz="4" w:space="0" w:color="auto"/>
            </w:tcBorders>
            <w:noWrap/>
            <w:hideMark/>
          </w:tcPr>
          <w:p w14:paraId="65B253BF" w14:textId="77777777" w:rsidR="00EC607D" w:rsidRPr="00EC607D" w:rsidRDefault="00EC607D">
            <w:pPr>
              <w:rPr>
                <w:rFonts w:ascii="Times New Roman" w:hAnsi="Times New Roman"/>
              </w:rPr>
            </w:pPr>
            <w:r w:rsidRPr="00EC607D">
              <w:rPr>
                <w:rFonts w:ascii="Times New Roman" w:hAnsi="Times New Roman"/>
              </w:rPr>
              <w:t>Эксперты обсудят на стратегической сессии, как работает на практике внедренная в Приамурье система сопровождения инвестпроектов</w:t>
            </w:r>
          </w:p>
        </w:tc>
        <w:tc>
          <w:tcPr>
            <w:tcW w:w="5103" w:type="dxa"/>
            <w:tcBorders>
              <w:top w:val="single" w:sz="4" w:space="0" w:color="auto"/>
              <w:left w:val="single" w:sz="4" w:space="0" w:color="auto"/>
              <w:bottom w:val="single" w:sz="4" w:space="0" w:color="auto"/>
              <w:right w:val="single" w:sz="4" w:space="0" w:color="auto"/>
            </w:tcBorders>
            <w:noWrap/>
            <w:hideMark/>
          </w:tcPr>
          <w:p w14:paraId="0543AEB1" w14:textId="77777777" w:rsidR="00EC607D" w:rsidRPr="00EC607D" w:rsidRDefault="00ED0814">
            <w:pPr>
              <w:jc w:val="both"/>
              <w:rPr>
                <w:rFonts w:ascii="Times New Roman" w:hAnsi="Times New Roman"/>
                <w:color w:val="000000" w:themeColor="text1"/>
              </w:rPr>
            </w:pPr>
            <w:hyperlink r:id="rId200" w:history="1">
              <w:r w:rsidR="00EC607D" w:rsidRPr="00EC607D">
                <w:rPr>
                  <w:rStyle w:val="af1"/>
                </w:rPr>
                <w:t>https://invest.amurobl.ru/media/news/eksperty-obsudyat-na-strategicheskoy-sessii-kak-rabotaet-na-praktike-vnedrennaya-v-priamure-sistema-/</w:t>
              </w:r>
            </w:hyperlink>
          </w:p>
          <w:p w14:paraId="109169C9" w14:textId="77777777" w:rsidR="00EC607D" w:rsidRPr="00EC607D" w:rsidRDefault="00ED0814">
            <w:pPr>
              <w:jc w:val="both"/>
              <w:rPr>
                <w:rFonts w:ascii="Times New Roman" w:hAnsi="Times New Roman"/>
                <w:color w:val="000000" w:themeColor="text1"/>
              </w:rPr>
            </w:pPr>
            <w:hyperlink r:id="rId201" w:history="1">
              <w:r w:rsidR="00EC607D" w:rsidRPr="00EC607D">
                <w:rPr>
                  <w:rStyle w:val="af1"/>
                </w:rPr>
                <w:t>https://t.me/invest_press/1679</w:t>
              </w:r>
            </w:hyperlink>
          </w:p>
          <w:p w14:paraId="35940150"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https://vk.com/invest.amurobl?w=wall-212475220_436</w:t>
            </w:r>
          </w:p>
        </w:tc>
      </w:tr>
      <w:tr w:rsidR="00EC607D" w:rsidRPr="00EC607D" w14:paraId="64F6B7E1"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3583D244"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15</w:t>
            </w:r>
          </w:p>
        </w:tc>
        <w:tc>
          <w:tcPr>
            <w:tcW w:w="4566" w:type="dxa"/>
            <w:tcBorders>
              <w:top w:val="single" w:sz="4" w:space="0" w:color="auto"/>
              <w:left w:val="single" w:sz="4" w:space="0" w:color="auto"/>
              <w:bottom w:val="single" w:sz="4" w:space="0" w:color="auto"/>
              <w:right w:val="single" w:sz="4" w:space="0" w:color="auto"/>
            </w:tcBorders>
            <w:noWrap/>
            <w:hideMark/>
          </w:tcPr>
          <w:p w14:paraId="1D2653A5" w14:textId="77777777" w:rsidR="00EC607D" w:rsidRPr="00EC607D" w:rsidRDefault="00EC607D">
            <w:pPr>
              <w:rPr>
                <w:rFonts w:ascii="Times New Roman" w:hAnsi="Times New Roman"/>
              </w:rPr>
            </w:pPr>
            <w:r w:rsidRPr="00EC607D">
              <w:rPr>
                <w:rFonts w:ascii="Times New Roman" w:hAnsi="Times New Roman"/>
              </w:rPr>
              <w:t>Шесть контейнеров сои ушли в качестве пробной экспортной партии из Амурской области во Вьетнам</w:t>
            </w:r>
          </w:p>
        </w:tc>
        <w:tc>
          <w:tcPr>
            <w:tcW w:w="5103" w:type="dxa"/>
            <w:tcBorders>
              <w:top w:val="single" w:sz="4" w:space="0" w:color="auto"/>
              <w:left w:val="single" w:sz="4" w:space="0" w:color="auto"/>
              <w:bottom w:val="single" w:sz="4" w:space="0" w:color="auto"/>
              <w:right w:val="single" w:sz="4" w:space="0" w:color="auto"/>
            </w:tcBorders>
            <w:noWrap/>
            <w:hideMark/>
          </w:tcPr>
          <w:p w14:paraId="6263ABB8" w14:textId="77777777" w:rsidR="00EC607D" w:rsidRPr="00EC607D" w:rsidRDefault="00ED0814">
            <w:pPr>
              <w:jc w:val="both"/>
              <w:rPr>
                <w:rFonts w:ascii="Times New Roman" w:hAnsi="Times New Roman"/>
                <w:color w:val="000000" w:themeColor="text1"/>
              </w:rPr>
            </w:pPr>
            <w:hyperlink r:id="rId202" w:history="1">
              <w:r w:rsidR="00EC607D" w:rsidRPr="00EC607D">
                <w:rPr>
                  <w:rStyle w:val="af1"/>
                </w:rPr>
                <w:t>https://invest.amurobl.ru/media/news/shest-konteynerov-soi-ushli-v-kachestve-probnoy-eksportnoy-partii-iz-amurskoy-oblasti-vo-vetnam/</w:t>
              </w:r>
            </w:hyperlink>
          </w:p>
          <w:p w14:paraId="24BF9653" w14:textId="77777777" w:rsidR="00EC607D" w:rsidRPr="00EC607D" w:rsidRDefault="00ED0814">
            <w:pPr>
              <w:jc w:val="both"/>
              <w:rPr>
                <w:rFonts w:ascii="Times New Roman" w:hAnsi="Times New Roman"/>
                <w:color w:val="000000" w:themeColor="text1"/>
              </w:rPr>
            </w:pPr>
            <w:hyperlink r:id="rId203" w:history="1">
              <w:r w:rsidR="00EC607D" w:rsidRPr="00EC607D">
                <w:rPr>
                  <w:rStyle w:val="af1"/>
                </w:rPr>
                <w:t>https://t.me/invest_press/1700</w:t>
              </w:r>
            </w:hyperlink>
            <w:r w:rsidR="00EC607D" w:rsidRPr="00EC607D">
              <w:rPr>
                <w:rFonts w:ascii="Times New Roman" w:hAnsi="Times New Roman"/>
                <w:color w:val="000000" w:themeColor="text1"/>
              </w:rPr>
              <w:br/>
            </w:r>
            <w:hyperlink r:id="rId204" w:history="1">
              <w:r w:rsidR="00EC607D" w:rsidRPr="00EC607D">
                <w:rPr>
                  <w:rStyle w:val="af1"/>
                </w:rPr>
                <w:t>https://vk.com/invest.amurobl?w=wall-212475220_438</w:t>
              </w:r>
            </w:hyperlink>
          </w:p>
        </w:tc>
      </w:tr>
      <w:tr w:rsidR="00EC607D" w:rsidRPr="00EC607D" w14:paraId="7AF38ED7"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67F928C0" w14:textId="77777777" w:rsidR="00EC607D" w:rsidRPr="00EC607D" w:rsidRDefault="00EC607D">
            <w:pPr>
              <w:rPr>
                <w:rFonts w:ascii="Times New Roman" w:hAnsi="Times New Roman"/>
                <w:color w:val="auto"/>
                <w:lang w:val="en-US"/>
              </w:rPr>
            </w:pPr>
            <w:r w:rsidRPr="00EC607D">
              <w:rPr>
                <w:rFonts w:ascii="Times New Roman" w:hAnsi="Times New Roman"/>
                <w:lang w:val="en-US"/>
              </w:rPr>
              <w:t>1</w:t>
            </w:r>
            <w:r w:rsidR="00242678">
              <w:rPr>
                <w:rFonts w:ascii="Times New Roman" w:hAnsi="Times New Roman"/>
              </w:rPr>
              <w:t>16</w:t>
            </w:r>
          </w:p>
        </w:tc>
        <w:tc>
          <w:tcPr>
            <w:tcW w:w="4566" w:type="dxa"/>
            <w:tcBorders>
              <w:top w:val="single" w:sz="4" w:space="0" w:color="auto"/>
              <w:left w:val="single" w:sz="4" w:space="0" w:color="auto"/>
              <w:bottom w:val="single" w:sz="4" w:space="0" w:color="auto"/>
              <w:right w:val="single" w:sz="4" w:space="0" w:color="auto"/>
            </w:tcBorders>
            <w:noWrap/>
            <w:hideMark/>
          </w:tcPr>
          <w:p w14:paraId="5C9D2ACF" w14:textId="77777777" w:rsidR="00EC607D" w:rsidRPr="00EC607D" w:rsidRDefault="00EC607D">
            <w:pPr>
              <w:rPr>
                <w:rFonts w:ascii="Times New Roman" w:hAnsi="Times New Roman"/>
              </w:rPr>
            </w:pPr>
            <w:r w:rsidRPr="00EC607D">
              <w:rPr>
                <w:rFonts w:ascii="Times New Roman" w:hAnsi="Times New Roman"/>
              </w:rPr>
              <w:t>По международному мосту через Амур между российским Благовещенском и китайских Хэйхэ запустили пассажирские автобусы</w:t>
            </w:r>
          </w:p>
        </w:tc>
        <w:tc>
          <w:tcPr>
            <w:tcW w:w="5103" w:type="dxa"/>
            <w:tcBorders>
              <w:top w:val="single" w:sz="4" w:space="0" w:color="auto"/>
              <w:left w:val="single" w:sz="4" w:space="0" w:color="auto"/>
              <w:bottom w:val="single" w:sz="4" w:space="0" w:color="auto"/>
              <w:right w:val="single" w:sz="4" w:space="0" w:color="auto"/>
            </w:tcBorders>
            <w:noWrap/>
            <w:hideMark/>
          </w:tcPr>
          <w:p w14:paraId="148037F8" w14:textId="77777777" w:rsidR="00EC607D" w:rsidRPr="00EC607D" w:rsidRDefault="00ED0814">
            <w:pPr>
              <w:jc w:val="both"/>
              <w:rPr>
                <w:rFonts w:ascii="Times New Roman" w:hAnsi="Times New Roman"/>
                <w:color w:val="000000" w:themeColor="text1"/>
              </w:rPr>
            </w:pPr>
            <w:hyperlink r:id="rId205" w:history="1">
              <w:r w:rsidR="00EC607D" w:rsidRPr="00EC607D">
                <w:rPr>
                  <w:rStyle w:val="af1"/>
                </w:rPr>
                <w:t>https://invest.amurobl.ru/media/news/po-mezhdunarodnomu-mostu-cherez-amur-mezhdu-rossiyskim-blagoveshchenskom-i-kitayskikh-kheykhe-zapust/</w:t>
              </w:r>
            </w:hyperlink>
          </w:p>
          <w:p w14:paraId="15EFE6BC" w14:textId="77777777" w:rsidR="00EC607D" w:rsidRPr="00EC607D" w:rsidRDefault="00ED0814">
            <w:pPr>
              <w:jc w:val="both"/>
              <w:rPr>
                <w:rFonts w:ascii="Times New Roman" w:hAnsi="Times New Roman"/>
                <w:color w:val="000000" w:themeColor="text1"/>
              </w:rPr>
            </w:pPr>
            <w:hyperlink r:id="rId206" w:history="1">
              <w:r w:rsidR="00EC607D" w:rsidRPr="00EC607D">
                <w:rPr>
                  <w:rStyle w:val="af1"/>
                </w:rPr>
                <w:t>https://vk.com/invest.amurobl?w=wall-212475220_439</w:t>
              </w:r>
            </w:hyperlink>
          </w:p>
          <w:p w14:paraId="2F737245"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https://t.me/invest_press/1698</w:t>
            </w:r>
          </w:p>
        </w:tc>
      </w:tr>
      <w:tr w:rsidR="00EC607D" w:rsidRPr="00EC607D" w14:paraId="06286180"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6CBBBCC6" w14:textId="77777777" w:rsidR="00EC607D" w:rsidRPr="00242678" w:rsidRDefault="00EC607D">
            <w:pPr>
              <w:rPr>
                <w:rFonts w:ascii="Times New Roman" w:hAnsi="Times New Roman"/>
                <w:color w:val="auto"/>
              </w:rPr>
            </w:pPr>
            <w:r w:rsidRPr="00EC607D">
              <w:rPr>
                <w:rFonts w:ascii="Times New Roman" w:hAnsi="Times New Roman"/>
                <w:lang w:val="en-US"/>
              </w:rPr>
              <w:t>1</w:t>
            </w:r>
            <w:r w:rsidR="00242678">
              <w:rPr>
                <w:rFonts w:ascii="Times New Roman" w:hAnsi="Times New Roman"/>
              </w:rPr>
              <w:t>17</w:t>
            </w:r>
          </w:p>
        </w:tc>
        <w:tc>
          <w:tcPr>
            <w:tcW w:w="4566" w:type="dxa"/>
            <w:tcBorders>
              <w:top w:val="single" w:sz="4" w:space="0" w:color="auto"/>
              <w:left w:val="single" w:sz="4" w:space="0" w:color="auto"/>
              <w:bottom w:val="single" w:sz="4" w:space="0" w:color="auto"/>
              <w:right w:val="single" w:sz="4" w:space="0" w:color="auto"/>
            </w:tcBorders>
            <w:noWrap/>
            <w:hideMark/>
          </w:tcPr>
          <w:p w14:paraId="7945DCB4" w14:textId="77777777" w:rsidR="00EC607D" w:rsidRPr="00EC607D" w:rsidRDefault="00EC607D">
            <w:pPr>
              <w:rPr>
                <w:rFonts w:ascii="Times New Roman" w:hAnsi="Times New Roman"/>
              </w:rPr>
            </w:pPr>
            <w:r w:rsidRPr="00EC607D">
              <w:rPr>
                <w:rFonts w:ascii="Times New Roman" w:hAnsi="Times New Roman"/>
              </w:rPr>
              <w:t>Объем инвестиций в основной капитал Амурской области в 2024 году прогнозируется около 658 миллиардов рублей</w:t>
            </w:r>
          </w:p>
        </w:tc>
        <w:tc>
          <w:tcPr>
            <w:tcW w:w="5103" w:type="dxa"/>
            <w:tcBorders>
              <w:top w:val="single" w:sz="4" w:space="0" w:color="auto"/>
              <w:left w:val="single" w:sz="4" w:space="0" w:color="auto"/>
              <w:bottom w:val="single" w:sz="4" w:space="0" w:color="auto"/>
              <w:right w:val="single" w:sz="4" w:space="0" w:color="auto"/>
            </w:tcBorders>
            <w:noWrap/>
            <w:hideMark/>
          </w:tcPr>
          <w:p w14:paraId="0830F16F" w14:textId="77777777" w:rsidR="00EC607D" w:rsidRPr="00EC607D" w:rsidRDefault="00ED0814">
            <w:pPr>
              <w:jc w:val="both"/>
              <w:rPr>
                <w:rFonts w:ascii="Times New Roman" w:hAnsi="Times New Roman"/>
                <w:color w:val="000000" w:themeColor="text1"/>
              </w:rPr>
            </w:pPr>
            <w:hyperlink r:id="rId207" w:history="1">
              <w:r w:rsidR="00EC607D" w:rsidRPr="00EC607D">
                <w:rPr>
                  <w:rStyle w:val="af1"/>
                </w:rPr>
                <w:t>https://invest.amurobl.ru/media/news/obem-investitsiy-v-osnovnoy-kapital-amurskoy-oblasti-v-2024-godu-prognoziruetsya-okolo-658-milliardo/</w:t>
              </w:r>
            </w:hyperlink>
          </w:p>
          <w:p w14:paraId="58AAF588" w14:textId="77777777" w:rsidR="00EC607D" w:rsidRPr="00EC607D" w:rsidRDefault="00ED0814">
            <w:pPr>
              <w:jc w:val="both"/>
              <w:rPr>
                <w:rFonts w:ascii="Times New Roman" w:hAnsi="Times New Roman"/>
                <w:color w:val="000000" w:themeColor="text1"/>
              </w:rPr>
            </w:pPr>
            <w:hyperlink r:id="rId208" w:history="1">
              <w:r w:rsidR="00EC607D" w:rsidRPr="00EC607D">
                <w:rPr>
                  <w:rStyle w:val="af1"/>
                </w:rPr>
                <w:t>https://t.me/invest_press/1701</w:t>
              </w:r>
            </w:hyperlink>
          </w:p>
          <w:p w14:paraId="319A43D0" w14:textId="77777777" w:rsidR="00EC607D" w:rsidRPr="00EC607D" w:rsidRDefault="00ED0814">
            <w:pPr>
              <w:jc w:val="both"/>
              <w:rPr>
                <w:rFonts w:ascii="Times New Roman" w:hAnsi="Times New Roman"/>
                <w:color w:val="000000" w:themeColor="text1"/>
              </w:rPr>
            </w:pPr>
            <w:hyperlink r:id="rId209" w:history="1">
              <w:r w:rsidR="00EC607D" w:rsidRPr="00EC607D">
                <w:rPr>
                  <w:rStyle w:val="af1"/>
                </w:rPr>
                <w:t>https://vk.com/invest.amurobl?w=wall-212475220_440</w:t>
              </w:r>
            </w:hyperlink>
          </w:p>
        </w:tc>
      </w:tr>
      <w:tr w:rsidR="00EC607D" w:rsidRPr="00EC607D" w14:paraId="57DDC8CE" w14:textId="77777777" w:rsidTr="00EC607D">
        <w:trPr>
          <w:trHeight w:val="844"/>
        </w:trPr>
        <w:tc>
          <w:tcPr>
            <w:tcW w:w="674" w:type="dxa"/>
            <w:tcBorders>
              <w:top w:val="single" w:sz="4" w:space="0" w:color="auto"/>
              <w:left w:val="single" w:sz="4" w:space="0" w:color="auto"/>
              <w:bottom w:val="single" w:sz="4" w:space="0" w:color="auto"/>
              <w:right w:val="single" w:sz="4" w:space="0" w:color="auto"/>
            </w:tcBorders>
            <w:noWrap/>
            <w:hideMark/>
          </w:tcPr>
          <w:p w14:paraId="5631244B" w14:textId="77777777" w:rsidR="00EC607D" w:rsidRPr="00242678" w:rsidRDefault="00EC607D">
            <w:pPr>
              <w:rPr>
                <w:rFonts w:ascii="Times New Roman" w:hAnsi="Times New Roman"/>
                <w:color w:val="auto"/>
              </w:rPr>
            </w:pPr>
            <w:r w:rsidRPr="00EC607D">
              <w:rPr>
                <w:rFonts w:ascii="Times New Roman" w:hAnsi="Times New Roman"/>
                <w:lang w:val="en-US"/>
              </w:rPr>
              <w:t>1</w:t>
            </w:r>
            <w:r w:rsidR="00242678">
              <w:rPr>
                <w:rFonts w:ascii="Times New Roman" w:hAnsi="Times New Roman"/>
              </w:rPr>
              <w:t>18</w:t>
            </w:r>
          </w:p>
        </w:tc>
        <w:tc>
          <w:tcPr>
            <w:tcW w:w="4566" w:type="dxa"/>
            <w:tcBorders>
              <w:top w:val="single" w:sz="4" w:space="0" w:color="auto"/>
              <w:left w:val="single" w:sz="4" w:space="0" w:color="auto"/>
              <w:bottom w:val="single" w:sz="4" w:space="0" w:color="auto"/>
              <w:right w:val="single" w:sz="4" w:space="0" w:color="auto"/>
            </w:tcBorders>
            <w:noWrap/>
            <w:hideMark/>
          </w:tcPr>
          <w:p w14:paraId="364A4550" w14:textId="77777777" w:rsidR="00EC607D" w:rsidRPr="00EC607D" w:rsidRDefault="00EC607D">
            <w:pPr>
              <w:rPr>
                <w:rFonts w:ascii="Times New Roman" w:hAnsi="Times New Roman"/>
              </w:rPr>
            </w:pPr>
            <w:r w:rsidRPr="00EC607D">
              <w:rPr>
                <w:rFonts w:ascii="Times New Roman" w:hAnsi="Times New Roman"/>
              </w:rPr>
              <w:t>Китайская делегация побывала в Приамурье для знакомства с экономическим и инвестиционным потенциалами региона</w:t>
            </w:r>
          </w:p>
        </w:tc>
        <w:tc>
          <w:tcPr>
            <w:tcW w:w="5103" w:type="dxa"/>
            <w:tcBorders>
              <w:top w:val="single" w:sz="4" w:space="0" w:color="auto"/>
              <w:left w:val="single" w:sz="4" w:space="0" w:color="auto"/>
              <w:bottom w:val="single" w:sz="4" w:space="0" w:color="auto"/>
              <w:right w:val="single" w:sz="4" w:space="0" w:color="auto"/>
            </w:tcBorders>
            <w:noWrap/>
            <w:hideMark/>
          </w:tcPr>
          <w:p w14:paraId="5A51CF66" w14:textId="77777777" w:rsidR="00EC607D" w:rsidRPr="00EC607D" w:rsidRDefault="00ED0814">
            <w:pPr>
              <w:jc w:val="both"/>
              <w:rPr>
                <w:rFonts w:ascii="Times New Roman" w:hAnsi="Times New Roman"/>
                <w:color w:val="000000" w:themeColor="text1"/>
              </w:rPr>
            </w:pPr>
            <w:hyperlink r:id="rId210" w:history="1">
              <w:r w:rsidR="00EC607D" w:rsidRPr="00EC607D">
                <w:rPr>
                  <w:rStyle w:val="af1"/>
                </w:rPr>
                <w:t>https://invest.amurobl.ru/media/news/kitayskaya-delegatsiya-pobyvala-v-priamure-dlya-znakomstva-s-ekonomicheskim-i-investitsionnym-potents/</w:t>
              </w:r>
            </w:hyperlink>
          </w:p>
          <w:p w14:paraId="0F8E64E2" w14:textId="77777777" w:rsidR="00EC607D" w:rsidRPr="00EC607D" w:rsidRDefault="00ED0814">
            <w:pPr>
              <w:jc w:val="both"/>
              <w:rPr>
                <w:rFonts w:ascii="Times New Roman" w:hAnsi="Times New Roman"/>
                <w:color w:val="000000" w:themeColor="text1"/>
              </w:rPr>
            </w:pPr>
            <w:hyperlink r:id="rId211" w:history="1">
              <w:r w:rsidR="00EC607D" w:rsidRPr="00EC607D">
                <w:rPr>
                  <w:rStyle w:val="af1"/>
                </w:rPr>
                <w:t>https://t.me/invest_press/1702</w:t>
              </w:r>
            </w:hyperlink>
          </w:p>
          <w:p w14:paraId="64C0E9FF"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https://vk.com/invest.amurobl?w=wall-212475220_441</w:t>
            </w:r>
          </w:p>
        </w:tc>
      </w:tr>
      <w:tr w:rsidR="00EC607D" w:rsidRPr="00EC607D" w14:paraId="60CB431A" w14:textId="77777777" w:rsidTr="00EC607D">
        <w:trPr>
          <w:trHeight w:val="479"/>
        </w:trPr>
        <w:tc>
          <w:tcPr>
            <w:tcW w:w="674" w:type="dxa"/>
            <w:tcBorders>
              <w:top w:val="single" w:sz="4" w:space="0" w:color="auto"/>
              <w:left w:val="single" w:sz="4" w:space="0" w:color="auto"/>
              <w:bottom w:val="single" w:sz="4" w:space="0" w:color="auto"/>
              <w:right w:val="single" w:sz="4" w:space="0" w:color="auto"/>
            </w:tcBorders>
            <w:noWrap/>
            <w:hideMark/>
          </w:tcPr>
          <w:p w14:paraId="726D79A0" w14:textId="77777777" w:rsidR="00EC607D" w:rsidRPr="00242678" w:rsidRDefault="00EC607D">
            <w:pPr>
              <w:rPr>
                <w:rFonts w:ascii="Times New Roman" w:hAnsi="Times New Roman"/>
                <w:color w:val="auto"/>
              </w:rPr>
            </w:pPr>
            <w:r w:rsidRPr="00EC607D">
              <w:rPr>
                <w:rFonts w:ascii="Times New Roman" w:hAnsi="Times New Roman"/>
                <w:lang w:val="en-US"/>
              </w:rPr>
              <w:t>1</w:t>
            </w:r>
            <w:r w:rsidR="00242678">
              <w:rPr>
                <w:rFonts w:ascii="Times New Roman" w:hAnsi="Times New Roman"/>
              </w:rPr>
              <w:t>19</w:t>
            </w:r>
          </w:p>
        </w:tc>
        <w:tc>
          <w:tcPr>
            <w:tcW w:w="4566" w:type="dxa"/>
            <w:tcBorders>
              <w:top w:val="single" w:sz="4" w:space="0" w:color="auto"/>
              <w:left w:val="single" w:sz="4" w:space="0" w:color="auto"/>
              <w:bottom w:val="single" w:sz="4" w:space="0" w:color="auto"/>
              <w:right w:val="single" w:sz="4" w:space="0" w:color="auto"/>
            </w:tcBorders>
            <w:noWrap/>
            <w:hideMark/>
          </w:tcPr>
          <w:p w14:paraId="6CDFD374" w14:textId="77777777" w:rsidR="00EC607D" w:rsidRPr="00EC607D" w:rsidRDefault="00EC607D">
            <w:pPr>
              <w:rPr>
                <w:rFonts w:ascii="Times New Roman" w:hAnsi="Times New Roman"/>
              </w:rPr>
            </w:pPr>
            <w:r w:rsidRPr="00EC607D">
              <w:rPr>
                <w:rFonts w:ascii="Times New Roman" w:hAnsi="Times New Roman"/>
              </w:rPr>
              <w:t>Ольга Темченко: «Вперед вместе к новым вершинам!». Агентству Амурской области по привлечению инвестиций исполнилось 8 лет</w:t>
            </w:r>
          </w:p>
        </w:tc>
        <w:tc>
          <w:tcPr>
            <w:tcW w:w="5103" w:type="dxa"/>
            <w:tcBorders>
              <w:top w:val="single" w:sz="4" w:space="0" w:color="auto"/>
              <w:left w:val="single" w:sz="4" w:space="0" w:color="auto"/>
              <w:bottom w:val="single" w:sz="4" w:space="0" w:color="auto"/>
              <w:right w:val="single" w:sz="4" w:space="0" w:color="auto"/>
            </w:tcBorders>
            <w:noWrap/>
            <w:hideMark/>
          </w:tcPr>
          <w:p w14:paraId="61BFEB5F" w14:textId="77777777" w:rsidR="00EC607D" w:rsidRPr="00EC607D" w:rsidRDefault="00ED0814">
            <w:pPr>
              <w:jc w:val="both"/>
              <w:rPr>
                <w:rFonts w:ascii="Times New Roman" w:hAnsi="Times New Roman"/>
                <w:color w:val="000000" w:themeColor="text1"/>
              </w:rPr>
            </w:pPr>
            <w:hyperlink r:id="rId212" w:history="1">
              <w:r w:rsidR="00EC607D" w:rsidRPr="00EC607D">
                <w:rPr>
                  <w:rStyle w:val="af1"/>
                </w:rPr>
                <w:t>https://invest.amurobl.ru/media/news/olga-temchenko-vpered-vmeste-k-novym-vershinam-/</w:t>
              </w:r>
            </w:hyperlink>
          </w:p>
          <w:p w14:paraId="1AB57A73" w14:textId="77777777" w:rsidR="00EC607D" w:rsidRPr="00EC607D" w:rsidRDefault="00ED0814">
            <w:pPr>
              <w:jc w:val="both"/>
              <w:rPr>
                <w:rFonts w:ascii="Times New Roman" w:hAnsi="Times New Roman"/>
                <w:color w:val="000000" w:themeColor="text1"/>
              </w:rPr>
            </w:pPr>
            <w:hyperlink r:id="rId213" w:history="1">
              <w:r w:rsidR="00EC607D" w:rsidRPr="00EC607D">
                <w:rPr>
                  <w:rStyle w:val="af1"/>
                </w:rPr>
                <w:t>https://vk.com/invest.amurobl?w=wall-212475220_442</w:t>
              </w:r>
            </w:hyperlink>
          </w:p>
          <w:p w14:paraId="3F274693" w14:textId="77777777" w:rsidR="00EC607D" w:rsidRPr="00EC607D" w:rsidRDefault="00EC607D">
            <w:pPr>
              <w:jc w:val="both"/>
              <w:rPr>
                <w:rFonts w:ascii="Times New Roman" w:hAnsi="Times New Roman"/>
                <w:color w:val="000000" w:themeColor="text1"/>
              </w:rPr>
            </w:pPr>
            <w:r w:rsidRPr="00EC607D">
              <w:rPr>
                <w:rFonts w:ascii="Times New Roman" w:hAnsi="Times New Roman"/>
                <w:color w:val="000000" w:themeColor="text1"/>
              </w:rPr>
              <w:t>https://t.me/invest_press/1720</w:t>
            </w:r>
          </w:p>
        </w:tc>
      </w:tr>
    </w:tbl>
    <w:p w14:paraId="70DA2425" w14:textId="77777777" w:rsidR="005A38E7" w:rsidRPr="00A73A08" w:rsidRDefault="001E56C4">
      <w:pPr>
        <w:rPr>
          <w:rFonts w:ascii="Times New Roman" w:hAnsi="Times New Roman"/>
          <w:b/>
          <w:sz w:val="28"/>
          <w:highlight w:val="yellow"/>
        </w:rPr>
      </w:pPr>
      <w:r w:rsidRPr="00A73A08">
        <w:rPr>
          <w:rFonts w:ascii="Times New Roman" w:hAnsi="Times New Roman"/>
          <w:b/>
          <w:sz w:val="28"/>
          <w:highlight w:val="yellow"/>
        </w:rPr>
        <w:br w:type="page"/>
      </w:r>
    </w:p>
    <w:p w14:paraId="7BA98843" w14:textId="77777777" w:rsidR="005A38E7" w:rsidRPr="002B3BBA" w:rsidRDefault="001E56C4">
      <w:pPr>
        <w:jc w:val="right"/>
        <w:rPr>
          <w:rFonts w:ascii="Times New Roman" w:hAnsi="Times New Roman"/>
          <w:b/>
          <w:sz w:val="28"/>
        </w:rPr>
      </w:pPr>
      <w:bookmarkStart w:id="6" w:name="_Hlk191585546"/>
      <w:r w:rsidRPr="002B3BBA">
        <w:rPr>
          <w:rFonts w:ascii="Times New Roman" w:hAnsi="Times New Roman"/>
          <w:b/>
          <w:sz w:val="28"/>
        </w:rPr>
        <w:t>Приложение № 3</w:t>
      </w:r>
    </w:p>
    <w:p w14:paraId="31DD770A" w14:textId="77777777" w:rsidR="005A38E7" w:rsidRPr="002B3BBA" w:rsidRDefault="001E56C4">
      <w:pPr>
        <w:jc w:val="center"/>
        <w:rPr>
          <w:rFonts w:ascii="Times New Roman" w:hAnsi="Times New Roman"/>
          <w:b/>
          <w:sz w:val="28"/>
        </w:rPr>
      </w:pPr>
      <w:r w:rsidRPr="002B3BBA">
        <w:rPr>
          <w:rFonts w:ascii="Times New Roman" w:hAnsi="Times New Roman"/>
          <w:b/>
          <w:sz w:val="28"/>
        </w:rPr>
        <w:t>ПЕРЕЧЕНЬ ИНТЕРВЬЮ</w:t>
      </w:r>
    </w:p>
    <w:tbl>
      <w:tblPr>
        <w:tblStyle w:val="aff5"/>
        <w:tblW w:w="10343" w:type="dxa"/>
        <w:tblLayout w:type="fixed"/>
        <w:tblCellMar>
          <w:left w:w="0" w:type="dxa"/>
          <w:right w:w="0" w:type="dxa"/>
        </w:tblCellMar>
        <w:tblLook w:val="04A0" w:firstRow="1" w:lastRow="0" w:firstColumn="1" w:lastColumn="0" w:noHBand="0" w:noVBand="1"/>
      </w:tblPr>
      <w:tblGrid>
        <w:gridCol w:w="572"/>
        <w:gridCol w:w="1215"/>
        <w:gridCol w:w="4304"/>
        <w:gridCol w:w="4252"/>
      </w:tblGrid>
      <w:tr w:rsidR="00242678" w14:paraId="4B927964" w14:textId="77777777" w:rsidTr="00242678">
        <w:trPr>
          <w:trHeight w:val="546"/>
        </w:trPr>
        <w:tc>
          <w:tcPr>
            <w:tcW w:w="572" w:type="dxa"/>
            <w:tcBorders>
              <w:top w:val="single" w:sz="4" w:space="0" w:color="auto"/>
              <w:left w:val="single" w:sz="4" w:space="0" w:color="auto"/>
              <w:bottom w:val="single" w:sz="4" w:space="0" w:color="auto"/>
              <w:right w:val="single" w:sz="4" w:space="0" w:color="auto"/>
            </w:tcBorders>
            <w:vAlign w:val="center"/>
            <w:hideMark/>
          </w:tcPr>
          <w:bookmarkEnd w:id="6"/>
          <w:p w14:paraId="182C887C" w14:textId="77777777" w:rsidR="00242678" w:rsidRDefault="00242678">
            <w:pPr>
              <w:ind w:firstLine="113"/>
              <w:jc w:val="center"/>
              <w:rPr>
                <w:rFonts w:ascii="Times New Roman" w:hAnsi="Times New Roman"/>
                <w:b/>
                <w:lang w:val="en-US"/>
              </w:rPr>
            </w:pPr>
            <w:r>
              <w:rPr>
                <w:rFonts w:ascii="Times New Roman" w:hAnsi="Times New Roman"/>
                <w:b/>
              </w:rPr>
              <w:t>№ п/п</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F7CCC51" w14:textId="77777777" w:rsidR="00242678" w:rsidRDefault="00242678">
            <w:pPr>
              <w:ind w:left="58" w:firstLine="113"/>
              <w:jc w:val="center"/>
              <w:rPr>
                <w:rFonts w:ascii="Times New Roman" w:hAnsi="Times New Roman"/>
                <w:b/>
              </w:rPr>
            </w:pPr>
            <w:r>
              <w:rPr>
                <w:rFonts w:ascii="Times New Roman" w:hAnsi="Times New Roman"/>
                <w:b/>
              </w:rPr>
              <w:t>Дата</w:t>
            </w:r>
          </w:p>
        </w:tc>
        <w:tc>
          <w:tcPr>
            <w:tcW w:w="4304" w:type="dxa"/>
            <w:tcBorders>
              <w:top w:val="single" w:sz="4" w:space="0" w:color="auto"/>
              <w:left w:val="single" w:sz="4" w:space="0" w:color="auto"/>
              <w:bottom w:val="single" w:sz="4" w:space="0" w:color="auto"/>
              <w:right w:val="single" w:sz="4" w:space="0" w:color="auto"/>
            </w:tcBorders>
            <w:vAlign w:val="center"/>
            <w:hideMark/>
          </w:tcPr>
          <w:p w14:paraId="71B7465E" w14:textId="77777777" w:rsidR="00242678" w:rsidRDefault="00242678">
            <w:pPr>
              <w:ind w:firstLine="113"/>
              <w:jc w:val="center"/>
              <w:rPr>
                <w:rFonts w:ascii="Times New Roman" w:hAnsi="Times New Roman"/>
                <w:b/>
              </w:rPr>
            </w:pPr>
            <w:r>
              <w:rPr>
                <w:rFonts w:ascii="Times New Roman" w:hAnsi="Times New Roman"/>
                <w:b/>
              </w:rPr>
              <w:t>Тема сюжета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F138999" w14:textId="77777777" w:rsidR="00242678" w:rsidRDefault="00242678">
            <w:pPr>
              <w:ind w:firstLine="113"/>
              <w:jc w:val="center"/>
              <w:rPr>
                <w:rFonts w:ascii="Times New Roman" w:hAnsi="Times New Roman"/>
                <w:b/>
              </w:rPr>
            </w:pPr>
            <w:r>
              <w:rPr>
                <w:rFonts w:ascii="Times New Roman" w:hAnsi="Times New Roman"/>
                <w:b/>
              </w:rPr>
              <w:t>Ссылка на сюжет</w:t>
            </w:r>
          </w:p>
        </w:tc>
      </w:tr>
      <w:tr w:rsidR="00242678" w14:paraId="54477971" w14:textId="77777777" w:rsidTr="00242678">
        <w:tc>
          <w:tcPr>
            <w:tcW w:w="10343" w:type="dxa"/>
            <w:gridSpan w:val="4"/>
            <w:tcBorders>
              <w:top w:val="single" w:sz="4" w:space="0" w:color="auto"/>
              <w:left w:val="single" w:sz="4" w:space="0" w:color="auto"/>
              <w:bottom w:val="single" w:sz="4" w:space="0" w:color="auto"/>
              <w:right w:val="single" w:sz="4" w:space="0" w:color="auto"/>
            </w:tcBorders>
            <w:vAlign w:val="center"/>
            <w:hideMark/>
          </w:tcPr>
          <w:p w14:paraId="4D47BDC1" w14:textId="77777777" w:rsidR="00242678" w:rsidRDefault="00242678">
            <w:pPr>
              <w:ind w:firstLine="113"/>
              <w:rPr>
                <w:rFonts w:ascii="Times New Roman" w:hAnsi="Times New Roman"/>
                <w:b/>
              </w:rPr>
            </w:pPr>
            <w:r>
              <w:rPr>
                <w:rFonts w:ascii="Times New Roman" w:hAnsi="Times New Roman"/>
                <w:b/>
              </w:rPr>
              <w:t>1 квартал</w:t>
            </w:r>
          </w:p>
        </w:tc>
      </w:tr>
      <w:tr w:rsidR="00242678" w14:paraId="55131391"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550AC635" w14:textId="77777777" w:rsidR="00242678" w:rsidRDefault="00242678">
            <w:pPr>
              <w:ind w:firstLine="113"/>
              <w:rPr>
                <w:rFonts w:ascii="Times New Roman" w:hAnsi="Times New Roman"/>
              </w:rPr>
            </w:pPr>
            <w:r>
              <w:rPr>
                <w:rFonts w:ascii="Times New Roman" w:hAnsi="Times New Roman"/>
              </w:rPr>
              <w:t>1</w:t>
            </w:r>
          </w:p>
        </w:tc>
        <w:tc>
          <w:tcPr>
            <w:tcW w:w="1215" w:type="dxa"/>
            <w:tcBorders>
              <w:top w:val="single" w:sz="4" w:space="0" w:color="auto"/>
              <w:left w:val="single" w:sz="4" w:space="0" w:color="auto"/>
              <w:bottom w:val="single" w:sz="4" w:space="0" w:color="auto"/>
              <w:right w:val="single" w:sz="4" w:space="0" w:color="auto"/>
            </w:tcBorders>
            <w:hideMark/>
          </w:tcPr>
          <w:p w14:paraId="1962B726" w14:textId="77777777" w:rsidR="00242678" w:rsidRDefault="00242678">
            <w:pPr>
              <w:ind w:left="58" w:firstLine="82"/>
              <w:rPr>
                <w:rFonts w:ascii="Times New Roman" w:hAnsi="Times New Roman"/>
                <w:lang w:val="en-US"/>
              </w:rPr>
            </w:pPr>
            <w:r>
              <w:rPr>
                <w:rFonts w:ascii="Times New Roman" w:hAnsi="Times New Roman"/>
              </w:rPr>
              <w:t>23.01.2024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7B18E2C0" w14:textId="77777777" w:rsidR="00242678" w:rsidRDefault="00242678" w:rsidP="005A2510">
            <w:pPr>
              <w:ind w:firstLine="113"/>
              <w:rPr>
                <w:rFonts w:ascii="Times New Roman" w:hAnsi="Times New Roman"/>
              </w:rPr>
            </w:pPr>
            <w:r>
              <w:rPr>
                <w:rFonts w:ascii="Times New Roman" w:hAnsi="Times New Roman"/>
              </w:rPr>
              <w:t xml:space="preserve">Итоги деятельности Агентства Амурской области по привлечению инвестиций в 2023 году мы подводим с директором Ольгой Темченко.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4BFD790" w14:textId="77777777" w:rsidR="00242678" w:rsidRDefault="00ED0814">
            <w:pPr>
              <w:rPr>
                <w:rFonts w:ascii="Times New Roman" w:hAnsi="Times New Roman"/>
                <w:color w:val="000000" w:themeColor="text1"/>
              </w:rPr>
            </w:pPr>
            <w:hyperlink r:id="rId214" w:history="1">
              <w:r w:rsidR="00242678">
                <w:rPr>
                  <w:rStyle w:val="af1"/>
                </w:rPr>
                <w:t>https://invest.amurobl.ru/media/news/za-kazhdym-proektom-ogromnaya-rabota-/</w:t>
              </w:r>
            </w:hyperlink>
          </w:p>
          <w:p w14:paraId="4EBD73DF" w14:textId="77777777" w:rsidR="00242678" w:rsidRDefault="00242678">
            <w:pPr>
              <w:ind w:firstLine="113"/>
              <w:rPr>
                <w:rFonts w:ascii="Times New Roman" w:hAnsi="Times New Roman"/>
                <w:color w:val="000000" w:themeColor="text1"/>
              </w:rPr>
            </w:pPr>
            <w:r>
              <w:rPr>
                <w:rFonts w:ascii="Times New Roman" w:hAnsi="Times New Roman"/>
                <w:color w:val="000000" w:themeColor="text1"/>
              </w:rPr>
              <w:t>https://t.me/invest_press/1149</w:t>
            </w:r>
          </w:p>
        </w:tc>
      </w:tr>
      <w:tr w:rsidR="00242678" w14:paraId="2602F131"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57E28E8C" w14:textId="77777777" w:rsidR="00242678" w:rsidRDefault="00242678">
            <w:pPr>
              <w:ind w:firstLine="113"/>
              <w:rPr>
                <w:rFonts w:ascii="Times New Roman" w:hAnsi="Times New Roman"/>
                <w:color w:val="auto"/>
              </w:rPr>
            </w:pPr>
            <w:r>
              <w:rPr>
                <w:rFonts w:ascii="Times New Roman" w:hAnsi="Times New Roman"/>
              </w:rPr>
              <w:t>2</w:t>
            </w:r>
          </w:p>
        </w:tc>
        <w:tc>
          <w:tcPr>
            <w:tcW w:w="1215" w:type="dxa"/>
            <w:tcBorders>
              <w:top w:val="single" w:sz="4" w:space="0" w:color="auto"/>
              <w:left w:val="single" w:sz="4" w:space="0" w:color="auto"/>
              <w:bottom w:val="single" w:sz="4" w:space="0" w:color="auto"/>
              <w:right w:val="single" w:sz="4" w:space="0" w:color="auto"/>
            </w:tcBorders>
            <w:hideMark/>
          </w:tcPr>
          <w:p w14:paraId="298367C7" w14:textId="77777777" w:rsidR="00242678" w:rsidRDefault="00242678">
            <w:pPr>
              <w:ind w:left="58" w:firstLine="82"/>
              <w:rPr>
                <w:rFonts w:ascii="Times New Roman" w:hAnsi="Times New Roman"/>
                <w:lang w:val="en-US"/>
              </w:rPr>
            </w:pPr>
            <w:r>
              <w:rPr>
                <w:rFonts w:ascii="Times New Roman" w:hAnsi="Times New Roman"/>
              </w:rPr>
              <w:t>30.01.2024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31310BBE" w14:textId="77777777" w:rsidR="00242678" w:rsidRDefault="00242678" w:rsidP="005A2510">
            <w:pPr>
              <w:ind w:firstLine="113"/>
              <w:rPr>
                <w:rFonts w:ascii="Times New Roman" w:hAnsi="Times New Roman"/>
              </w:rPr>
            </w:pPr>
            <w:r>
              <w:rPr>
                <w:rFonts w:ascii="Times New Roman" w:hAnsi="Times New Roman"/>
              </w:rPr>
              <w:t>Бизнес-Миссии в Шанхай и Улан-Батор. Руководитель ЦЭП Максим Сиротин.</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9C58AE" w14:textId="77777777" w:rsidR="00242678" w:rsidRDefault="00242678">
            <w:pPr>
              <w:rPr>
                <w:rFonts w:ascii="Times New Roman" w:hAnsi="Times New Roman"/>
                <w:color w:val="000000" w:themeColor="text1"/>
              </w:rPr>
            </w:pPr>
            <w:r>
              <w:rPr>
                <w:rFonts w:ascii="Times New Roman" w:hAnsi="Times New Roman"/>
                <w:color w:val="000000" w:themeColor="text1"/>
              </w:rPr>
              <w:t>https://gtrkamur.ru/video/broadcasts/interview/356529</w:t>
            </w:r>
          </w:p>
        </w:tc>
      </w:tr>
      <w:tr w:rsidR="00242678" w14:paraId="7ACBE4E1"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59EBA071" w14:textId="77777777" w:rsidR="00242678" w:rsidRDefault="00242678">
            <w:pPr>
              <w:ind w:firstLine="113"/>
              <w:rPr>
                <w:rFonts w:ascii="Times New Roman" w:hAnsi="Times New Roman"/>
                <w:color w:val="auto"/>
              </w:rPr>
            </w:pPr>
            <w:r>
              <w:rPr>
                <w:rFonts w:ascii="Times New Roman" w:hAnsi="Times New Roman"/>
              </w:rPr>
              <w:t>3</w:t>
            </w:r>
          </w:p>
        </w:tc>
        <w:tc>
          <w:tcPr>
            <w:tcW w:w="1215" w:type="dxa"/>
            <w:tcBorders>
              <w:top w:val="single" w:sz="4" w:space="0" w:color="auto"/>
              <w:left w:val="single" w:sz="4" w:space="0" w:color="auto"/>
              <w:bottom w:val="single" w:sz="4" w:space="0" w:color="auto"/>
              <w:right w:val="single" w:sz="4" w:space="0" w:color="auto"/>
            </w:tcBorders>
            <w:hideMark/>
          </w:tcPr>
          <w:p w14:paraId="3F76FF5E" w14:textId="77777777" w:rsidR="00242678" w:rsidRDefault="00242678">
            <w:pPr>
              <w:ind w:left="58" w:firstLine="82"/>
              <w:rPr>
                <w:rFonts w:ascii="Times New Roman" w:hAnsi="Times New Roman"/>
              </w:rPr>
            </w:pPr>
            <w:r>
              <w:rPr>
                <w:rFonts w:ascii="Times New Roman" w:hAnsi="Times New Roman"/>
              </w:rPr>
              <w:t xml:space="preserve">07.02.2024 </w:t>
            </w:r>
          </w:p>
        </w:tc>
        <w:tc>
          <w:tcPr>
            <w:tcW w:w="4304" w:type="dxa"/>
            <w:tcBorders>
              <w:top w:val="single" w:sz="4" w:space="0" w:color="auto"/>
              <w:left w:val="single" w:sz="4" w:space="0" w:color="auto"/>
              <w:bottom w:val="single" w:sz="4" w:space="0" w:color="auto"/>
              <w:right w:val="single" w:sz="4" w:space="0" w:color="auto"/>
            </w:tcBorders>
            <w:vAlign w:val="center"/>
            <w:hideMark/>
          </w:tcPr>
          <w:p w14:paraId="532F9DB4" w14:textId="77777777" w:rsidR="00242678" w:rsidRDefault="00242678" w:rsidP="005A2510">
            <w:pPr>
              <w:ind w:firstLine="113"/>
              <w:rPr>
                <w:rFonts w:ascii="Times New Roman" w:hAnsi="Times New Roman"/>
              </w:rPr>
            </w:pPr>
            <w:r>
              <w:rPr>
                <w:rFonts w:ascii="Times New Roman" w:hAnsi="Times New Roman"/>
              </w:rPr>
              <w:t xml:space="preserve">Инноваторов прокачают в «точке кипения». Форум от А до Я. Руководитель Центра поддержки инноваций Дарья Лариошина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4C1D316" w14:textId="77777777" w:rsidR="00242678" w:rsidRDefault="00242678">
            <w:pPr>
              <w:rPr>
                <w:rFonts w:ascii="Times New Roman" w:hAnsi="Times New Roman"/>
                <w:color w:val="000000" w:themeColor="text1"/>
              </w:rPr>
            </w:pPr>
            <w:r>
              <w:rPr>
                <w:rFonts w:ascii="Times New Roman" w:hAnsi="Times New Roman"/>
                <w:color w:val="000000" w:themeColor="text1"/>
              </w:rPr>
              <w:t>https://gtrkamur.ru/video/broadcasts/interview/358284</w:t>
            </w:r>
          </w:p>
        </w:tc>
      </w:tr>
      <w:tr w:rsidR="00242678" w14:paraId="3E0A8121"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7B188F89" w14:textId="77777777" w:rsidR="00242678" w:rsidRDefault="00242678">
            <w:pPr>
              <w:ind w:firstLine="113"/>
              <w:rPr>
                <w:rFonts w:ascii="Times New Roman" w:hAnsi="Times New Roman"/>
                <w:color w:val="auto"/>
              </w:rPr>
            </w:pPr>
            <w:r>
              <w:rPr>
                <w:rFonts w:ascii="Times New Roman" w:hAnsi="Times New Roman"/>
              </w:rPr>
              <w:t>4</w:t>
            </w:r>
          </w:p>
        </w:tc>
        <w:tc>
          <w:tcPr>
            <w:tcW w:w="1215" w:type="dxa"/>
            <w:tcBorders>
              <w:top w:val="single" w:sz="4" w:space="0" w:color="auto"/>
              <w:left w:val="single" w:sz="4" w:space="0" w:color="auto"/>
              <w:bottom w:val="single" w:sz="4" w:space="0" w:color="auto"/>
              <w:right w:val="single" w:sz="4" w:space="0" w:color="auto"/>
            </w:tcBorders>
            <w:hideMark/>
          </w:tcPr>
          <w:p w14:paraId="78476816" w14:textId="77777777" w:rsidR="00242678" w:rsidRDefault="00242678">
            <w:pPr>
              <w:ind w:left="58" w:firstLine="82"/>
              <w:rPr>
                <w:rFonts w:ascii="Times New Roman" w:hAnsi="Times New Roman"/>
              </w:rPr>
            </w:pPr>
            <w:r>
              <w:rPr>
                <w:rFonts w:ascii="Times New Roman" w:hAnsi="Times New Roman"/>
              </w:rPr>
              <w:t>22.02.2024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667114CB" w14:textId="77777777" w:rsidR="00242678" w:rsidRDefault="00242678" w:rsidP="005A2510">
            <w:pPr>
              <w:ind w:firstLine="113"/>
              <w:rPr>
                <w:rFonts w:ascii="Times New Roman" w:hAnsi="Times New Roman"/>
              </w:rPr>
            </w:pPr>
            <w:r>
              <w:rPr>
                <w:rFonts w:ascii="Times New Roman" w:hAnsi="Times New Roman"/>
              </w:rPr>
              <w:t>С места события. Форум от А до Я. Руководитель Центра поддержки инноваций Дарья Лариошина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B3792E1" w14:textId="77777777" w:rsidR="00242678" w:rsidRDefault="00242678">
            <w:pPr>
              <w:rPr>
                <w:rFonts w:ascii="Times New Roman" w:hAnsi="Times New Roman"/>
                <w:color w:val="000000" w:themeColor="text1"/>
              </w:rPr>
            </w:pPr>
            <w:r>
              <w:rPr>
                <w:rFonts w:ascii="Times New Roman" w:hAnsi="Times New Roman"/>
                <w:color w:val="000000" w:themeColor="text1"/>
              </w:rPr>
              <w:t>https://gtrkamur.ru/news/2024/02/22/361543</w:t>
            </w:r>
          </w:p>
        </w:tc>
      </w:tr>
      <w:tr w:rsidR="00242678" w14:paraId="15046B33"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34089C17" w14:textId="77777777" w:rsidR="00242678" w:rsidRDefault="00242678">
            <w:pPr>
              <w:ind w:firstLine="113"/>
              <w:rPr>
                <w:rFonts w:ascii="Times New Roman" w:hAnsi="Times New Roman"/>
                <w:color w:val="auto"/>
              </w:rPr>
            </w:pPr>
            <w:r>
              <w:rPr>
                <w:rFonts w:ascii="Times New Roman" w:hAnsi="Times New Roman"/>
              </w:rPr>
              <w:t>5</w:t>
            </w:r>
          </w:p>
        </w:tc>
        <w:tc>
          <w:tcPr>
            <w:tcW w:w="1215" w:type="dxa"/>
            <w:tcBorders>
              <w:top w:val="single" w:sz="4" w:space="0" w:color="auto"/>
              <w:left w:val="single" w:sz="4" w:space="0" w:color="auto"/>
              <w:bottom w:val="single" w:sz="4" w:space="0" w:color="auto"/>
              <w:right w:val="single" w:sz="4" w:space="0" w:color="auto"/>
            </w:tcBorders>
            <w:hideMark/>
          </w:tcPr>
          <w:p w14:paraId="4958F4AC" w14:textId="77777777" w:rsidR="00242678" w:rsidRDefault="00242678">
            <w:pPr>
              <w:ind w:left="58" w:firstLine="82"/>
              <w:rPr>
                <w:rFonts w:ascii="Times New Roman" w:hAnsi="Times New Roman"/>
              </w:rPr>
            </w:pPr>
            <w:r>
              <w:rPr>
                <w:rFonts w:ascii="Times New Roman" w:hAnsi="Times New Roman"/>
              </w:rPr>
              <w:t>15.03.2024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74AF4DE9" w14:textId="77777777" w:rsidR="00242678" w:rsidRDefault="00242678" w:rsidP="005A2510">
            <w:pPr>
              <w:ind w:firstLine="113"/>
              <w:rPr>
                <w:rFonts w:ascii="Times New Roman" w:hAnsi="Times New Roman"/>
              </w:rPr>
            </w:pPr>
            <w:r>
              <w:rPr>
                <w:rFonts w:ascii="Times New Roman" w:hAnsi="Times New Roman"/>
              </w:rPr>
              <w:t>С места события. Экскурсия с экспертами бизнес-сообщества на АГХК</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44CE546" w14:textId="77777777" w:rsidR="00242678" w:rsidRDefault="00242678">
            <w:pPr>
              <w:rPr>
                <w:rFonts w:ascii="Times New Roman" w:hAnsi="Times New Roman"/>
                <w:color w:val="000000" w:themeColor="text1"/>
              </w:rPr>
            </w:pPr>
            <w:r>
              <w:rPr>
                <w:rFonts w:ascii="Times New Roman" w:hAnsi="Times New Roman"/>
                <w:color w:val="000000" w:themeColor="text1"/>
              </w:rPr>
              <w:t>https://www.youtube.com/watch?v=e6QzY7Zh9C0</w:t>
            </w:r>
          </w:p>
        </w:tc>
      </w:tr>
      <w:tr w:rsidR="00242678" w14:paraId="24622B0E"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59142EA" w14:textId="77777777" w:rsidR="00242678" w:rsidRDefault="00242678">
            <w:pPr>
              <w:ind w:firstLine="113"/>
              <w:rPr>
                <w:rFonts w:ascii="Times New Roman" w:hAnsi="Times New Roman"/>
                <w:color w:val="auto"/>
              </w:rPr>
            </w:pPr>
            <w:r>
              <w:rPr>
                <w:rFonts w:ascii="Times New Roman" w:hAnsi="Times New Roman"/>
              </w:rPr>
              <w:t>6</w:t>
            </w:r>
          </w:p>
        </w:tc>
        <w:tc>
          <w:tcPr>
            <w:tcW w:w="1215" w:type="dxa"/>
            <w:tcBorders>
              <w:top w:val="single" w:sz="4" w:space="0" w:color="auto"/>
              <w:left w:val="single" w:sz="4" w:space="0" w:color="auto"/>
              <w:bottom w:val="single" w:sz="4" w:space="0" w:color="auto"/>
              <w:right w:val="single" w:sz="4" w:space="0" w:color="auto"/>
            </w:tcBorders>
            <w:hideMark/>
          </w:tcPr>
          <w:p w14:paraId="10C0FE7A" w14:textId="77777777" w:rsidR="00242678" w:rsidRDefault="00242678">
            <w:pPr>
              <w:ind w:left="58" w:firstLine="82"/>
              <w:rPr>
                <w:rFonts w:ascii="Times New Roman" w:hAnsi="Times New Roman"/>
              </w:rPr>
            </w:pPr>
            <w:r>
              <w:rPr>
                <w:rFonts w:ascii="Times New Roman" w:hAnsi="Times New Roman"/>
              </w:rPr>
              <w:t>20.03.2024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56EF3E46" w14:textId="77777777" w:rsidR="00242678" w:rsidRDefault="00242678" w:rsidP="005A2510">
            <w:pPr>
              <w:ind w:firstLine="113"/>
              <w:rPr>
                <w:rFonts w:ascii="Times New Roman" w:hAnsi="Times New Roman"/>
              </w:rPr>
            </w:pPr>
            <w:r>
              <w:rPr>
                <w:rFonts w:ascii="Times New Roman" w:hAnsi="Times New Roman"/>
              </w:rPr>
              <w:t xml:space="preserve">С места события. Экскурсия с экспертами бизнес-сообщества на АГХК. Дмитрий </w:t>
            </w:r>
            <w:proofErr w:type="spellStart"/>
            <w:r>
              <w:rPr>
                <w:rFonts w:ascii="Times New Roman" w:hAnsi="Times New Roman"/>
              </w:rPr>
              <w:t>Неговора</w:t>
            </w:r>
            <w:proofErr w:type="spellEnd"/>
          </w:p>
        </w:tc>
        <w:tc>
          <w:tcPr>
            <w:tcW w:w="4252" w:type="dxa"/>
            <w:tcBorders>
              <w:top w:val="single" w:sz="4" w:space="0" w:color="auto"/>
              <w:left w:val="single" w:sz="4" w:space="0" w:color="auto"/>
              <w:bottom w:val="single" w:sz="4" w:space="0" w:color="auto"/>
              <w:right w:val="single" w:sz="4" w:space="0" w:color="auto"/>
            </w:tcBorders>
            <w:vAlign w:val="center"/>
          </w:tcPr>
          <w:p w14:paraId="3334E6DC" w14:textId="77777777" w:rsidR="00242678" w:rsidRDefault="00ED0814">
            <w:pPr>
              <w:rPr>
                <w:rFonts w:ascii="Times New Roman" w:hAnsi="Times New Roman"/>
                <w:color w:val="000000" w:themeColor="text1"/>
              </w:rPr>
            </w:pPr>
            <w:hyperlink r:id="rId215" w:history="1">
              <w:r w:rsidR="00242678">
                <w:rPr>
                  <w:rStyle w:val="af1"/>
                </w:rPr>
                <w:t>https://gtrkamur.ru/news/2024/03/18/366379</w:t>
              </w:r>
            </w:hyperlink>
          </w:p>
          <w:p w14:paraId="0F896130" w14:textId="77777777" w:rsidR="00242678" w:rsidRDefault="00242678">
            <w:pPr>
              <w:ind w:firstLine="113"/>
              <w:rPr>
                <w:rFonts w:ascii="Times New Roman" w:hAnsi="Times New Roman"/>
                <w:color w:val="000000" w:themeColor="text1"/>
              </w:rPr>
            </w:pPr>
          </w:p>
        </w:tc>
      </w:tr>
      <w:tr w:rsidR="00242678" w14:paraId="52EC9438"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51A8FE6" w14:textId="77777777" w:rsidR="00242678" w:rsidRDefault="00242678">
            <w:pPr>
              <w:ind w:firstLine="113"/>
              <w:rPr>
                <w:rFonts w:ascii="Times New Roman" w:hAnsi="Times New Roman"/>
                <w:color w:val="auto"/>
              </w:rPr>
            </w:pPr>
            <w:r>
              <w:rPr>
                <w:rFonts w:ascii="Times New Roman" w:hAnsi="Times New Roman"/>
              </w:rPr>
              <w:t>7</w:t>
            </w:r>
          </w:p>
        </w:tc>
        <w:tc>
          <w:tcPr>
            <w:tcW w:w="1215" w:type="dxa"/>
            <w:tcBorders>
              <w:top w:val="single" w:sz="4" w:space="0" w:color="auto"/>
              <w:left w:val="single" w:sz="4" w:space="0" w:color="auto"/>
              <w:bottom w:val="single" w:sz="4" w:space="0" w:color="auto"/>
              <w:right w:val="single" w:sz="4" w:space="0" w:color="auto"/>
            </w:tcBorders>
            <w:hideMark/>
          </w:tcPr>
          <w:p w14:paraId="470F6643" w14:textId="77777777" w:rsidR="00242678" w:rsidRDefault="00242678">
            <w:pPr>
              <w:ind w:left="58" w:firstLine="82"/>
              <w:rPr>
                <w:rFonts w:ascii="Times New Roman" w:hAnsi="Times New Roman"/>
              </w:rPr>
            </w:pPr>
            <w:r>
              <w:rPr>
                <w:rFonts w:ascii="Times New Roman" w:hAnsi="Times New Roman"/>
              </w:rPr>
              <w:t>20.03.2024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34D2EDE9" w14:textId="77777777" w:rsidR="00242678" w:rsidRDefault="00242678" w:rsidP="005A2510">
            <w:pPr>
              <w:ind w:firstLine="113"/>
              <w:rPr>
                <w:rFonts w:ascii="Times New Roman" w:hAnsi="Times New Roman"/>
              </w:rPr>
            </w:pPr>
            <w:r>
              <w:rPr>
                <w:rFonts w:ascii="Times New Roman" w:hAnsi="Times New Roman"/>
              </w:rPr>
              <w:t xml:space="preserve">Марина Котова: </w:t>
            </w:r>
            <w:proofErr w:type="spellStart"/>
            <w:r>
              <w:rPr>
                <w:rFonts w:ascii="Times New Roman" w:hAnsi="Times New Roman"/>
              </w:rPr>
              <w:t>Инвестпортал</w:t>
            </w:r>
            <w:proofErr w:type="spellEnd"/>
            <w:r>
              <w:rPr>
                <w:rFonts w:ascii="Times New Roman" w:hAnsi="Times New Roman"/>
              </w:rPr>
              <w:t>: удобно, полезно</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AFDC7C2" w14:textId="77777777" w:rsidR="00242678" w:rsidRDefault="00ED0814">
            <w:pPr>
              <w:jc w:val="both"/>
              <w:rPr>
                <w:rFonts w:ascii="Times New Roman" w:hAnsi="Times New Roman"/>
                <w:color w:val="000000" w:themeColor="text1"/>
              </w:rPr>
            </w:pPr>
            <w:hyperlink r:id="rId216" w:history="1">
              <w:r w:rsidR="00242678">
                <w:rPr>
                  <w:rStyle w:val="af1"/>
                </w:rPr>
                <w:t>https://invest.amurobl.ru/media/news/investportal-udobno-i-informativno-/</w:t>
              </w:r>
            </w:hyperlink>
          </w:p>
          <w:p w14:paraId="14E5153A" w14:textId="77777777" w:rsidR="00242678" w:rsidRDefault="00242678">
            <w:pPr>
              <w:jc w:val="both"/>
              <w:rPr>
                <w:rFonts w:ascii="Times New Roman" w:hAnsi="Times New Roman"/>
                <w:color w:val="000000" w:themeColor="text1"/>
              </w:rPr>
            </w:pPr>
            <w:r>
              <w:rPr>
                <w:rFonts w:ascii="Times New Roman" w:hAnsi="Times New Roman"/>
                <w:color w:val="000000" w:themeColor="text1"/>
              </w:rPr>
              <w:t>https://t.me/invest_press/1208</w:t>
            </w:r>
          </w:p>
          <w:p w14:paraId="336C0AF1" w14:textId="77777777" w:rsidR="00242678" w:rsidRDefault="00242678">
            <w:pPr>
              <w:rPr>
                <w:rFonts w:ascii="Times New Roman" w:hAnsi="Times New Roman"/>
                <w:color w:val="000000" w:themeColor="text1"/>
              </w:rPr>
            </w:pPr>
            <w:r>
              <w:rPr>
                <w:rFonts w:ascii="Times New Roman" w:hAnsi="Times New Roman"/>
                <w:color w:val="000000" w:themeColor="text1"/>
              </w:rPr>
              <w:t>https://vk.com/invest.amurobl?w=wall-212475220_349</w:t>
            </w:r>
          </w:p>
        </w:tc>
      </w:tr>
      <w:tr w:rsidR="00242678" w14:paraId="4B7945EF" w14:textId="77777777" w:rsidTr="00242678">
        <w:tc>
          <w:tcPr>
            <w:tcW w:w="10343" w:type="dxa"/>
            <w:gridSpan w:val="4"/>
            <w:tcBorders>
              <w:top w:val="single" w:sz="4" w:space="0" w:color="auto"/>
              <w:left w:val="single" w:sz="4" w:space="0" w:color="auto"/>
              <w:bottom w:val="single" w:sz="4" w:space="0" w:color="auto"/>
              <w:right w:val="single" w:sz="4" w:space="0" w:color="auto"/>
            </w:tcBorders>
            <w:vAlign w:val="center"/>
            <w:hideMark/>
          </w:tcPr>
          <w:p w14:paraId="58FF0BEC" w14:textId="77777777" w:rsidR="00242678" w:rsidRDefault="00242678">
            <w:pPr>
              <w:ind w:firstLine="113"/>
              <w:rPr>
                <w:rFonts w:ascii="Times New Roman" w:hAnsi="Times New Roman"/>
                <w:b/>
                <w:color w:val="auto"/>
              </w:rPr>
            </w:pPr>
            <w:r>
              <w:rPr>
                <w:rFonts w:ascii="Times New Roman" w:hAnsi="Times New Roman"/>
                <w:b/>
                <w:lang w:val="en-US"/>
              </w:rPr>
              <w:t xml:space="preserve">2 </w:t>
            </w:r>
            <w:r>
              <w:rPr>
                <w:rFonts w:ascii="Times New Roman" w:hAnsi="Times New Roman"/>
                <w:b/>
              </w:rPr>
              <w:t>квартал</w:t>
            </w:r>
          </w:p>
        </w:tc>
      </w:tr>
      <w:tr w:rsidR="00242678" w14:paraId="2577E2CA"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067CBC91" w14:textId="77777777" w:rsidR="00242678" w:rsidRDefault="00242678">
            <w:pPr>
              <w:ind w:firstLine="113"/>
              <w:rPr>
                <w:rFonts w:ascii="Times New Roman" w:hAnsi="Times New Roman"/>
              </w:rPr>
            </w:pPr>
            <w:r>
              <w:rPr>
                <w:rFonts w:ascii="Times New Roman" w:hAnsi="Times New Roman"/>
              </w:rPr>
              <w:t>8</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A5AB8E0" w14:textId="77777777" w:rsidR="00242678" w:rsidRDefault="00242678">
            <w:pPr>
              <w:ind w:left="58" w:firstLine="90"/>
              <w:rPr>
                <w:rFonts w:ascii="Times New Roman" w:hAnsi="Times New Roman"/>
              </w:rPr>
            </w:pPr>
            <w:r>
              <w:rPr>
                <w:rFonts w:ascii="Times New Roman" w:hAnsi="Times New Roman"/>
              </w:rPr>
              <w:t>09.04.2024</w:t>
            </w:r>
          </w:p>
        </w:tc>
        <w:tc>
          <w:tcPr>
            <w:tcW w:w="4304" w:type="dxa"/>
            <w:tcBorders>
              <w:top w:val="single" w:sz="4" w:space="0" w:color="auto"/>
              <w:left w:val="single" w:sz="4" w:space="0" w:color="auto"/>
              <w:bottom w:val="single" w:sz="4" w:space="0" w:color="auto"/>
              <w:right w:val="single" w:sz="4" w:space="0" w:color="auto"/>
            </w:tcBorders>
            <w:hideMark/>
          </w:tcPr>
          <w:p w14:paraId="05735E0B" w14:textId="77777777" w:rsidR="00242678" w:rsidRDefault="00242678">
            <w:pPr>
              <w:ind w:firstLine="113"/>
              <w:rPr>
                <w:rFonts w:ascii="Times New Roman" w:hAnsi="Times New Roman"/>
              </w:rPr>
            </w:pPr>
            <w:proofErr w:type="spellStart"/>
            <w:r>
              <w:rPr>
                <w:rFonts w:ascii="Times New Roman" w:hAnsi="Times New Roman"/>
              </w:rPr>
              <w:t>Нацрейтинг+РИС</w:t>
            </w:r>
            <w:proofErr w:type="spellEnd"/>
            <w:r>
              <w:rPr>
                <w:rFonts w:ascii="Times New Roman" w:hAnsi="Times New Roman"/>
              </w:rPr>
              <w:t xml:space="preserve"> 2.0. Спикер - заместитель АНО АПИ Сергей Хмура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EB786E" w14:textId="77777777" w:rsidR="00242678" w:rsidRDefault="00ED0814">
            <w:pPr>
              <w:rPr>
                <w:rFonts w:ascii="Times New Roman" w:hAnsi="Times New Roman"/>
                <w:color w:val="000000" w:themeColor="text1"/>
              </w:rPr>
            </w:pPr>
            <w:hyperlink r:id="rId217" w:history="1">
              <w:r w:rsidR="00242678">
                <w:rPr>
                  <w:rStyle w:val="af1"/>
                </w:rPr>
                <w:t>https://smotrim.ru/video/2789131?utm_source=internal&amp;utm_medium=cinema&amp;utm_campaign=cinema-programs-new-videos-link</w:t>
              </w:r>
            </w:hyperlink>
          </w:p>
        </w:tc>
      </w:tr>
      <w:tr w:rsidR="00242678" w14:paraId="737355AB"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03441629" w14:textId="77777777" w:rsidR="00242678" w:rsidRDefault="00242678">
            <w:pPr>
              <w:ind w:firstLine="113"/>
              <w:rPr>
                <w:rFonts w:ascii="Times New Roman" w:hAnsi="Times New Roman"/>
                <w:color w:val="auto"/>
              </w:rPr>
            </w:pPr>
            <w:r>
              <w:rPr>
                <w:rFonts w:ascii="Times New Roman" w:hAnsi="Times New Roman"/>
              </w:rPr>
              <w:t>9</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612CDE7" w14:textId="77777777" w:rsidR="00242678" w:rsidRDefault="00242678">
            <w:pPr>
              <w:ind w:left="58" w:firstLine="90"/>
              <w:rPr>
                <w:rFonts w:ascii="Times New Roman" w:hAnsi="Times New Roman"/>
              </w:rPr>
            </w:pPr>
            <w:r>
              <w:rPr>
                <w:rFonts w:ascii="Times New Roman" w:hAnsi="Times New Roman"/>
              </w:rPr>
              <w:t>12.04.2024</w:t>
            </w:r>
          </w:p>
        </w:tc>
        <w:tc>
          <w:tcPr>
            <w:tcW w:w="4304" w:type="dxa"/>
            <w:tcBorders>
              <w:top w:val="single" w:sz="4" w:space="0" w:color="auto"/>
              <w:left w:val="single" w:sz="4" w:space="0" w:color="auto"/>
              <w:bottom w:val="single" w:sz="4" w:space="0" w:color="auto"/>
              <w:right w:val="single" w:sz="4" w:space="0" w:color="auto"/>
            </w:tcBorders>
            <w:hideMark/>
          </w:tcPr>
          <w:p w14:paraId="7A71FACC" w14:textId="77777777" w:rsidR="00242678" w:rsidRDefault="00242678">
            <w:pPr>
              <w:ind w:firstLine="113"/>
              <w:rPr>
                <w:rFonts w:ascii="Times New Roman" w:hAnsi="Times New Roman"/>
              </w:rPr>
            </w:pPr>
            <w:r>
              <w:rPr>
                <w:rFonts w:ascii="Times New Roman" w:hAnsi="Times New Roman"/>
              </w:rPr>
              <w:t>Национальный рейтинг Инвестиционного климата стал главной темой разговора в интервью заместителя директора Агентства Амурской области по привлечению инвестиций Сергея Хмуры ГТРК Амур</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1AF59D3" w14:textId="77777777" w:rsidR="00242678" w:rsidRDefault="00ED0814">
            <w:pPr>
              <w:rPr>
                <w:rFonts w:ascii="Times New Roman" w:hAnsi="Times New Roman"/>
                <w:color w:val="000000" w:themeColor="text1"/>
              </w:rPr>
            </w:pPr>
            <w:hyperlink r:id="rId218" w:history="1">
              <w:r w:rsidR="00242678">
                <w:rPr>
                  <w:rStyle w:val="af1"/>
                </w:rPr>
                <w:t>https://invest.amurobl.ru/media/news/natsionalnyy-reyting-investitsionnogo-klimata-stal-glavnoy-temoy-razgovora-v-intervyu-zamestitelya-d/</w:t>
              </w:r>
            </w:hyperlink>
          </w:p>
          <w:p w14:paraId="3F15B4EA" w14:textId="77777777" w:rsidR="00242678" w:rsidRDefault="00ED0814">
            <w:pPr>
              <w:rPr>
                <w:rFonts w:ascii="Times New Roman" w:hAnsi="Times New Roman"/>
                <w:color w:val="000000" w:themeColor="text1"/>
              </w:rPr>
            </w:pPr>
            <w:hyperlink r:id="rId219" w:history="1">
              <w:r w:rsidR="00242678">
                <w:rPr>
                  <w:rStyle w:val="af1"/>
                </w:rPr>
                <w:t>https://vk.com/invest.amurobl?w=wall-212475220_358</w:t>
              </w:r>
            </w:hyperlink>
          </w:p>
          <w:p w14:paraId="3ECA56DE" w14:textId="77777777" w:rsidR="00242678" w:rsidRDefault="00242678">
            <w:pPr>
              <w:rPr>
                <w:rFonts w:ascii="Times New Roman" w:hAnsi="Times New Roman"/>
                <w:color w:val="000000" w:themeColor="text1"/>
              </w:rPr>
            </w:pPr>
            <w:r>
              <w:rPr>
                <w:rFonts w:ascii="Times New Roman" w:hAnsi="Times New Roman"/>
                <w:color w:val="000000" w:themeColor="text1"/>
              </w:rPr>
              <w:t>https://t.me/invest_press/1239</w:t>
            </w:r>
          </w:p>
        </w:tc>
      </w:tr>
      <w:tr w:rsidR="00242678" w14:paraId="57FCE871"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2AAA64DA" w14:textId="77777777" w:rsidR="00242678" w:rsidRDefault="00242678">
            <w:pPr>
              <w:ind w:firstLine="113"/>
              <w:rPr>
                <w:rFonts w:ascii="Times New Roman" w:hAnsi="Times New Roman"/>
                <w:color w:val="auto"/>
              </w:rPr>
            </w:pPr>
            <w:r>
              <w:rPr>
                <w:rFonts w:ascii="Times New Roman" w:hAnsi="Times New Roman"/>
              </w:rPr>
              <w:t>10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5EBD00A" w14:textId="77777777" w:rsidR="00242678" w:rsidRDefault="00242678">
            <w:pPr>
              <w:ind w:left="58" w:firstLine="90"/>
              <w:rPr>
                <w:rFonts w:ascii="Times New Roman" w:hAnsi="Times New Roman"/>
              </w:rPr>
            </w:pPr>
            <w:r>
              <w:rPr>
                <w:rFonts w:ascii="Times New Roman" w:hAnsi="Times New Roman"/>
              </w:rPr>
              <w:t>26.04.2024</w:t>
            </w:r>
          </w:p>
        </w:tc>
        <w:tc>
          <w:tcPr>
            <w:tcW w:w="4304" w:type="dxa"/>
            <w:tcBorders>
              <w:top w:val="single" w:sz="4" w:space="0" w:color="auto"/>
              <w:left w:val="single" w:sz="4" w:space="0" w:color="auto"/>
              <w:bottom w:val="single" w:sz="4" w:space="0" w:color="auto"/>
              <w:right w:val="single" w:sz="4" w:space="0" w:color="auto"/>
            </w:tcBorders>
            <w:hideMark/>
          </w:tcPr>
          <w:p w14:paraId="22990F76" w14:textId="77777777" w:rsidR="00242678" w:rsidRDefault="00242678">
            <w:pPr>
              <w:ind w:firstLine="113"/>
              <w:rPr>
                <w:rFonts w:ascii="Times New Roman" w:hAnsi="Times New Roman"/>
              </w:rPr>
            </w:pPr>
            <w:r>
              <w:rPr>
                <w:rFonts w:ascii="Times New Roman" w:hAnsi="Times New Roman"/>
              </w:rPr>
              <w:t>Подготовка к ВЭФ – павильон и заявки амурских производителей. Директор Агентства Амурской области по привлечению инвестиций Ольга Темченко ГТРК Амур</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4F2F70F" w14:textId="77777777" w:rsidR="00242678" w:rsidRDefault="00242678">
            <w:pPr>
              <w:rPr>
                <w:rFonts w:ascii="Times New Roman" w:hAnsi="Times New Roman"/>
                <w:color w:val="000000" w:themeColor="text1"/>
              </w:rPr>
            </w:pPr>
            <w:r>
              <w:rPr>
                <w:rFonts w:ascii="Times New Roman" w:hAnsi="Times New Roman"/>
                <w:color w:val="000000" w:themeColor="text1"/>
              </w:rPr>
              <w:t>https://gtrkamur.ru/video/broadcasts/interview/375938</w:t>
            </w:r>
          </w:p>
        </w:tc>
      </w:tr>
      <w:tr w:rsidR="00242678" w14:paraId="26132359"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1C6E29C5" w14:textId="77777777" w:rsidR="00242678" w:rsidRDefault="00242678">
            <w:pPr>
              <w:ind w:firstLine="113"/>
              <w:rPr>
                <w:rFonts w:ascii="Times New Roman" w:hAnsi="Times New Roman"/>
                <w:color w:val="auto"/>
              </w:rPr>
            </w:pPr>
            <w:r>
              <w:rPr>
                <w:rFonts w:ascii="Times New Roman" w:hAnsi="Times New Roman"/>
              </w:rPr>
              <w:t>11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9452190" w14:textId="77777777" w:rsidR="00242678" w:rsidRDefault="00242678">
            <w:pPr>
              <w:ind w:left="58" w:firstLine="90"/>
              <w:rPr>
                <w:rFonts w:ascii="Times New Roman" w:hAnsi="Times New Roman"/>
                <w:iCs/>
              </w:rPr>
            </w:pPr>
            <w:r>
              <w:rPr>
                <w:rFonts w:ascii="Times New Roman" w:hAnsi="Times New Roman"/>
              </w:rPr>
              <w:t>16.05.2024</w:t>
            </w:r>
          </w:p>
        </w:tc>
        <w:tc>
          <w:tcPr>
            <w:tcW w:w="4304" w:type="dxa"/>
            <w:tcBorders>
              <w:top w:val="single" w:sz="4" w:space="0" w:color="auto"/>
              <w:left w:val="single" w:sz="4" w:space="0" w:color="auto"/>
              <w:bottom w:val="single" w:sz="4" w:space="0" w:color="auto"/>
              <w:right w:val="single" w:sz="4" w:space="0" w:color="auto"/>
            </w:tcBorders>
            <w:hideMark/>
          </w:tcPr>
          <w:p w14:paraId="7C257796" w14:textId="77777777" w:rsidR="00242678" w:rsidRDefault="00242678">
            <w:pPr>
              <w:ind w:firstLine="113"/>
              <w:rPr>
                <w:rFonts w:ascii="Times New Roman" w:hAnsi="Times New Roman"/>
              </w:rPr>
            </w:pPr>
            <w:r>
              <w:rPr>
                <w:rFonts w:ascii="Times New Roman" w:hAnsi="Times New Roman"/>
              </w:rPr>
              <w:t>Предстоящее состязание «</w:t>
            </w:r>
            <w:proofErr w:type="spellStart"/>
            <w:r>
              <w:rPr>
                <w:rFonts w:ascii="Times New Roman" w:hAnsi="Times New Roman"/>
              </w:rPr>
              <w:t>Хакатон</w:t>
            </w:r>
            <w:proofErr w:type="spellEnd"/>
            <w:r>
              <w:rPr>
                <w:rFonts w:ascii="Times New Roman" w:hAnsi="Times New Roman"/>
              </w:rPr>
              <w:t xml:space="preserve"> </w:t>
            </w:r>
            <w:proofErr w:type="spellStart"/>
            <w:r>
              <w:rPr>
                <w:rFonts w:ascii="Times New Roman" w:hAnsi="Times New Roman"/>
              </w:rPr>
              <w:t>Кодди</w:t>
            </w:r>
            <w:proofErr w:type="spellEnd"/>
            <w:r>
              <w:rPr>
                <w:rFonts w:ascii="Times New Roman" w:hAnsi="Times New Roman"/>
              </w:rPr>
              <w:t>». Гость — руководитель Центра поддержки инноваций Дарья Лариошина ГТРК Амур</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469B35F" w14:textId="77777777" w:rsidR="00242678" w:rsidRDefault="00242678">
            <w:pPr>
              <w:rPr>
                <w:rFonts w:ascii="Times New Roman" w:hAnsi="Times New Roman"/>
                <w:color w:val="000000" w:themeColor="text1"/>
              </w:rPr>
            </w:pPr>
            <w:r>
              <w:rPr>
                <w:rFonts w:ascii="Times New Roman" w:hAnsi="Times New Roman"/>
                <w:color w:val="000000" w:themeColor="text1"/>
              </w:rPr>
              <w:t>https://gtrkamur.ru/video/broadcasts/interview/379423</w:t>
            </w:r>
          </w:p>
        </w:tc>
      </w:tr>
      <w:tr w:rsidR="00242678" w14:paraId="13BD21EB"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473FCD05" w14:textId="77777777" w:rsidR="00242678" w:rsidRDefault="00242678">
            <w:pPr>
              <w:ind w:firstLine="113"/>
              <w:rPr>
                <w:rFonts w:ascii="Times New Roman" w:hAnsi="Times New Roman"/>
                <w:color w:val="auto"/>
              </w:rPr>
            </w:pPr>
            <w:r>
              <w:rPr>
                <w:rFonts w:ascii="Times New Roman" w:hAnsi="Times New Roman"/>
              </w:rPr>
              <w:t>12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5A921CA" w14:textId="77777777" w:rsidR="00242678" w:rsidRDefault="00242678">
            <w:pPr>
              <w:ind w:left="58" w:firstLine="90"/>
              <w:rPr>
                <w:rFonts w:ascii="Times New Roman" w:hAnsi="Times New Roman"/>
                <w:iCs/>
              </w:rPr>
            </w:pPr>
            <w:r>
              <w:rPr>
                <w:rFonts w:ascii="Times New Roman" w:hAnsi="Times New Roman"/>
              </w:rPr>
              <w:t>27.05.2024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74822E94" w14:textId="77777777" w:rsidR="00242678" w:rsidRDefault="00242678">
            <w:pPr>
              <w:ind w:firstLine="113"/>
              <w:rPr>
                <w:rFonts w:ascii="Times New Roman" w:hAnsi="Times New Roman"/>
              </w:rPr>
            </w:pPr>
            <w:r>
              <w:rPr>
                <w:rFonts w:ascii="Times New Roman" w:hAnsi="Times New Roman"/>
              </w:rPr>
              <w:t>«АмурЭкспо-2024». Интервью помощника директора по внешним связям «Агентства Амурской области по привлечению инвестиций» Бориса Лысака ГТРК Амур</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41C8B2" w14:textId="77777777" w:rsidR="00242678" w:rsidRDefault="00242678">
            <w:pPr>
              <w:rPr>
                <w:rFonts w:ascii="Times New Roman" w:hAnsi="Times New Roman"/>
                <w:color w:val="000000" w:themeColor="text1"/>
              </w:rPr>
            </w:pPr>
            <w:r>
              <w:rPr>
                <w:rFonts w:ascii="Times New Roman" w:hAnsi="Times New Roman"/>
                <w:color w:val="000000" w:themeColor="text1"/>
              </w:rPr>
              <w:t>https://gtrkamur.ru/video/broadcasts/interview/381486</w:t>
            </w:r>
          </w:p>
        </w:tc>
      </w:tr>
      <w:tr w:rsidR="00242678" w14:paraId="6B38D625"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59CAF243" w14:textId="77777777" w:rsidR="00242678" w:rsidRDefault="00242678">
            <w:pPr>
              <w:ind w:firstLine="113"/>
              <w:rPr>
                <w:rFonts w:ascii="Times New Roman" w:hAnsi="Times New Roman"/>
                <w:color w:val="auto"/>
              </w:rPr>
            </w:pPr>
            <w:r>
              <w:rPr>
                <w:rFonts w:ascii="Times New Roman" w:hAnsi="Times New Roman"/>
              </w:rPr>
              <w:t>13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9BCCF87" w14:textId="77777777" w:rsidR="00242678" w:rsidRDefault="00242678">
            <w:pPr>
              <w:ind w:left="58" w:firstLine="90"/>
              <w:rPr>
                <w:rFonts w:ascii="Times New Roman" w:hAnsi="Times New Roman"/>
                <w:iCs/>
              </w:rPr>
            </w:pPr>
            <w:r>
              <w:rPr>
                <w:rFonts w:ascii="Times New Roman" w:hAnsi="Times New Roman"/>
              </w:rPr>
              <w:t>28.05.2024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3B724A0E" w14:textId="77777777" w:rsidR="00242678" w:rsidRDefault="00242678">
            <w:pPr>
              <w:ind w:firstLine="113"/>
              <w:rPr>
                <w:rFonts w:ascii="Times New Roman" w:hAnsi="Times New Roman"/>
              </w:rPr>
            </w:pPr>
            <w:r>
              <w:rPr>
                <w:rFonts w:ascii="Times New Roman" w:hAnsi="Times New Roman"/>
                <w:bCs/>
              </w:rPr>
              <w:t xml:space="preserve">Подготовлена программа АЭФ – итоги. </w:t>
            </w:r>
            <w:r>
              <w:rPr>
                <w:rFonts w:ascii="Times New Roman" w:hAnsi="Times New Roman"/>
              </w:rPr>
              <w:t>ГТРК Амур</w:t>
            </w:r>
            <w:r>
              <w:rPr>
                <w:rFonts w:ascii="Times New Roman" w:hAnsi="Times New Roman"/>
                <w:bCs/>
              </w:rPr>
              <w:t xml:space="preserve"> Спикеры: </w:t>
            </w:r>
            <w:r>
              <w:rPr>
                <w:rFonts w:ascii="Times New Roman" w:hAnsi="Times New Roman"/>
              </w:rPr>
              <w:t>Директор Агентства Амурской области по привлечению инвестиций Ольга Темченко и заместитель директора Сергей Хмура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A8FD706" w14:textId="77777777" w:rsidR="00242678" w:rsidRDefault="00242678">
            <w:pPr>
              <w:rPr>
                <w:rFonts w:ascii="Times New Roman" w:hAnsi="Times New Roman"/>
                <w:color w:val="000000" w:themeColor="text1"/>
              </w:rPr>
            </w:pPr>
            <w:r>
              <w:rPr>
                <w:rFonts w:ascii="Times New Roman" w:hAnsi="Times New Roman"/>
                <w:color w:val="000000" w:themeColor="text1"/>
              </w:rPr>
              <w:t>https://gtrkamur.ru/video/broadcasts/special-report/381814</w:t>
            </w:r>
          </w:p>
        </w:tc>
      </w:tr>
      <w:tr w:rsidR="00242678" w14:paraId="13D82D46"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7E7C48E4" w14:textId="77777777" w:rsidR="00242678" w:rsidRDefault="00242678">
            <w:pPr>
              <w:ind w:firstLine="113"/>
              <w:rPr>
                <w:rFonts w:ascii="Times New Roman" w:hAnsi="Times New Roman"/>
                <w:color w:val="auto"/>
              </w:rPr>
            </w:pPr>
            <w:r>
              <w:rPr>
                <w:rFonts w:ascii="Times New Roman" w:hAnsi="Times New Roman"/>
              </w:rPr>
              <w:t>14</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10551FC" w14:textId="77777777" w:rsidR="00242678" w:rsidRDefault="00242678">
            <w:pPr>
              <w:ind w:left="58" w:firstLine="90"/>
              <w:rPr>
                <w:rFonts w:ascii="Times New Roman" w:hAnsi="Times New Roman"/>
                <w:iCs/>
              </w:rPr>
            </w:pPr>
            <w:r>
              <w:rPr>
                <w:rFonts w:ascii="Times New Roman" w:hAnsi="Times New Roman"/>
              </w:rPr>
              <w:t>30.05.2024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4426ED77" w14:textId="170850B1" w:rsidR="00242678" w:rsidRDefault="005A2510" w:rsidP="005A2510">
            <w:pPr>
              <w:rPr>
                <w:rFonts w:ascii="Times New Roman" w:hAnsi="Times New Roman"/>
              </w:rPr>
            </w:pPr>
            <w:r>
              <w:rPr>
                <w:rFonts w:ascii="Times New Roman" w:hAnsi="Times New Roman"/>
                <w:bCs/>
              </w:rPr>
              <w:t xml:space="preserve"> </w:t>
            </w:r>
            <w:r w:rsidR="00242678">
              <w:rPr>
                <w:rFonts w:ascii="Times New Roman" w:hAnsi="Times New Roman"/>
                <w:bCs/>
              </w:rPr>
              <w:t xml:space="preserve">Юные амурские программисты представили свои идеи на региональном </w:t>
            </w:r>
            <w:proofErr w:type="spellStart"/>
            <w:r w:rsidR="00242678">
              <w:rPr>
                <w:rFonts w:ascii="Times New Roman" w:hAnsi="Times New Roman"/>
                <w:bCs/>
              </w:rPr>
              <w:t>хакатоне</w:t>
            </w:r>
            <w:proofErr w:type="spellEnd"/>
            <w:r w:rsidR="00242678">
              <w:rPr>
                <w:rFonts w:ascii="Times New Roman" w:hAnsi="Times New Roman"/>
                <w:bCs/>
              </w:rPr>
              <w:t>.</w:t>
            </w:r>
            <w:r w:rsidR="00242678">
              <w:rPr>
                <w:rFonts w:ascii="Times New Roman" w:hAnsi="Times New Roman"/>
              </w:rPr>
              <w:t xml:space="preserve"> Руководитель Центра поддержки инноваций Дарья Лариошина ГТРК Амур</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0BB8F" w14:textId="77777777" w:rsidR="00242678" w:rsidRDefault="00242678">
            <w:pPr>
              <w:rPr>
                <w:rFonts w:ascii="Times New Roman" w:hAnsi="Times New Roman"/>
                <w:color w:val="000000" w:themeColor="text1"/>
              </w:rPr>
            </w:pPr>
            <w:r>
              <w:rPr>
                <w:rFonts w:ascii="Times New Roman" w:hAnsi="Times New Roman"/>
                <w:color w:val="000000" w:themeColor="text1"/>
              </w:rPr>
              <w:t>https://gtrkamur.ru/news/2024/05/30/382484</w:t>
            </w:r>
          </w:p>
        </w:tc>
      </w:tr>
      <w:tr w:rsidR="00242678" w14:paraId="28D22B5D" w14:textId="77777777" w:rsidTr="00242678">
        <w:tc>
          <w:tcPr>
            <w:tcW w:w="10343" w:type="dxa"/>
            <w:gridSpan w:val="4"/>
            <w:tcBorders>
              <w:top w:val="single" w:sz="4" w:space="0" w:color="auto"/>
              <w:left w:val="single" w:sz="4" w:space="0" w:color="auto"/>
              <w:bottom w:val="single" w:sz="4" w:space="0" w:color="auto"/>
              <w:right w:val="single" w:sz="4" w:space="0" w:color="auto"/>
            </w:tcBorders>
            <w:vAlign w:val="center"/>
            <w:hideMark/>
          </w:tcPr>
          <w:p w14:paraId="674DA57A" w14:textId="77777777" w:rsidR="00242678" w:rsidRDefault="00242678">
            <w:pPr>
              <w:ind w:firstLine="142"/>
              <w:rPr>
                <w:rFonts w:ascii="Times New Roman" w:hAnsi="Times New Roman"/>
                <w:b/>
                <w:color w:val="000000" w:themeColor="text1"/>
              </w:rPr>
            </w:pPr>
            <w:r>
              <w:rPr>
                <w:rFonts w:ascii="Times New Roman" w:hAnsi="Times New Roman"/>
                <w:b/>
                <w:color w:val="000000" w:themeColor="text1"/>
                <w:lang w:val="en-US"/>
              </w:rPr>
              <w:t xml:space="preserve">3 </w:t>
            </w:r>
            <w:r>
              <w:rPr>
                <w:rFonts w:ascii="Times New Roman" w:hAnsi="Times New Roman"/>
                <w:b/>
                <w:color w:val="000000" w:themeColor="text1"/>
              </w:rPr>
              <w:t>квартал</w:t>
            </w:r>
          </w:p>
        </w:tc>
      </w:tr>
      <w:tr w:rsidR="00242678" w14:paraId="4363A924"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21D653CC" w14:textId="77777777" w:rsidR="00242678" w:rsidRDefault="00242678">
            <w:pPr>
              <w:ind w:firstLine="113"/>
              <w:rPr>
                <w:rFonts w:ascii="Times New Roman" w:hAnsi="Times New Roman"/>
                <w:color w:val="auto"/>
              </w:rPr>
            </w:pPr>
            <w:r>
              <w:rPr>
                <w:rFonts w:ascii="Times New Roman" w:hAnsi="Times New Roman"/>
              </w:rPr>
              <w:t>1</w:t>
            </w:r>
            <w:r w:rsidR="002B3BBA">
              <w:rPr>
                <w:rFonts w:ascii="Times New Roman" w:hAnsi="Times New Roman"/>
              </w:rPr>
              <w:t>5</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65977C0" w14:textId="77777777" w:rsidR="00242678" w:rsidRDefault="00242678">
            <w:pPr>
              <w:ind w:left="58" w:hanging="52"/>
              <w:rPr>
                <w:rFonts w:ascii="Times New Roman" w:hAnsi="Times New Roman"/>
                <w:iCs/>
              </w:rPr>
            </w:pPr>
            <w:r>
              <w:rPr>
                <w:rFonts w:ascii="Times New Roman" w:hAnsi="Times New Roman"/>
              </w:rPr>
              <w:t>11.07.2024</w:t>
            </w:r>
          </w:p>
        </w:tc>
        <w:tc>
          <w:tcPr>
            <w:tcW w:w="4304" w:type="dxa"/>
            <w:tcBorders>
              <w:top w:val="single" w:sz="4" w:space="0" w:color="auto"/>
              <w:left w:val="single" w:sz="4" w:space="0" w:color="auto"/>
              <w:bottom w:val="single" w:sz="4" w:space="0" w:color="auto"/>
              <w:right w:val="single" w:sz="4" w:space="0" w:color="auto"/>
            </w:tcBorders>
            <w:hideMark/>
          </w:tcPr>
          <w:p w14:paraId="2153D4E6" w14:textId="350C479B" w:rsidR="00242678" w:rsidRDefault="005A2510">
            <w:pPr>
              <w:rPr>
                <w:rFonts w:ascii="Times New Roman" w:hAnsi="Times New Roman"/>
              </w:rPr>
            </w:pPr>
            <w:r>
              <w:rPr>
                <w:rFonts w:ascii="Times New Roman" w:hAnsi="Times New Roman"/>
              </w:rPr>
              <w:t xml:space="preserve"> </w:t>
            </w:r>
            <w:proofErr w:type="spellStart"/>
            <w:r w:rsidR="00242678">
              <w:rPr>
                <w:rFonts w:ascii="Times New Roman" w:hAnsi="Times New Roman"/>
              </w:rPr>
              <w:t>Инвестстандарт</w:t>
            </w:r>
            <w:proofErr w:type="spellEnd"/>
            <w:r w:rsidR="00242678">
              <w:rPr>
                <w:rFonts w:ascii="Times New Roman" w:hAnsi="Times New Roman"/>
              </w:rPr>
              <w:t xml:space="preserve"> расширяет горизонты. </w:t>
            </w:r>
          </w:p>
          <w:p w14:paraId="281B2E5C" w14:textId="77777777" w:rsidR="00242678" w:rsidRDefault="00242678" w:rsidP="005A2510">
            <w:pPr>
              <w:rPr>
                <w:rFonts w:ascii="Times New Roman" w:hAnsi="Times New Roman"/>
              </w:rPr>
            </w:pPr>
            <w:r>
              <w:rPr>
                <w:rFonts w:ascii="Times New Roman" w:hAnsi="Times New Roman"/>
              </w:rPr>
              <w:t>Интервью заместитель директора АПИ Сергей Хмура.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CE38BE" w14:textId="77777777" w:rsidR="00242678" w:rsidRDefault="00242678">
            <w:pPr>
              <w:rPr>
                <w:rFonts w:ascii="Times New Roman" w:hAnsi="Times New Roman"/>
                <w:color w:val="000000" w:themeColor="text1"/>
              </w:rPr>
            </w:pPr>
            <w:r>
              <w:rPr>
                <w:rFonts w:ascii="Times New Roman" w:hAnsi="Times New Roman"/>
              </w:rPr>
              <w:t>https://gtrkamur.ru/video/broadcasts/interview/390270</w:t>
            </w:r>
          </w:p>
        </w:tc>
      </w:tr>
      <w:tr w:rsidR="00242678" w14:paraId="30216CC1"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15C94EE" w14:textId="77777777" w:rsidR="00242678" w:rsidRDefault="00242678">
            <w:pPr>
              <w:ind w:firstLine="113"/>
              <w:rPr>
                <w:rFonts w:ascii="Times New Roman" w:hAnsi="Times New Roman"/>
                <w:color w:val="auto"/>
              </w:rPr>
            </w:pPr>
            <w:r>
              <w:rPr>
                <w:rFonts w:ascii="Times New Roman" w:hAnsi="Times New Roman"/>
              </w:rPr>
              <w:t>1</w:t>
            </w:r>
            <w:r w:rsidR="002B3BBA">
              <w:rPr>
                <w:rFonts w:ascii="Times New Roman" w:hAnsi="Times New Roman"/>
              </w:rPr>
              <w:t>6</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7CA59E9" w14:textId="77777777" w:rsidR="00242678" w:rsidRDefault="00242678">
            <w:pPr>
              <w:ind w:left="58" w:hanging="52"/>
              <w:rPr>
                <w:rFonts w:ascii="Times New Roman" w:hAnsi="Times New Roman"/>
                <w:iCs/>
              </w:rPr>
            </w:pPr>
            <w:r>
              <w:rPr>
                <w:rFonts w:ascii="Times New Roman" w:hAnsi="Times New Roman"/>
              </w:rPr>
              <w:t>15.08.2024</w:t>
            </w:r>
          </w:p>
        </w:tc>
        <w:tc>
          <w:tcPr>
            <w:tcW w:w="4304" w:type="dxa"/>
            <w:tcBorders>
              <w:top w:val="single" w:sz="4" w:space="0" w:color="auto"/>
              <w:left w:val="single" w:sz="4" w:space="0" w:color="auto"/>
              <w:bottom w:val="single" w:sz="4" w:space="0" w:color="auto"/>
              <w:right w:val="single" w:sz="4" w:space="0" w:color="auto"/>
            </w:tcBorders>
            <w:hideMark/>
          </w:tcPr>
          <w:p w14:paraId="68E80540" w14:textId="77777777" w:rsidR="00242678" w:rsidRDefault="00242678">
            <w:pPr>
              <w:ind w:firstLine="113"/>
              <w:rPr>
                <w:rFonts w:ascii="Times New Roman" w:hAnsi="Times New Roman"/>
              </w:rPr>
            </w:pPr>
            <w:r>
              <w:rPr>
                <w:rFonts w:ascii="Times New Roman" w:hAnsi="Times New Roman"/>
              </w:rPr>
              <w:t>Реновация павильона региона для участия в выставке «Улица Дальнего Востока» в рамках ВЭФ-2024 - тема интервью «ГТРК Амур» с заместителем директора Агентства Амурской области по привлечению инвестиций Сергеем Хмурой</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81E5EA3" w14:textId="77777777" w:rsidR="00242678" w:rsidRDefault="00242678">
            <w:pPr>
              <w:rPr>
                <w:rFonts w:ascii="Times New Roman" w:hAnsi="Times New Roman"/>
                <w:color w:val="000000" w:themeColor="text1"/>
              </w:rPr>
            </w:pPr>
            <w:r>
              <w:rPr>
                <w:rFonts w:ascii="Times New Roman" w:hAnsi="Times New Roman"/>
              </w:rPr>
              <w:t>https://invest.amurobl.ru/media/news/renovatsiya-pavilona-amurskoy-oblasti-dlya-uchastiya-v-vystavke-ulitsa-dalnego-vostoka-v-ramkakh-vef/</w:t>
            </w:r>
          </w:p>
        </w:tc>
      </w:tr>
      <w:tr w:rsidR="00242678" w14:paraId="044F2758"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0D560447" w14:textId="77777777" w:rsidR="00242678" w:rsidRDefault="00242678">
            <w:pPr>
              <w:ind w:firstLine="113"/>
              <w:rPr>
                <w:rFonts w:ascii="Times New Roman" w:hAnsi="Times New Roman"/>
                <w:color w:val="auto"/>
              </w:rPr>
            </w:pPr>
            <w:r>
              <w:rPr>
                <w:rFonts w:ascii="Times New Roman" w:hAnsi="Times New Roman"/>
              </w:rPr>
              <w:t>1</w:t>
            </w:r>
            <w:r w:rsidR="002B3BBA">
              <w:rPr>
                <w:rFonts w:ascii="Times New Roman" w:hAnsi="Times New Roman"/>
              </w:rPr>
              <w:t>7</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7EEDB4E" w14:textId="77777777" w:rsidR="00242678" w:rsidRDefault="00242678">
            <w:pPr>
              <w:ind w:left="58" w:hanging="52"/>
              <w:rPr>
                <w:rFonts w:ascii="Times New Roman" w:hAnsi="Times New Roman"/>
                <w:iCs/>
              </w:rPr>
            </w:pPr>
            <w:r>
              <w:rPr>
                <w:rFonts w:ascii="Times New Roman" w:hAnsi="Times New Roman"/>
              </w:rPr>
              <w:t>14.08.2024</w:t>
            </w:r>
          </w:p>
        </w:tc>
        <w:tc>
          <w:tcPr>
            <w:tcW w:w="4304" w:type="dxa"/>
            <w:tcBorders>
              <w:top w:val="single" w:sz="4" w:space="0" w:color="auto"/>
              <w:left w:val="single" w:sz="4" w:space="0" w:color="auto"/>
              <w:bottom w:val="single" w:sz="4" w:space="0" w:color="auto"/>
              <w:right w:val="single" w:sz="4" w:space="0" w:color="auto"/>
            </w:tcBorders>
            <w:hideMark/>
          </w:tcPr>
          <w:p w14:paraId="61600C10" w14:textId="77777777" w:rsidR="00242678" w:rsidRDefault="00242678">
            <w:pPr>
              <w:ind w:firstLine="113"/>
              <w:rPr>
                <w:rFonts w:ascii="Times New Roman" w:hAnsi="Times New Roman"/>
              </w:rPr>
            </w:pPr>
            <w:r>
              <w:rPr>
                <w:rFonts w:ascii="Times New Roman" w:hAnsi="Times New Roman"/>
              </w:rPr>
              <w:t>Реновации павильона Амурской области. Гость — заместитель директора Агентства Амурской области по привлечению инвестиций Сергей Хмура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CBB9BA7" w14:textId="77777777" w:rsidR="00242678" w:rsidRDefault="00242678">
            <w:pPr>
              <w:rPr>
                <w:rFonts w:ascii="Times New Roman" w:hAnsi="Times New Roman"/>
                <w:color w:val="000000" w:themeColor="text1"/>
              </w:rPr>
            </w:pPr>
            <w:r>
              <w:rPr>
                <w:rFonts w:ascii="Times New Roman" w:hAnsi="Times New Roman"/>
              </w:rPr>
              <w:t>https://gtrkamur.ru/video/broadcasts/interview/397505</w:t>
            </w:r>
          </w:p>
        </w:tc>
      </w:tr>
      <w:tr w:rsidR="00242678" w14:paraId="7A5FEB8D"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BA50DFE" w14:textId="77777777" w:rsidR="00242678" w:rsidRDefault="002B3BBA">
            <w:pPr>
              <w:ind w:firstLine="113"/>
              <w:rPr>
                <w:rFonts w:ascii="Times New Roman" w:hAnsi="Times New Roman"/>
                <w:color w:val="auto"/>
              </w:rPr>
            </w:pPr>
            <w:r>
              <w:rPr>
                <w:rFonts w:ascii="Times New Roman" w:hAnsi="Times New Roman"/>
              </w:rPr>
              <w:t>18</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616BDDD" w14:textId="77777777" w:rsidR="00242678" w:rsidRDefault="00242678">
            <w:pPr>
              <w:ind w:left="58" w:hanging="52"/>
              <w:rPr>
                <w:rFonts w:ascii="Times New Roman" w:hAnsi="Times New Roman"/>
                <w:iCs/>
              </w:rPr>
            </w:pPr>
            <w:r>
              <w:rPr>
                <w:rFonts w:ascii="Times New Roman" w:hAnsi="Times New Roman"/>
              </w:rPr>
              <w:t>20.08.2024</w:t>
            </w:r>
          </w:p>
        </w:tc>
        <w:tc>
          <w:tcPr>
            <w:tcW w:w="4304" w:type="dxa"/>
            <w:tcBorders>
              <w:top w:val="single" w:sz="4" w:space="0" w:color="auto"/>
              <w:left w:val="single" w:sz="4" w:space="0" w:color="auto"/>
              <w:bottom w:val="single" w:sz="4" w:space="0" w:color="auto"/>
              <w:right w:val="single" w:sz="4" w:space="0" w:color="auto"/>
            </w:tcBorders>
            <w:hideMark/>
          </w:tcPr>
          <w:p w14:paraId="217E930A" w14:textId="77777777" w:rsidR="00242678" w:rsidRDefault="00242678">
            <w:pPr>
              <w:ind w:firstLine="113"/>
              <w:rPr>
                <w:rFonts w:ascii="Times New Roman" w:hAnsi="Times New Roman"/>
              </w:rPr>
            </w:pPr>
            <w:r>
              <w:rPr>
                <w:rFonts w:ascii="Times New Roman" w:hAnsi="Times New Roman"/>
              </w:rPr>
              <w:t xml:space="preserve">Предстоящая выставка-конкурс «АмурТехно2024». Гость — руководитель Центра поддержки инноваций Амурской области Дарья Лариошина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DBB29D" w14:textId="77777777" w:rsidR="00242678" w:rsidRDefault="00242678">
            <w:pPr>
              <w:rPr>
                <w:rFonts w:ascii="Times New Roman" w:hAnsi="Times New Roman"/>
                <w:color w:val="000000" w:themeColor="text1"/>
              </w:rPr>
            </w:pPr>
            <w:r>
              <w:rPr>
                <w:rFonts w:ascii="Times New Roman" w:hAnsi="Times New Roman"/>
              </w:rPr>
              <w:t>https://gtrkamur.ru/video/broadcasts/interview/398855</w:t>
            </w:r>
          </w:p>
        </w:tc>
      </w:tr>
      <w:tr w:rsidR="00242678" w14:paraId="3D89477D"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4CDC7B1B" w14:textId="77777777" w:rsidR="00242678" w:rsidRDefault="002B3BBA">
            <w:pPr>
              <w:ind w:firstLine="113"/>
              <w:rPr>
                <w:rFonts w:ascii="Times New Roman" w:hAnsi="Times New Roman"/>
              </w:rPr>
            </w:pPr>
            <w:r>
              <w:rPr>
                <w:rFonts w:ascii="Times New Roman" w:hAnsi="Times New Roman"/>
              </w:rPr>
              <w:t>19</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16B9074" w14:textId="77777777" w:rsidR="00242678" w:rsidRDefault="00242678">
            <w:pPr>
              <w:ind w:hanging="52"/>
              <w:rPr>
                <w:rFonts w:ascii="Times New Roman" w:hAnsi="Times New Roman"/>
              </w:rPr>
            </w:pPr>
            <w:r>
              <w:rPr>
                <w:rFonts w:ascii="Times New Roman" w:hAnsi="Times New Roman"/>
              </w:rPr>
              <w:t>05.09.2024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56917D38" w14:textId="77777777" w:rsidR="00242678" w:rsidRDefault="00242678">
            <w:pPr>
              <w:ind w:firstLine="113"/>
              <w:rPr>
                <w:rFonts w:ascii="Times New Roman" w:hAnsi="Times New Roman"/>
              </w:rPr>
            </w:pPr>
            <w:r>
              <w:rPr>
                <w:rFonts w:ascii="Times New Roman" w:hAnsi="Times New Roman"/>
              </w:rPr>
              <w:t>ВЭФ-2024 – интервью с Ольгой Темченко</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67DA756" w14:textId="77777777" w:rsidR="00242678" w:rsidRDefault="00242678">
            <w:pPr>
              <w:rPr>
                <w:rFonts w:ascii="Times New Roman" w:hAnsi="Times New Roman"/>
                <w:color w:val="000000" w:themeColor="text1"/>
              </w:rPr>
            </w:pPr>
            <w:r>
              <w:rPr>
                <w:rFonts w:ascii="Times New Roman" w:hAnsi="Times New Roman"/>
              </w:rPr>
              <w:t>https://smotrim.ru/video/2860866?utm_source=internal&amp;utm_medium=shows&amp;utm_campaign=shows-programs</w:t>
            </w:r>
          </w:p>
        </w:tc>
      </w:tr>
      <w:tr w:rsidR="00242678" w14:paraId="4B830C25"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5688578E" w14:textId="77777777" w:rsidR="00242678" w:rsidRDefault="00242678">
            <w:pPr>
              <w:ind w:firstLine="113"/>
              <w:rPr>
                <w:rFonts w:ascii="Times New Roman" w:hAnsi="Times New Roman"/>
                <w:color w:val="auto"/>
              </w:rPr>
            </w:pPr>
            <w:r>
              <w:rPr>
                <w:rFonts w:ascii="Times New Roman" w:hAnsi="Times New Roman"/>
              </w:rPr>
              <w:t>2</w:t>
            </w:r>
            <w:r w:rsidR="002B3BBA">
              <w:rPr>
                <w:rFonts w:ascii="Times New Roman" w:hAnsi="Times New Roman"/>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793D7EC" w14:textId="77777777" w:rsidR="00242678" w:rsidRDefault="00242678">
            <w:pPr>
              <w:ind w:hanging="52"/>
              <w:rPr>
                <w:rFonts w:ascii="Times New Roman" w:hAnsi="Times New Roman"/>
              </w:rPr>
            </w:pPr>
            <w:r>
              <w:rPr>
                <w:rFonts w:ascii="Times New Roman" w:hAnsi="Times New Roman"/>
              </w:rPr>
              <w:t>04.09.2024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0DCF63CF" w14:textId="77777777" w:rsidR="00242678" w:rsidRDefault="00242678">
            <w:pPr>
              <w:ind w:firstLine="113"/>
              <w:rPr>
                <w:rFonts w:ascii="Times New Roman" w:hAnsi="Times New Roman"/>
              </w:rPr>
            </w:pPr>
            <w:r>
              <w:rPr>
                <w:rFonts w:ascii="Times New Roman" w:hAnsi="Times New Roman"/>
              </w:rPr>
              <w:t>Павильон ВЭФ. Павел Пузанов</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834C554" w14:textId="77777777" w:rsidR="00242678" w:rsidRDefault="00242678">
            <w:pPr>
              <w:rPr>
                <w:rFonts w:ascii="Times New Roman" w:hAnsi="Times New Roman"/>
                <w:color w:val="000000" w:themeColor="text1"/>
              </w:rPr>
            </w:pPr>
            <w:r>
              <w:rPr>
                <w:rFonts w:ascii="Times New Roman" w:hAnsi="Times New Roman"/>
              </w:rPr>
              <w:t>https://gtrkamur.ru/video/broadcasts/interview/401696</w:t>
            </w:r>
          </w:p>
        </w:tc>
      </w:tr>
      <w:tr w:rsidR="00242678" w14:paraId="294916AC"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7D75BF1B" w14:textId="77777777" w:rsidR="00242678" w:rsidRDefault="00242678">
            <w:pPr>
              <w:ind w:firstLine="113"/>
              <w:rPr>
                <w:rFonts w:ascii="Times New Roman" w:hAnsi="Times New Roman"/>
                <w:color w:val="auto"/>
              </w:rPr>
            </w:pPr>
            <w:r>
              <w:rPr>
                <w:rFonts w:ascii="Times New Roman" w:hAnsi="Times New Roman"/>
              </w:rPr>
              <w:t>2</w:t>
            </w:r>
            <w:r w:rsidR="002B3BBA">
              <w:rPr>
                <w:rFonts w:ascii="Times New Roman" w:hAnsi="Times New Roman"/>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9315C95" w14:textId="77777777" w:rsidR="00242678" w:rsidRDefault="00242678">
            <w:pPr>
              <w:ind w:hanging="52"/>
              <w:rPr>
                <w:rFonts w:ascii="Times New Roman" w:hAnsi="Times New Roman"/>
              </w:rPr>
            </w:pPr>
            <w:r>
              <w:rPr>
                <w:rFonts w:ascii="Times New Roman" w:hAnsi="Times New Roman"/>
              </w:rPr>
              <w:t>02.09.2024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65B977A6" w14:textId="77777777" w:rsidR="00242678" w:rsidRDefault="00242678">
            <w:pPr>
              <w:ind w:firstLine="113"/>
              <w:rPr>
                <w:rFonts w:ascii="Times New Roman" w:hAnsi="Times New Roman"/>
              </w:rPr>
            </w:pPr>
            <w:r>
              <w:rPr>
                <w:rFonts w:ascii="Times New Roman" w:hAnsi="Times New Roman"/>
              </w:rPr>
              <w:t>Амурская область на ВЭФ-2024 – ее товары и сувениры</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300C00" w14:textId="77777777" w:rsidR="00242678" w:rsidRDefault="00242678">
            <w:pPr>
              <w:rPr>
                <w:rFonts w:ascii="Times New Roman" w:hAnsi="Times New Roman"/>
                <w:color w:val="000000" w:themeColor="text1"/>
              </w:rPr>
            </w:pPr>
            <w:r>
              <w:rPr>
                <w:rFonts w:ascii="Times New Roman" w:hAnsi="Times New Roman"/>
              </w:rPr>
              <w:t>https://gtrkamur.ru/news/2024/09/02/401366</w:t>
            </w:r>
          </w:p>
        </w:tc>
      </w:tr>
      <w:tr w:rsidR="00242678" w14:paraId="50EB41CE"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73F78093" w14:textId="77777777" w:rsidR="00242678" w:rsidRDefault="00242678">
            <w:pPr>
              <w:ind w:firstLine="113"/>
              <w:rPr>
                <w:rFonts w:ascii="Times New Roman" w:hAnsi="Times New Roman"/>
                <w:color w:val="auto"/>
              </w:rPr>
            </w:pPr>
            <w:r>
              <w:rPr>
                <w:rFonts w:ascii="Times New Roman" w:hAnsi="Times New Roman"/>
              </w:rPr>
              <w:t>2</w:t>
            </w:r>
            <w:r w:rsidR="002B3BBA">
              <w:rPr>
                <w:rFonts w:ascii="Times New Roman" w:hAnsi="Times New Roman"/>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90C7B2A" w14:textId="77777777" w:rsidR="00242678" w:rsidRDefault="00242678">
            <w:pPr>
              <w:ind w:hanging="52"/>
              <w:rPr>
                <w:rFonts w:ascii="Times New Roman" w:hAnsi="Times New Roman"/>
              </w:rPr>
            </w:pPr>
            <w:r>
              <w:rPr>
                <w:rFonts w:ascii="Times New Roman" w:hAnsi="Times New Roman"/>
              </w:rPr>
              <w:t>03.09.2024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6EDDEC85" w14:textId="77777777" w:rsidR="00242678" w:rsidRDefault="00242678">
            <w:pPr>
              <w:ind w:firstLine="113"/>
              <w:rPr>
                <w:rFonts w:ascii="Times New Roman" w:hAnsi="Times New Roman"/>
              </w:rPr>
            </w:pPr>
            <w:r>
              <w:rPr>
                <w:rFonts w:ascii="Times New Roman" w:hAnsi="Times New Roman"/>
              </w:rPr>
              <w:t>Туристический павильон Амурской области на ВЭФ-2024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2C7AAAB" w14:textId="77777777" w:rsidR="00242678" w:rsidRDefault="00242678">
            <w:pPr>
              <w:rPr>
                <w:rFonts w:ascii="Times New Roman" w:hAnsi="Times New Roman"/>
                <w:color w:val="000000" w:themeColor="text1"/>
              </w:rPr>
            </w:pPr>
            <w:r>
              <w:rPr>
                <w:rFonts w:ascii="Times New Roman" w:hAnsi="Times New Roman"/>
              </w:rPr>
              <w:t>https://gtrkamur.ru/news/2024/09/03/401673</w:t>
            </w:r>
          </w:p>
        </w:tc>
      </w:tr>
      <w:tr w:rsidR="00242678" w14:paraId="65F09F84"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C4853F3" w14:textId="77777777" w:rsidR="00242678" w:rsidRDefault="00242678">
            <w:pPr>
              <w:ind w:firstLine="113"/>
              <w:rPr>
                <w:rFonts w:ascii="Times New Roman" w:hAnsi="Times New Roman"/>
                <w:color w:val="auto"/>
              </w:rPr>
            </w:pPr>
            <w:r>
              <w:rPr>
                <w:rFonts w:ascii="Times New Roman" w:hAnsi="Times New Roman"/>
              </w:rPr>
              <w:t>2</w:t>
            </w:r>
            <w:r w:rsidR="002B3BBA">
              <w:rPr>
                <w:rFonts w:ascii="Times New Roman" w:hAnsi="Times New Roman"/>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DC9827F" w14:textId="77777777" w:rsidR="00242678" w:rsidRDefault="00242678">
            <w:pPr>
              <w:ind w:hanging="52"/>
              <w:rPr>
                <w:rFonts w:ascii="Times New Roman" w:hAnsi="Times New Roman"/>
              </w:rPr>
            </w:pPr>
            <w:r>
              <w:rPr>
                <w:rFonts w:ascii="Times New Roman" w:hAnsi="Times New Roman"/>
              </w:rPr>
              <w:t>25.09.2024</w:t>
            </w:r>
          </w:p>
        </w:tc>
        <w:tc>
          <w:tcPr>
            <w:tcW w:w="4304" w:type="dxa"/>
            <w:tcBorders>
              <w:top w:val="single" w:sz="4" w:space="0" w:color="auto"/>
              <w:left w:val="single" w:sz="4" w:space="0" w:color="auto"/>
              <w:bottom w:val="single" w:sz="4" w:space="0" w:color="auto"/>
              <w:right w:val="single" w:sz="4" w:space="0" w:color="auto"/>
            </w:tcBorders>
            <w:vAlign w:val="center"/>
          </w:tcPr>
          <w:p w14:paraId="26A0074C" w14:textId="77777777" w:rsidR="00242678" w:rsidRDefault="00242678">
            <w:pPr>
              <w:rPr>
                <w:rFonts w:ascii="Times New Roman" w:hAnsi="Times New Roman"/>
              </w:rPr>
            </w:pPr>
            <w:r>
              <w:rPr>
                <w:rFonts w:ascii="Times New Roman" w:hAnsi="Times New Roman"/>
              </w:rPr>
              <w:t>Итоги участия Приамурья в IX ВЭФ. Гости — замдиректора Агентства Амурской области по привлечению инвестиций Сергей Хмура и менеджер ТИЦ Мария Афанасьева</w:t>
            </w:r>
          </w:p>
          <w:p w14:paraId="6444BB2F" w14:textId="77777777" w:rsidR="00242678" w:rsidRDefault="00242678">
            <w:pPr>
              <w:ind w:firstLine="113"/>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3BCDEC57" w14:textId="77777777" w:rsidR="00242678" w:rsidRDefault="00242678">
            <w:pPr>
              <w:rPr>
                <w:rFonts w:ascii="Times New Roman" w:hAnsi="Times New Roman"/>
                <w:color w:val="000000" w:themeColor="text1"/>
              </w:rPr>
            </w:pPr>
            <w:r>
              <w:rPr>
                <w:rFonts w:ascii="Times New Roman" w:hAnsi="Times New Roman"/>
              </w:rPr>
              <w:t>https://gtrkamur.ru/video/broadcasts/interview/406709</w:t>
            </w:r>
          </w:p>
        </w:tc>
      </w:tr>
      <w:tr w:rsidR="00242678" w14:paraId="0C198C74"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5B2489F5" w14:textId="77777777" w:rsidR="00242678" w:rsidRDefault="00242678">
            <w:pPr>
              <w:ind w:firstLine="113"/>
              <w:rPr>
                <w:rFonts w:ascii="Times New Roman" w:hAnsi="Times New Roman"/>
                <w:color w:val="auto"/>
              </w:rPr>
            </w:pPr>
            <w:r>
              <w:rPr>
                <w:rFonts w:ascii="Times New Roman" w:hAnsi="Times New Roman"/>
              </w:rPr>
              <w:t>2</w:t>
            </w:r>
            <w:r w:rsidR="002B3BBA">
              <w:rPr>
                <w:rFonts w:ascii="Times New Roman" w:hAnsi="Times New Roman"/>
              </w:rPr>
              <w:t>4</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3CD5146" w14:textId="77777777" w:rsidR="00242678" w:rsidRDefault="00242678">
            <w:pPr>
              <w:ind w:hanging="52"/>
              <w:rPr>
                <w:rFonts w:ascii="Times New Roman" w:hAnsi="Times New Roman"/>
              </w:rPr>
            </w:pPr>
            <w:r>
              <w:rPr>
                <w:rFonts w:ascii="Times New Roman" w:hAnsi="Times New Roman"/>
              </w:rPr>
              <w:t>27.09.2024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16B3B908" w14:textId="77777777" w:rsidR="00242678" w:rsidRDefault="00242678">
            <w:pPr>
              <w:ind w:firstLine="113"/>
              <w:rPr>
                <w:rFonts w:ascii="Times New Roman" w:hAnsi="Times New Roman"/>
              </w:rPr>
            </w:pPr>
            <w:r>
              <w:rPr>
                <w:rFonts w:ascii="Times New Roman" w:hAnsi="Times New Roman"/>
              </w:rPr>
              <w:t xml:space="preserve">Итоги ВЭФ. Сергей Хмура и Наталья </w:t>
            </w:r>
            <w:proofErr w:type="spellStart"/>
            <w:r>
              <w:rPr>
                <w:rFonts w:ascii="Times New Roman" w:hAnsi="Times New Roman"/>
              </w:rPr>
              <w:t>Сторожук</w:t>
            </w:r>
            <w:proofErr w:type="spellEnd"/>
          </w:p>
        </w:tc>
        <w:tc>
          <w:tcPr>
            <w:tcW w:w="4252" w:type="dxa"/>
            <w:tcBorders>
              <w:top w:val="single" w:sz="4" w:space="0" w:color="auto"/>
              <w:left w:val="single" w:sz="4" w:space="0" w:color="auto"/>
              <w:bottom w:val="single" w:sz="4" w:space="0" w:color="auto"/>
              <w:right w:val="single" w:sz="4" w:space="0" w:color="auto"/>
            </w:tcBorders>
            <w:vAlign w:val="center"/>
            <w:hideMark/>
          </w:tcPr>
          <w:p w14:paraId="07CE3024" w14:textId="77777777" w:rsidR="00242678" w:rsidRDefault="00242678">
            <w:pPr>
              <w:rPr>
                <w:rFonts w:ascii="Times New Roman" w:hAnsi="Times New Roman"/>
                <w:color w:val="000000" w:themeColor="text1"/>
              </w:rPr>
            </w:pPr>
            <w:r>
              <w:rPr>
                <w:rFonts w:ascii="Times New Roman" w:hAnsi="Times New Roman"/>
              </w:rPr>
              <w:t>https://rutube.ru/video/5a338e1d115168fbfc03c2b24d82469d/</w:t>
            </w:r>
          </w:p>
        </w:tc>
      </w:tr>
      <w:tr w:rsidR="00242678" w14:paraId="3DF11CAE" w14:textId="77777777" w:rsidTr="00242678">
        <w:tc>
          <w:tcPr>
            <w:tcW w:w="10343" w:type="dxa"/>
            <w:gridSpan w:val="4"/>
            <w:tcBorders>
              <w:top w:val="single" w:sz="4" w:space="0" w:color="auto"/>
              <w:left w:val="single" w:sz="4" w:space="0" w:color="auto"/>
              <w:bottom w:val="single" w:sz="4" w:space="0" w:color="auto"/>
              <w:right w:val="single" w:sz="4" w:space="0" w:color="auto"/>
            </w:tcBorders>
            <w:vAlign w:val="center"/>
            <w:hideMark/>
          </w:tcPr>
          <w:p w14:paraId="4B2DFA88" w14:textId="77777777" w:rsidR="00242678" w:rsidRDefault="00242678">
            <w:pPr>
              <w:ind w:firstLine="142"/>
              <w:rPr>
                <w:rFonts w:ascii="Times New Roman" w:hAnsi="Times New Roman"/>
                <w:b/>
                <w:color w:val="000000" w:themeColor="text1"/>
              </w:rPr>
            </w:pPr>
            <w:r>
              <w:rPr>
                <w:rFonts w:ascii="Times New Roman" w:hAnsi="Times New Roman"/>
                <w:b/>
                <w:color w:val="000000" w:themeColor="text1"/>
              </w:rPr>
              <w:t>4 квартал</w:t>
            </w:r>
          </w:p>
        </w:tc>
      </w:tr>
      <w:tr w:rsidR="00242678" w14:paraId="338E2338"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5E620EA" w14:textId="77777777" w:rsidR="00242678" w:rsidRPr="002B3BBA" w:rsidRDefault="00242678">
            <w:pPr>
              <w:ind w:firstLine="113"/>
              <w:rPr>
                <w:rFonts w:ascii="Times New Roman" w:hAnsi="Times New Roman"/>
                <w:color w:val="auto"/>
              </w:rPr>
            </w:pPr>
            <w:r>
              <w:rPr>
                <w:rFonts w:ascii="Times New Roman" w:hAnsi="Times New Roman"/>
                <w:lang w:val="en-US"/>
              </w:rPr>
              <w:t>2</w:t>
            </w:r>
            <w:r w:rsidR="002B3BBA">
              <w:rPr>
                <w:rFonts w:ascii="Times New Roman" w:hAnsi="Times New Roman"/>
              </w:rPr>
              <w:t>5</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889ABD1" w14:textId="77777777" w:rsidR="00242678" w:rsidRDefault="00242678">
            <w:pPr>
              <w:ind w:firstLine="113"/>
              <w:rPr>
                <w:rFonts w:ascii="Times New Roman" w:hAnsi="Times New Roman"/>
              </w:rPr>
            </w:pPr>
            <w:r>
              <w:rPr>
                <w:rFonts w:ascii="Times New Roman" w:hAnsi="Times New Roman"/>
              </w:rPr>
              <w:t>02.10.2024</w:t>
            </w:r>
          </w:p>
        </w:tc>
        <w:tc>
          <w:tcPr>
            <w:tcW w:w="4304" w:type="dxa"/>
            <w:tcBorders>
              <w:top w:val="single" w:sz="4" w:space="0" w:color="auto"/>
              <w:left w:val="single" w:sz="4" w:space="0" w:color="auto"/>
              <w:bottom w:val="single" w:sz="4" w:space="0" w:color="auto"/>
              <w:right w:val="single" w:sz="4" w:space="0" w:color="auto"/>
            </w:tcBorders>
            <w:hideMark/>
          </w:tcPr>
          <w:p w14:paraId="64913F99" w14:textId="77777777" w:rsidR="00242678" w:rsidRDefault="00242678">
            <w:pPr>
              <w:ind w:firstLine="113"/>
              <w:rPr>
                <w:rFonts w:ascii="Times New Roman" w:hAnsi="Times New Roman"/>
              </w:rPr>
            </w:pPr>
            <w:r>
              <w:rPr>
                <w:rFonts w:ascii="Times New Roman" w:hAnsi="Times New Roman"/>
              </w:rPr>
              <w:t>Проекты из подписанных на бумаге намерений и соглашений вырастут в производства: интервью по итогам Амурской области на ВЭФ-2024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41C625" w14:textId="77777777" w:rsidR="00242678" w:rsidRDefault="00ED0814">
            <w:pPr>
              <w:rPr>
                <w:rFonts w:ascii="Times New Roman" w:hAnsi="Times New Roman"/>
              </w:rPr>
            </w:pPr>
            <w:hyperlink r:id="rId220" w:history="1">
              <w:r w:rsidR="00242678">
                <w:rPr>
                  <w:rStyle w:val="af1"/>
                </w:rPr>
                <w:t>https://invest.amurobl.ru/media/news/proekty-iz-podpisannykh-namereniy-i-soglasheniy-vyrastut-v-proizvodstva-intervyu-po-itogam-amurskoy-/</w:t>
              </w:r>
            </w:hyperlink>
          </w:p>
          <w:p w14:paraId="7D5B530D" w14:textId="77777777" w:rsidR="00242678" w:rsidRDefault="00ED0814">
            <w:pPr>
              <w:rPr>
                <w:rFonts w:ascii="Times New Roman" w:hAnsi="Times New Roman"/>
              </w:rPr>
            </w:pPr>
            <w:hyperlink r:id="rId221" w:history="1">
              <w:r w:rsidR="00242678">
                <w:rPr>
                  <w:rStyle w:val="af1"/>
                </w:rPr>
                <w:t>https://t.me/invest_press/1582</w:t>
              </w:r>
            </w:hyperlink>
          </w:p>
        </w:tc>
      </w:tr>
      <w:tr w:rsidR="00242678" w14:paraId="33C014F7"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EE9DACE" w14:textId="77777777" w:rsidR="00242678" w:rsidRPr="002B3BBA" w:rsidRDefault="002B3BBA">
            <w:pPr>
              <w:ind w:firstLine="113"/>
              <w:rPr>
                <w:rFonts w:ascii="Times New Roman" w:hAnsi="Times New Roman"/>
              </w:rPr>
            </w:pPr>
            <w:r>
              <w:rPr>
                <w:rFonts w:ascii="Times New Roman" w:hAnsi="Times New Roman"/>
              </w:rPr>
              <w:t>26</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C7C0B45" w14:textId="77777777" w:rsidR="00242678" w:rsidRDefault="00242678">
            <w:pPr>
              <w:ind w:firstLine="113"/>
              <w:rPr>
                <w:rFonts w:ascii="Times New Roman" w:hAnsi="Times New Roman"/>
              </w:rPr>
            </w:pPr>
            <w:r>
              <w:rPr>
                <w:rFonts w:ascii="Times New Roman" w:hAnsi="Times New Roman"/>
              </w:rPr>
              <w:t>08.10.2024</w:t>
            </w:r>
          </w:p>
        </w:tc>
        <w:tc>
          <w:tcPr>
            <w:tcW w:w="4304" w:type="dxa"/>
            <w:tcBorders>
              <w:top w:val="single" w:sz="4" w:space="0" w:color="auto"/>
              <w:left w:val="single" w:sz="4" w:space="0" w:color="auto"/>
              <w:bottom w:val="single" w:sz="4" w:space="0" w:color="auto"/>
              <w:right w:val="single" w:sz="4" w:space="0" w:color="auto"/>
            </w:tcBorders>
            <w:hideMark/>
          </w:tcPr>
          <w:p w14:paraId="5DC92869" w14:textId="77777777" w:rsidR="00242678" w:rsidRDefault="00242678">
            <w:pPr>
              <w:ind w:firstLine="113"/>
              <w:rPr>
                <w:rFonts w:ascii="Times New Roman" w:hAnsi="Times New Roman"/>
              </w:rPr>
            </w:pPr>
            <w:r>
              <w:rPr>
                <w:rFonts w:ascii="Times New Roman" w:hAnsi="Times New Roman"/>
              </w:rPr>
              <w:t>Руководитель Центра поддержки экспорта Максим Сиротин – по итогам премии «Экспортер года»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2035E4" w14:textId="77777777" w:rsidR="00242678" w:rsidRDefault="00ED0814">
            <w:pPr>
              <w:rPr>
                <w:rFonts w:ascii="Times New Roman" w:hAnsi="Times New Roman"/>
              </w:rPr>
            </w:pPr>
            <w:hyperlink r:id="rId222" w:history="1">
              <w:r w:rsidR="00242678">
                <w:rPr>
                  <w:rStyle w:val="af1"/>
                </w:rPr>
                <w:t>https://rutube.ru/video/1f0b20f42c09723fb81380bc1b0b9d54/?r=wd</w:t>
              </w:r>
            </w:hyperlink>
          </w:p>
        </w:tc>
      </w:tr>
      <w:tr w:rsidR="00242678" w14:paraId="59609104"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AF116DA" w14:textId="77777777" w:rsidR="00242678" w:rsidRPr="002B3BBA" w:rsidRDefault="002B3BBA">
            <w:pPr>
              <w:ind w:firstLine="113"/>
              <w:rPr>
                <w:rFonts w:ascii="Times New Roman" w:hAnsi="Times New Roman"/>
              </w:rPr>
            </w:pPr>
            <w:r>
              <w:rPr>
                <w:rFonts w:ascii="Times New Roman" w:hAnsi="Times New Roman"/>
              </w:rPr>
              <w:t>27</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E06A234" w14:textId="77777777" w:rsidR="00242678" w:rsidRDefault="00242678">
            <w:pPr>
              <w:ind w:firstLine="113"/>
              <w:rPr>
                <w:rFonts w:ascii="Times New Roman" w:hAnsi="Times New Roman"/>
              </w:rPr>
            </w:pPr>
            <w:r>
              <w:rPr>
                <w:rFonts w:ascii="Times New Roman" w:hAnsi="Times New Roman"/>
              </w:rPr>
              <w:t>18.10.2024</w:t>
            </w:r>
          </w:p>
        </w:tc>
        <w:tc>
          <w:tcPr>
            <w:tcW w:w="4304" w:type="dxa"/>
            <w:tcBorders>
              <w:top w:val="single" w:sz="4" w:space="0" w:color="auto"/>
              <w:left w:val="single" w:sz="4" w:space="0" w:color="auto"/>
              <w:bottom w:val="single" w:sz="4" w:space="0" w:color="auto"/>
              <w:right w:val="single" w:sz="4" w:space="0" w:color="auto"/>
            </w:tcBorders>
            <w:hideMark/>
          </w:tcPr>
          <w:p w14:paraId="1F898C38" w14:textId="77777777" w:rsidR="00242678" w:rsidRDefault="00242678">
            <w:pPr>
              <w:ind w:firstLine="113"/>
              <w:rPr>
                <w:rFonts w:ascii="Times New Roman" w:hAnsi="Times New Roman"/>
              </w:rPr>
            </w:pPr>
            <w:r>
              <w:rPr>
                <w:rFonts w:ascii="Times New Roman" w:hAnsi="Times New Roman"/>
              </w:rPr>
              <w:t>Больше 60 проектов представили участники инновационной выставки-конкурса «</w:t>
            </w:r>
            <w:proofErr w:type="spellStart"/>
            <w:r>
              <w:rPr>
                <w:rFonts w:ascii="Times New Roman" w:hAnsi="Times New Roman"/>
              </w:rPr>
              <w:t>АмурТехно</w:t>
            </w:r>
            <w:proofErr w:type="spellEnd"/>
            <w:r>
              <w:rPr>
                <w:rFonts w:ascii="Times New Roman" w:hAnsi="Times New Roman"/>
              </w:rPr>
              <w:t>»</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AD50653" w14:textId="77777777" w:rsidR="00242678" w:rsidRDefault="00242678">
            <w:pPr>
              <w:rPr>
                <w:rFonts w:ascii="Times New Roman" w:hAnsi="Times New Roman"/>
              </w:rPr>
            </w:pPr>
            <w:r>
              <w:rPr>
                <w:rFonts w:ascii="Times New Roman" w:hAnsi="Times New Roman"/>
              </w:rPr>
              <w:t>https://gtrkamur.ru/news/2024/10/18/411478</w:t>
            </w:r>
          </w:p>
        </w:tc>
      </w:tr>
      <w:tr w:rsidR="00242678" w14:paraId="7C79B56B"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8A831D3" w14:textId="77777777" w:rsidR="00242678" w:rsidRPr="002B3BBA" w:rsidRDefault="002B3BBA">
            <w:pPr>
              <w:ind w:firstLine="113"/>
              <w:rPr>
                <w:rFonts w:ascii="Times New Roman" w:hAnsi="Times New Roman"/>
              </w:rPr>
            </w:pPr>
            <w:r>
              <w:rPr>
                <w:rFonts w:ascii="Times New Roman" w:hAnsi="Times New Roman"/>
              </w:rPr>
              <w:t>28</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78C50A9" w14:textId="77777777" w:rsidR="00242678" w:rsidRDefault="00242678">
            <w:pPr>
              <w:ind w:firstLine="113"/>
              <w:rPr>
                <w:rFonts w:ascii="Times New Roman" w:hAnsi="Times New Roman"/>
              </w:rPr>
            </w:pPr>
            <w:r>
              <w:rPr>
                <w:rFonts w:ascii="Times New Roman" w:hAnsi="Times New Roman"/>
              </w:rPr>
              <w:t>18.10.2024</w:t>
            </w:r>
          </w:p>
        </w:tc>
        <w:tc>
          <w:tcPr>
            <w:tcW w:w="4304" w:type="dxa"/>
            <w:tcBorders>
              <w:top w:val="single" w:sz="4" w:space="0" w:color="auto"/>
              <w:left w:val="single" w:sz="4" w:space="0" w:color="auto"/>
              <w:bottom w:val="single" w:sz="4" w:space="0" w:color="auto"/>
              <w:right w:val="single" w:sz="4" w:space="0" w:color="auto"/>
            </w:tcBorders>
            <w:hideMark/>
          </w:tcPr>
          <w:p w14:paraId="7CFF112C" w14:textId="77777777" w:rsidR="00242678" w:rsidRDefault="00242678">
            <w:pPr>
              <w:ind w:firstLine="113"/>
              <w:rPr>
                <w:rFonts w:ascii="Times New Roman" w:hAnsi="Times New Roman"/>
              </w:rPr>
            </w:pPr>
            <w:r>
              <w:rPr>
                <w:rFonts w:ascii="Times New Roman" w:hAnsi="Times New Roman"/>
              </w:rPr>
              <w:t>На выставке «</w:t>
            </w:r>
            <w:proofErr w:type="spellStart"/>
            <w:r>
              <w:rPr>
                <w:rFonts w:ascii="Times New Roman" w:hAnsi="Times New Roman"/>
              </w:rPr>
              <w:t>АмурТехно</w:t>
            </w:r>
            <w:proofErr w:type="spellEnd"/>
            <w:r>
              <w:rPr>
                <w:rFonts w:ascii="Times New Roman" w:hAnsi="Times New Roman"/>
              </w:rPr>
              <w:t>» представили разработку робота для раздельного сбора мусора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042C483" w14:textId="77777777" w:rsidR="00242678" w:rsidRDefault="00242678">
            <w:pPr>
              <w:rPr>
                <w:rFonts w:ascii="Times New Roman" w:hAnsi="Times New Roman"/>
              </w:rPr>
            </w:pPr>
            <w:r>
              <w:rPr>
                <w:rFonts w:ascii="Times New Roman" w:hAnsi="Times New Roman"/>
              </w:rPr>
              <w:t>https://amurobl.tv/news/nauka-i-tekhnologii/2024-10-18-na-vystavke-amurtekhno-predstavili-razrabotku-robota-dlya-razdelnogo-sbora-musora</w:t>
            </w:r>
          </w:p>
        </w:tc>
      </w:tr>
      <w:tr w:rsidR="00242678" w14:paraId="4829AEC3"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6431D649" w14:textId="77777777" w:rsidR="00242678" w:rsidRDefault="002B3BBA">
            <w:pPr>
              <w:ind w:firstLine="113"/>
              <w:rPr>
                <w:rFonts w:ascii="Times New Roman" w:hAnsi="Times New Roman"/>
              </w:rPr>
            </w:pPr>
            <w:r>
              <w:rPr>
                <w:rFonts w:ascii="Times New Roman" w:hAnsi="Times New Roman"/>
              </w:rPr>
              <w:t>29</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6F697A4" w14:textId="77777777" w:rsidR="00242678" w:rsidRDefault="00242678">
            <w:pPr>
              <w:ind w:firstLine="113"/>
              <w:rPr>
                <w:rFonts w:ascii="Times New Roman" w:hAnsi="Times New Roman"/>
              </w:rPr>
            </w:pPr>
            <w:r>
              <w:rPr>
                <w:rFonts w:ascii="Times New Roman" w:hAnsi="Times New Roman"/>
              </w:rPr>
              <w:t>21.10.2024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1D2468B7" w14:textId="77777777" w:rsidR="00242678" w:rsidRDefault="00242678">
            <w:pPr>
              <w:ind w:firstLine="113"/>
              <w:rPr>
                <w:rFonts w:ascii="Times New Roman" w:hAnsi="Times New Roman"/>
              </w:rPr>
            </w:pPr>
            <w:r>
              <w:rPr>
                <w:rFonts w:ascii="Times New Roman" w:hAnsi="Times New Roman"/>
              </w:rPr>
              <w:t>Инновации на «</w:t>
            </w:r>
            <w:proofErr w:type="spellStart"/>
            <w:r>
              <w:rPr>
                <w:rFonts w:ascii="Times New Roman" w:hAnsi="Times New Roman"/>
              </w:rPr>
              <w:t>АмурТехно</w:t>
            </w:r>
            <w:proofErr w:type="spellEnd"/>
            <w:r>
              <w:rPr>
                <w:rFonts w:ascii="Times New Roman" w:hAnsi="Times New Roman"/>
              </w:rPr>
              <w:t>»: считыватель эмоций и робот-будильник</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8D1EACE" w14:textId="77777777" w:rsidR="00242678" w:rsidRDefault="00242678">
            <w:pPr>
              <w:rPr>
                <w:rFonts w:ascii="Times New Roman" w:hAnsi="Times New Roman"/>
              </w:rPr>
            </w:pPr>
            <w:r>
              <w:rPr>
                <w:rFonts w:ascii="Times New Roman" w:hAnsi="Times New Roman"/>
              </w:rPr>
              <w:t>https://amur.info/2024/10/21/innovatsii-na-amurtehno-schityvatel-emotsij-i-robot-budilnik/</w:t>
            </w:r>
          </w:p>
        </w:tc>
      </w:tr>
      <w:tr w:rsidR="00242678" w14:paraId="2B99BD57"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02224516" w14:textId="77777777" w:rsidR="00242678" w:rsidRDefault="00242678">
            <w:pPr>
              <w:ind w:firstLine="113"/>
              <w:rPr>
                <w:rFonts w:ascii="Times New Roman" w:hAnsi="Times New Roman"/>
              </w:rPr>
            </w:pPr>
            <w:r>
              <w:rPr>
                <w:rFonts w:ascii="Times New Roman" w:hAnsi="Times New Roman"/>
              </w:rPr>
              <w:t>3</w:t>
            </w:r>
            <w:r w:rsidR="002B3BBA">
              <w:rPr>
                <w:rFonts w:ascii="Times New Roman" w:hAnsi="Times New Roman"/>
              </w:rPr>
              <w:t>0</w:t>
            </w:r>
          </w:p>
        </w:tc>
        <w:tc>
          <w:tcPr>
            <w:tcW w:w="1215" w:type="dxa"/>
            <w:tcBorders>
              <w:top w:val="single" w:sz="4" w:space="0" w:color="auto"/>
              <w:left w:val="single" w:sz="4" w:space="0" w:color="auto"/>
              <w:bottom w:val="single" w:sz="4" w:space="0" w:color="auto"/>
              <w:right w:val="single" w:sz="4" w:space="0" w:color="auto"/>
            </w:tcBorders>
            <w:hideMark/>
          </w:tcPr>
          <w:p w14:paraId="77C11316" w14:textId="77777777" w:rsidR="00242678" w:rsidRDefault="00242678">
            <w:pPr>
              <w:ind w:firstLine="113"/>
              <w:rPr>
                <w:rFonts w:ascii="Times New Roman" w:hAnsi="Times New Roman"/>
              </w:rPr>
            </w:pPr>
            <w:r>
              <w:t>20.12.2024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450638BE" w14:textId="77777777" w:rsidR="00242678" w:rsidRDefault="00242678">
            <w:pPr>
              <w:ind w:firstLine="113"/>
              <w:rPr>
                <w:rFonts w:ascii="Times New Roman" w:hAnsi="Times New Roman"/>
              </w:rPr>
            </w:pPr>
            <w:r>
              <w:rPr>
                <w:rFonts w:ascii="Times New Roman" w:hAnsi="Times New Roman"/>
              </w:rPr>
              <w:t>Интервью ко Дню рождения Агентства с директором Ольга Темченко – итоги работы</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ABBA445" w14:textId="77777777" w:rsidR="00242678" w:rsidRDefault="00242678">
            <w:pPr>
              <w:rPr>
                <w:rFonts w:ascii="Times New Roman" w:hAnsi="Times New Roman"/>
              </w:rPr>
            </w:pPr>
            <w:r>
              <w:rPr>
                <w:rFonts w:ascii="Times New Roman" w:hAnsi="Times New Roman"/>
              </w:rPr>
              <w:t>https://gtrkamur.ru/video/broadcasts/interview/424452</w:t>
            </w:r>
          </w:p>
        </w:tc>
      </w:tr>
      <w:tr w:rsidR="00242678" w14:paraId="54A93A3C" w14:textId="77777777" w:rsidTr="00242678">
        <w:tc>
          <w:tcPr>
            <w:tcW w:w="572" w:type="dxa"/>
            <w:tcBorders>
              <w:top w:val="single" w:sz="4" w:space="0" w:color="auto"/>
              <w:left w:val="single" w:sz="4" w:space="0" w:color="auto"/>
              <w:bottom w:val="single" w:sz="4" w:space="0" w:color="auto"/>
              <w:right w:val="single" w:sz="4" w:space="0" w:color="auto"/>
            </w:tcBorders>
            <w:vAlign w:val="center"/>
            <w:hideMark/>
          </w:tcPr>
          <w:p w14:paraId="44017704" w14:textId="77777777" w:rsidR="00242678" w:rsidRDefault="00242678">
            <w:pPr>
              <w:ind w:firstLine="113"/>
              <w:rPr>
                <w:rFonts w:ascii="Times New Roman" w:hAnsi="Times New Roman"/>
              </w:rPr>
            </w:pPr>
            <w:r>
              <w:rPr>
                <w:rFonts w:ascii="Times New Roman" w:hAnsi="Times New Roman"/>
              </w:rPr>
              <w:t>3</w:t>
            </w:r>
            <w:r w:rsidR="002B3BBA">
              <w:rPr>
                <w:rFonts w:ascii="Times New Roman" w:hAnsi="Times New Roman"/>
              </w:rPr>
              <w:t>1</w:t>
            </w:r>
          </w:p>
        </w:tc>
        <w:tc>
          <w:tcPr>
            <w:tcW w:w="1215" w:type="dxa"/>
            <w:tcBorders>
              <w:top w:val="single" w:sz="4" w:space="0" w:color="auto"/>
              <w:left w:val="single" w:sz="4" w:space="0" w:color="auto"/>
              <w:bottom w:val="single" w:sz="4" w:space="0" w:color="auto"/>
              <w:right w:val="single" w:sz="4" w:space="0" w:color="auto"/>
            </w:tcBorders>
            <w:hideMark/>
          </w:tcPr>
          <w:p w14:paraId="073FA814" w14:textId="77777777" w:rsidR="00242678" w:rsidRDefault="00242678">
            <w:pPr>
              <w:ind w:firstLine="113"/>
              <w:rPr>
                <w:rFonts w:ascii="Times New Roman" w:hAnsi="Times New Roman"/>
              </w:rPr>
            </w:pPr>
            <w:r>
              <w:t>24.12.2024</w:t>
            </w:r>
          </w:p>
        </w:tc>
        <w:tc>
          <w:tcPr>
            <w:tcW w:w="4304" w:type="dxa"/>
            <w:tcBorders>
              <w:top w:val="single" w:sz="4" w:space="0" w:color="auto"/>
              <w:left w:val="single" w:sz="4" w:space="0" w:color="auto"/>
              <w:bottom w:val="single" w:sz="4" w:space="0" w:color="auto"/>
              <w:right w:val="single" w:sz="4" w:space="0" w:color="auto"/>
            </w:tcBorders>
            <w:vAlign w:val="center"/>
            <w:hideMark/>
          </w:tcPr>
          <w:p w14:paraId="301FAFA7" w14:textId="77777777" w:rsidR="00242678" w:rsidRDefault="00242678">
            <w:pPr>
              <w:ind w:firstLine="113"/>
              <w:rPr>
                <w:rFonts w:ascii="Times New Roman" w:hAnsi="Times New Roman"/>
              </w:rPr>
            </w:pPr>
            <w:r>
              <w:rPr>
                <w:rFonts w:ascii="Times New Roman" w:hAnsi="Times New Roman"/>
              </w:rPr>
              <w:t xml:space="preserve">Итоги бизнес-миссий с руководителем ЦПЭ Максимом </w:t>
            </w:r>
            <w:proofErr w:type="spellStart"/>
            <w:r>
              <w:rPr>
                <w:rFonts w:ascii="Times New Roman" w:hAnsi="Times New Roman"/>
              </w:rPr>
              <w:t>Сиротиным</w:t>
            </w:r>
            <w:proofErr w:type="spellEnd"/>
          </w:p>
        </w:tc>
        <w:tc>
          <w:tcPr>
            <w:tcW w:w="4252" w:type="dxa"/>
            <w:tcBorders>
              <w:top w:val="single" w:sz="4" w:space="0" w:color="auto"/>
              <w:left w:val="single" w:sz="4" w:space="0" w:color="auto"/>
              <w:bottom w:val="single" w:sz="4" w:space="0" w:color="auto"/>
              <w:right w:val="single" w:sz="4" w:space="0" w:color="auto"/>
            </w:tcBorders>
            <w:vAlign w:val="center"/>
            <w:hideMark/>
          </w:tcPr>
          <w:p w14:paraId="4AA26FD6" w14:textId="77777777" w:rsidR="00242678" w:rsidRDefault="00242678">
            <w:pPr>
              <w:rPr>
                <w:rFonts w:ascii="Times New Roman" w:hAnsi="Times New Roman"/>
              </w:rPr>
            </w:pPr>
            <w:r>
              <w:rPr>
                <w:rFonts w:ascii="Times New Roman" w:hAnsi="Times New Roman"/>
              </w:rPr>
              <w:t>https://gtrkamur.ru/video/broadcasts/interview/425291</w:t>
            </w:r>
          </w:p>
        </w:tc>
      </w:tr>
    </w:tbl>
    <w:p w14:paraId="7B2BF34C" w14:textId="77777777" w:rsidR="005A38E7" w:rsidRPr="00A73A08" w:rsidRDefault="005A38E7">
      <w:pPr>
        <w:jc w:val="center"/>
        <w:rPr>
          <w:rFonts w:ascii="Times New Roman" w:hAnsi="Times New Roman"/>
          <w:highlight w:val="yellow"/>
        </w:rPr>
      </w:pPr>
    </w:p>
    <w:p w14:paraId="6021B334" w14:textId="77777777" w:rsidR="005A38E7" w:rsidRPr="00A73A08" w:rsidRDefault="001E56C4">
      <w:pPr>
        <w:rPr>
          <w:rFonts w:ascii="Times New Roman" w:hAnsi="Times New Roman"/>
          <w:highlight w:val="yellow"/>
        </w:rPr>
      </w:pPr>
      <w:r w:rsidRPr="00A73A08">
        <w:rPr>
          <w:rFonts w:ascii="Times New Roman" w:hAnsi="Times New Roman"/>
          <w:highlight w:val="yellow"/>
        </w:rPr>
        <w:br w:type="page"/>
      </w:r>
    </w:p>
    <w:p w14:paraId="07E4B0D4" w14:textId="77777777" w:rsidR="005A38E7" w:rsidRPr="002B3BBA" w:rsidRDefault="001E56C4">
      <w:pPr>
        <w:jc w:val="right"/>
        <w:rPr>
          <w:rFonts w:ascii="Times New Roman" w:hAnsi="Times New Roman"/>
          <w:b/>
          <w:sz w:val="28"/>
        </w:rPr>
      </w:pPr>
      <w:r w:rsidRPr="002B3BBA">
        <w:rPr>
          <w:rFonts w:ascii="Times New Roman" w:hAnsi="Times New Roman"/>
          <w:b/>
          <w:sz w:val="28"/>
        </w:rPr>
        <w:t>Приложение № 4</w:t>
      </w:r>
    </w:p>
    <w:p w14:paraId="6B606DCF" w14:textId="77777777" w:rsidR="005A38E7" w:rsidRPr="002B3BBA" w:rsidRDefault="001E56C4">
      <w:pPr>
        <w:spacing w:after="120" w:line="240" w:lineRule="auto"/>
        <w:jc w:val="center"/>
        <w:rPr>
          <w:rFonts w:ascii="Times New Roman" w:hAnsi="Times New Roman"/>
          <w:sz w:val="28"/>
        </w:rPr>
      </w:pPr>
      <w:r w:rsidRPr="002B3BBA">
        <w:rPr>
          <w:rFonts w:ascii="Times New Roman" w:hAnsi="Times New Roman"/>
          <w:b/>
          <w:sz w:val="28"/>
        </w:rPr>
        <w:t>ПЕРЕЧЕНЬ СТАТЕЙ</w:t>
      </w:r>
    </w:p>
    <w:p w14:paraId="6D619243" w14:textId="77777777" w:rsidR="002B3BBA" w:rsidRPr="002B3BBA" w:rsidRDefault="002B3BBA" w:rsidP="002B3BBA">
      <w:pPr>
        <w:numPr>
          <w:ilvl w:val="0"/>
          <w:numId w:val="15"/>
        </w:numPr>
        <w:spacing w:after="0" w:line="240" w:lineRule="auto"/>
        <w:ind w:left="142" w:firstLine="567"/>
        <w:jc w:val="both"/>
        <w:rPr>
          <w:rFonts w:ascii="Times New Roman" w:hAnsi="Times New Roman"/>
          <w:sz w:val="24"/>
          <w:szCs w:val="24"/>
        </w:rPr>
      </w:pPr>
      <w:r w:rsidRPr="002B3BBA">
        <w:rPr>
          <w:rFonts w:ascii="Times New Roman" w:hAnsi="Times New Roman"/>
          <w:bCs/>
          <w:sz w:val="24"/>
          <w:szCs w:val="24"/>
        </w:rPr>
        <w:t xml:space="preserve">Федеральное агентство новостей ТАСС. В Приамурье планируют привлечь более 10 млрд рублей по концессиям </w:t>
      </w:r>
      <w:r w:rsidRPr="002B3BBA">
        <w:rPr>
          <w:rFonts w:ascii="Times New Roman" w:hAnsi="Times New Roman"/>
          <w:sz w:val="24"/>
          <w:szCs w:val="24"/>
        </w:rPr>
        <w:t xml:space="preserve">Амурское областное телевидение. Соглашение о строительстве в Благовещенске конгрессно-выставочного центра планируют заключить в этом году </w:t>
      </w:r>
      <w:hyperlink r:id="rId223" w:history="1">
        <w:r w:rsidRPr="002B3BBA">
          <w:rPr>
            <w:rStyle w:val="af1"/>
            <w:rFonts w:ascii="Times New Roman" w:hAnsi="Times New Roman"/>
            <w:sz w:val="24"/>
            <w:szCs w:val="24"/>
          </w:rPr>
          <w:t>https://amurobl.tv/news/ekonomika/2024-01-05-soglashenie-o-stroitelstve-v-blagoveshchenske-kongressno-vystavochnogo-tsentra-planiruyut-zaklyuchit</w:t>
        </w:r>
      </w:hyperlink>
    </w:p>
    <w:p w14:paraId="5334FC1D"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Газета Телепорт Соглашение для международного центра планируют заключить в Приамурье </w:t>
      </w:r>
      <w:hyperlink r:id="rId224" w:history="1">
        <w:r w:rsidRPr="002B3BBA">
          <w:rPr>
            <w:rStyle w:val="af1"/>
            <w:rFonts w:ascii="Times New Roman" w:hAnsi="Times New Roman"/>
            <w:sz w:val="24"/>
            <w:szCs w:val="24"/>
          </w:rPr>
          <w:t>https://www.teleport2001.ru/news/2024-01-05/176987-soglashenie-dlya-mezhdunarodnogo-centra-planiruyut-zaklyuchit-v-priamure.html</w:t>
        </w:r>
      </w:hyperlink>
    </w:p>
    <w:p w14:paraId="32B8D467"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Телекомпания ГТРК Амур. В Благовещенске по концессии построят конгрессно-выставочный центр </w:t>
      </w:r>
      <w:hyperlink r:id="rId225" w:history="1">
        <w:r w:rsidRPr="002B3BBA">
          <w:rPr>
            <w:rStyle w:val="af1"/>
            <w:rFonts w:ascii="Times New Roman" w:hAnsi="Times New Roman"/>
            <w:sz w:val="24"/>
            <w:szCs w:val="24"/>
          </w:rPr>
          <w:t>https://gtrkamur.ru/news/2024/01/05/351640</w:t>
        </w:r>
      </w:hyperlink>
    </w:p>
    <w:p w14:paraId="77B95486"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Дальневосточное информагентство Порт-Амур. На строительство конгрессно-выставочного центра в Благовещенске заключат концессионное соглашение </w:t>
      </w:r>
      <w:hyperlink r:id="rId226" w:history="1">
        <w:r w:rsidRPr="002B3BBA">
          <w:rPr>
            <w:rStyle w:val="af1"/>
            <w:rFonts w:ascii="Times New Roman" w:hAnsi="Times New Roman"/>
            <w:sz w:val="24"/>
            <w:szCs w:val="24"/>
          </w:rPr>
          <w:t>https://portamur.ru/news/detail/na-stroitelstvo-kongressno-vyistavochnogo-tsentra-v-blagoveschenske-zaklyuchat-kontsessionnoe-soglas/</w:t>
        </w:r>
      </w:hyperlink>
    </w:p>
    <w:p w14:paraId="1BEC821B"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Обзор новостей Благовещенска и Амурской области (сайт мэрии). На строительство конгрессно-выставочного центра в Благовещенске заключат концессионное соглашение </w:t>
      </w:r>
      <w:hyperlink r:id="rId227" w:history="1">
        <w:r w:rsidRPr="002B3BBA">
          <w:rPr>
            <w:rStyle w:val="af1"/>
            <w:rFonts w:ascii="Times New Roman" w:hAnsi="Times New Roman"/>
            <w:sz w:val="24"/>
            <w:szCs w:val="24"/>
          </w:rPr>
          <w:t>https://www.blagoveshensk.ru/news/portamur/384386/</w:t>
        </w:r>
      </w:hyperlink>
    </w:p>
    <w:p w14:paraId="5B480F29"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Дальневосточное информагентство Порт-Амур. В Агентстве Амурской области по привлечению инвестиций подвели итоги года. Поступило 129 обращений </w:t>
      </w:r>
      <w:hyperlink r:id="rId228" w:history="1">
        <w:r w:rsidRPr="002B3BBA">
          <w:rPr>
            <w:rStyle w:val="af1"/>
            <w:rFonts w:ascii="Times New Roman" w:hAnsi="Times New Roman"/>
            <w:bCs/>
            <w:sz w:val="24"/>
            <w:szCs w:val="24"/>
          </w:rPr>
          <w:t>https://portamur.ru/news/detail/v-agentstve-amurskoy-oblasti-po-privlecheniyu-investitsiy-podveli-itogi-goda/</w:t>
        </w:r>
      </w:hyperlink>
    </w:p>
    <w:p w14:paraId="767A916D"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Федеральное агентство новостей ТАСС. В Приамурье объем инвестиций по проектам АПИ вырос почти в пять раз в 2023 году </w:t>
      </w:r>
      <w:hyperlink r:id="rId229" w:history="1">
        <w:r w:rsidRPr="002B3BBA">
          <w:rPr>
            <w:rStyle w:val="af1"/>
            <w:rFonts w:ascii="Times New Roman" w:hAnsi="Times New Roman"/>
            <w:bCs/>
            <w:sz w:val="24"/>
            <w:szCs w:val="24"/>
          </w:rPr>
          <w:t>https://tass-ru.turbopages.org/tass.ru/s/ekonomika/19697063</w:t>
        </w:r>
      </w:hyperlink>
      <w:r w:rsidRPr="002B3BBA">
        <w:rPr>
          <w:rFonts w:ascii="Times New Roman" w:hAnsi="Times New Roman"/>
          <w:bCs/>
          <w:sz w:val="24"/>
          <w:szCs w:val="24"/>
        </w:rPr>
        <w:t xml:space="preserve"> (ГОТОВИЛИ СПЕЦИАЛЬНО)</w:t>
      </w:r>
    </w:p>
    <w:p w14:paraId="5729F443"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Журнал о финансовых рынках </w:t>
      </w:r>
      <w:r w:rsidRPr="002B3BBA">
        <w:rPr>
          <w:rFonts w:ascii="Times New Roman" w:hAnsi="Times New Roman"/>
          <w:sz w:val="24"/>
          <w:szCs w:val="24"/>
          <w:lang w:val="en-US"/>
        </w:rPr>
        <w:t>Finantifl</w:t>
      </w:r>
      <w:r w:rsidRPr="002B3BBA">
        <w:rPr>
          <w:rFonts w:ascii="Times New Roman" w:hAnsi="Times New Roman"/>
          <w:sz w:val="24"/>
          <w:szCs w:val="24"/>
        </w:rPr>
        <w:t xml:space="preserve"> </w:t>
      </w:r>
      <w:r w:rsidRPr="002B3BBA">
        <w:rPr>
          <w:rFonts w:ascii="Times New Roman" w:hAnsi="Times New Roman"/>
          <w:sz w:val="24"/>
          <w:szCs w:val="24"/>
          <w:lang w:val="en-US"/>
        </w:rPr>
        <w:t>one</w:t>
      </w:r>
      <w:r w:rsidRPr="002B3BBA">
        <w:rPr>
          <w:rFonts w:ascii="Times New Roman" w:hAnsi="Times New Roman"/>
          <w:sz w:val="24"/>
          <w:szCs w:val="24"/>
        </w:rPr>
        <w:t xml:space="preserve">. В Приамурье объем инвестиций по проектам АПИ в 2023 году вырос почти в 5 раз </w:t>
      </w:r>
      <w:hyperlink r:id="rId230" w:anchor=":~:text=%D0%91%D0%9B%D0%90%D0%93%D0%9E%D0%92%D0%95%D0%A9%D0%95%D0%9D%D0%A1%D0%9A%2C%2010%20%D1%8F%D0%BD%D0%B2%D0%B0%D1%80%D1%8F.,%D0%B2%D0%BB%D0%BE%D0%B6%D0%B5%D0%BD%D0%B8%D0%B9%20%D1%81%D0%B2%D1%8B%D1%88%D0%B5%20150%20%D0%BC%D0%BB%D1%80%D0%B4%20%D1%80%D1" w:history="1">
        <w:r w:rsidRPr="002B3BBA">
          <w:rPr>
            <w:rStyle w:val="af1"/>
            <w:rFonts w:ascii="Times New Roman" w:hAnsi="Times New Roman"/>
            <w:sz w:val="24"/>
            <w:szCs w:val="24"/>
          </w:rPr>
          <w:t>https://fomag.ru/news-streem/v-priamure-obem-investitsiy-po-proektam-api-v-2023-godu-vyros-pochti-v-5-raz/#:~:text=%D0%91%D0%9B%D0%90%D0%93%D0%9E%D0%92%D0%95%D0%A9%D0%95%D0%9D%D0%A1%D0%9A%2C%2010%20%D1%8F%D0%BD%D0%B2%D0%B0%D1%80%D1%8F.,%D0%B2%D0%BB%D0%BE%D0%B6%D0%B5%D0%BD%D0%B8%D0%B9%20%D1%81%D0%B2%D1%8B%D1%88%D0%B5%20150%20%D0%BC%D0%BB%D1%80%D0%B4%20%D1%80%D1%83%D0%B1%D0%BB%D0%B5%D0%B9</w:t>
        </w:r>
      </w:hyperlink>
      <w:r w:rsidRPr="002B3BBA">
        <w:rPr>
          <w:rFonts w:ascii="Times New Roman" w:hAnsi="Times New Roman"/>
          <w:sz w:val="24"/>
          <w:szCs w:val="24"/>
        </w:rPr>
        <w:t>.</w:t>
      </w:r>
    </w:p>
    <w:p w14:paraId="7F8C9D4E" w14:textId="77777777" w:rsidR="002B3BBA" w:rsidRPr="002B3BBA" w:rsidRDefault="002B3BBA" w:rsidP="002B3BBA">
      <w:pPr>
        <w:spacing w:after="0" w:line="240" w:lineRule="auto"/>
        <w:ind w:left="142" w:firstLine="567"/>
        <w:jc w:val="both"/>
        <w:rPr>
          <w:rFonts w:ascii="Times New Roman" w:hAnsi="Times New Roman"/>
          <w:sz w:val="24"/>
          <w:szCs w:val="24"/>
        </w:rPr>
      </w:pPr>
      <w:proofErr w:type="spellStart"/>
      <w:r w:rsidRPr="002B3BBA">
        <w:rPr>
          <w:rFonts w:ascii="Times New Roman" w:hAnsi="Times New Roman"/>
          <w:sz w:val="24"/>
          <w:szCs w:val="24"/>
        </w:rPr>
        <w:t>Нацпроекты.рф</w:t>
      </w:r>
      <w:proofErr w:type="spellEnd"/>
      <w:r w:rsidRPr="002B3BBA">
        <w:rPr>
          <w:rFonts w:ascii="Times New Roman" w:hAnsi="Times New Roman"/>
          <w:sz w:val="24"/>
          <w:szCs w:val="24"/>
        </w:rPr>
        <w:t xml:space="preserve">. Объем инвестиций по проектам АПИ в 2023 году вырос почти в 5 раз </w:t>
      </w:r>
      <w:hyperlink r:id="rId231" w:history="1">
        <w:r w:rsidRPr="002B3BBA">
          <w:rPr>
            <w:rStyle w:val="af1"/>
            <w:rFonts w:ascii="Times New Roman" w:hAnsi="Times New Roman"/>
            <w:sz w:val="24"/>
            <w:szCs w:val="24"/>
          </w:rPr>
          <w:t>https://xn--80akpjgfht4a0d.xn--p1ai/%d0%be%d0%b1%d1%8a%d0%b5%d0%bc-%d0%b8%d0%bd%d0%b2%d0%b5%d1%81%d1%82%d0%b8%d1%86%d0%b8%d0%b9-%d0%bf%d0%be-%d0%bf%d1%80%d0%be%d0%b5%d0%ba%d1%82%d0%b0%d0%bc-%d0%b0%d0%bf%d0%b8-%d0%b2-2023-%d0%b3%d0%be/</w:t>
        </w:r>
      </w:hyperlink>
    </w:p>
    <w:p w14:paraId="507BB9EA"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В Благовещенске «Точка кипения» провела почти 900 мероприятий за год</w:t>
      </w:r>
    </w:p>
    <w:p w14:paraId="35981429" w14:textId="77777777" w:rsidR="002B3BBA" w:rsidRPr="002B3BBA" w:rsidRDefault="002B3BBA" w:rsidP="002B3BBA">
      <w:p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https://ampravda.ru/2024/01/21/v-blagoveshchenske-tochka-kipenija-provela-pochti-900-meroprijatijj-za-god</w:t>
      </w:r>
    </w:p>
    <w:p w14:paraId="264A2DAE"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Амурское областное телевидение. Представители пяти амурских компаний отправятся в Шанхай, чтобы найти покупателей на свою продукцию. </w:t>
      </w:r>
      <w:hyperlink r:id="rId232" w:history="1">
        <w:r w:rsidRPr="002B3BBA">
          <w:rPr>
            <w:rStyle w:val="af1"/>
            <w:rFonts w:ascii="Times New Roman" w:hAnsi="Times New Roman"/>
            <w:bCs/>
            <w:sz w:val="24"/>
            <w:szCs w:val="24"/>
          </w:rPr>
          <w:t>https://amurobl.tv/news/ekonomika/2024-01-13-predstaviteli-pyati-amurskikh-kompaniy-otpravyatsya-v-shankhay-chtoby-nayti-pokupateley-na-svoyu-pro</w:t>
        </w:r>
      </w:hyperlink>
    </w:p>
    <w:p w14:paraId="06C73C50"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Дальневосточное информагентство Порт-Амур. Пять компаний представят Приамурье в бизнес-миссии в Шанхай. </w:t>
      </w:r>
      <w:hyperlink r:id="rId233" w:history="1">
        <w:r w:rsidRPr="002B3BBA">
          <w:rPr>
            <w:rStyle w:val="af1"/>
            <w:rFonts w:ascii="Times New Roman" w:hAnsi="Times New Roman"/>
            <w:sz w:val="24"/>
            <w:szCs w:val="24"/>
          </w:rPr>
          <w:t>https://portamur.ru/news/detail/pyat-kompaniy-predstavyat-priamure-v-biznes-missii-v-shanhay/</w:t>
        </w:r>
      </w:hyperlink>
    </w:p>
    <w:p w14:paraId="24618335"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Телекомпания ГТРК Амур. Амурские экспортеры представят свою продукцию на бизнес-миссии в Шанхае </w:t>
      </w:r>
      <w:hyperlink r:id="rId234" w:history="1">
        <w:r w:rsidRPr="002B3BBA">
          <w:rPr>
            <w:rStyle w:val="af1"/>
            <w:rFonts w:ascii="Times New Roman" w:hAnsi="Times New Roman"/>
            <w:sz w:val="24"/>
            <w:szCs w:val="24"/>
          </w:rPr>
          <w:t>https://gtrkamur.ru/news/2024/01/12/352826</w:t>
        </w:r>
      </w:hyperlink>
    </w:p>
    <w:p w14:paraId="4BF3604B"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Дальневосточное информагентство Порт-Амур. «За каждым проектом – огромная работа!» Ольга Темченко директор Агентства Амурской области по привлечению инвестиций </w:t>
      </w:r>
      <w:hyperlink r:id="rId235" w:history="1">
        <w:r w:rsidRPr="002B3BBA">
          <w:rPr>
            <w:rStyle w:val="af1"/>
            <w:rFonts w:ascii="Times New Roman" w:hAnsi="Times New Roman"/>
            <w:bCs/>
            <w:sz w:val="24"/>
            <w:szCs w:val="24"/>
          </w:rPr>
          <w:t>https://portamur.ru/economics/interview/za-kajdyim-proektom-ogromnaya-rabota.html</w:t>
        </w:r>
      </w:hyperlink>
    </w:p>
    <w:p w14:paraId="52C2077E"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Сайт газеты Амурская правда. От амурских производителей ждут предложений по участию в ВЭФ-2024. </w:t>
      </w:r>
      <w:hyperlink r:id="rId236" w:history="1">
        <w:r w:rsidRPr="002B3BBA">
          <w:rPr>
            <w:rStyle w:val="af1"/>
            <w:rFonts w:ascii="Times New Roman" w:hAnsi="Times New Roman"/>
            <w:bCs/>
            <w:sz w:val="24"/>
            <w:szCs w:val="24"/>
          </w:rPr>
          <w:t>https://ampravda.ru/2024/01/25/ot-amurskikh-proizvoditelejj-zhdut-predlozhenijj-po-uchastiyu-v-vehf-2024</w:t>
        </w:r>
      </w:hyperlink>
    </w:p>
    <w:p w14:paraId="78A65C57"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Телекомпания ГТРК Амур. Амурским производителям предлагают представить свои товары на ВЭФ-2024 </w:t>
      </w:r>
      <w:hyperlink r:id="rId237" w:history="1">
        <w:r w:rsidRPr="002B3BBA">
          <w:rPr>
            <w:rStyle w:val="af1"/>
            <w:rFonts w:ascii="Times New Roman" w:hAnsi="Times New Roman"/>
            <w:sz w:val="24"/>
            <w:szCs w:val="24"/>
          </w:rPr>
          <w:t>https://gtrkamur.ru/news/2024/01/25/355495</w:t>
        </w:r>
      </w:hyperlink>
    </w:p>
    <w:p w14:paraId="21316134"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Дальневосточное информагентство Порт-Амур. Амурские товары могут предложить производители для участия в ВЭФ </w:t>
      </w:r>
      <w:hyperlink r:id="rId238" w:history="1">
        <w:r w:rsidRPr="002B3BBA">
          <w:rPr>
            <w:rStyle w:val="af1"/>
            <w:rFonts w:ascii="Times New Roman" w:hAnsi="Times New Roman"/>
            <w:sz w:val="24"/>
            <w:szCs w:val="24"/>
          </w:rPr>
          <w:t>https://portamur.ru/news/detail/amurskie-tovaryi-mogut-predlojit-proizvoditeli-dlya-uchastiya-v-vef/</w:t>
        </w:r>
      </w:hyperlink>
    </w:p>
    <w:p w14:paraId="7E6ADB6F"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Сайт газеты Телепорт. Китай и Монголию с бизнес-миссиями посетят амурские предприниматели</w:t>
      </w:r>
    </w:p>
    <w:p w14:paraId="64711F78"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bCs/>
          <w:sz w:val="24"/>
          <w:szCs w:val="24"/>
        </w:rPr>
        <w:t>ТЕЛЕПОРТ.РФ</w:t>
      </w:r>
      <w:r w:rsidRPr="002B3BBA">
        <w:rPr>
          <w:rFonts w:ascii="Times New Roman" w:hAnsi="Times New Roman"/>
          <w:sz w:val="24"/>
          <w:szCs w:val="24"/>
        </w:rPr>
        <w:t xml:space="preserve"> </w:t>
      </w:r>
      <w:hyperlink r:id="rId239" w:history="1">
        <w:r w:rsidRPr="002B3BBA">
          <w:rPr>
            <w:rStyle w:val="af1"/>
            <w:rFonts w:ascii="Times New Roman" w:hAnsi="Times New Roman"/>
            <w:sz w:val="24"/>
            <w:szCs w:val="24"/>
          </w:rPr>
          <w:t>https://www.teleport2001.ruhttps://www.teleport2001.ru/news/2024-01-31/178026-kitay-i-mongoliyu-s-biznes-missiyami-posetyat-amurskie-predprinimateli.html</w:t>
        </w:r>
      </w:hyperlink>
    </w:p>
    <w:p w14:paraId="62D11908"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Сайт газеты Амурская правда. Амурские предприниматели отправятся с бизнес-миссией в Монголию и Китай https://ampravda.ru/2024/02/14/amurskie-predprinimateli-otpravjatsja-s-biznes-missiejj-v-mongoliyu-i-kitajj</w:t>
      </w:r>
    </w:p>
    <w:p w14:paraId="0ABA2AF7" w14:textId="77777777" w:rsidR="002B3BBA" w:rsidRPr="002B3BBA" w:rsidRDefault="002B3BBA" w:rsidP="002B3BBA">
      <w:pPr>
        <w:numPr>
          <w:ilvl w:val="0"/>
          <w:numId w:val="15"/>
        </w:numPr>
        <w:spacing w:after="0" w:line="240" w:lineRule="auto"/>
        <w:ind w:left="142" w:firstLine="567"/>
        <w:jc w:val="both"/>
        <w:rPr>
          <w:rFonts w:ascii="Times New Roman" w:hAnsi="Times New Roman"/>
          <w:sz w:val="24"/>
          <w:szCs w:val="24"/>
        </w:rPr>
      </w:pPr>
      <w:r w:rsidRPr="002B3BBA">
        <w:rPr>
          <w:rFonts w:ascii="Times New Roman" w:hAnsi="Times New Roman"/>
          <w:bCs/>
          <w:sz w:val="24"/>
          <w:szCs w:val="24"/>
        </w:rPr>
        <w:t>Сайт АМУР.ИНФО. Выставки, гигиена и IT: китайские компании ринулись инвестировать в Приамурье.</w:t>
      </w:r>
      <w:r w:rsidRPr="002B3BBA">
        <w:rPr>
          <w:rFonts w:ascii="Times New Roman" w:hAnsi="Times New Roman"/>
          <w:sz w:val="24"/>
          <w:szCs w:val="24"/>
        </w:rPr>
        <w:t xml:space="preserve"> </w:t>
      </w:r>
      <w:hyperlink r:id="rId240" w:history="1">
        <w:r w:rsidRPr="002B3BBA">
          <w:rPr>
            <w:rStyle w:val="af1"/>
            <w:rFonts w:ascii="Times New Roman" w:hAnsi="Times New Roman"/>
            <w:sz w:val="24"/>
            <w:szCs w:val="24"/>
          </w:rPr>
          <w:t>https://amur.info/2024/02/05/vystavki-gigiena-i-it-kitajskie-kompanii-rinulis-investirovat-v-priamure/</w:t>
        </w:r>
      </w:hyperlink>
    </w:p>
    <w:p w14:paraId="230EFE27"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Производство труб и товаров личной гигиены: что бизнесмены Китая хотят открыть в Амурской области </w:t>
      </w:r>
      <w:hyperlink r:id="rId241" w:history="1">
        <w:r w:rsidRPr="002B3BBA">
          <w:rPr>
            <w:rStyle w:val="af1"/>
            <w:rFonts w:ascii="Times New Roman" w:hAnsi="Times New Roman"/>
            <w:sz w:val="24"/>
            <w:szCs w:val="24"/>
          </w:rPr>
          <w:t>https://ampravda.ru/2024/02/05/proizvodstvo-trub-i-tovarov-lichnojj-gigieny-chto-biznesmeny-kitaja-khotjat-otkryt-v-amurskojj-oblasti</w:t>
        </w:r>
      </w:hyperlink>
    </w:p>
    <w:p w14:paraId="1138EF65"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Федеральное агентство новостей РИА новости. Планы по поддержке экспорта перевыполнили в Амурской области в 2023 году </w:t>
      </w:r>
      <w:hyperlink r:id="rId242" w:history="1">
        <w:r w:rsidRPr="002B3BBA">
          <w:rPr>
            <w:rStyle w:val="af1"/>
            <w:rFonts w:ascii="Times New Roman" w:hAnsi="Times New Roman"/>
            <w:bCs/>
            <w:sz w:val="24"/>
            <w:szCs w:val="24"/>
          </w:rPr>
          <w:t>https://ria.ru/20240214/eksport-1927338811.html</w:t>
        </w:r>
      </w:hyperlink>
    </w:p>
    <w:p w14:paraId="5044A545"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Дальневосточное информагентство Порт-Амур. Переработкой сельхозкультур планирует заняться в Приамурье китайская компания</w:t>
      </w:r>
    </w:p>
    <w:p w14:paraId="74852F04" w14:textId="77777777" w:rsidR="002B3BBA" w:rsidRPr="002B3BBA" w:rsidRDefault="00ED0814" w:rsidP="002B3BBA">
      <w:pPr>
        <w:spacing w:after="0" w:line="240" w:lineRule="auto"/>
        <w:ind w:left="142" w:firstLine="567"/>
        <w:jc w:val="both"/>
        <w:rPr>
          <w:rFonts w:ascii="Times New Roman" w:hAnsi="Times New Roman"/>
          <w:bCs/>
          <w:sz w:val="24"/>
          <w:szCs w:val="24"/>
        </w:rPr>
      </w:pPr>
      <w:hyperlink r:id="rId243" w:history="1">
        <w:r w:rsidR="002B3BBA" w:rsidRPr="002B3BBA">
          <w:rPr>
            <w:rStyle w:val="af1"/>
            <w:rFonts w:ascii="Times New Roman" w:hAnsi="Times New Roman"/>
            <w:sz w:val="24"/>
            <w:szCs w:val="24"/>
            <w:lang w:val="en-US"/>
          </w:rPr>
          <w:t>https</w:t>
        </w:r>
        <w:r w:rsidR="002B3BBA" w:rsidRPr="002B3BBA">
          <w:rPr>
            <w:rStyle w:val="af1"/>
            <w:rFonts w:ascii="Times New Roman" w:hAnsi="Times New Roman"/>
            <w:sz w:val="24"/>
            <w:szCs w:val="24"/>
          </w:rPr>
          <w:t>://</w:t>
        </w:r>
        <w:proofErr w:type="spellStart"/>
        <w:r w:rsidR="002B3BBA" w:rsidRPr="002B3BBA">
          <w:rPr>
            <w:rStyle w:val="af1"/>
            <w:rFonts w:ascii="Times New Roman" w:hAnsi="Times New Roman"/>
            <w:sz w:val="24"/>
            <w:szCs w:val="24"/>
            <w:lang w:val="en-US"/>
          </w:rPr>
          <w:t>portamur</w:t>
        </w:r>
        <w:proofErr w:type="spellEnd"/>
        <w:r w:rsidR="002B3BBA" w:rsidRPr="002B3BBA">
          <w:rPr>
            <w:rStyle w:val="af1"/>
            <w:rFonts w:ascii="Times New Roman" w:hAnsi="Times New Roman"/>
            <w:sz w:val="24"/>
            <w:szCs w:val="24"/>
          </w:rPr>
          <w:t>.</w:t>
        </w:r>
        <w:proofErr w:type="spellStart"/>
        <w:r w:rsidR="002B3BBA" w:rsidRPr="002B3BBA">
          <w:rPr>
            <w:rStyle w:val="af1"/>
            <w:rFonts w:ascii="Times New Roman" w:hAnsi="Times New Roman"/>
            <w:sz w:val="24"/>
            <w:szCs w:val="24"/>
            <w:lang w:val="en-US"/>
          </w:rPr>
          <w:t>ru</w:t>
        </w:r>
        <w:proofErr w:type="spellEnd"/>
        <w:r w:rsidR="002B3BBA" w:rsidRPr="002B3BBA">
          <w:rPr>
            <w:rStyle w:val="af1"/>
            <w:rFonts w:ascii="Times New Roman" w:hAnsi="Times New Roman"/>
            <w:sz w:val="24"/>
            <w:szCs w:val="24"/>
          </w:rPr>
          <w:t>/</w:t>
        </w:r>
        <w:r w:rsidR="002B3BBA" w:rsidRPr="002B3BBA">
          <w:rPr>
            <w:rStyle w:val="af1"/>
            <w:rFonts w:ascii="Times New Roman" w:hAnsi="Times New Roman"/>
            <w:sz w:val="24"/>
            <w:szCs w:val="24"/>
            <w:lang w:val="en-US"/>
          </w:rPr>
          <w:t>news</w:t>
        </w:r>
        <w:r w:rsidR="002B3BBA" w:rsidRPr="002B3BBA">
          <w:rPr>
            <w:rStyle w:val="af1"/>
            <w:rFonts w:ascii="Times New Roman" w:hAnsi="Times New Roman"/>
            <w:sz w:val="24"/>
            <w:szCs w:val="24"/>
          </w:rPr>
          <w:t>/</w:t>
        </w:r>
        <w:r w:rsidR="002B3BBA" w:rsidRPr="002B3BBA">
          <w:rPr>
            <w:rStyle w:val="af1"/>
            <w:rFonts w:ascii="Times New Roman" w:hAnsi="Times New Roman"/>
            <w:sz w:val="24"/>
            <w:szCs w:val="24"/>
            <w:lang w:val="en-US"/>
          </w:rPr>
          <w:t>detail</w:t>
        </w:r>
        <w:r w:rsidR="002B3BBA" w:rsidRPr="002B3BBA">
          <w:rPr>
            <w:rStyle w:val="af1"/>
            <w:rFonts w:ascii="Times New Roman" w:hAnsi="Times New Roman"/>
            <w:sz w:val="24"/>
            <w:szCs w:val="24"/>
          </w:rPr>
          <w:t>/</w:t>
        </w:r>
        <w:proofErr w:type="spellStart"/>
        <w:r w:rsidR="002B3BBA" w:rsidRPr="002B3BBA">
          <w:rPr>
            <w:rStyle w:val="af1"/>
            <w:rFonts w:ascii="Times New Roman" w:hAnsi="Times New Roman"/>
            <w:sz w:val="24"/>
            <w:szCs w:val="24"/>
            <w:lang w:val="en-US"/>
          </w:rPr>
          <w:t>pererabotkoy</w:t>
        </w:r>
        <w:proofErr w:type="spellEnd"/>
        <w:r w:rsidR="002B3BBA" w:rsidRPr="002B3BBA">
          <w:rPr>
            <w:rStyle w:val="af1"/>
            <w:rFonts w:ascii="Times New Roman" w:hAnsi="Times New Roman"/>
            <w:sz w:val="24"/>
            <w:szCs w:val="24"/>
          </w:rPr>
          <w:t>-</w:t>
        </w:r>
        <w:proofErr w:type="spellStart"/>
        <w:r w:rsidR="002B3BBA" w:rsidRPr="002B3BBA">
          <w:rPr>
            <w:rStyle w:val="af1"/>
            <w:rFonts w:ascii="Times New Roman" w:hAnsi="Times New Roman"/>
            <w:sz w:val="24"/>
            <w:szCs w:val="24"/>
            <w:lang w:val="en-US"/>
          </w:rPr>
          <w:t>selhozkultur</w:t>
        </w:r>
        <w:proofErr w:type="spellEnd"/>
        <w:r w:rsidR="002B3BBA" w:rsidRPr="002B3BBA">
          <w:rPr>
            <w:rStyle w:val="af1"/>
            <w:rFonts w:ascii="Times New Roman" w:hAnsi="Times New Roman"/>
            <w:sz w:val="24"/>
            <w:szCs w:val="24"/>
          </w:rPr>
          <w:t>-</w:t>
        </w:r>
        <w:proofErr w:type="spellStart"/>
        <w:r w:rsidR="002B3BBA" w:rsidRPr="002B3BBA">
          <w:rPr>
            <w:rStyle w:val="af1"/>
            <w:rFonts w:ascii="Times New Roman" w:hAnsi="Times New Roman"/>
            <w:sz w:val="24"/>
            <w:szCs w:val="24"/>
            <w:lang w:val="en-US"/>
          </w:rPr>
          <w:t>planiruet</w:t>
        </w:r>
        <w:proofErr w:type="spellEnd"/>
        <w:r w:rsidR="002B3BBA" w:rsidRPr="002B3BBA">
          <w:rPr>
            <w:rStyle w:val="af1"/>
            <w:rFonts w:ascii="Times New Roman" w:hAnsi="Times New Roman"/>
            <w:sz w:val="24"/>
            <w:szCs w:val="24"/>
          </w:rPr>
          <w:t>-</w:t>
        </w:r>
        <w:proofErr w:type="spellStart"/>
        <w:r w:rsidR="002B3BBA" w:rsidRPr="002B3BBA">
          <w:rPr>
            <w:rStyle w:val="af1"/>
            <w:rFonts w:ascii="Times New Roman" w:hAnsi="Times New Roman"/>
            <w:sz w:val="24"/>
            <w:szCs w:val="24"/>
            <w:lang w:val="en-US"/>
          </w:rPr>
          <w:t>zanyatsya</w:t>
        </w:r>
        <w:proofErr w:type="spellEnd"/>
        <w:r w:rsidR="002B3BBA" w:rsidRPr="002B3BBA">
          <w:rPr>
            <w:rStyle w:val="af1"/>
            <w:rFonts w:ascii="Times New Roman" w:hAnsi="Times New Roman"/>
            <w:sz w:val="24"/>
            <w:szCs w:val="24"/>
          </w:rPr>
          <w:t>-</w:t>
        </w:r>
        <w:r w:rsidR="002B3BBA" w:rsidRPr="002B3BBA">
          <w:rPr>
            <w:rStyle w:val="af1"/>
            <w:rFonts w:ascii="Times New Roman" w:hAnsi="Times New Roman"/>
            <w:sz w:val="24"/>
            <w:szCs w:val="24"/>
            <w:lang w:val="en-US"/>
          </w:rPr>
          <w:t>v</w:t>
        </w:r>
        <w:r w:rsidR="002B3BBA" w:rsidRPr="002B3BBA">
          <w:rPr>
            <w:rStyle w:val="af1"/>
            <w:rFonts w:ascii="Times New Roman" w:hAnsi="Times New Roman"/>
            <w:sz w:val="24"/>
            <w:szCs w:val="24"/>
          </w:rPr>
          <w:t>-</w:t>
        </w:r>
        <w:proofErr w:type="spellStart"/>
        <w:r w:rsidR="002B3BBA" w:rsidRPr="002B3BBA">
          <w:rPr>
            <w:rStyle w:val="af1"/>
            <w:rFonts w:ascii="Times New Roman" w:hAnsi="Times New Roman"/>
            <w:sz w:val="24"/>
            <w:szCs w:val="24"/>
            <w:lang w:val="en-US"/>
          </w:rPr>
          <w:t>priamure</w:t>
        </w:r>
        <w:proofErr w:type="spellEnd"/>
        <w:r w:rsidR="002B3BBA" w:rsidRPr="002B3BBA">
          <w:rPr>
            <w:rStyle w:val="af1"/>
            <w:rFonts w:ascii="Times New Roman" w:hAnsi="Times New Roman"/>
            <w:sz w:val="24"/>
            <w:szCs w:val="24"/>
          </w:rPr>
          <w:t>-</w:t>
        </w:r>
        <w:proofErr w:type="spellStart"/>
        <w:r w:rsidR="002B3BBA" w:rsidRPr="002B3BBA">
          <w:rPr>
            <w:rStyle w:val="af1"/>
            <w:rFonts w:ascii="Times New Roman" w:hAnsi="Times New Roman"/>
            <w:sz w:val="24"/>
            <w:szCs w:val="24"/>
            <w:lang w:val="en-US"/>
          </w:rPr>
          <w:t>kitayskaya</w:t>
        </w:r>
        <w:proofErr w:type="spellEnd"/>
        <w:r w:rsidR="002B3BBA" w:rsidRPr="002B3BBA">
          <w:rPr>
            <w:rStyle w:val="af1"/>
            <w:rFonts w:ascii="Times New Roman" w:hAnsi="Times New Roman"/>
            <w:sz w:val="24"/>
            <w:szCs w:val="24"/>
          </w:rPr>
          <w:t>-</w:t>
        </w:r>
        <w:proofErr w:type="spellStart"/>
        <w:r w:rsidR="002B3BBA" w:rsidRPr="002B3BBA">
          <w:rPr>
            <w:rStyle w:val="af1"/>
            <w:rFonts w:ascii="Times New Roman" w:hAnsi="Times New Roman"/>
            <w:sz w:val="24"/>
            <w:szCs w:val="24"/>
            <w:lang w:val="en-US"/>
          </w:rPr>
          <w:t>kompaniya</w:t>
        </w:r>
        <w:proofErr w:type="spellEnd"/>
        <w:r w:rsidR="002B3BBA" w:rsidRPr="002B3BBA">
          <w:rPr>
            <w:rStyle w:val="af1"/>
            <w:rFonts w:ascii="Times New Roman" w:hAnsi="Times New Roman"/>
            <w:sz w:val="24"/>
            <w:szCs w:val="24"/>
          </w:rPr>
          <w:t>/</w:t>
        </w:r>
      </w:hyperlink>
      <w:r w:rsidR="002B3BBA" w:rsidRPr="002B3BBA">
        <w:rPr>
          <w:rFonts w:ascii="Times New Roman" w:hAnsi="Times New Roman"/>
          <w:bCs/>
          <w:sz w:val="24"/>
          <w:szCs w:val="24"/>
        </w:rPr>
        <w:t xml:space="preserve"> </w:t>
      </w:r>
    </w:p>
    <w:p w14:paraId="34699C52" w14:textId="77777777" w:rsidR="002B3BBA" w:rsidRPr="002B3BBA" w:rsidRDefault="002B3BBA" w:rsidP="002B3BBA">
      <w:pPr>
        <w:spacing w:after="0" w:line="240" w:lineRule="auto"/>
        <w:ind w:left="142" w:firstLine="567"/>
        <w:jc w:val="both"/>
        <w:rPr>
          <w:rFonts w:ascii="Times New Roman" w:hAnsi="Times New Roman"/>
          <w:bCs/>
          <w:sz w:val="24"/>
          <w:szCs w:val="24"/>
        </w:rPr>
      </w:pPr>
      <w:r w:rsidRPr="002B3BBA">
        <w:rPr>
          <w:rFonts w:ascii="Times New Roman" w:hAnsi="Times New Roman"/>
          <w:sz w:val="24"/>
          <w:szCs w:val="24"/>
        </w:rPr>
        <w:t>В Приамурье в 2024 году увеличат посевные площади под кукурузу в два раза</w:t>
      </w:r>
    </w:p>
    <w:p w14:paraId="529ED6F8" w14:textId="77777777" w:rsidR="002B3BBA" w:rsidRPr="002B3BBA" w:rsidRDefault="00ED0814" w:rsidP="002B3BBA">
      <w:pPr>
        <w:spacing w:after="0" w:line="240" w:lineRule="auto"/>
        <w:ind w:left="142" w:firstLine="567"/>
        <w:jc w:val="both"/>
        <w:rPr>
          <w:rFonts w:ascii="Times New Roman" w:hAnsi="Times New Roman"/>
          <w:sz w:val="24"/>
          <w:szCs w:val="24"/>
        </w:rPr>
      </w:pPr>
      <w:hyperlink r:id="rId244" w:history="1">
        <w:r w:rsidR="002B3BBA" w:rsidRPr="002B3BBA">
          <w:rPr>
            <w:rStyle w:val="af1"/>
            <w:rFonts w:ascii="Times New Roman" w:hAnsi="Times New Roman"/>
            <w:sz w:val="24"/>
            <w:szCs w:val="24"/>
          </w:rPr>
          <w:t>https://tass.ru/ekonomika/20056471</w:t>
        </w:r>
      </w:hyperlink>
    </w:p>
    <w:p w14:paraId="32A9D87D"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Российский медиахолдинг РБК. Эксперты назвали самые привлекательные для инвесторов КНР регионы </w:t>
      </w:r>
      <w:hyperlink r:id="rId245" w:history="1">
        <w:r w:rsidRPr="002B3BBA">
          <w:rPr>
            <w:rStyle w:val="af1"/>
            <w:rFonts w:ascii="Times New Roman" w:hAnsi="Times New Roman"/>
            <w:bCs/>
            <w:sz w:val="24"/>
            <w:szCs w:val="24"/>
          </w:rPr>
          <w:t>https://www.rbc.ru/economics/01/03/2024/65e0272d9a7947da709e7aed</w:t>
        </w:r>
      </w:hyperlink>
      <w:r w:rsidRPr="002B3BBA">
        <w:rPr>
          <w:rFonts w:ascii="Times New Roman" w:hAnsi="Times New Roman"/>
          <w:bCs/>
          <w:sz w:val="24"/>
          <w:szCs w:val="24"/>
        </w:rPr>
        <w:t xml:space="preserve"> </w:t>
      </w:r>
    </w:p>
    <w:p w14:paraId="38E2F892"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Амурское агентство новостей А</w:t>
      </w:r>
      <w:r w:rsidRPr="002B3BBA">
        <w:rPr>
          <w:rFonts w:ascii="Times New Roman" w:hAnsi="Times New Roman"/>
          <w:bCs/>
          <w:sz w:val="24"/>
          <w:szCs w:val="24"/>
          <w:lang w:val="en-US"/>
        </w:rPr>
        <w:t>SN</w:t>
      </w:r>
      <w:r w:rsidRPr="002B3BBA">
        <w:rPr>
          <w:rFonts w:ascii="Times New Roman" w:hAnsi="Times New Roman"/>
          <w:bCs/>
          <w:sz w:val="24"/>
          <w:szCs w:val="24"/>
        </w:rPr>
        <w:t xml:space="preserve">24. В ЦИОЛКОВСКОМ ПЛАНИРУЮТ СТРОИТЬ ГОСТИНИЦУ И ТОРГОВО-РАЗВЛЕКАТЕЛЬНЫЙ ЦЕНТР </w:t>
      </w:r>
      <w:hyperlink r:id="rId246" w:history="1">
        <w:r w:rsidRPr="002B3BBA">
          <w:rPr>
            <w:rStyle w:val="af1"/>
            <w:rFonts w:ascii="Times New Roman" w:hAnsi="Times New Roman"/>
            <w:bCs/>
            <w:sz w:val="24"/>
            <w:szCs w:val="24"/>
          </w:rPr>
          <w:t>https://asn24.ru/news/economic/122541/</w:t>
        </w:r>
      </w:hyperlink>
    </w:p>
    <w:p w14:paraId="7666C59D" w14:textId="77777777" w:rsidR="002B3BBA" w:rsidRPr="002B3BBA" w:rsidRDefault="002B3BBA" w:rsidP="002B3BBA">
      <w:pPr>
        <w:spacing w:after="0" w:line="240" w:lineRule="auto"/>
        <w:ind w:left="142" w:firstLine="567"/>
        <w:jc w:val="both"/>
        <w:rPr>
          <w:rFonts w:ascii="Times New Roman" w:hAnsi="Times New Roman"/>
          <w:bCs/>
          <w:sz w:val="24"/>
          <w:szCs w:val="24"/>
        </w:rPr>
      </w:pPr>
      <w:r w:rsidRPr="002B3BBA">
        <w:rPr>
          <w:rFonts w:ascii="Times New Roman" w:hAnsi="Times New Roman"/>
          <w:sz w:val="24"/>
          <w:szCs w:val="24"/>
        </w:rPr>
        <w:t>Сайт газеты Амурская правда.</w:t>
      </w:r>
      <w:r w:rsidRPr="002B3BBA">
        <w:rPr>
          <w:rFonts w:ascii="Times New Roman" w:hAnsi="Times New Roman"/>
          <w:bCs/>
          <w:sz w:val="24"/>
          <w:szCs w:val="24"/>
        </w:rPr>
        <w:t xml:space="preserve"> </w:t>
      </w:r>
      <w:r w:rsidRPr="002B3BBA">
        <w:rPr>
          <w:rFonts w:ascii="Times New Roman" w:hAnsi="Times New Roman"/>
          <w:sz w:val="24"/>
          <w:szCs w:val="24"/>
        </w:rPr>
        <w:t>Инвесторам предлагают построить гостиницы и торгово-развлекательный центр в Циолковском</w:t>
      </w:r>
      <w:r w:rsidRPr="002B3BBA">
        <w:rPr>
          <w:rFonts w:ascii="Times New Roman" w:hAnsi="Times New Roman"/>
          <w:bCs/>
          <w:sz w:val="24"/>
          <w:szCs w:val="24"/>
        </w:rPr>
        <w:t xml:space="preserve"> </w:t>
      </w:r>
      <w:hyperlink r:id="rId247" w:history="1">
        <w:r w:rsidRPr="002B3BBA">
          <w:rPr>
            <w:rStyle w:val="af1"/>
            <w:rFonts w:ascii="Times New Roman" w:hAnsi="Times New Roman"/>
            <w:bCs/>
            <w:sz w:val="24"/>
            <w:szCs w:val="24"/>
          </w:rPr>
          <w:t>https://ampravda.ru/2024/03/05/investoram-predlagayut-postroit-gostinicy-i-torgovo-razvlekatelnyjj-centr-v-ciolkovskom</w:t>
        </w:r>
      </w:hyperlink>
    </w:p>
    <w:p w14:paraId="5FB80A4D"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Дальневосточное информагентство Порт-Амур. Гостиничную инфраструктуру планируют создать в Циолковскомhttps://portamur.ru/news/detail/gostinichnuyu-infrastrukturu-planiruyut-sozdat-v-tsiolkovskom/</w:t>
      </w:r>
    </w:p>
    <w:p w14:paraId="327005F6"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Амурское областное телевидение. В Циолковском планируют построить гостиничную инфраструктуру и торгово-развлекательный центр </w:t>
      </w:r>
      <w:hyperlink r:id="rId248" w:history="1">
        <w:r w:rsidRPr="002B3BBA">
          <w:rPr>
            <w:rStyle w:val="af1"/>
            <w:rFonts w:ascii="Times New Roman" w:hAnsi="Times New Roman"/>
            <w:sz w:val="24"/>
            <w:szCs w:val="24"/>
          </w:rPr>
          <w:t>https://amurobl.tv/news/ekonomika/2024-03-05-v-tsiolkovskom-planiruyut-postroit-gostinichnuyu-infrastrukturu-i-torgovo-razvlekatelnyy-tsentr</w:t>
        </w:r>
      </w:hyperlink>
    </w:p>
    <w:p w14:paraId="0EA18DFB"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Телерадиокомпания ГТРК Амур Гостиницы и торговый центр построят в Циолковском https://gtrkamur.ru/news/2024/03/05/363625</w:t>
      </w:r>
    </w:p>
    <w:p w14:paraId="66D080F7"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Сайт газеты Амурская правда. Строительство первой фабрики на крупнейшем в Приамурье месторождении угля стартует в 2024 году </w:t>
      </w:r>
      <w:hyperlink r:id="rId249" w:history="1">
        <w:r w:rsidRPr="002B3BBA">
          <w:rPr>
            <w:rStyle w:val="af1"/>
            <w:rFonts w:ascii="Times New Roman" w:hAnsi="Times New Roman"/>
            <w:bCs/>
            <w:sz w:val="24"/>
            <w:szCs w:val="24"/>
          </w:rPr>
          <w:t>https://ampravda.ru/2024/03/06/stroitelstvo-pervojj-fabriki-na-krupnejjshem-v-amurskojj-oblasti-mestorozhdenii-uglja-startuet-v-2024-godu</w:t>
        </w:r>
      </w:hyperlink>
    </w:p>
    <w:p w14:paraId="67F07911"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Сайт газеты Амурская правда. Строительство первой фабрики на крупнейшем в Приамурье месторождении угля стартует в 2024 году</w:t>
      </w:r>
      <w:r w:rsidRPr="002B3BBA">
        <w:rPr>
          <w:rFonts w:ascii="Times New Roman" w:hAnsi="Times New Roman"/>
          <w:sz w:val="24"/>
          <w:szCs w:val="24"/>
        </w:rPr>
        <w:t xml:space="preserve"> </w:t>
      </w:r>
      <w:hyperlink r:id="rId250" w:history="1">
        <w:r w:rsidRPr="002B3BBA">
          <w:rPr>
            <w:rStyle w:val="af1"/>
            <w:rFonts w:ascii="Times New Roman" w:hAnsi="Times New Roman"/>
            <w:bCs/>
            <w:sz w:val="24"/>
            <w:szCs w:val="24"/>
          </w:rPr>
          <w:t>https://ampravda.ru/2024/03/06/stroitelstvo-pervojj-fabriki-na-krupnejjshem-v-amurskojj-oblasti-mestorozhdenii-uglja-startuet-v-2024-godu</w:t>
        </w:r>
      </w:hyperlink>
    </w:p>
    <w:p w14:paraId="0F616C40"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Федеральное агентство новостей Интерфакс. Запуск фабрики на </w:t>
      </w:r>
      <w:proofErr w:type="spellStart"/>
      <w:r w:rsidRPr="002B3BBA">
        <w:rPr>
          <w:rFonts w:ascii="Times New Roman" w:hAnsi="Times New Roman"/>
          <w:sz w:val="24"/>
          <w:szCs w:val="24"/>
        </w:rPr>
        <w:t>Огоджинском</w:t>
      </w:r>
      <w:proofErr w:type="spellEnd"/>
      <w:r w:rsidRPr="002B3BBA">
        <w:rPr>
          <w:rFonts w:ascii="Times New Roman" w:hAnsi="Times New Roman"/>
          <w:sz w:val="24"/>
          <w:szCs w:val="24"/>
        </w:rPr>
        <w:t xml:space="preserve"> месторождении угля намечен в конце нынешнего года </w:t>
      </w:r>
      <w:hyperlink r:id="rId251" w:history="1">
        <w:r w:rsidRPr="002B3BBA">
          <w:rPr>
            <w:rStyle w:val="af1"/>
            <w:rFonts w:ascii="Times New Roman" w:hAnsi="Times New Roman"/>
            <w:sz w:val="24"/>
            <w:szCs w:val="24"/>
          </w:rPr>
          <w:t>https://www.interfax-russia.ru/far-east/news/zapusk-fabriki-na-ogodzhinskom-mestorozhdenii-uglya-namechen-v-konce-nyneshnego-goda</w:t>
        </w:r>
      </w:hyperlink>
    </w:p>
    <w:p w14:paraId="27829C62"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Журнал о финансовых рынках </w:t>
      </w:r>
      <w:r w:rsidRPr="002B3BBA">
        <w:rPr>
          <w:rFonts w:ascii="Times New Roman" w:hAnsi="Times New Roman"/>
          <w:sz w:val="24"/>
          <w:szCs w:val="24"/>
          <w:lang w:val="en-US"/>
        </w:rPr>
        <w:t>Financial</w:t>
      </w:r>
      <w:r w:rsidRPr="002B3BBA">
        <w:rPr>
          <w:rFonts w:ascii="Times New Roman" w:hAnsi="Times New Roman"/>
          <w:sz w:val="24"/>
          <w:szCs w:val="24"/>
        </w:rPr>
        <w:t xml:space="preserve"> </w:t>
      </w:r>
      <w:r w:rsidRPr="002B3BBA">
        <w:rPr>
          <w:rFonts w:ascii="Times New Roman" w:hAnsi="Times New Roman"/>
          <w:sz w:val="24"/>
          <w:szCs w:val="24"/>
          <w:lang w:val="en-US"/>
        </w:rPr>
        <w:t>One</w:t>
      </w:r>
      <w:r w:rsidRPr="002B3BBA">
        <w:rPr>
          <w:rFonts w:ascii="Times New Roman" w:hAnsi="Times New Roman"/>
          <w:sz w:val="24"/>
          <w:szCs w:val="24"/>
        </w:rPr>
        <w:t xml:space="preserve">. В Приамурье в рамках освоения Огоджинского месторождения построят обогатительный комплекс </w:t>
      </w:r>
      <w:hyperlink r:id="rId252" w:history="1">
        <w:r w:rsidRPr="002B3BBA">
          <w:rPr>
            <w:rStyle w:val="af1"/>
            <w:rFonts w:ascii="Times New Roman" w:hAnsi="Times New Roman"/>
            <w:sz w:val="24"/>
            <w:szCs w:val="24"/>
          </w:rPr>
          <w:t>https://fomag.ru/news-streem/v-priamure-v-ramkakh-osvoeniya-ogodzhinskogo-mestorozhdeniya-postroyat-obogatitelnyy-kompleks/</w:t>
        </w:r>
      </w:hyperlink>
    </w:p>
    <w:p w14:paraId="58B619DE"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Амурское областное телевидение. В Селемджинском районе в конце этого года планируют запустить обогатительную фабрику </w:t>
      </w:r>
      <w:hyperlink r:id="rId253" w:history="1">
        <w:r w:rsidRPr="002B3BBA">
          <w:rPr>
            <w:rStyle w:val="af1"/>
            <w:rFonts w:ascii="Times New Roman" w:hAnsi="Times New Roman"/>
            <w:sz w:val="24"/>
            <w:szCs w:val="24"/>
          </w:rPr>
          <w:t>https://amurobl.tv/news/ekonomika/2024-03-06-v-selemdzhinskom-rayone-v-kontse-etogo-goda-planiruyut-zapustit-obogatitelnuyu-fabriku</w:t>
        </w:r>
      </w:hyperlink>
    </w:p>
    <w:p w14:paraId="5D0B3150"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Федеральное агентство новостей ТАСС. В Приамурье в рамках освоения Огоджинского месторождения построят обогатительный комплекс </w:t>
      </w:r>
      <w:hyperlink r:id="rId254" w:history="1">
        <w:r w:rsidRPr="002B3BBA">
          <w:rPr>
            <w:rStyle w:val="af1"/>
            <w:rFonts w:ascii="Times New Roman" w:hAnsi="Times New Roman"/>
            <w:sz w:val="24"/>
            <w:szCs w:val="24"/>
          </w:rPr>
          <w:t>https://tass.ru/ekonomika/20165249</w:t>
        </w:r>
      </w:hyperlink>
    </w:p>
    <w:p w14:paraId="116FB7D6"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Дальневосточное информагентство Порт-Амур. Первую обогатительную фабрику планируют запустить в Приамурье к концу 2024 года </w:t>
      </w:r>
      <w:hyperlink r:id="rId255" w:history="1">
        <w:r w:rsidRPr="002B3BBA">
          <w:rPr>
            <w:rStyle w:val="af1"/>
            <w:rFonts w:ascii="Times New Roman" w:hAnsi="Times New Roman"/>
            <w:sz w:val="24"/>
            <w:szCs w:val="24"/>
          </w:rPr>
          <w:t>https://portamur.ru/news/detail/pervuyu-obogatitelnuyu-fabriku-planiruyut-zapustit-v-priamure-k-kontsu-goda/</w:t>
        </w:r>
      </w:hyperlink>
    </w:p>
    <w:p w14:paraId="05EC4431"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Центр аналитики Эксперт </w:t>
      </w:r>
      <w:r w:rsidRPr="002B3BBA">
        <w:rPr>
          <w:rFonts w:ascii="Times New Roman" w:hAnsi="Times New Roman"/>
          <w:sz w:val="24"/>
          <w:szCs w:val="24"/>
          <w:lang w:val="en-US"/>
        </w:rPr>
        <w:t>online</w:t>
      </w:r>
      <w:r w:rsidRPr="002B3BBA">
        <w:rPr>
          <w:rFonts w:ascii="Times New Roman" w:hAnsi="Times New Roman"/>
          <w:sz w:val="24"/>
          <w:szCs w:val="24"/>
        </w:rPr>
        <w:t xml:space="preserve">. В Приамурье запустят обогатительный комплекс на </w:t>
      </w:r>
      <w:proofErr w:type="spellStart"/>
      <w:r w:rsidRPr="002B3BBA">
        <w:rPr>
          <w:rFonts w:ascii="Times New Roman" w:hAnsi="Times New Roman"/>
          <w:sz w:val="24"/>
          <w:szCs w:val="24"/>
        </w:rPr>
        <w:t>Огоджинском</w:t>
      </w:r>
      <w:proofErr w:type="spellEnd"/>
      <w:r w:rsidRPr="002B3BBA">
        <w:rPr>
          <w:rFonts w:ascii="Times New Roman" w:hAnsi="Times New Roman"/>
          <w:sz w:val="24"/>
          <w:szCs w:val="24"/>
        </w:rPr>
        <w:t xml:space="preserve"> месторождении.https://expertsibdv.com/news/v-priamure-zapustyat-obogatitelnyy-kompleks-na-ogodzhinskom-mestorozhdenii/</w:t>
      </w:r>
    </w:p>
    <w:p w14:paraId="5400CF29"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Сайт ТЕЛЕПОРТ.РФ Новый горно-рудный комбинат поспособствует развитию севера Приамурья</w:t>
      </w:r>
      <w:hyperlink r:id="rId256" w:history="1">
        <w:r w:rsidRPr="002B3BBA">
          <w:rPr>
            <w:rStyle w:val="af1"/>
            <w:rFonts w:ascii="Times New Roman" w:hAnsi="Times New Roman"/>
            <w:bCs/>
            <w:sz w:val="24"/>
            <w:szCs w:val="24"/>
          </w:rPr>
          <w:t>https://www.teleport2001.ru/news/2024-03-07/179477-novyy-gorno-rudnyy-kombinat-posposobstvuet-razvitiyu-severa-priamurya.html</w:t>
        </w:r>
      </w:hyperlink>
    </w:p>
    <w:p w14:paraId="3E183D0C"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Энергетика. Электротехника. Связь. Первое отраслевое электронное. </w:t>
      </w:r>
      <w:proofErr w:type="spellStart"/>
      <w:r w:rsidRPr="002B3BBA">
        <w:rPr>
          <w:rFonts w:ascii="Times New Roman" w:hAnsi="Times New Roman"/>
          <w:sz w:val="24"/>
          <w:szCs w:val="24"/>
          <w:lang w:val="en-US"/>
        </w:rPr>
        <w:t>RUSCable</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ru</w:t>
      </w:r>
      <w:proofErr w:type="spellEnd"/>
      <w:r w:rsidRPr="002B3BBA">
        <w:rPr>
          <w:rFonts w:ascii="Times New Roman" w:hAnsi="Times New Roman"/>
          <w:sz w:val="24"/>
          <w:szCs w:val="24"/>
        </w:rPr>
        <w:t xml:space="preserve"> Василий Орлов: "Горнорудный комбинат "Кун-Манье" поспособствует развитию северных территорий региона" </w:t>
      </w:r>
      <w:hyperlink r:id="rId257" w:history="1">
        <w:r w:rsidRPr="002B3BBA">
          <w:rPr>
            <w:rStyle w:val="af1"/>
            <w:rFonts w:ascii="Times New Roman" w:hAnsi="Times New Roman"/>
            <w:sz w:val="24"/>
            <w:szCs w:val="24"/>
          </w:rPr>
          <w:t>https://www.ruscable.ru/news/2024/03/07/Vasilij_Orlov_Gornorudnyj_kombinat_Kun-Manye_p/</w:t>
        </w:r>
      </w:hyperlink>
    </w:p>
    <w:p w14:paraId="42EAD771"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Сайт газеты «Амурская правда». Василий Орлов: «Горнорудный комбинат «Кун-Манье» поможет в развитии северных территорий Приамурья». </w:t>
      </w:r>
      <w:hyperlink r:id="rId258" w:history="1">
        <w:r w:rsidRPr="002B3BBA">
          <w:rPr>
            <w:rStyle w:val="af1"/>
            <w:rFonts w:ascii="Times New Roman" w:hAnsi="Times New Roman"/>
            <w:sz w:val="24"/>
            <w:szCs w:val="24"/>
          </w:rPr>
          <w:t>https://ampravda.ru/2024/03/07/vasilijj-orlov-gornorudnyjj-kombinat-kun-mane-pomozhet-v-razvitii-severnykh-territorijj-priamurja</w:t>
        </w:r>
      </w:hyperlink>
    </w:p>
    <w:p w14:paraId="4657DAF9"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 xml:space="preserve">Дальневосточное информагентство Порт-Амур. Горно-обогатительный комбинат планируют запустить в Приамурье в 2028 году </w:t>
      </w:r>
      <w:hyperlink r:id="rId259" w:history="1">
        <w:r w:rsidRPr="002B3BBA">
          <w:rPr>
            <w:rStyle w:val="af1"/>
            <w:rFonts w:ascii="Times New Roman" w:hAnsi="Times New Roman"/>
            <w:sz w:val="24"/>
            <w:szCs w:val="24"/>
          </w:rPr>
          <w:t>https://portamur.ru/news/detail/gorno-obogatitelnyiy-kombinat-planiruyut-zapustit-v-priamure-v-godu/</w:t>
        </w:r>
      </w:hyperlink>
    </w:p>
    <w:p w14:paraId="337862E4"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Телекомпания ГТРК Амур. Приамурье представили на </w:t>
      </w:r>
      <w:proofErr w:type="spellStart"/>
      <w:r w:rsidRPr="002B3BBA">
        <w:rPr>
          <w:rFonts w:ascii="Times New Roman" w:hAnsi="Times New Roman"/>
          <w:bCs/>
          <w:sz w:val="24"/>
          <w:szCs w:val="24"/>
        </w:rPr>
        <w:t>инвесткарте</w:t>
      </w:r>
      <w:proofErr w:type="spellEnd"/>
      <w:r w:rsidRPr="002B3BBA">
        <w:rPr>
          <w:rFonts w:ascii="Times New Roman" w:hAnsi="Times New Roman"/>
          <w:bCs/>
          <w:sz w:val="24"/>
          <w:szCs w:val="24"/>
        </w:rPr>
        <w:t xml:space="preserve"> России. </w:t>
      </w:r>
      <w:hyperlink r:id="rId260" w:history="1">
        <w:r w:rsidRPr="002B3BBA">
          <w:rPr>
            <w:rStyle w:val="af1"/>
            <w:rFonts w:ascii="Times New Roman" w:hAnsi="Times New Roman"/>
            <w:bCs/>
            <w:sz w:val="24"/>
            <w:szCs w:val="24"/>
          </w:rPr>
          <w:t>https://gtrkamur.ru/news/2024/03/07/364041</w:t>
        </w:r>
      </w:hyperlink>
    </w:p>
    <w:p w14:paraId="2C7695E7" w14:textId="77777777" w:rsidR="002B3BBA" w:rsidRPr="002B3BBA" w:rsidRDefault="002B3BBA" w:rsidP="002B3BBA">
      <w:pPr>
        <w:spacing w:after="0" w:line="240" w:lineRule="auto"/>
        <w:ind w:left="142" w:firstLine="567"/>
        <w:jc w:val="both"/>
        <w:rPr>
          <w:rFonts w:ascii="Times New Roman" w:hAnsi="Times New Roman"/>
          <w:sz w:val="24"/>
          <w:szCs w:val="24"/>
        </w:rPr>
      </w:pPr>
      <w:proofErr w:type="spellStart"/>
      <w:r w:rsidRPr="002B3BBA">
        <w:rPr>
          <w:rFonts w:ascii="Times New Roman" w:hAnsi="Times New Roman"/>
          <w:sz w:val="24"/>
          <w:szCs w:val="24"/>
        </w:rPr>
        <w:t>Телеграм</w:t>
      </w:r>
      <w:proofErr w:type="spellEnd"/>
      <w:r w:rsidRPr="002B3BBA">
        <w:rPr>
          <w:rFonts w:ascii="Times New Roman" w:hAnsi="Times New Roman"/>
          <w:sz w:val="24"/>
          <w:szCs w:val="24"/>
        </w:rPr>
        <w:t xml:space="preserve">-канал </w:t>
      </w:r>
      <w:proofErr w:type="spellStart"/>
      <w:r w:rsidRPr="002B3BBA">
        <w:rPr>
          <w:rFonts w:ascii="Times New Roman" w:hAnsi="Times New Roman"/>
          <w:sz w:val="24"/>
          <w:szCs w:val="24"/>
        </w:rPr>
        <w:t>минэк</w:t>
      </w:r>
      <w:proofErr w:type="spellEnd"/>
      <w:r w:rsidRPr="002B3BBA">
        <w:rPr>
          <w:rFonts w:ascii="Times New Roman" w:hAnsi="Times New Roman"/>
          <w:sz w:val="24"/>
          <w:szCs w:val="24"/>
        </w:rPr>
        <w:t xml:space="preserve"> Амурской области. Минэкономразвития представило инвестиционную карту </w:t>
      </w:r>
      <w:proofErr w:type="spellStart"/>
      <w:r w:rsidRPr="002B3BBA">
        <w:rPr>
          <w:rFonts w:ascii="Times New Roman" w:hAnsi="Times New Roman"/>
          <w:sz w:val="24"/>
          <w:szCs w:val="24"/>
        </w:rPr>
        <w:t>России.https</w:t>
      </w:r>
      <w:proofErr w:type="spellEnd"/>
      <w:r w:rsidRPr="002B3BBA">
        <w:rPr>
          <w:rFonts w:ascii="Times New Roman" w:hAnsi="Times New Roman"/>
          <w:sz w:val="24"/>
          <w:szCs w:val="24"/>
        </w:rPr>
        <w:t>://t.me/</w:t>
      </w:r>
      <w:proofErr w:type="spellStart"/>
      <w:r w:rsidRPr="002B3BBA">
        <w:rPr>
          <w:rFonts w:ascii="Times New Roman" w:hAnsi="Times New Roman"/>
          <w:sz w:val="24"/>
          <w:szCs w:val="24"/>
        </w:rPr>
        <w:t>mineconomamur</w:t>
      </w:r>
      <w:proofErr w:type="spellEnd"/>
      <w:r w:rsidRPr="002B3BBA">
        <w:rPr>
          <w:rFonts w:ascii="Times New Roman" w:hAnsi="Times New Roman"/>
          <w:sz w:val="24"/>
          <w:szCs w:val="24"/>
        </w:rPr>
        <w:t>/3694</w:t>
      </w:r>
    </w:p>
    <w:p w14:paraId="5C6186EC"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Стекла-батареи и умные окна: каким будет первый завод глубокой переработки стекла на Дальнем Востоке. </w:t>
      </w:r>
      <w:hyperlink r:id="rId261" w:history="1">
        <w:r w:rsidRPr="002B3BBA">
          <w:rPr>
            <w:rStyle w:val="af1"/>
            <w:rFonts w:ascii="Times New Roman" w:hAnsi="Times New Roman"/>
            <w:bCs/>
            <w:sz w:val="24"/>
            <w:szCs w:val="24"/>
          </w:rPr>
          <w:t>https://ampravda.ru/2024/03/13/stekla-batarei-i-umnye-okna-kakim-budet-pervyjj-zavod-glubokojj-pererabotki-stekla-na-dalnem-vostoke</w:t>
        </w:r>
      </w:hyperlink>
    </w:p>
    <w:p w14:paraId="2481FAEE" w14:textId="77777777" w:rsidR="002B3BBA" w:rsidRPr="002B3BBA" w:rsidRDefault="002B3BBA" w:rsidP="002B3BBA">
      <w:pPr>
        <w:numPr>
          <w:ilvl w:val="0"/>
          <w:numId w:val="15"/>
        </w:numPr>
        <w:spacing w:after="0" w:line="240" w:lineRule="auto"/>
        <w:ind w:left="142" w:firstLine="567"/>
        <w:jc w:val="both"/>
        <w:rPr>
          <w:rFonts w:ascii="Times New Roman" w:hAnsi="Times New Roman"/>
          <w:bCs/>
          <w:sz w:val="24"/>
          <w:szCs w:val="24"/>
        </w:rPr>
      </w:pPr>
      <w:r w:rsidRPr="002B3BBA">
        <w:rPr>
          <w:rFonts w:ascii="Times New Roman" w:hAnsi="Times New Roman"/>
          <w:bCs/>
          <w:sz w:val="24"/>
          <w:szCs w:val="24"/>
        </w:rPr>
        <w:t xml:space="preserve">Газета Амурская правда и сайт газеты. Газовые перспективы амурского бизнеса: предпринимателям показали потенциал работы с полимерами </w:t>
      </w:r>
      <w:hyperlink r:id="rId262" w:history="1">
        <w:r w:rsidRPr="002B3BBA">
          <w:rPr>
            <w:rStyle w:val="af1"/>
            <w:rFonts w:ascii="Times New Roman" w:hAnsi="Times New Roman"/>
            <w:bCs/>
            <w:sz w:val="24"/>
            <w:szCs w:val="24"/>
          </w:rPr>
          <w:t>https://ampravda.ru/2024/03/20/gazovye-perspektivy-amurskogo-biznesa-minehkonom-regiona-provel-na-agkhk-biznes-tur-dlja-investorov</w:t>
        </w:r>
      </w:hyperlink>
    </w:p>
    <w:p w14:paraId="29844538" w14:textId="77777777" w:rsidR="002B3BBA" w:rsidRPr="002B3BBA" w:rsidRDefault="002B3BBA" w:rsidP="002B3BBA">
      <w:pPr>
        <w:spacing w:after="0" w:line="240" w:lineRule="auto"/>
        <w:ind w:left="142" w:firstLine="567"/>
        <w:jc w:val="both"/>
        <w:rPr>
          <w:rFonts w:ascii="Times New Roman" w:hAnsi="Times New Roman"/>
          <w:sz w:val="24"/>
          <w:szCs w:val="24"/>
        </w:rPr>
      </w:pPr>
      <w:r w:rsidRPr="002B3BBA">
        <w:rPr>
          <w:rFonts w:ascii="Times New Roman" w:hAnsi="Times New Roman"/>
          <w:sz w:val="24"/>
          <w:szCs w:val="24"/>
        </w:rPr>
        <w:t>БИЗНЕСУ ПРИАМУРЬЯ ПРЕДЛОЖИЛИ ВОЗМОЖНОСТЬ РАЗВИВАТЬСЯ С ПОМОЩЬЮ АГХК И «АВАНГАРДА» Сайт газеты города Свободного. На базе продукции Амурского ГХК в регионе планируют открыть новые производства https://www.gzt-sv.ru/news/220195-baze-produktsii-amurskogo-ghk-regione</w:t>
      </w:r>
    </w:p>
    <w:p w14:paraId="52603721" w14:textId="77777777" w:rsidR="002B3BBA" w:rsidRPr="002B3BBA" w:rsidRDefault="002B3BBA" w:rsidP="002B3BBA">
      <w:pPr>
        <w:spacing w:after="0" w:line="240" w:lineRule="auto"/>
        <w:ind w:firstLine="709"/>
        <w:rPr>
          <w:rFonts w:ascii="Times New Roman" w:hAnsi="Times New Roman"/>
          <w:bCs/>
          <w:sz w:val="24"/>
          <w:szCs w:val="24"/>
        </w:rPr>
      </w:pPr>
      <w:r w:rsidRPr="002B3BBA">
        <w:rPr>
          <w:rFonts w:ascii="Times New Roman" w:hAnsi="Times New Roman"/>
          <w:bCs/>
          <w:sz w:val="24"/>
          <w:szCs w:val="24"/>
        </w:rPr>
        <w:t>20. Интернет-портал «</w:t>
      </w:r>
      <w:proofErr w:type="spellStart"/>
      <w:r w:rsidRPr="002B3BBA">
        <w:rPr>
          <w:rFonts w:ascii="Times New Roman" w:hAnsi="Times New Roman"/>
          <w:bCs/>
          <w:sz w:val="24"/>
          <w:szCs w:val="24"/>
          <w:lang w:val="en-US"/>
        </w:rPr>
        <w:t>Ampravda</w:t>
      </w:r>
      <w:proofErr w:type="spellEnd"/>
      <w:r w:rsidRPr="002B3BBA">
        <w:rPr>
          <w:rFonts w:ascii="Times New Roman" w:hAnsi="Times New Roman"/>
          <w:bCs/>
          <w:sz w:val="24"/>
          <w:szCs w:val="24"/>
        </w:rPr>
        <w:t>.</w:t>
      </w:r>
      <w:proofErr w:type="spellStart"/>
      <w:r w:rsidRPr="002B3BBA">
        <w:rPr>
          <w:rFonts w:ascii="Times New Roman" w:hAnsi="Times New Roman"/>
          <w:bCs/>
          <w:sz w:val="24"/>
          <w:szCs w:val="24"/>
          <w:lang w:val="en-US"/>
        </w:rPr>
        <w:t>ru</w:t>
      </w:r>
      <w:proofErr w:type="spellEnd"/>
      <w:r w:rsidRPr="002B3BBA">
        <w:rPr>
          <w:rFonts w:ascii="Times New Roman" w:hAnsi="Times New Roman"/>
          <w:bCs/>
          <w:sz w:val="24"/>
          <w:szCs w:val="24"/>
        </w:rPr>
        <w:t>». Амурская область опередила по темпу роста инвестиций Москву и Санкт-Петербург</w:t>
      </w:r>
    </w:p>
    <w:p w14:paraId="502FD942" w14:textId="77777777" w:rsidR="002B3BBA" w:rsidRPr="002B3BBA" w:rsidRDefault="00ED0814" w:rsidP="002B3BBA">
      <w:pPr>
        <w:spacing w:after="0" w:line="240" w:lineRule="auto"/>
        <w:ind w:firstLine="709"/>
        <w:rPr>
          <w:rFonts w:ascii="Times New Roman" w:hAnsi="Times New Roman"/>
          <w:bCs/>
          <w:sz w:val="24"/>
          <w:szCs w:val="24"/>
        </w:rPr>
      </w:pPr>
      <w:hyperlink r:id="rId263" w:history="1">
        <w:r w:rsidR="002B3BBA" w:rsidRPr="002B3BBA">
          <w:rPr>
            <w:rStyle w:val="af1"/>
            <w:rFonts w:ascii="Times New Roman" w:hAnsi="Times New Roman"/>
            <w:bCs/>
            <w:sz w:val="24"/>
            <w:szCs w:val="24"/>
          </w:rPr>
          <w:t>https://ampravda.ru/2024/04/08/amurskaja-oblast-pobila-novyjj-rekord-po-privlecheniyu-investicijam</w:t>
        </w:r>
      </w:hyperlink>
    </w:p>
    <w:p w14:paraId="56AEA4DF" w14:textId="77777777" w:rsidR="002B3BBA" w:rsidRPr="002B3BBA" w:rsidRDefault="002B3BBA" w:rsidP="002B3BBA">
      <w:pPr>
        <w:spacing w:after="0" w:line="240" w:lineRule="auto"/>
        <w:ind w:firstLine="709"/>
        <w:rPr>
          <w:rFonts w:ascii="Times New Roman" w:hAnsi="Times New Roman"/>
          <w:bCs/>
          <w:sz w:val="24"/>
          <w:szCs w:val="24"/>
        </w:rPr>
      </w:pPr>
      <w:r w:rsidRPr="002B3BBA">
        <w:rPr>
          <w:rFonts w:ascii="Times New Roman" w:hAnsi="Times New Roman"/>
          <w:sz w:val="24"/>
          <w:szCs w:val="24"/>
        </w:rPr>
        <w:t>Сетевое издание АSN24. ИСТОРИЧЕСКИЙ РЕКОРД: ОБЪЕМ ИНВЕСТИЦИЙ В КАПИТАЛ АМУРСКОЙ ОБЛАСТИ В 2023 ГОДУ СОСТАВИЛ БОЛЕЕ 750 МИЛЛИАРДОВ РУБЛЕЙ https://asn24.ru/news/economic/123420/</w:t>
      </w:r>
    </w:p>
    <w:p w14:paraId="04F7EE6F"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Приамурье по объему инвестиций в 2023г превысило прогнозные показатели в 1,5 раз </w:t>
      </w:r>
      <w:hyperlink r:id="rId264" w:history="1">
        <w:r w:rsidRPr="002B3BBA">
          <w:rPr>
            <w:rStyle w:val="af1"/>
            <w:rFonts w:ascii="Times New Roman" w:hAnsi="Times New Roman"/>
            <w:sz w:val="24"/>
            <w:szCs w:val="24"/>
          </w:rPr>
          <w:t>https://www.interfax-russia.ru/far-east/news/priamure-po-obemu-investiciy-v-2023g-prevysilo-prognoznye-pokazateli-v-1-5-raza</w:t>
        </w:r>
      </w:hyperlink>
    </w:p>
    <w:p w14:paraId="3682CF9F"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Амурская область поставила новый рекорд по привлечению инвестиций. </w:t>
      </w:r>
      <w:hyperlink r:id="rId265" w:history="1">
        <w:r w:rsidRPr="002B3BBA">
          <w:rPr>
            <w:rStyle w:val="af1"/>
            <w:rFonts w:ascii="Times New Roman" w:hAnsi="Times New Roman"/>
            <w:sz w:val="24"/>
            <w:szCs w:val="24"/>
          </w:rPr>
          <w:t>https://portamur.ru/news/detail/amurskaya-oblast-postavila-novyiy-rekord-po-privlecheniyu-investitsiy/</w:t>
        </w:r>
      </w:hyperlink>
    </w:p>
    <w:p w14:paraId="5363E28C"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Амурская область поставила новый исторический рекорд по привлечению инвестицийhttps://amurobl.tv/news/ekonomika/2024-04-08-amurskaya-oblast-postavila-novyy-istoricheskiy-rekord-po-privlecheniyu-investitsiy</w:t>
      </w:r>
    </w:p>
    <w:p w14:paraId="39F70241"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Сайт АМУР.ИНФО.</w:t>
      </w:r>
      <w:r w:rsidRPr="002B3BBA">
        <w:rPr>
          <w:rFonts w:ascii="Times New Roman" w:hAnsi="Times New Roman"/>
          <w:bCs/>
          <w:sz w:val="24"/>
          <w:szCs w:val="24"/>
        </w:rPr>
        <w:t xml:space="preserve"> </w:t>
      </w:r>
      <w:r w:rsidRPr="002B3BBA">
        <w:rPr>
          <w:rFonts w:ascii="Times New Roman" w:hAnsi="Times New Roman"/>
          <w:sz w:val="24"/>
          <w:szCs w:val="24"/>
        </w:rPr>
        <w:t xml:space="preserve">Такого еще не было: Амурскую область завалили инвестициями </w:t>
      </w:r>
      <w:hyperlink r:id="rId266" w:history="1">
        <w:r w:rsidRPr="002B3BBA">
          <w:rPr>
            <w:rStyle w:val="af1"/>
            <w:rFonts w:ascii="Times New Roman" w:hAnsi="Times New Roman"/>
            <w:sz w:val="24"/>
            <w:szCs w:val="24"/>
          </w:rPr>
          <w:t>https://amur.info/2024/04/08/takogo-eshhe-ne-bylo-amurskuyu-oblast-zavalili-investitsiyami/</w:t>
        </w:r>
      </w:hyperlink>
    </w:p>
    <w:p w14:paraId="541E58F2" w14:textId="77777777" w:rsidR="002B3BBA" w:rsidRPr="002B3BBA" w:rsidRDefault="002B3BBA" w:rsidP="002B3BBA">
      <w:pPr>
        <w:spacing w:after="0" w:line="240" w:lineRule="auto"/>
        <w:ind w:firstLine="709"/>
        <w:rPr>
          <w:rFonts w:ascii="Times New Roman" w:hAnsi="Times New Roman"/>
          <w:bCs/>
          <w:sz w:val="24"/>
          <w:szCs w:val="24"/>
        </w:rPr>
      </w:pPr>
      <w:r w:rsidRPr="002B3BBA">
        <w:rPr>
          <w:rFonts w:ascii="Times New Roman" w:hAnsi="Times New Roman"/>
          <w:bCs/>
          <w:sz w:val="24"/>
          <w:szCs w:val="24"/>
        </w:rPr>
        <w:t>21. Интернет-портал «</w:t>
      </w:r>
      <w:proofErr w:type="spellStart"/>
      <w:r w:rsidRPr="002B3BBA">
        <w:rPr>
          <w:rFonts w:ascii="Times New Roman" w:hAnsi="Times New Roman"/>
          <w:bCs/>
          <w:sz w:val="24"/>
          <w:szCs w:val="24"/>
          <w:lang w:val="en-US"/>
        </w:rPr>
        <w:t>Ampravda</w:t>
      </w:r>
      <w:proofErr w:type="spellEnd"/>
      <w:r w:rsidRPr="002B3BBA">
        <w:rPr>
          <w:rFonts w:ascii="Times New Roman" w:hAnsi="Times New Roman"/>
          <w:bCs/>
          <w:sz w:val="24"/>
          <w:szCs w:val="24"/>
        </w:rPr>
        <w:t>.</w:t>
      </w:r>
      <w:proofErr w:type="spellStart"/>
      <w:r w:rsidRPr="002B3BBA">
        <w:rPr>
          <w:rFonts w:ascii="Times New Roman" w:hAnsi="Times New Roman"/>
          <w:bCs/>
          <w:sz w:val="24"/>
          <w:szCs w:val="24"/>
          <w:lang w:val="en-US"/>
        </w:rPr>
        <w:t>ru</w:t>
      </w:r>
      <w:proofErr w:type="spellEnd"/>
      <w:r w:rsidRPr="002B3BBA">
        <w:rPr>
          <w:rFonts w:ascii="Times New Roman" w:hAnsi="Times New Roman"/>
          <w:bCs/>
          <w:sz w:val="24"/>
          <w:szCs w:val="24"/>
        </w:rPr>
        <w:t xml:space="preserve">». Амурским аграриям в этом году предоставят 21,4 миллиарда рублей льготных кредитов. </w:t>
      </w:r>
      <w:hyperlink r:id="rId267" w:history="1">
        <w:r w:rsidRPr="002B3BBA">
          <w:rPr>
            <w:rStyle w:val="af1"/>
            <w:rFonts w:ascii="Times New Roman" w:hAnsi="Times New Roman"/>
            <w:bCs/>
            <w:sz w:val="24"/>
            <w:szCs w:val="24"/>
          </w:rPr>
          <w:t>https://ampravda.ru/2024/04/11/amurskim-agrarijam-v-ehtom-godu-predostavjat-214-milliarda-rublejj-lgotnykh-kreditov</w:t>
        </w:r>
      </w:hyperlink>
    </w:p>
    <w:p w14:paraId="2B4713E2"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22. Федеральное агентство новостей РИА. Новости Число обращений на </w:t>
      </w:r>
      <w:proofErr w:type="spellStart"/>
      <w:r w:rsidRPr="002B3BBA">
        <w:rPr>
          <w:rFonts w:ascii="Times New Roman" w:hAnsi="Times New Roman"/>
          <w:sz w:val="24"/>
          <w:szCs w:val="24"/>
        </w:rPr>
        <w:t>инвестпортал</w:t>
      </w:r>
      <w:proofErr w:type="spellEnd"/>
      <w:r w:rsidRPr="002B3BBA">
        <w:rPr>
          <w:rFonts w:ascii="Times New Roman" w:hAnsi="Times New Roman"/>
          <w:sz w:val="24"/>
          <w:szCs w:val="24"/>
        </w:rPr>
        <w:t xml:space="preserve"> Амурской области выросло в два раза </w:t>
      </w:r>
      <w:hyperlink r:id="rId268" w:history="1">
        <w:r w:rsidRPr="002B3BBA">
          <w:rPr>
            <w:rStyle w:val="af1"/>
            <w:rFonts w:ascii="Times New Roman" w:hAnsi="Times New Roman"/>
            <w:sz w:val="24"/>
            <w:szCs w:val="24"/>
          </w:rPr>
          <w:t>https://ria.ru/20240415/investportal-1940110411.html</w:t>
        </w:r>
      </w:hyperlink>
    </w:p>
    <w:p w14:paraId="60D28204" w14:textId="77777777" w:rsidR="002B3BBA" w:rsidRPr="002B3BBA" w:rsidRDefault="002B3BBA" w:rsidP="002B3BBA">
      <w:pPr>
        <w:spacing w:after="0" w:line="240" w:lineRule="auto"/>
        <w:ind w:firstLine="709"/>
        <w:rPr>
          <w:rFonts w:ascii="Times New Roman" w:hAnsi="Times New Roman"/>
          <w:bCs/>
          <w:sz w:val="24"/>
          <w:szCs w:val="24"/>
        </w:rPr>
      </w:pPr>
      <w:r w:rsidRPr="002B3BBA">
        <w:rPr>
          <w:rFonts w:ascii="Times New Roman" w:hAnsi="Times New Roman"/>
          <w:bCs/>
          <w:sz w:val="24"/>
          <w:szCs w:val="24"/>
        </w:rPr>
        <w:t xml:space="preserve">23. Областное телевидение. Стало известно, как будет выглядеть павильон Приамурья на ВЭФ в этом году </w:t>
      </w:r>
      <w:hyperlink r:id="rId269" w:history="1">
        <w:r w:rsidRPr="002B3BBA">
          <w:rPr>
            <w:rStyle w:val="af1"/>
            <w:rFonts w:ascii="Times New Roman" w:hAnsi="Times New Roman"/>
            <w:bCs/>
            <w:sz w:val="24"/>
            <w:szCs w:val="24"/>
          </w:rPr>
          <w:t>https://amurobl.tv/news/obshchestvo/2024-04-25-stalo-izvestno-kak-budet-vyglyadet-pavilon-priamurya-na-vef-v-etom-godu</w:t>
        </w:r>
      </w:hyperlink>
    </w:p>
    <w:p w14:paraId="06D2C725" w14:textId="77777777" w:rsidR="002B3BBA" w:rsidRPr="002B3BBA" w:rsidRDefault="002B3BBA" w:rsidP="002B3BBA">
      <w:pPr>
        <w:spacing w:after="0" w:line="240" w:lineRule="auto"/>
        <w:ind w:firstLine="709"/>
        <w:rPr>
          <w:rFonts w:ascii="Times New Roman" w:hAnsi="Times New Roman"/>
          <w:bCs/>
          <w:sz w:val="24"/>
          <w:szCs w:val="24"/>
        </w:rPr>
      </w:pPr>
      <w:r w:rsidRPr="002B3BBA">
        <w:rPr>
          <w:rFonts w:ascii="Times New Roman" w:hAnsi="Times New Roman"/>
          <w:sz w:val="24"/>
          <w:szCs w:val="24"/>
        </w:rPr>
        <w:t xml:space="preserve">24. Павильон Приамурья на ВЭФ будет символизировать сотрудничество с Китаем </w:t>
      </w:r>
      <w:hyperlink r:id="rId270" w:history="1">
        <w:r w:rsidRPr="002B3BBA">
          <w:rPr>
            <w:rStyle w:val="af1"/>
            <w:rFonts w:ascii="Times New Roman" w:hAnsi="Times New Roman"/>
            <w:sz w:val="24"/>
            <w:szCs w:val="24"/>
          </w:rPr>
          <w:t>https://gtrkamur.ru/news/2024/04/25/375581</w:t>
        </w:r>
      </w:hyperlink>
    </w:p>
    <w:p w14:paraId="5F2E9B4D"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25. Федеральное агентство новостей ТАСС.</w:t>
      </w:r>
      <w:r w:rsidRPr="002B3BBA">
        <w:rPr>
          <w:rFonts w:ascii="Times New Roman" w:hAnsi="Times New Roman"/>
          <w:bCs/>
          <w:sz w:val="24"/>
          <w:szCs w:val="24"/>
        </w:rPr>
        <w:t xml:space="preserve"> </w:t>
      </w:r>
      <w:r w:rsidRPr="002B3BBA">
        <w:rPr>
          <w:rFonts w:ascii="Times New Roman" w:hAnsi="Times New Roman"/>
          <w:sz w:val="24"/>
          <w:szCs w:val="24"/>
        </w:rPr>
        <w:t xml:space="preserve">В Амурской области представили концепцию выставочного павильона на ВЭФ. </w:t>
      </w:r>
      <w:hyperlink r:id="rId271" w:history="1">
        <w:r w:rsidRPr="002B3BBA">
          <w:rPr>
            <w:rStyle w:val="af1"/>
            <w:rFonts w:ascii="Times New Roman" w:hAnsi="Times New Roman"/>
            <w:sz w:val="24"/>
            <w:szCs w:val="24"/>
          </w:rPr>
          <w:t>https://tass.ru/obschestvo/20643889</w:t>
        </w:r>
      </w:hyperlink>
      <w:r w:rsidRPr="002B3BBA">
        <w:rPr>
          <w:rFonts w:ascii="Times New Roman" w:hAnsi="Times New Roman"/>
          <w:sz w:val="24"/>
          <w:szCs w:val="24"/>
        </w:rPr>
        <w:t xml:space="preserve"> </w:t>
      </w:r>
    </w:p>
    <w:p w14:paraId="1A08B00B"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26. Российская газета. Приамурье первым показало, как будет выглядеть его павильон на ВЭФ https://rg.ru/2024/04/25/reg-dfo/priamure-pervym-pokazalo-kak-budet-vygliadet-ego-pavilon-na-vef.html</w:t>
      </w:r>
    </w:p>
    <w:p w14:paraId="5A564C05"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27. Федеральное агентство новостей РИА новости. Павильон Приамурья на ВЭФ-2024 будет выполнен из красных панелей </w:t>
      </w:r>
      <w:hyperlink r:id="rId272" w:history="1">
        <w:r w:rsidRPr="002B3BBA">
          <w:rPr>
            <w:rStyle w:val="af1"/>
            <w:rFonts w:ascii="Times New Roman" w:hAnsi="Times New Roman"/>
            <w:sz w:val="24"/>
            <w:szCs w:val="24"/>
          </w:rPr>
          <w:t>https://ria.ru/20240425/pavilon-1942178827.html</w:t>
        </w:r>
      </w:hyperlink>
    </w:p>
    <w:p w14:paraId="3BAF343B"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28. Дальневосточное информагентство Порт-Амур. Представлен новый дизайн павильона Амурской области на ВЭФ. </w:t>
      </w:r>
      <w:hyperlink r:id="rId273" w:history="1">
        <w:r w:rsidRPr="002B3BBA">
          <w:rPr>
            <w:rStyle w:val="af1"/>
            <w:rFonts w:ascii="Times New Roman" w:hAnsi="Times New Roman"/>
            <w:sz w:val="24"/>
            <w:szCs w:val="24"/>
          </w:rPr>
          <w:t>https://portamur.ru/news/detail/predstavlen-novyiy-dizayn-pavilona-amurskoy-oblasti-na-vef/</w:t>
        </w:r>
      </w:hyperlink>
    </w:p>
    <w:p w14:paraId="4B73A229"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29. Сайт газеты ТЕЛЕПОРТ. Отношения с Китаем выразят в цвете павильона Амурской области на ВЭФ https://www.teleport2001.ru</w:t>
      </w:r>
      <w:hyperlink r:id="rId274" w:history="1">
        <w:r w:rsidRPr="002B3BBA">
          <w:rPr>
            <w:rStyle w:val="af1"/>
            <w:rFonts w:ascii="Times New Roman" w:hAnsi="Times New Roman"/>
            <w:sz w:val="24"/>
            <w:szCs w:val="24"/>
          </w:rPr>
          <w:t>https://www.teleport2001.ru/news/2024-04-25/181794-otnosheniya-s-kitaem-vyrazyat-v-cvete-pavilona-amurskoy-oblasti-na-vef.html</w:t>
        </w:r>
      </w:hyperlink>
    </w:p>
    <w:p w14:paraId="2E20D9DC"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30. Сайт АМУР.ИНФО.</w:t>
      </w:r>
      <w:r w:rsidRPr="002B3BBA">
        <w:rPr>
          <w:rFonts w:ascii="Times New Roman" w:hAnsi="Times New Roman"/>
          <w:bCs/>
          <w:sz w:val="24"/>
          <w:szCs w:val="24"/>
        </w:rPr>
        <w:t xml:space="preserve"> </w:t>
      </w:r>
      <w:r w:rsidRPr="002B3BBA">
        <w:rPr>
          <w:rFonts w:ascii="Times New Roman" w:hAnsi="Times New Roman"/>
          <w:sz w:val="24"/>
          <w:szCs w:val="24"/>
        </w:rPr>
        <w:t>Стало известно, как будет выглядеть амурский павильон на ВЭФ-2024 https://amur.info/2024/04/25/stalo-izvestno-kak-budet-vyglyadet-amurskij-pavilon-na-vef-2024/</w:t>
      </w:r>
    </w:p>
    <w:p w14:paraId="3D529408"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31. Сайт АМУР.ИНФО.</w:t>
      </w:r>
      <w:r w:rsidRPr="002B3BBA">
        <w:rPr>
          <w:rFonts w:ascii="Times New Roman" w:hAnsi="Times New Roman"/>
          <w:bCs/>
          <w:sz w:val="24"/>
          <w:szCs w:val="24"/>
        </w:rPr>
        <w:t xml:space="preserve"> </w:t>
      </w:r>
      <w:r w:rsidRPr="002B3BBA">
        <w:rPr>
          <w:rFonts w:ascii="Times New Roman" w:hAnsi="Times New Roman"/>
          <w:sz w:val="24"/>
          <w:szCs w:val="24"/>
        </w:rPr>
        <w:t>В Приамурье пройдут соревнования для юных программистов</w:t>
      </w:r>
    </w:p>
    <w:p w14:paraId="2405B8D8" w14:textId="77777777" w:rsidR="002B3BBA" w:rsidRPr="002B3BBA" w:rsidRDefault="00ED0814" w:rsidP="002B3BBA">
      <w:pPr>
        <w:spacing w:after="0" w:line="240" w:lineRule="auto"/>
        <w:ind w:firstLine="709"/>
        <w:rPr>
          <w:rFonts w:ascii="Times New Roman" w:hAnsi="Times New Roman"/>
          <w:sz w:val="24"/>
          <w:szCs w:val="24"/>
        </w:rPr>
      </w:pPr>
      <w:hyperlink r:id="rId275" w:history="1">
        <w:r w:rsidR="002B3BBA" w:rsidRPr="002B3BBA">
          <w:rPr>
            <w:rStyle w:val="af1"/>
            <w:rFonts w:ascii="Times New Roman" w:hAnsi="Times New Roman"/>
            <w:sz w:val="24"/>
            <w:szCs w:val="24"/>
          </w:rPr>
          <w:t>https://amur.info/2024/05/02/v-priamure-projdut-sorevnovaniya-dlya-yunyh-programmistov/</w:t>
        </w:r>
      </w:hyperlink>
    </w:p>
    <w:p w14:paraId="0A910A51"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32. Телерадиокомпания ГТРК Амур. Юных амурских программистов приглашают на </w:t>
      </w:r>
      <w:proofErr w:type="spellStart"/>
      <w:r w:rsidRPr="002B3BBA">
        <w:rPr>
          <w:rFonts w:ascii="Times New Roman" w:hAnsi="Times New Roman"/>
          <w:sz w:val="24"/>
          <w:szCs w:val="24"/>
        </w:rPr>
        <w:t>хакатон</w:t>
      </w:r>
      <w:proofErr w:type="spellEnd"/>
      <w:r w:rsidRPr="002B3BBA">
        <w:rPr>
          <w:rFonts w:ascii="Times New Roman" w:hAnsi="Times New Roman"/>
          <w:sz w:val="24"/>
          <w:szCs w:val="24"/>
        </w:rPr>
        <w:t xml:space="preserve"> </w:t>
      </w:r>
      <w:hyperlink r:id="rId276" w:history="1">
        <w:r w:rsidRPr="002B3BBA">
          <w:rPr>
            <w:rStyle w:val="af1"/>
            <w:rFonts w:ascii="Times New Roman" w:hAnsi="Times New Roman"/>
            <w:sz w:val="24"/>
            <w:szCs w:val="24"/>
          </w:rPr>
          <w:t>https://gtrkamur.ru/news/2024/05/02/376895</w:t>
        </w:r>
      </w:hyperlink>
    </w:p>
    <w:p w14:paraId="794582B7"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bCs/>
          <w:sz w:val="24"/>
          <w:szCs w:val="24"/>
        </w:rPr>
        <w:t>33. Интернет-портал «</w:t>
      </w:r>
      <w:proofErr w:type="spellStart"/>
      <w:r w:rsidRPr="002B3BBA">
        <w:rPr>
          <w:rFonts w:ascii="Times New Roman" w:hAnsi="Times New Roman"/>
          <w:bCs/>
          <w:sz w:val="24"/>
          <w:szCs w:val="24"/>
          <w:lang w:val="en-US"/>
        </w:rPr>
        <w:t>Ampravda</w:t>
      </w:r>
      <w:proofErr w:type="spellEnd"/>
      <w:r w:rsidRPr="002B3BBA">
        <w:rPr>
          <w:rFonts w:ascii="Times New Roman" w:hAnsi="Times New Roman"/>
          <w:bCs/>
          <w:sz w:val="24"/>
          <w:szCs w:val="24"/>
        </w:rPr>
        <w:t>.</w:t>
      </w:r>
      <w:proofErr w:type="spellStart"/>
      <w:r w:rsidRPr="002B3BBA">
        <w:rPr>
          <w:rFonts w:ascii="Times New Roman" w:hAnsi="Times New Roman"/>
          <w:bCs/>
          <w:sz w:val="24"/>
          <w:szCs w:val="24"/>
          <w:lang w:val="en-US"/>
        </w:rPr>
        <w:t>ru</w:t>
      </w:r>
      <w:proofErr w:type="spellEnd"/>
      <w:r w:rsidRPr="002B3BBA">
        <w:rPr>
          <w:rFonts w:ascii="Times New Roman" w:hAnsi="Times New Roman"/>
          <w:bCs/>
          <w:sz w:val="24"/>
          <w:szCs w:val="24"/>
        </w:rPr>
        <w:t xml:space="preserve">». Китайский инвестор намерен построить в Приамурье завод по сборке компьютерной техники </w:t>
      </w:r>
      <w:r w:rsidRPr="002B3BBA">
        <w:rPr>
          <w:rFonts w:ascii="Times New Roman" w:hAnsi="Times New Roman"/>
          <w:sz w:val="24"/>
          <w:szCs w:val="24"/>
        </w:rPr>
        <w:t>https://ampravda.ru/2024/05/08/kitajjskijj-investor-khochet-postroit-v-priamure-zavod-po-sborke-kompyuternojj-tekhniki</w:t>
      </w:r>
    </w:p>
    <w:p w14:paraId="7AB496A5"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34. Сайт телекомпании ГТРК Амур. Завод по сборке компьютерной техники может появиться в Приамурье </w:t>
      </w:r>
      <w:hyperlink r:id="rId277" w:history="1">
        <w:r w:rsidRPr="002B3BBA">
          <w:rPr>
            <w:rStyle w:val="af1"/>
            <w:rFonts w:ascii="Times New Roman" w:hAnsi="Times New Roman"/>
            <w:sz w:val="24"/>
            <w:szCs w:val="24"/>
          </w:rPr>
          <w:t>https://gtrkamur.ru/news/2024/05/08/378231</w:t>
        </w:r>
      </w:hyperlink>
    </w:p>
    <w:p w14:paraId="7D0434FE"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35. Дальневосточное информагентство Порт-Амур. Китайцы хотят построить в Приамурье завод по сборке компьютерной техники </w:t>
      </w:r>
      <w:hyperlink r:id="rId278" w:history="1">
        <w:r w:rsidRPr="002B3BBA">
          <w:rPr>
            <w:rStyle w:val="af1"/>
            <w:rFonts w:ascii="Times New Roman" w:hAnsi="Times New Roman"/>
            <w:sz w:val="24"/>
            <w:szCs w:val="24"/>
          </w:rPr>
          <w:t>https://portamur.ru/news/detail/kitaytsyi-hotyat-postroit-v-priamure-zavod-po-sborke-kompyuternoy-tehniki/</w:t>
        </w:r>
      </w:hyperlink>
    </w:p>
    <w:p w14:paraId="2571FA9F"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36. Сборкой компьютерной техники намерена заняться в Приамурье китайская компания </w:t>
      </w:r>
      <w:hyperlink r:id="rId279" w:history="1">
        <w:r w:rsidRPr="002B3BBA">
          <w:rPr>
            <w:rStyle w:val="af1"/>
            <w:rFonts w:ascii="Times New Roman" w:hAnsi="Times New Roman"/>
            <w:sz w:val="24"/>
            <w:szCs w:val="24"/>
          </w:rPr>
          <w:t>https://www.teleport2001.ru/news/2024-05-08/182372-zavod-po-sborke-kompyuternoy-tekhnike-namerena-postroit-v-priamure-kitayskaya-kompaniya.html</w:t>
        </w:r>
      </w:hyperlink>
    </w:p>
    <w:p w14:paraId="20A87377"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37. Сайт АМУР.ИНФО.</w:t>
      </w:r>
      <w:r w:rsidRPr="002B3BBA">
        <w:rPr>
          <w:rFonts w:ascii="Times New Roman" w:hAnsi="Times New Roman"/>
          <w:bCs/>
          <w:sz w:val="24"/>
          <w:szCs w:val="24"/>
        </w:rPr>
        <w:t xml:space="preserve"> </w:t>
      </w:r>
      <w:r w:rsidRPr="002B3BBA">
        <w:rPr>
          <w:rFonts w:ascii="Times New Roman" w:hAnsi="Times New Roman"/>
          <w:sz w:val="24"/>
          <w:szCs w:val="24"/>
        </w:rPr>
        <w:t xml:space="preserve">Китайские инвесторы хотят построить в Приамурье завод по сборке компьютеров </w:t>
      </w:r>
      <w:hyperlink r:id="rId280" w:history="1">
        <w:r w:rsidRPr="002B3BBA">
          <w:rPr>
            <w:rStyle w:val="af1"/>
            <w:rFonts w:ascii="Times New Roman" w:hAnsi="Times New Roman"/>
            <w:sz w:val="24"/>
            <w:szCs w:val="24"/>
          </w:rPr>
          <w:t>https://amur.info/2024/05/09/kitajskie-investory-hotyat-postroit-v-priamure-zavod-po-sborke-kompyuterov/</w:t>
        </w:r>
      </w:hyperlink>
    </w:p>
    <w:p w14:paraId="79625D91"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38. Телекомпания ГТРК Амур. Продукцию амурских производителей оценили посетители ЭКСПО в Харбине https://gtrkamur.ru/news/2024/05/18/380046</w:t>
      </w:r>
    </w:p>
    <w:p w14:paraId="4DAC6C80"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39. Портал </w:t>
      </w:r>
      <w:proofErr w:type="spellStart"/>
      <w:r w:rsidRPr="002B3BBA">
        <w:rPr>
          <w:rFonts w:ascii="Times New Roman" w:hAnsi="Times New Roman"/>
          <w:sz w:val="24"/>
          <w:szCs w:val="24"/>
          <w:lang w:val="en-US"/>
        </w:rPr>
        <w:t>Ampravda</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ru</w:t>
      </w:r>
      <w:proofErr w:type="spellEnd"/>
      <w:r w:rsidRPr="002B3BBA">
        <w:rPr>
          <w:rFonts w:ascii="Times New Roman" w:hAnsi="Times New Roman"/>
          <w:sz w:val="24"/>
          <w:szCs w:val="24"/>
        </w:rPr>
        <w:t xml:space="preserve">. На АЭФ ректор </w:t>
      </w:r>
      <w:proofErr w:type="spellStart"/>
      <w:r w:rsidRPr="002B3BBA">
        <w:rPr>
          <w:rFonts w:ascii="Times New Roman" w:hAnsi="Times New Roman"/>
          <w:sz w:val="24"/>
          <w:szCs w:val="24"/>
        </w:rPr>
        <w:t>АмГУ</w:t>
      </w:r>
      <w:proofErr w:type="spellEnd"/>
      <w:r w:rsidRPr="002B3BBA">
        <w:rPr>
          <w:rFonts w:ascii="Times New Roman" w:hAnsi="Times New Roman"/>
          <w:sz w:val="24"/>
          <w:szCs w:val="24"/>
        </w:rPr>
        <w:t xml:space="preserve"> подписал соглашение с Агентством Амурской области по привлечению инвестиций https://ampravda.ru/2024/05/24/na-aehf-rektor-amgu-podpisal-soglashenie-s-agentstvom-amurskojj-oblasti-po-privlecheniyu-investicijj</w:t>
      </w:r>
    </w:p>
    <w:p w14:paraId="6ACB48D5"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40. Федеральное Агентство новостей ТАСС. На "</w:t>
      </w:r>
      <w:proofErr w:type="spellStart"/>
      <w:r w:rsidRPr="002B3BBA">
        <w:rPr>
          <w:rFonts w:ascii="Times New Roman" w:hAnsi="Times New Roman"/>
          <w:sz w:val="24"/>
          <w:szCs w:val="24"/>
        </w:rPr>
        <w:t>Амурэкспо</w:t>
      </w:r>
      <w:proofErr w:type="spellEnd"/>
      <w:r w:rsidRPr="002B3BBA">
        <w:rPr>
          <w:rFonts w:ascii="Times New Roman" w:hAnsi="Times New Roman"/>
          <w:sz w:val="24"/>
          <w:szCs w:val="24"/>
        </w:rPr>
        <w:t xml:space="preserve">" заключили соглашение о внедрении </w:t>
      </w:r>
      <w:proofErr w:type="spellStart"/>
      <w:r w:rsidRPr="002B3BBA">
        <w:rPr>
          <w:rFonts w:ascii="Times New Roman" w:hAnsi="Times New Roman"/>
          <w:sz w:val="24"/>
          <w:szCs w:val="24"/>
        </w:rPr>
        <w:t>инвестстандарта</w:t>
      </w:r>
      <w:proofErr w:type="spellEnd"/>
      <w:r w:rsidRPr="002B3BBA">
        <w:rPr>
          <w:rFonts w:ascii="Times New Roman" w:hAnsi="Times New Roman"/>
          <w:sz w:val="24"/>
          <w:szCs w:val="24"/>
        </w:rPr>
        <w:t xml:space="preserve"> в Благовещенске </w:t>
      </w:r>
      <w:hyperlink r:id="rId281" w:history="1">
        <w:r w:rsidRPr="002B3BBA">
          <w:rPr>
            <w:rStyle w:val="af1"/>
            <w:rFonts w:ascii="Times New Roman" w:hAnsi="Times New Roman"/>
            <w:sz w:val="24"/>
            <w:szCs w:val="24"/>
          </w:rPr>
          <w:t>https://tass.ru/ekonomika/20901429</w:t>
        </w:r>
      </w:hyperlink>
    </w:p>
    <w:p w14:paraId="13B60785"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41. Портал Ampravda.ru. После подписания на АЭФ нового соглашения в Благовещенске внедрят муниципальный </w:t>
      </w:r>
      <w:proofErr w:type="spellStart"/>
      <w:r w:rsidRPr="002B3BBA">
        <w:rPr>
          <w:rFonts w:ascii="Times New Roman" w:hAnsi="Times New Roman"/>
          <w:sz w:val="24"/>
          <w:szCs w:val="24"/>
        </w:rPr>
        <w:t>инвестстандарт</w:t>
      </w:r>
      <w:proofErr w:type="spellEnd"/>
      <w:r w:rsidRPr="002B3BBA">
        <w:rPr>
          <w:rFonts w:ascii="Times New Roman" w:hAnsi="Times New Roman"/>
          <w:sz w:val="24"/>
          <w:szCs w:val="24"/>
        </w:rPr>
        <w:t xml:space="preserve"> https://ampravda.ru/2024/05/25/0130361.html</w:t>
      </w:r>
    </w:p>
    <w:p w14:paraId="494B41C6"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42. Сетевое издание АSN24. АМУРСКИЙ ГОСУНИВЕРСИТЕТ И «АГЕНТСТВО АМУРСКОЙ ОБЛАСТИ ПО ПРИВЛЕЧЕНИЮ ИНВЕСТИЦИЙ» ПОДПИСАЛИ СОГЛАШЕНИЕ О СОТРУДНИЧЕСТВЕ https://asn24.ru/news/partners/124852/</w:t>
      </w:r>
    </w:p>
    <w:p w14:paraId="67271534"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43. Федеральное агентство новостей ТАСС. Резидент ТОР "Амурская" вложит 3,8 млрд рублей на создание "Сухого порта Благовещенск" https://tass.ru/ekonomika/20902879</w:t>
      </w:r>
    </w:p>
    <w:p w14:paraId="616568A5"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44. Портал </w:t>
      </w:r>
      <w:proofErr w:type="spellStart"/>
      <w:r w:rsidRPr="002B3BBA">
        <w:rPr>
          <w:rFonts w:ascii="Times New Roman" w:hAnsi="Times New Roman"/>
          <w:sz w:val="24"/>
          <w:szCs w:val="24"/>
          <w:lang w:val="en-US"/>
        </w:rPr>
        <w:t>Ampravda</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ru</w:t>
      </w:r>
      <w:proofErr w:type="spellEnd"/>
      <w:r w:rsidRPr="002B3BBA">
        <w:rPr>
          <w:rFonts w:ascii="Times New Roman" w:hAnsi="Times New Roman"/>
          <w:sz w:val="24"/>
          <w:szCs w:val="24"/>
        </w:rPr>
        <w:t xml:space="preserve">. «Сухой порт Благовещенск» получит налоговые льготы на территории опережающего развития https://ampravda.ru/2024/04/08/amurskaja-oblast-pobila-novyjj-rekord-po-privlecheniyu-investicijam </w:t>
      </w:r>
    </w:p>
    <w:p w14:paraId="0A6C6C58"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45. Телекомпания ГТРК Амур. ТОР «Амурская» приросла двумя новыми резидентами https://gtrkamur.ru/news/2024/05/25/381447</w:t>
      </w:r>
    </w:p>
    <w:p w14:paraId="7C851CBE"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46. Дальневосточное информагентство Порт-Амур. Железнодорожный терминальный комплекс создадут в Приамурье к 2025 году https://portamur.ru/news/detail/jeleznodorojnyiy-terminalnyiy-kompleks-sozdadut-v-priamure-k-godu/</w:t>
      </w:r>
    </w:p>
    <w:p w14:paraId="19ACAEBF"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47. Федеральное агентство новостей ТАСС. На ТОР "Амурская" создадут логистический кластер для Приамурья и Якутииhttps://tass.ru/ekonomika/20903023</w:t>
      </w:r>
    </w:p>
    <w:p w14:paraId="10B88379"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48. Портал </w:t>
      </w:r>
      <w:proofErr w:type="spellStart"/>
      <w:r w:rsidRPr="002B3BBA">
        <w:rPr>
          <w:rFonts w:ascii="Times New Roman" w:hAnsi="Times New Roman"/>
          <w:sz w:val="24"/>
          <w:szCs w:val="24"/>
          <w:lang w:val="en-US"/>
        </w:rPr>
        <w:t>Ampravda</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ru</w:t>
      </w:r>
      <w:proofErr w:type="spellEnd"/>
      <w:r w:rsidRPr="002B3BBA">
        <w:rPr>
          <w:rFonts w:ascii="Times New Roman" w:hAnsi="Times New Roman"/>
          <w:sz w:val="24"/>
          <w:szCs w:val="24"/>
        </w:rPr>
        <w:t xml:space="preserve">. В ТОР «Амурская» появится логистический кластер для перевозки угля из Якутии в Приамурье </w:t>
      </w:r>
      <w:hyperlink r:id="rId282" w:history="1">
        <w:r w:rsidRPr="002B3BBA">
          <w:rPr>
            <w:rStyle w:val="af1"/>
            <w:rFonts w:ascii="Times New Roman" w:hAnsi="Times New Roman"/>
            <w:sz w:val="24"/>
            <w:szCs w:val="24"/>
          </w:rPr>
          <w:t>https://ampravda.ru/2024/05/26/v-tor-amurskaja-pojavitsja-logisticheskijj-klaster-dlja-perevozki-uglja-iz-jakutii-v-priamure</w:t>
        </w:r>
      </w:hyperlink>
    </w:p>
    <w:p w14:paraId="11986146"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49. Дальневосточное информагентство Порт-Амур. Логистический хаб по перевозке угля из Якутии в Приамурье создадут до 2023 года </w:t>
      </w:r>
      <w:hyperlink r:id="rId283" w:history="1">
        <w:r w:rsidRPr="002B3BBA">
          <w:rPr>
            <w:rStyle w:val="af1"/>
            <w:rFonts w:ascii="Times New Roman" w:hAnsi="Times New Roman"/>
            <w:sz w:val="24"/>
            <w:szCs w:val="24"/>
          </w:rPr>
          <w:t>https://portamur.ru/news/detail/logisticheskiy-hab-po-perevozke-uglya-iz-yakutii-v-priamure-sozdadut-do-goda/</w:t>
        </w:r>
      </w:hyperlink>
    </w:p>
    <w:p w14:paraId="1DD86345"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50. Журнал о финансовых рынках </w:t>
      </w:r>
      <w:r w:rsidRPr="002B3BBA">
        <w:rPr>
          <w:rFonts w:ascii="Times New Roman" w:hAnsi="Times New Roman"/>
          <w:sz w:val="24"/>
          <w:szCs w:val="24"/>
          <w:lang w:val="en-US"/>
        </w:rPr>
        <w:t>Financial</w:t>
      </w:r>
      <w:r w:rsidRPr="002B3BBA">
        <w:rPr>
          <w:rFonts w:ascii="Times New Roman" w:hAnsi="Times New Roman"/>
          <w:sz w:val="24"/>
          <w:szCs w:val="24"/>
        </w:rPr>
        <w:t xml:space="preserve"> </w:t>
      </w:r>
      <w:r w:rsidRPr="002B3BBA">
        <w:rPr>
          <w:rFonts w:ascii="Times New Roman" w:hAnsi="Times New Roman"/>
          <w:sz w:val="24"/>
          <w:szCs w:val="24"/>
          <w:lang w:val="en-US"/>
        </w:rPr>
        <w:t>One</w:t>
      </w:r>
      <w:r w:rsidRPr="002B3BBA">
        <w:rPr>
          <w:rFonts w:ascii="Times New Roman" w:hAnsi="Times New Roman"/>
          <w:sz w:val="24"/>
          <w:szCs w:val="24"/>
        </w:rPr>
        <w:t xml:space="preserve">. Новый резидент ТОР "Амурская" вложит 3,8 млрд руб. на создание "Сухого порта Благовещенск </w:t>
      </w:r>
      <w:hyperlink r:id="rId284" w:history="1">
        <w:r w:rsidRPr="002B3BBA">
          <w:rPr>
            <w:rStyle w:val="af1"/>
            <w:rFonts w:ascii="Times New Roman" w:hAnsi="Times New Roman"/>
            <w:sz w:val="24"/>
            <w:szCs w:val="24"/>
          </w:rPr>
          <w:t>https://fomag.ru/news-streem/novyy-rezident-tor-amurskaya-vlozhit-3-8-mlrd-rub-na-sozdanie-sukhogo-porta-blagoveshchensk/</w:t>
        </w:r>
      </w:hyperlink>
    </w:p>
    <w:p w14:paraId="11650152"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51. Сетевое издание «Саха Парламент». Появится логистический кластер для Приамурья и Якутии </w:t>
      </w:r>
      <w:hyperlink r:id="rId285" w:history="1">
        <w:r w:rsidRPr="002B3BBA">
          <w:rPr>
            <w:rStyle w:val="af1"/>
            <w:rFonts w:ascii="Times New Roman" w:hAnsi="Times New Roman"/>
            <w:sz w:val="24"/>
            <w:szCs w:val="24"/>
          </w:rPr>
          <w:t>https://www.sakhaparliament.ru/ekonomika/21480-poyavitsya-logisticheskij-klaster-dlya-priamurya-i-yakutii</w:t>
        </w:r>
      </w:hyperlink>
    </w:p>
    <w:p w14:paraId="6AF0638E"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52. Эксперт </w:t>
      </w:r>
      <w:r w:rsidRPr="002B3BBA">
        <w:rPr>
          <w:rFonts w:ascii="Times New Roman" w:hAnsi="Times New Roman"/>
          <w:sz w:val="24"/>
          <w:szCs w:val="24"/>
          <w:lang w:val="en-US"/>
        </w:rPr>
        <w:t>Online</w:t>
      </w:r>
      <w:r w:rsidRPr="002B3BBA">
        <w:rPr>
          <w:rFonts w:ascii="Times New Roman" w:hAnsi="Times New Roman"/>
          <w:sz w:val="24"/>
          <w:szCs w:val="24"/>
        </w:rPr>
        <w:t xml:space="preserve">. Сибирь и Дальний Восток. В Амурской области появится логистический кластер за 300 миллионов </w:t>
      </w:r>
      <w:hyperlink r:id="rId286" w:history="1">
        <w:r w:rsidRPr="002B3BBA">
          <w:rPr>
            <w:rStyle w:val="af1"/>
            <w:rFonts w:ascii="Times New Roman" w:hAnsi="Times New Roman"/>
            <w:sz w:val="24"/>
            <w:szCs w:val="24"/>
          </w:rPr>
          <w:t>https://expertsibdv.com/news/v-amurskoy-oblasti-poyavitsya-logisticheskiy-klaster-za-300-millionov-/</w:t>
        </w:r>
      </w:hyperlink>
    </w:p>
    <w:p w14:paraId="23282457"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53. Сайт межрегиональной ассоциации «Дальний Восток и Забайкалье» Новый резидент ТОР «Амурская» создаст логистический кластер для перевозки угля из Якутии в Приамурье https://madviz.ru/news/7587</w:t>
      </w:r>
    </w:p>
    <w:p w14:paraId="5606EADB"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54. Медиапортал сообщества ТЭК EnergyLand.info. В рамках российско-китайского экономического форума «АмурЭкспо» между Корпорацией развития Дальнего Востока и Арктики и ООО «Управляющая компания «</w:t>
      </w:r>
      <w:proofErr w:type="spellStart"/>
      <w:r w:rsidRPr="002B3BBA">
        <w:rPr>
          <w:rFonts w:ascii="Times New Roman" w:hAnsi="Times New Roman"/>
          <w:sz w:val="24"/>
          <w:szCs w:val="24"/>
        </w:rPr>
        <w:t>Антрацитинвестпроект</w:t>
      </w:r>
      <w:proofErr w:type="spellEnd"/>
      <w:r w:rsidRPr="002B3BBA">
        <w:rPr>
          <w:rFonts w:ascii="Times New Roman" w:hAnsi="Times New Roman"/>
          <w:sz w:val="24"/>
          <w:szCs w:val="24"/>
        </w:rPr>
        <w:t xml:space="preserve">» заключено соглашение об осуществлении деятельности на территории опережающего развития «Амурская». </w:t>
      </w:r>
      <w:hyperlink r:id="rId287" w:anchor=":~:text=%D0%9F%D1%80%D0%BE%D0%B5%D0%BA%D1%82%20%D0%BD%D0%BE%D0%B2%D0%BE%D0%B3%D0%BE%20%D1%80%D0%B5%D0%B7%D0%B8%D0%B4%D0%B5%D0%BD%D1%82%D0%B0%20%D0%A2%D0%9E%D0%A0%20%C2%AB%D0%90%D0%BC%D1%83%D1%80%D1%81%D0%BA%D0%B0%D1%8F,%D0%B3%D1%80%D0%B0%D0%BD%D0%B8%D1%86" w:history="1">
        <w:r w:rsidRPr="002B3BBA">
          <w:rPr>
            <w:rStyle w:val="af1"/>
            <w:rFonts w:ascii="Times New Roman" w:hAnsi="Times New Roman"/>
            <w:sz w:val="24"/>
            <w:szCs w:val="24"/>
          </w:rPr>
          <w:t>https://energyland.info/news-show-tek-ugol-257005#:~:text=%D0%9F%D1%80%D0%BE%D0%B5%D0%BA%D1%82%20%D0%BD%D0%BE%D0%B2%D0%BE%D0%B3%D0%BE%20%D1%80%D0%B5%D0%B7%D0%B8%D0%B4%D0%B5%D0%BD%D1%82%D0%B0%20%D0%A2%D0%9E%D0%A0%20%C2%AB%D0%90%D0%BC%D1%83%D1%80%D1%81%D0%BA%D0%B0%D1%8F,%D0%B3%D1%80%D0%B0%D0%BD%D0%B8%D1%86%D1%8B%20%D0%A2%D0%9E%D0%A0%20%C2%AB%D0%AE%D0%B6%D0%BD%D0%B0%D1%8F%20%D0%AF%D0%BA%D1%83%D1%82%D0%B8%D1%8F%C2%BB</w:t>
        </w:r>
      </w:hyperlink>
      <w:r w:rsidRPr="002B3BBA">
        <w:rPr>
          <w:rFonts w:ascii="Times New Roman" w:hAnsi="Times New Roman"/>
          <w:sz w:val="24"/>
          <w:szCs w:val="24"/>
        </w:rPr>
        <w:t>.</w:t>
      </w:r>
    </w:p>
    <w:p w14:paraId="626CB7D0"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55. Сайт министерства РФ по развитию Дальнего Востока и Арктики. Новый резидент ТОР «Амурская» создаст логистический кластер для перевозки угля из Якутии в Приамурье https://minvr.gov.ru/press-center/news/novyy_rezident_tor_amurskaya_sozdast_logisticheskiy_klaster_dlya_perevozki_uglya_iz_yakutii_v_priamu/</w:t>
      </w:r>
    </w:p>
    <w:p w14:paraId="7FD481BF"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56. Дальневосточное информагентство Порт-Амур. Таможенный склад для импорта китайских автомобилей планируют создать в Благовещенске </w:t>
      </w:r>
      <w:hyperlink r:id="rId288" w:history="1">
        <w:r w:rsidRPr="002B3BBA">
          <w:rPr>
            <w:rStyle w:val="af1"/>
            <w:rFonts w:ascii="Times New Roman" w:hAnsi="Times New Roman"/>
            <w:sz w:val="24"/>
            <w:szCs w:val="24"/>
          </w:rPr>
          <w:t>https://portamur.ru/news/detail/tamojennyiy-sklad-dlya-importa-kitayskih-avtomobiley-planiruyut-sozdat-v-blagoveschenske/</w:t>
        </w:r>
      </w:hyperlink>
    </w:p>
    <w:p w14:paraId="16827EC4"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57. Сетевое издание АSN24. Бондовый склад для импорта автомобилей может появиться в Благовещенске. </w:t>
      </w:r>
      <w:hyperlink r:id="rId289" w:history="1">
        <w:r w:rsidRPr="002B3BBA">
          <w:rPr>
            <w:rStyle w:val="af1"/>
            <w:rFonts w:ascii="Times New Roman" w:hAnsi="Times New Roman"/>
            <w:sz w:val="24"/>
            <w:szCs w:val="24"/>
          </w:rPr>
          <w:t>https://asn24.ru/news/economic/124825/</w:t>
        </w:r>
      </w:hyperlink>
    </w:p>
    <w:p w14:paraId="2745DAC7"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58. Сетевое издание </w:t>
      </w:r>
      <w:proofErr w:type="spellStart"/>
      <w:r w:rsidRPr="002B3BBA">
        <w:rPr>
          <w:rFonts w:ascii="Times New Roman" w:hAnsi="Times New Roman"/>
          <w:sz w:val="24"/>
          <w:szCs w:val="24"/>
        </w:rPr>
        <w:t>Biang</w:t>
      </w:r>
      <w:proofErr w:type="spellEnd"/>
      <w:r w:rsidRPr="002B3BBA">
        <w:rPr>
          <w:rFonts w:ascii="Times New Roman" w:hAnsi="Times New Roman"/>
          <w:sz w:val="24"/>
          <w:szCs w:val="24"/>
        </w:rPr>
        <w:t xml:space="preserve">. Таможенный склад для импорта китайских автомобилей планируют создать в Благовещенске. </w:t>
      </w:r>
      <w:hyperlink r:id="rId290" w:history="1">
        <w:r w:rsidRPr="002B3BBA">
          <w:rPr>
            <w:rStyle w:val="af1"/>
            <w:rFonts w:ascii="Times New Roman" w:hAnsi="Times New Roman"/>
            <w:sz w:val="24"/>
            <w:szCs w:val="24"/>
          </w:rPr>
          <w:t>https://biang.ru/ru/news/tamozhennyij-sklad-dlya-importa-kitajskix-avtomobilej-planiruyut-sozdat-v-blagoveshhenske.html</w:t>
        </w:r>
      </w:hyperlink>
    </w:p>
    <w:p w14:paraId="3DE6D943"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59. Сайт газеты ТЕЛЕПОРТ. Бондовый автомобильный склад намерен построить Китай в Амурской области </w:t>
      </w:r>
      <w:hyperlink r:id="rId291" w:history="1">
        <w:r w:rsidRPr="002B3BBA">
          <w:rPr>
            <w:rStyle w:val="af1"/>
            <w:rFonts w:ascii="Times New Roman" w:hAnsi="Times New Roman"/>
            <w:sz w:val="24"/>
            <w:szCs w:val="24"/>
          </w:rPr>
          <w:t>https://www.teleport2001.ru/news/2024-05-28/183163-bondovyy-avtomobilnyy-sklad-nameren-postroit-kitay-v-amurskoy-oblasti.html</w:t>
        </w:r>
      </w:hyperlink>
    </w:p>
    <w:p w14:paraId="5C29B86E"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60. Сетевое издание АSN24. АМУРСКАЯ ОБЛАСТЬ ЗАНЯЛА 12-Е МЕСТО В НАЦИОНАЛЬНОМ ИНВЕСТИЦИОННОМ РЕЙТИНГЕ РЕГИОНОВ РОССИИ </w:t>
      </w:r>
      <w:hyperlink r:id="rId292" w:history="1">
        <w:r w:rsidRPr="002B3BBA">
          <w:rPr>
            <w:rStyle w:val="af1"/>
            <w:rFonts w:ascii="Times New Roman" w:hAnsi="Times New Roman"/>
            <w:sz w:val="24"/>
            <w:szCs w:val="24"/>
          </w:rPr>
          <w:t>https://asn24.ru/news/economic/125305/</w:t>
        </w:r>
      </w:hyperlink>
    </w:p>
    <w:p w14:paraId="47952CAD"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61. Сайт АМУР.ИНФО.</w:t>
      </w:r>
      <w:r w:rsidRPr="002B3BBA">
        <w:rPr>
          <w:rFonts w:ascii="Times New Roman" w:hAnsi="Times New Roman"/>
          <w:bCs/>
          <w:sz w:val="24"/>
          <w:szCs w:val="24"/>
        </w:rPr>
        <w:t xml:space="preserve"> </w:t>
      </w:r>
      <w:r w:rsidRPr="002B3BBA">
        <w:rPr>
          <w:rFonts w:ascii="Times New Roman" w:hAnsi="Times New Roman"/>
          <w:sz w:val="24"/>
          <w:szCs w:val="24"/>
        </w:rPr>
        <w:t xml:space="preserve">Приамурье вошло в топ лучших регионов для инвестиций </w:t>
      </w:r>
      <w:hyperlink r:id="rId293" w:history="1">
        <w:r w:rsidRPr="002B3BBA">
          <w:rPr>
            <w:rStyle w:val="af1"/>
            <w:rFonts w:ascii="Times New Roman" w:hAnsi="Times New Roman"/>
            <w:sz w:val="24"/>
            <w:szCs w:val="24"/>
          </w:rPr>
          <w:t>https://amur.info/2024/06/11/priamure-voshlo-v-top-luchshih-regionov-dlya-investitsij/</w:t>
        </w:r>
      </w:hyperlink>
    </w:p>
    <w:p w14:paraId="40DFC516" w14:textId="77777777" w:rsidR="002B3BBA" w:rsidRPr="002B3BBA" w:rsidRDefault="002B3BBA" w:rsidP="002B3BBA">
      <w:pPr>
        <w:spacing w:after="0" w:line="240" w:lineRule="auto"/>
        <w:ind w:firstLine="709"/>
        <w:rPr>
          <w:rFonts w:ascii="Times New Roman" w:hAnsi="Times New Roman"/>
          <w:sz w:val="24"/>
          <w:szCs w:val="24"/>
        </w:rPr>
      </w:pPr>
      <w:r w:rsidRPr="002B3BBA">
        <w:rPr>
          <w:rFonts w:ascii="Times New Roman" w:hAnsi="Times New Roman"/>
          <w:sz w:val="24"/>
          <w:szCs w:val="24"/>
        </w:rPr>
        <w:t xml:space="preserve">62. Дальневосточное информагентство Порт-Амур. Логистический </w:t>
      </w:r>
      <w:proofErr w:type="spellStart"/>
      <w:r w:rsidRPr="002B3BBA">
        <w:rPr>
          <w:rFonts w:ascii="Times New Roman" w:hAnsi="Times New Roman"/>
          <w:sz w:val="24"/>
          <w:szCs w:val="24"/>
        </w:rPr>
        <w:t>сельхозцентр</w:t>
      </w:r>
      <w:proofErr w:type="spellEnd"/>
      <w:r w:rsidRPr="002B3BBA">
        <w:rPr>
          <w:rFonts w:ascii="Times New Roman" w:hAnsi="Times New Roman"/>
          <w:sz w:val="24"/>
          <w:szCs w:val="24"/>
        </w:rPr>
        <w:t xml:space="preserve"> создадут в Завитинском округе Приамурья </w:t>
      </w:r>
      <w:hyperlink r:id="rId294" w:history="1">
        <w:r w:rsidRPr="002B3BBA">
          <w:rPr>
            <w:rStyle w:val="af1"/>
            <w:rFonts w:ascii="Times New Roman" w:hAnsi="Times New Roman"/>
            <w:sz w:val="24"/>
            <w:szCs w:val="24"/>
          </w:rPr>
          <w:t>https://portamur.ru/news/detail/logisticheskiy-selhoztsentr-sozdadut-v-zavitinskom-okruge-priamurya/</w:t>
        </w:r>
      </w:hyperlink>
    </w:p>
    <w:p w14:paraId="6398A778"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63. Интернет-портал «</w:t>
      </w:r>
      <w:proofErr w:type="spellStart"/>
      <w:r w:rsidRPr="002B3BBA">
        <w:rPr>
          <w:rFonts w:ascii="Times New Roman" w:hAnsi="Times New Roman"/>
          <w:sz w:val="24"/>
          <w:szCs w:val="24"/>
          <w:lang w:val="en-US"/>
        </w:rPr>
        <w:t>Ampravda</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ru</w:t>
      </w:r>
      <w:proofErr w:type="spellEnd"/>
      <w:r w:rsidRPr="002B3BBA">
        <w:rPr>
          <w:rFonts w:ascii="Times New Roman" w:hAnsi="Times New Roman"/>
          <w:sz w:val="24"/>
          <w:szCs w:val="24"/>
        </w:rPr>
        <w:t>». Амурская область опередила по темпу роста инвестиций Москву и Санкт-Петербург</w:t>
      </w:r>
      <w:r w:rsidRPr="002B3BBA">
        <w:rPr>
          <w:rFonts w:ascii="Times New Roman" w:hAnsi="Times New Roman"/>
          <w:bCs/>
          <w:sz w:val="24"/>
          <w:szCs w:val="24"/>
        </w:rPr>
        <w:t xml:space="preserve"> </w:t>
      </w:r>
      <w:hyperlink r:id="rId295" w:history="1">
        <w:r w:rsidRPr="002B3BBA">
          <w:rPr>
            <w:rStyle w:val="af1"/>
            <w:rFonts w:ascii="Times New Roman" w:hAnsi="Times New Roman"/>
            <w:bCs/>
            <w:sz w:val="24"/>
            <w:szCs w:val="24"/>
          </w:rPr>
          <w:t>https://ampravda.ru/2024/04/08/amurskaja-oblast-pobila-novyjj-rekord-po-privlecheniyu-investicijamююю</w:t>
        </w:r>
      </w:hyperlink>
    </w:p>
    <w:p w14:paraId="725D958F"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 xml:space="preserve">64. Дальневосточное информагентство Порт-Амур. Крупные компании КНР побывали в Приамурье с бизнес-миссией </w:t>
      </w:r>
      <w:hyperlink r:id="rId296" w:history="1">
        <w:r w:rsidRPr="002B3BBA">
          <w:rPr>
            <w:rStyle w:val="af1"/>
            <w:rFonts w:ascii="Times New Roman" w:hAnsi="Times New Roman"/>
            <w:sz w:val="24"/>
            <w:szCs w:val="24"/>
          </w:rPr>
          <w:t>https://portamur.ru/news/detail/krupnyie-kompanii-knr-pobyivali-v-priamure-s-biznes-missiey/</w:t>
        </w:r>
      </w:hyperlink>
    </w:p>
    <w:p w14:paraId="0B3F8F88"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 xml:space="preserve">65. Федеральное агентство новостей РИА новости. Приамурье представит товары-символы 50-летия БАМа на ВЭФ </w:t>
      </w:r>
      <w:hyperlink r:id="rId297" w:history="1">
        <w:r w:rsidRPr="002B3BBA">
          <w:rPr>
            <w:rStyle w:val="af1"/>
            <w:rFonts w:ascii="Times New Roman" w:hAnsi="Times New Roman"/>
            <w:sz w:val="24"/>
            <w:szCs w:val="24"/>
          </w:rPr>
          <w:t>https://ria.ru/20240730/vef-1962845972.html?chat_room_id=1962845972</w:t>
        </w:r>
      </w:hyperlink>
    </w:p>
    <w:p w14:paraId="2071FC32"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 xml:space="preserve">66. Телекомпания ГТРК Амур. На «Улице Дальнего Востока» в столице Приморья появятся символы 50-летия БАМа. </w:t>
      </w:r>
      <w:hyperlink r:id="rId298" w:history="1">
        <w:r w:rsidRPr="002B3BBA">
          <w:rPr>
            <w:rStyle w:val="af1"/>
            <w:rFonts w:ascii="Times New Roman" w:hAnsi="Times New Roman"/>
            <w:sz w:val="24"/>
            <w:szCs w:val="24"/>
          </w:rPr>
          <w:t>https://gtrkamur.ru/news/2024/07/30/394304</w:t>
        </w:r>
      </w:hyperlink>
    </w:p>
    <w:p w14:paraId="4FE4CEF3"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 xml:space="preserve">67. Сайт газеты «Амурская правда». Косметика амурского производства впервые окажется на Восточном экономическом форуме </w:t>
      </w:r>
      <w:hyperlink r:id="rId299" w:history="1">
        <w:r w:rsidRPr="002B3BBA">
          <w:rPr>
            <w:rStyle w:val="af1"/>
            <w:rFonts w:ascii="Times New Roman" w:hAnsi="Times New Roman"/>
            <w:sz w:val="24"/>
            <w:szCs w:val="24"/>
          </w:rPr>
          <w:t>https://ampravda.ru/2024/07/31/0132039.html</w:t>
        </w:r>
      </w:hyperlink>
      <w:r w:rsidRPr="002B3BBA">
        <w:rPr>
          <w:rFonts w:ascii="Times New Roman" w:hAnsi="Times New Roman"/>
          <w:sz w:val="24"/>
          <w:szCs w:val="24"/>
        </w:rPr>
        <w:t>.</w:t>
      </w:r>
    </w:p>
    <w:p w14:paraId="17E41061"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 xml:space="preserve">68. Символы 50-летия БАМа представят на ВЭФ во Владивостоке. </w:t>
      </w:r>
      <w:hyperlink r:id="rId300" w:history="1">
        <w:r w:rsidRPr="002B3BBA">
          <w:rPr>
            <w:rStyle w:val="af1"/>
            <w:rFonts w:ascii="Times New Roman" w:hAnsi="Times New Roman"/>
            <w:sz w:val="24"/>
            <w:szCs w:val="24"/>
          </w:rPr>
          <w:t>https://www.teleport2001.ru/news/2024-07-31/186010-simvoly-50-letiya-bama-predstavyat-na-vef-vo-vladivostoke.html</w:t>
        </w:r>
      </w:hyperlink>
    </w:p>
    <w:p w14:paraId="23551362"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 xml:space="preserve">69. Сайт АМУР.ИНФО. В "АмурТехно2024" смогут поучаствовать разработчики из разных регионов Дальнего Востока. </w:t>
      </w:r>
      <w:hyperlink r:id="rId301" w:history="1">
        <w:r w:rsidRPr="002B3BBA">
          <w:rPr>
            <w:rStyle w:val="af1"/>
            <w:rFonts w:ascii="Times New Roman" w:hAnsi="Times New Roman"/>
            <w:bCs/>
            <w:sz w:val="24"/>
            <w:szCs w:val="24"/>
          </w:rPr>
          <w:t>https://t.me/AmurInfo_news/43804</w:t>
        </w:r>
      </w:hyperlink>
    </w:p>
    <w:p w14:paraId="11D56EA5"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 xml:space="preserve">70. Сайт газеты «Амурская правда». Выставка-конкурс «АмурТехно2024» покажет инновации в сферах космоса, беспилотников и IT. </w:t>
      </w:r>
      <w:hyperlink r:id="rId302" w:history="1">
        <w:r w:rsidRPr="002B3BBA">
          <w:rPr>
            <w:rStyle w:val="af1"/>
            <w:rFonts w:ascii="Times New Roman" w:hAnsi="Times New Roman"/>
            <w:sz w:val="24"/>
            <w:szCs w:val="24"/>
          </w:rPr>
          <w:t>https://ampravda.ru/2024/08/20/vystavka-konkurs-amurtekhno2024-v-blagoveshchenske-pokazhet-innovacii-v-sferakh-kosmosa-bespilotnikov-i-it</w:t>
        </w:r>
      </w:hyperlink>
    </w:p>
    <w:p w14:paraId="440273D4"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71. Дальневосточное информагентство Порт-Амур. Выставка-конкурс «</w:t>
      </w:r>
      <w:proofErr w:type="spellStart"/>
      <w:r w:rsidRPr="002B3BBA">
        <w:rPr>
          <w:rFonts w:ascii="Times New Roman" w:hAnsi="Times New Roman"/>
          <w:sz w:val="24"/>
          <w:szCs w:val="24"/>
        </w:rPr>
        <w:t>АмурТехно</w:t>
      </w:r>
      <w:proofErr w:type="spellEnd"/>
      <w:r w:rsidRPr="002B3BBA">
        <w:rPr>
          <w:rFonts w:ascii="Times New Roman" w:hAnsi="Times New Roman"/>
          <w:sz w:val="24"/>
          <w:szCs w:val="24"/>
        </w:rPr>
        <w:t xml:space="preserve">» пройдет в третий раз в Благовещенске </w:t>
      </w:r>
      <w:hyperlink r:id="rId303" w:history="1">
        <w:r w:rsidRPr="002B3BBA">
          <w:rPr>
            <w:rStyle w:val="af1"/>
            <w:rFonts w:ascii="Times New Roman" w:hAnsi="Times New Roman"/>
            <w:bCs/>
            <w:sz w:val="24"/>
            <w:szCs w:val="24"/>
          </w:rPr>
          <w:t>https://portamur.ru/news/detail/vyistavka-konkurs-amurtehno-proydet-v-tretiy-raz-v-blagoveschenske/</w:t>
        </w:r>
      </w:hyperlink>
    </w:p>
    <w:p w14:paraId="2D225539"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72. «Дальневосточное обозрение» — новое деловое аналитическое издание. Сотрудничество с Китаем, ключевые отрасли и динозавр: какой будет Улица Дальнего Востока от Амурской области</w:t>
      </w:r>
      <w:r w:rsidRPr="002B3BBA">
        <w:rPr>
          <w:rFonts w:ascii="Times New Roman" w:hAnsi="Times New Roman"/>
          <w:bCs/>
          <w:sz w:val="24"/>
          <w:szCs w:val="24"/>
        </w:rPr>
        <w:t>)</w:t>
      </w:r>
      <w:r w:rsidRPr="002B3BBA">
        <w:rPr>
          <w:rFonts w:ascii="Times New Roman" w:hAnsi="Times New Roman"/>
          <w:sz w:val="24"/>
          <w:szCs w:val="24"/>
        </w:rPr>
        <w:t xml:space="preserve"> - https://obozdv.ru/news/4034</w:t>
      </w:r>
    </w:p>
    <w:p w14:paraId="192C30F2"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73. Сайт правительства Амурской области</w:t>
      </w:r>
      <w:r w:rsidRPr="002B3BBA">
        <w:rPr>
          <w:rFonts w:ascii="Times New Roman" w:hAnsi="Times New Roman"/>
          <w:bCs/>
          <w:sz w:val="24"/>
          <w:szCs w:val="24"/>
        </w:rPr>
        <w:t xml:space="preserve"> </w:t>
      </w:r>
      <w:hyperlink r:id="rId304" w:history="1">
        <w:r w:rsidRPr="002B3BBA">
          <w:rPr>
            <w:rStyle w:val="af1"/>
            <w:rFonts w:ascii="Times New Roman" w:hAnsi="Times New Roman"/>
            <w:sz w:val="24"/>
            <w:szCs w:val="24"/>
          </w:rPr>
          <w:t>https://www.amurobl.ru/posts/news/aleksey-chekunkov-osmotrel-pavilon-amurskoy-oblasti-nezadolgo-do-otkrytiya-_ulitsy-dalnego-vostoka_-/</w:t>
        </w:r>
      </w:hyperlink>
    </w:p>
    <w:p w14:paraId="4F5E6118"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74. Амурская служба новостей - сетевое издание А</w:t>
      </w:r>
      <w:r w:rsidRPr="002B3BBA">
        <w:rPr>
          <w:rFonts w:ascii="Times New Roman" w:hAnsi="Times New Roman"/>
          <w:sz w:val="24"/>
          <w:szCs w:val="24"/>
          <w:lang w:val="en-US"/>
        </w:rPr>
        <w:t>SN</w:t>
      </w:r>
      <w:r w:rsidRPr="002B3BBA">
        <w:rPr>
          <w:rFonts w:ascii="Times New Roman" w:hAnsi="Times New Roman"/>
          <w:sz w:val="24"/>
          <w:szCs w:val="24"/>
        </w:rPr>
        <w:t xml:space="preserve">24. Павильон Амурской области на ВЭФ-2024: что увидят посетители выставки «Улица Дальнего Востока». </w:t>
      </w:r>
      <w:hyperlink r:id="rId305" w:history="1">
        <w:r w:rsidRPr="002B3BBA">
          <w:rPr>
            <w:rStyle w:val="af1"/>
            <w:rFonts w:ascii="Times New Roman" w:hAnsi="Times New Roman"/>
            <w:sz w:val="24"/>
            <w:szCs w:val="24"/>
          </w:rPr>
          <w:t>https://asn24.ru/news/economic/127993/</w:t>
        </w:r>
      </w:hyperlink>
    </w:p>
    <w:p w14:paraId="72BFC3DC"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 xml:space="preserve">75. Дальневосточное информагентство Порт-Амур. Амурский павильон на «Улице Дальнего Востока» ВЭФ уже готов. </w:t>
      </w:r>
      <w:hyperlink r:id="rId306" w:history="1">
        <w:r w:rsidRPr="002B3BBA">
          <w:rPr>
            <w:rStyle w:val="af1"/>
            <w:rFonts w:ascii="Times New Roman" w:hAnsi="Times New Roman"/>
            <w:sz w:val="24"/>
            <w:szCs w:val="24"/>
          </w:rPr>
          <w:t>https://portamur.ru/news/detail/amurskiy-pavilon-na-ulitse-dalnego-vostoka-vef-uje-gotov/</w:t>
        </w:r>
      </w:hyperlink>
    </w:p>
    <w:p w14:paraId="41C9CF93"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 xml:space="preserve">76. Сайт газеты «Амурская правда». Павильон Приамурья на выставке «Улица Дальнего Востока» на ВЭФ готов на 100 процентов. </w:t>
      </w:r>
      <w:hyperlink r:id="rId307" w:history="1">
        <w:r w:rsidRPr="002B3BBA">
          <w:rPr>
            <w:rStyle w:val="af1"/>
            <w:rFonts w:ascii="Times New Roman" w:hAnsi="Times New Roman"/>
            <w:sz w:val="24"/>
            <w:szCs w:val="24"/>
          </w:rPr>
          <w:t>https://ampravda.ru/2024/09/02/pavilon-priamurja-dlja-uchastija-na-vystavke-ulica-dalnego-vostoka-gotov-na-100-</w:t>
        </w:r>
      </w:hyperlink>
    </w:p>
    <w:p w14:paraId="762D0F98"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 xml:space="preserve">77. Сайт телекомпании ГТРК Амур. Выставка «Улица Дальнего Востока» на ВЭФ откроется флэшмобом. </w:t>
      </w:r>
      <w:hyperlink r:id="rId308" w:history="1">
        <w:r w:rsidRPr="002B3BBA">
          <w:rPr>
            <w:rStyle w:val="af1"/>
            <w:rFonts w:ascii="Times New Roman" w:hAnsi="Times New Roman"/>
            <w:sz w:val="24"/>
            <w:szCs w:val="24"/>
          </w:rPr>
          <w:t>https://gtrkamur.ru/news/2024/09/02/401445</w:t>
        </w:r>
      </w:hyperlink>
    </w:p>
    <w:p w14:paraId="39BC2837" w14:textId="77777777" w:rsidR="002B3BBA" w:rsidRPr="002B3BBA" w:rsidRDefault="002B3BBA" w:rsidP="002B3BBA">
      <w:pPr>
        <w:spacing w:after="0" w:line="240" w:lineRule="auto"/>
        <w:ind w:firstLine="567"/>
        <w:rPr>
          <w:rFonts w:ascii="Times New Roman" w:hAnsi="Times New Roman"/>
          <w:bCs/>
          <w:sz w:val="24"/>
          <w:szCs w:val="24"/>
        </w:rPr>
      </w:pPr>
      <w:r w:rsidRPr="002B3BBA">
        <w:rPr>
          <w:rFonts w:ascii="Times New Roman" w:hAnsi="Times New Roman"/>
          <w:sz w:val="24"/>
          <w:szCs w:val="24"/>
        </w:rPr>
        <w:t xml:space="preserve">78. Сайт Восточного экономического форума. Экспозиция Амурской области на выставке «Улица Дальнего Востока» расскажет о развитии российско-китайского сотрудничества. </w:t>
      </w:r>
      <w:hyperlink r:id="rId309" w:history="1">
        <w:r w:rsidRPr="002B3BBA">
          <w:rPr>
            <w:rStyle w:val="af1"/>
            <w:rFonts w:ascii="Times New Roman" w:hAnsi="Times New Roman"/>
            <w:sz w:val="24"/>
            <w:szCs w:val="24"/>
          </w:rPr>
          <w:t>https://forumvostok.ru/news/amur-regions-exhibit-at-far-east-street-exhibition-to-tell-the-story-of-russian-chinese-cooperation-/</w:t>
        </w:r>
      </w:hyperlink>
    </w:p>
    <w:p w14:paraId="025F9256"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 xml:space="preserve">79. Сайт газеты «Амурская правда». Гости павильона Приамурья на ВЭФ увидят роботизированного </w:t>
      </w:r>
      <w:proofErr w:type="spellStart"/>
      <w:r w:rsidRPr="002B3BBA">
        <w:rPr>
          <w:rFonts w:ascii="Times New Roman" w:hAnsi="Times New Roman"/>
          <w:sz w:val="24"/>
          <w:szCs w:val="24"/>
        </w:rPr>
        <w:t>Амурозавра</w:t>
      </w:r>
      <w:proofErr w:type="spellEnd"/>
      <w:r w:rsidRPr="002B3BBA">
        <w:rPr>
          <w:rFonts w:ascii="Times New Roman" w:hAnsi="Times New Roman"/>
          <w:sz w:val="24"/>
          <w:szCs w:val="24"/>
        </w:rPr>
        <w:t xml:space="preserve"> и услышат его рык </w:t>
      </w:r>
      <w:hyperlink r:id="rId310" w:history="1">
        <w:r w:rsidRPr="002B3BBA">
          <w:rPr>
            <w:rStyle w:val="af1"/>
            <w:rFonts w:ascii="Times New Roman" w:hAnsi="Times New Roman"/>
            <w:sz w:val="24"/>
            <w:szCs w:val="24"/>
          </w:rPr>
          <w:t>https://ampravda.ru/2024/08/23/gosti-pavilona-priamurja-na-vehf-uvidjat-robotizirovannogo-amurozavra-i-uslyshat-ego-ryk</w:t>
        </w:r>
      </w:hyperlink>
    </w:p>
    <w:p w14:paraId="277DA43E" w14:textId="77777777" w:rsidR="002B3BBA" w:rsidRPr="002B3BBA" w:rsidRDefault="00ED0814" w:rsidP="002B3BBA">
      <w:pPr>
        <w:spacing w:after="0" w:line="240" w:lineRule="auto"/>
        <w:ind w:firstLine="567"/>
        <w:rPr>
          <w:rFonts w:ascii="Times New Roman" w:hAnsi="Times New Roman"/>
          <w:sz w:val="24"/>
          <w:szCs w:val="24"/>
        </w:rPr>
      </w:pPr>
      <w:hyperlink r:id="rId311" w:history="1">
        <w:r w:rsidR="002B3BBA" w:rsidRPr="002B3BBA">
          <w:rPr>
            <w:rStyle w:val="af1"/>
            <w:rFonts w:ascii="Times New Roman" w:hAnsi="Times New Roman"/>
            <w:sz w:val="24"/>
            <w:szCs w:val="24"/>
          </w:rPr>
          <w:t>https://ampravda.ru/2024/09/04/upravljayushchijj-proektom-po-razrabotke-mestorozhdenija-kun-mane-stal-rezidentom-tor-amurskaja</w:t>
        </w:r>
      </w:hyperlink>
    </w:p>
    <w:p w14:paraId="1A129E71"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 xml:space="preserve">80. Сайт газеты «Амурская </w:t>
      </w:r>
      <w:proofErr w:type="spellStart"/>
      <w:r w:rsidRPr="002B3BBA">
        <w:rPr>
          <w:rFonts w:ascii="Times New Roman" w:hAnsi="Times New Roman"/>
          <w:sz w:val="24"/>
          <w:szCs w:val="24"/>
        </w:rPr>
        <w:t>правда»Инвестор</w:t>
      </w:r>
      <w:proofErr w:type="spellEnd"/>
      <w:r w:rsidRPr="002B3BBA">
        <w:rPr>
          <w:rFonts w:ascii="Times New Roman" w:hAnsi="Times New Roman"/>
          <w:sz w:val="24"/>
          <w:szCs w:val="24"/>
        </w:rPr>
        <w:t xml:space="preserve"> разработки месторождения Кун-Манье стал резидентом ТОР </w:t>
      </w:r>
      <w:hyperlink r:id="rId312" w:history="1">
        <w:r w:rsidRPr="002B3BBA">
          <w:rPr>
            <w:rStyle w:val="af1"/>
            <w:rFonts w:ascii="Times New Roman" w:hAnsi="Times New Roman"/>
            <w:sz w:val="24"/>
            <w:szCs w:val="24"/>
          </w:rPr>
          <w:t>https://ampravda.ru/2024/09/04/upravljayushchijj-proektom-po-razrabotke-mestorozhdenija-kun-mane-stal-rezidentom-tor-amurskaja</w:t>
        </w:r>
      </w:hyperlink>
    </w:p>
    <w:p w14:paraId="57551D35"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 xml:space="preserve">81. Дальневосточное информагентство Порт-Амур. Горно-обогатительный комбинат до 2029 года запустят на месторождении Кун-Манье в Приамурье. </w:t>
      </w:r>
      <w:hyperlink r:id="rId313" w:history="1">
        <w:r w:rsidRPr="002B3BBA">
          <w:rPr>
            <w:rStyle w:val="af1"/>
            <w:rFonts w:ascii="Times New Roman" w:hAnsi="Times New Roman"/>
            <w:sz w:val="24"/>
            <w:szCs w:val="24"/>
          </w:rPr>
          <w:t>https://portamur.ru/news/detail/gorno-obogatitelnyiy-kombinat-do-goda-zapustyat-na-mestorojdenii-kun-mane-v-priamure/</w:t>
        </w:r>
      </w:hyperlink>
    </w:p>
    <w:p w14:paraId="774E5105"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 xml:space="preserve">82. Портал Правительства АО. На выставке «Улица Дальнего Востока» представляют </w:t>
      </w:r>
      <w:r w:rsidRPr="002B3BBA">
        <w:rPr>
          <w:rFonts w:ascii="Tahoma" w:hAnsi="Tahoma" w:cs="Tahoma"/>
          <w:sz w:val="24"/>
          <w:szCs w:val="24"/>
        </w:rPr>
        <w:t>﻿</w:t>
      </w:r>
      <w:r w:rsidRPr="002B3BBA">
        <w:rPr>
          <w:rFonts w:ascii="Times New Roman" w:hAnsi="Times New Roman"/>
          <w:sz w:val="24"/>
          <w:szCs w:val="24"/>
        </w:rPr>
        <w:t xml:space="preserve">туристический потенциал регионов ДФО </w:t>
      </w:r>
      <w:hyperlink r:id="rId314" w:history="1">
        <w:r w:rsidRPr="002B3BBA">
          <w:rPr>
            <w:rStyle w:val="af1"/>
            <w:rFonts w:ascii="Times New Roman" w:hAnsi="Times New Roman"/>
            <w:sz w:val="24"/>
            <w:szCs w:val="24"/>
          </w:rPr>
          <w:t>https://www.amurobl.ru/posts/news/na-vystavke-_ulitsa-dalnego-vostoka_-predstavlyayut-turisticheskiy-potentsial-regionov-dfo/</w:t>
        </w:r>
      </w:hyperlink>
    </w:p>
    <w:p w14:paraId="128713B2"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83. Сайт амурского областного телевидения. Амурская область и Китайская ассоциация по развитию предприятий за рубежом договорились о сотрудничестве ://amurobl.tv/news/ekonomika/2024-09-05-amurskaya-oblast-i-kitayskaya-assotsiatsiya-po-razvitiyu-predpriyatiy-za-rubezhom-dogovorilis-o-sotr</w:t>
      </w:r>
    </w:p>
    <w:p w14:paraId="630B5646"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84. Дальневосточное информагентство Порт-Амур. Еще один завод по переработке сои создадут в Амурской областиhttps://portamur.ru/news/detail/esche-odin-zavod-po-pererabotke-soi-sozdadut-v-amurskoy-oblasti</w:t>
      </w:r>
    </w:p>
    <w:p w14:paraId="44F9A7A0"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 xml:space="preserve">85. Дальневосточное информагентство Порт-Амур. </w:t>
      </w:r>
      <w:proofErr w:type="spellStart"/>
      <w:r w:rsidRPr="002B3BBA">
        <w:rPr>
          <w:rFonts w:ascii="Times New Roman" w:hAnsi="Times New Roman"/>
          <w:sz w:val="24"/>
          <w:szCs w:val="24"/>
        </w:rPr>
        <w:t>Аниматронный</w:t>
      </w:r>
      <w:proofErr w:type="spellEnd"/>
      <w:r w:rsidRPr="002B3BBA">
        <w:rPr>
          <w:rFonts w:ascii="Times New Roman" w:hAnsi="Times New Roman"/>
          <w:sz w:val="24"/>
          <w:szCs w:val="24"/>
        </w:rPr>
        <w:t xml:space="preserve"> </w:t>
      </w:r>
      <w:proofErr w:type="spellStart"/>
      <w:r w:rsidRPr="002B3BBA">
        <w:rPr>
          <w:rFonts w:ascii="Times New Roman" w:hAnsi="Times New Roman"/>
          <w:sz w:val="24"/>
          <w:szCs w:val="24"/>
        </w:rPr>
        <w:t>Амурозавр</w:t>
      </w:r>
      <w:proofErr w:type="spellEnd"/>
      <w:r w:rsidRPr="002B3BBA">
        <w:rPr>
          <w:rFonts w:ascii="Times New Roman" w:hAnsi="Times New Roman"/>
          <w:sz w:val="24"/>
          <w:szCs w:val="24"/>
        </w:rPr>
        <w:t xml:space="preserve"> — «участник» ВЭФ — «переехал» в Благовещенск</w:t>
      </w:r>
      <w:r w:rsidRPr="002B3BBA">
        <w:rPr>
          <w:rFonts w:ascii="Times New Roman" w:hAnsi="Times New Roman"/>
          <w:sz w:val="24"/>
          <w:szCs w:val="24"/>
        </w:rPr>
        <w:tab/>
      </w:r>
      <w:hyperlink r:id="rId315" w:history="1">
        <w:r w:rsidRPr="002B3BBA">
          <w:rPr>
            <w:rStyle w:val="af1"/>
            <w:rFonts w:ascii="Times New Roman" w:hAnsi="Times New Roman"/>
            <w:sz w:val="24"/>
            <w:szCs w:val="24"/>
          </w:rPr>
          <w:t>https://portamur.ru/news/detail/animatronnyiy-amurozavr-uchastnik-vef-pereehal-v-blagoveschensk/</w:t>
        </w:r>
      </w:hyperlink>
    </w:p>
    <w:p w14:paraId="38A08A0E"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86.Дальневосточное информагентство Порт-Амур. Амурская делегация посетит Вьетнам с бизнес-миссией</w:t>
      </w:r>
    </w:p>
    <w:p w14:paraId="01DD0844" w14:textId="77777777" w:rsidR="002B3BBA" w:rsidRPr="002B3BBA" w:rsidRDefault="002B3BBA" w:rsidP="002B3BBA">
      <w:pPr>
        <w:spacing w:after="0" w:line="240" w:lineRule="auto"/>
        <w:ind w:firstLine="567"/>
        <w:rPr>
          <w:rFonts w:ascii="Times New Roman" w:hAnsi="Times New Roman"/>
          <w:sz w:val="24"/>
          <w:szCs w:val="24"/>
        </w:rPr>
      </w:pPr>
      <w:proofErr w:type="spellStart"/>
      <w:r w:rsidRPr="002B3BBA">
        <w:rPr>
          <w:rFonts w:ascii="Times New Roman" w:hAnsi="Times New Roman"/>
          <w:sz w:val="24"/>
          <w:szCs w:val="24"/>
        </w:rPr>
        <w:t>https</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portamur</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ru</w:t>
      </w:r>
      <w:proofErr w:type="spellEnd"/>
      <w:r w:rsidRPr="002B3BBA">
        <w:rPr>
          <w:rFonts w:ascii="Times New Roman" w:hAnsi="Times New Roman"/>
          <w:sz w:val="24"/>
          <w:szCs w:val="24"/>
        </w:rPr>
        <w:t>/</w:t>
      </w:r>
      <w:r w:rsidRPr="002B3BBA">
        <w:rPr>
          <w:rFonts w:ascii="Times New Roman" w:hAnsi="Times New Roman"/>
          <w:sz w:val="24"/>
          <w:szCs w:val="24"/>
          <w:lang w:val="en-US"/>
        </w:rPr>
        <w:t>news</w:t>
      </w:r>
      <w:r w:rsidRPr="002B3BBA">
        <w:rPr>
          <w:rFonts w:ascii="Times New Roman" w:hAnsi="Times New Roman"/>
          <w:sz w:val="24"/>
          <w:szCs w:val="24"/>
        </w:rPr>
        <w:t>/</w:t>
      </w:r>
      <w:r w:rsidRPr="002B3BBA">
        <w:rPr>
          <w:rFonts w:ascii="Times New Roman" w:hAnsi="Times New Roman"/>
          <w:sz w:val="24"/>
          <w:szCs w:val="24"/>
          <w:lang w:val="en-US"/>
        </w:rPr>
        <w:t>detail</w:t>
      </w:r>
      <w:r w:rsidRPr="002B3BBA">
        <w:rPr>
          <w:rFonts w:ascii="Times New Roman" w:hAnsi="Times New Roman"/>
          <w:sz w:val="24"/>
          <w:szCs w:val="24"/>
        </w:rPr>
        <w:t>/</w:t>
      </w:r>
      <w:proofErr w:type="spellStart"/>
      <w:r w:rsidRPr="002B3BBA">
        <w:rPr>
          <w:rFonts w:ascii="Times New Roman" w:hAnsi="Times New Roman"/>
          <w:sz w:val="24"/>
          <w:szCs w:val="24"/>
          <w:lang w:val="en-US"/>
        </w:rPr>
        <w:t>amurskaya</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delegatsiya</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posetit</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vetnam</w:t>
      </w:r>
      <w:proofErr w:type="spellEnd"/>
      <w:r w:rsidRPr="002B3BBA">
        <w:rPr>
          <w:rFonts w:ascii="Times New Roman" w:hAnsi="Times New Roman"/>
          <w:sz w:val="24"/>
          <w:szCs w:val="24"/>
        </w:rPr>
        <w:t>-</w:t>
      </w:r>
      <w:r w:rsidRPr="002B3BBA">
        <w:rPr>
          <w:rFonts w:ascii="Times New Roman" w:hAnsi="Times New Roman"/>
          <w:sz w:val="24"/>
          <w:szCs w:val="24"/>
          <w:lang w:val="en-US"/>
        </w:rPr>
        <w:t>s</w:t>
      </w:r>
      <w:r w:rsidRPr="002B3BBA">
        <w:rPr>
          <w:rFonts w:ascii="Times New Roman" w:hAnsi="Times New Roman"/>
          <w:sz w:val="24"/>
          <w:szCs w:val="24"/>
        </w:rPr>
        <w:t>-</w:t>
      </w:r>
      <w:proofErr w:type="spellStart"/>
      <w:r w:rsidRPr="002B3BBA">
        <w:rPr>
          <w:rFonts w:ascii="Times New Roman" w:hAnsi="Times New Roman"/>
          <w:sz w:val="24"/>
          <w:szCs w:val="24"/>
          <w:lang w:val="en-US"/>
        </w:rPr>
        <w:t>biznes</w:t>
      </w:r>
      <w:proofErr w:type="spellEnd"/>
      <w:r w:rsidRPr="002B3BBA">
        <w:rPr>
          <w:rFonts w:ascii="Times New Roman" w:hAnsi="Times New Roman"/>
          <w:sz w:val="24"/>
          <w:szCs w:val="24"/>
        </w:rPr>
        <w:t>-</w:t>
      </w:r>
      <w:proofErr w:type="spellStart"/>
      <w:r w:rsidRPr="002B3BBA">
        <w:rPr>
          <w:rFonts w:ascii="Times New Roman" w:hAnsi="Times New Roman"/>
          <w:sz w:val="24"/>
          <w:szCs w:val="24"/>
          <w:lang w:val="en-US"/>
        </w:rPr>
        <w:t>missiey</w:t>
      </w:r>
      <w:proofErr w:type="spellEnd"/>
      <w:r w:rsidRPr="002B3BBA">
        <w:rPr>
          <w:rFonts w:ascii="Times New Roman" w:hAnsi="Times New Roman"/>
          <w:sz w:val="24"/>
          <w:szCs w:val="24"/>
        </w:rPr>
        <w:t>/</w:t>
      </w:r>
    </w:p>
    <w:p w14:paraId="1792CFA1"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 xml:space="preserve">87. Сайт газеты «Амурская правда». Амурская область намерена экспортировать во Вьетнам соевую продукцию, кукурузу и пшеницу </w:t>
      </w:r>
      <w:hyperlink r:id="rId316" w:history="1">
        <w:r w:rsidRPr="002B3BBA">
          <w:rPr>
            <w:rStyle w:val="af1"/>
            <w:rFonts w:ascii="Times New Roman" w:hAnsi="Times New Roman"/>
            <w:sz w:val="24"/>
            <w:szCs w:val="24"/>
          </w:rPr>
          <w:t>https://ampravda.ru/2024/09/27/amurskaja-oblast-namerena-ehksportirovat-vo-vetnam-soevuyu-produkciyu-kukuruzu-i-pshenicu</w:t>
        </w:r>
      </w:hyperlink>
    </w:p>
    <w:p w14:paraId="76340C6F"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88. Сетевое издание АSN24. «Поездка получилась продуктивной»: итоги бизнес-миссии амурских предпринимателей во Вьетнам.</w:t>
      </w:r>
      <w:r w:rsidRPr="002B3BBA">
        <w:rPr>
          <w:rFonts w:ascii="Times New Roman" w:hAnsi="Times New Roman"/>
        </w:rPr>
        <w:t xml:space="preserve"> </w:t>
      </w:r>
      <w:hyperlink r:id="rId317" w:history="1">
        <w:r w:rsidRPr="002B3BBA">
          <w:rPr>
            <w:rStyle w:val="af1"/>
            <w:rFonts w:ascii="Times New Roman" w:hAnsi="Times New Roman"/>
            <w:sz w:val="24"/>
            <w:szCs w:val="24"/>
          </w:rPr>
          <w:t>https://asn24.ru/news/economic/129121/</w:t>
        </w:r>
      </w:hyperlink>
    </w:p>
    <w:p w14:paraId="45CDF0F7"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89. Интернет-портал «Ampravda.ru». Предприниматели из Вьетнама заинтересовались маслом и соей после бизнес-миссии из Приамурья</w:t>
      </w:r>
      <w:r w:rsidRPr="002B3BBA">
        <w:rPr>
          <w:rFonts w:ascii="Times New Roman" w:hAnsi="Times New Roman"/>
        </w:rPr>
        <w:t xml:space="preserve"> </w:t>
      </w:r>
      <w:r w:rsidRPr="002B3BBA">
        <w:rPr>
          <w:rFonts w:ascii="Times New Roman" w:hAnsi="Times New Roman"/>
          <w:sz w:val="24"/>
          <w:szCs w:val="24"/>
        </w:rPr>
        <w:t>https://ampravda.ru/2024/10/08/predprinimateli-iz-vetnama-zainteresovalis-maslom-i-soejj-posle-biznes-missii-iz-priamurja</w:t>
      </w:r>
    </w:p>
    <w:p w14:paraId="08A20A47"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90. Сайт газеты ТЕЛЕПОРТ. Масло и соя из Приамурья заинтересовали вьетнамские компании</w:t>
      </w:r>
      <w:r w:rsidRPr="002B3BBA">
        <w:rPr>
          <w:rFonts w:ascii="Times New Roman" w:hAnsi="Times New Roman"/>
        </w:rPr>
        <w:t xml:space="preserve"> </w:t>
      </w:r>
      <w:hyperlink r:id="rId318" w:history="1">
        <w:r w:rsidRPr="002B3BBA">
          <w:rPr>
            <w:rStyle w:val="af1"/>
            <w:rFonts w:ascii="Times New Roman" w:hAnsi="Times New Roman"/>
            <w:sz w:val="24"/>
            <w:szCs w:val="24"/>
          </w:rPr>
          <w:t>https://www.teleport2001.ru/news/2024-10-08/189064-maslo-i-soya-iz-priamurya-zainteresovali-vetnamskie-kompanii.html</w:t>
        </w:r>
      </w:hyperlink>
    </w:p>
    <w:p w14:paraId="4B70F167"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91. Масло и сою презентовало Приамурье на бизнес-миссии во Вьетнаме</w:t>
      </w:r>
      <w:r w:rsidRPr="002B3BBA">
        <w:rPr>
          <w:rFonts w:ascii="Times New Roman" w:hAnsi="Times New Roman"/>
        </w:rPr>
        <w:t xml:space="preserve"> </w:t>
      </w:r>
      <w:hyperlink r:id="rId319" w:history="1">
        <w:r w:rsidRPr="002B3BBA">
          <w:rPr>
            <w:rStyle w:val="af1"/>
            <w:rFonts w:ascii="Times New Roman" w:hAnsi="Times New Roman"/>
            <w:sz w:val="24"/>
            <w:szCs w:val="24"/>
          </w:rPr>
          <w:t>https://portamur.ru/news/detail/maslo-i-soyu-prezentovalo-priamure-na-biznes-missii-vo-vetname/?sphrase_id=19562</w:t>
        </w:r>
      </w:hyperlink>
    </w:p>
    <w:p w14:paraId="46E9CB51"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92. Интернет-портал «Ampravda.ru». Уроки физики в виртуальном мире: разработчики из БГПУ выиграли грант на «</w:t>
      </w:r>
      <w:proofErr w:type="spellStart"/>
      <w:r w:rsidRPr="002B3BBA">
        <w:rPr>
          <w:rFonts w:ascii="Times New Roman" w:hAnsi="Times New Roman"/>
          <w:sz w:val="24"/>
          <w:szCs w:val="24"/>
        </w:rPr>
        <w:t>АмурТехно</w:t>
      </w:r>
      <w:proofErr w:type="spellEnd"/>
      <w:r w:rsidRPr="002B3BBA">
        <w:rPr>
          <w:rFonts w:ascii="Times New Roman" w:hAnsi="Times New Roman"/>
          <w:sz w:val="24"/>
          <w:szCs w:val="24"/>
        </w:rPr>
        <w:t xml:space="preserve">» </w:t>
      </w:r>
      <w:hyperlink r:id="rId320" w:history="1">
        <w:r w:rsidRPr="002B3BBA">
          <w:rPr>
            <w:rStyle w:val="af1"/>
            <w:rFonts w:ascii="Times New Roman" w:hAnsi="Times New Roman"/>
            <w:sz w:val="24"/>
            <w:szCs w:val="24"/>
          </w:rPr>
          <w:t>https://ampravda.ru/2024/10/25/uroki-fiziki-v-virtualnom-mire-razrabotchiki-iz-bgpu-vyigrali-grant-na-amurtekhno</w:t>
        </w:r>
      </w:hyperlink>
      <w:r w:rsidRPr="002B3BBA">
        <w:rPr>
          <w:rFonts w:ascii="Times New Roman" w:hAnsi="Times New Roman"/>
          <w:sz w:val="24"/>
          <w:szCs w:val="24"/>
        </w:rPr>
        <w:t xml:space="preserve"> </w:t>
      </w:r>
    </w:p>
    <w:p w14:paraId="1229C688" w14:textId="77777777" w:rsidR="002B3BBA" w:rsidRPr="002B3BBA" w:rsidRDefault="002B3BBA" w:rsidP="002B3BBA">
      <w:pPr>
        <w:spacing w:after="0" w:line="240" w:lineRule="auto"/>
        <w:ind w:firstLine="567"/>
        <w:rPr>
          <w:rFonts w:ascii="Times New Roman" w:hAnsi="Times New Roman"/>
          <w:sz w:val="24"/>
          <w:szCs w:val="24"/>
        </w:rPr>
      </w:pPr>
      <w:r w:rsidRPr="002B3BBA">
        <w:rPr>
          <w:rFonts w:ascii="Times New Roman" w:hAnsi="Times New Roman"/>
          <w:sz w:val="24"/>
          <w:szCs w:val="24"/>
        </w:rPr>
        <w:t>93. Интернет-портал «Ampravda.ru». Модуль для российско-белорусского спутника стала победителем выставки-конкурса «</w:t>
      </w:r>
      <w:proofErr w:type="spellStart"/>
      <w:r w:rsidRPr="002B3BBA">
        <w:rPr>
          <w:rFonts w:ascii="Times New Roman" w:hAnsi="Times New Roman"/>
          <w:sz w:val="24"/>
          <w:szCs w:val="24"/>
        </w:rPr>
        <w:t>АмурТехно</w:t>
      </w:r>
      <w:proofErr w:type="spellEnd"/>
      <w:r w:rsidRPr="002B3BBA">
        <w:rPr>
          <w:rFonts w:ascii="Times New Roman" w:hAnsi="Times New Roman"/>
          <w:sz w:val="24"/>
          <w:szCs w:val="24"/>
        </w:rPr>
        <w:t>»</w:t>
      </w:r>
      <w:r w:rsidRPr="002B3BBA">
        <w:rPr>
          <w:rFonts w:ascii="Times New Roman" w:hAnsi="Times New Roman"/>
        </w:rPr>
        <w:t xml:space="preserve"> </w:t>
      </w:r>
      <w:hyperlink r:id="rId321" w:history="1">
        <w:r w:rsidRPr="002B3BBA">
          <w:rPr>
            <w:rStyle w:val="af1"/>
            <w:rFonts w:ascii="Times New Roman" w:hAnsi="Times New Roman"/>
            <w:sz w:val="24"/>
            <w:szCs w:val="24"/>
          </w:rPr>
          <w:t>https://ampravda.ru/2024/10/18/model-dlja-rossijjsko-belorusskogo-sputnika-stala-pobeditelem-vystavki-konkursa-amurtekhno</w:t>
        </w:r>
      </w:hyperlink>
    </w:p>
    <w:p w14:paraId="67B21CA8" w14:textId="77777777" w:rsidR="003C2610" w:rsidRDefault="003C2610">
      <w:pPr>
        <w:rPr>
          <w:rFonts w:ascii="Times New Roman" w:hAnsi="Times New Roman"/>
          <w:sz w:val="24"/>
          <w:highlight w:val="yellow"/>
        </w:rPr>
      </w:pPr>
      <w:r>
        <w:rPr>
          <w:sz w:val="24"/>
          <w:highlight w:val="yellow"/>
        </w:rPr>
        <w:br w:type="page"/>
      </w:r>
    </w:p>
    <w:p w14:paraId="37023D49" w14:textId="77777777" w:rsidR="003C2610" w:rsidRPr="002B3BBA" w:rsidRDefault="003C2610" w:rsidP="003C2610">
      <w:pPr>
        <w:jc w:val="right"/>
        <w:rPr>
          <w:rFonts w:ascii="Times New Roman" w:hAnsi="Times New Roman"/>
          <w:b/>
          <w:sz w:val="28"/>
        </w:rPr>
      </w:pPr>
      <w:r w:rsidRPr="002B3BBA">
        <w:rPr>
          <w:rFonts w:ascii="Times New Roman" w:hAnsi="Times New Roman"/>
          <w:b/>
          <w:sz w:val="28"/>
        </w:rPr>
        <w:t xml:space="preserve">Приложение № </w:t>
      </w:r>
      <w:r>
        <w:rPr>
          <w:rFonts w:ascii="Times New Roman" w:hAnsi="Times New Roman"/>
          <w:b/>
          <w:sz w:val="28"/>
        </w:rPr>
        <w:t>5</w:t>
      </w:r>
    </w:p>
    <w:p w14:paraId="6BF5F4B4" w14:textId="77777777" w:rsidR="003C2610" w:rsidRPr="002B3BBA" w:rsidRDefault="003C2610" w:rsidP="003C2610">
      <w:pPr>
        <w:jc w:val="center"/>
        <w:rPr>
          <w:rFonts w:ascii="Times New Roman" w:hAnsi="Times New Roman"/>
          <w:b/>
          <w:sz w:val="28"/>
        </w:rPr>
      </w:pPr>
      <w:r>
        <w:rPr>
          <w:rFonts w:ascii="Times New Roman" w:hAnsi="Times New Roman"/>
          <w:b/>
          <w:sz w:val="28"/>
        </w:rPr>
        <w:t>Реестр обращений в ЦПИ</w:t>
      </w:r>
    </w:p>
    <w:tbl>
      <w:tblPr>
        <w:tblW w:w="104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26"/>
        <w:gridCol w:w="3535"/>
        <w:gridCol w:w="2835"/>
        <w:gridCol w:w="1930"/>
      </w:tblGrid>
      <w:tr w:rsidR="003C2610" w14:paraId="72D40F02" w14:textId="77777777" w:rsidTr="00BA4479">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B99FC4" w14:textId="77777777" w:rsidR="003C2610" w:rsidRDefault="003C2610" w:rsidP="00BA4479">
            <w:pPr>
              <w:spacing w:after="0" w:line="240" w:lineRule="auto"/>
              <w:ind w:right="128"/>
              <w:jc w:val="center"/>
              <w:rPr>
                <w:rFonts w:ascii="Times New Roman" w:hAnsi="Times New Roman"/>
                <w:b/>
                <w:bCs/>
                <w:sz w:val="24"/>
                <w:szCs w:val="24"/>
              </w:rPr>
            </w:pPr>
            <w:r>
              <w:rPr>
                <w:rFonts w:ascii="Times New Roman" w:hAnsi="Times New Roman"/>
                <w:b/>
                <w:bCs/>
                <w:sz w:val="24"/>
                <w:szCs w:val="24"/>
              </w:rPr>
              <w:t>№ п/п</w:t>
            </w:r>
          </w:p>
        </w:tc>
        <w:tc>
          <w:tcPr>
            <w:tcW w:w="1426"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32FE24" w14:textId="0731C129" w:rsidR="003C2610" w:rsidRDefault="003C2610" w:rsidP="00BA4479">
            <w:pPr>
              <w:spacing w:after="0" w:line="240" w:lineRule="auto"/>
              <w:jc w:val="center"/>
              <w:rPr>
                <w:rFonts w:ascii="Times New Roman" w:hAnsi="Times New Roman"/>
                <w:b/>
                <w:bCs/>
                <w:sz w:val="24"/>
                <w:szCs w:val="24"/>
              </w:rPr>
            </w:pPr>
            <w:r>
              <w:rPr>
                <w:rFonts w:ascii="Times New Roman" w:hAnsi="Times New Roman"/>
                <w:b/>
                <w:bCs/>
                <w:sz w:val="24"/>
                <w:szCs w:val="24"/>
              </w:rPr>
              <w:t>Дата обращения</w:t>
            </w:r>
          </w:p>
        </w:tc>
        <w:tc>
          <w:tcPr>
            <w:tcW w:w="3535"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84C800C" w14:textId="1ACC07A8" w:rsidR="003C2610" w:rsidRDefault="003C2610" w:rsidP="00BA4479">
            <w:pPr>
              <w:spacing w:after="0" w:line="240" w:lineRule="auto"/>
              <w:jc w:val="center"/>
              <w:rPr>
                <w:rFonts w:ascii="Times New Roman" w:hAnsi="Times New Roman"/>
                <w:b/>
                <w:bCs/>
                <w:sz w:val="24"/>
                <w:szCs w:val="24"/>
              </w:rPr>
            </w:pPr>
            <w:r>
              <w:rPr>
                <w:rFonts w:ascii="Times New Roman" w:hAnsi="Times New Roman"/>
                <w:b/>
                <w:bCs/>
                <w:sz w:val="24"/>
                <w:szCs w:val="24"/>
              </w:rPr>
              <w:t>Данные</w:t>
            </w:r>
          </w:p>
        </w:tc>
        <w:tc>
          <w:tcPr>
            <w:tcW w:w="2835"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D92572" w14:textId="77777777" w:rsidR="003C2610" w:rsidRDefault="003C2610" w:rsidP="00BA4479">
            <w:pPr>
              <w:spacing w:after="0" w:line="240" w:lineRule="auto"/>
              <w:jc w:val="center"/>
              <w:rPr>
                <w:rFonts w:ascii="Times New Roman" w:hAnsi="Times New Roman"/>
                <w:b/>
                <w:bCs/>
                <w:sz w:val="24"/>
                <w:szCs w:val="24"/>
              </w:rPr>
            </w:pPr>
            <w:r>
              <w:rPr>
                <w:rFonts w:ascii="Times New Roman" w:hAnsi="Times New Roman"/>
                <w:b/>
                <w:bCs/>
                <w:sz w:val="24"/>
                <w:szCs w:val="24"/>
              </w:rPr>
              <w:t>Предмет встречи/содержание встречи</w:t>
            </w:r>
          </w:p>
        </w:tc>
        <w:tc>
          <w:tcPr>
            <w:tcW w:w="1930"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A7E857E" w14:textId="77777777" w:rsidR="003C2610" w:rsidRDefault="003C2610" w:rsidP="00BA4479">
            <w:pPr>
              <w:spacing w:after="0" w:line="240" w:lineRule="auto"/>
              <w:ind w:hanging="6"/>
              <w:jc w:val="center"/>
              <w:rPr>
                <w:rFonts w:ascii="Times New Roman" w:hAnsi="Times New Roman"/>
                <w:b/>
                <w:bCs/>
                <w:sz w:val="24"/>
                <w:szCs w:val="24"/>
              </w:rPr>
            </w:pPr>
            <w:r>
              <w:rPr>
                <w:rFonts w:ascii="Times New Roman" w:hAnsi="Times New Roman"/>
                <w:b/>
                <w:bCs/>
                <w:sz w:val="24"/>
                <w:szCs w:val="24"/>
              </w:rPr>
              <w:t xml:space="preserve">ФИО </w:t>
            </w:r>
            <w:r>
              <w:rPr>
                <w:rFonts w:ascii="Times New Roman" w:hAnsi="Times New Roman"/>
                <w:b/>
                <w:bCs/>
                <w:sz w:val="24"/>
                <w:szCs w:val="24"/>
              </w:rPr>
              <w:br/>
              <w:t>Консультанта</w:t>
            </w:r>
          </w:p>
        </w:tc>
      </w:tr>
      <w:tr w:rsidR="003C2610" w14:paraId="46328742" w14:textId="77777777" w:rsidTr="00BA4479">
        <w:trPr>
          <w:trHeight w:val="112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C50B091"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E9299CB"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09.01.2024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6922E8E5" w14:textId="2BD871F9" w:rsidR="003C2610" w:rsidRDefault="00DE4C4C"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E70FA9">
              <w:rPr>
                <w:rFonts w:ascii="Times New Roman" w:hAnsi="Times New Roman"/>
                <w:b/>
                <w:bCs/>
                <w:sz w:val="24"/>
                <w:szCs w:val="24"/>
              </w:rPr>
              <w:t>Самозанятый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4D8576"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Обращение по вопросу реализации проекта</w:t>
            </w:r>
          </w:p>
        </w:tc>
        <w:tc>
          <w:tcPr>
            <w:tcW w:w="1930" w:type="dxa"/>
            <w:tcBorders>
              <w:top w:val="single" w:sz="4" w:space="0" w:color="auto"/>
              <w:left w:val="single" w:sz="4" w:space="0" w:color="auto"/>
              <w:bottom w:val="single" w:sz="4" w:space="0" w:color="auto"/>
              <w:right w:val="single" w:sz="4" w:space="0" w:color="auto"/>
            </w:tcBorders>
            <w:vAlign w:val="center"/>
            <w:hideMark/>
          </w:tcPr>
          <w:p w14:paraId="6805EBC3" w14:textId="739B0AEB"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31DBAEB9" w14:textId="77777777" w:rsidTr="00BA4479">
        <w:trPr>
          <w:trHeight w:val="883"/>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B7BCCA4"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2</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77666500"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19.01.2024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2E3D9E66" w14:textId="5A70DA4E"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b/>
                <w:bCs/>
                <w:sz w:val="24"/>
                <w:szCs w:val="24"/>
              </w:rPr>
              <w:br/>
            </w:r>
            <w:r w:rsidR="003C2610">
              <w:rPr>
                <w:rFonts w:ascii="Times New Roman" w:hAnsi="Times New Roman"/>
                <w:sz w:val="24"/>
                <w:szCs w:val="24"/>
              </w:rPr>
              <w:br/>
            </w:r>
            <w:r w:rsidR="003C2610" w:rsidRPr="00E70FA9">
              <w:rPr>
                <w:rFonts w:ascii="Times New Roman" w:hAnsi="Times New Roman"/>
                <w:b/>
                <w:bCs/>
                <w:sz w:val="24"/>
                <w:szCs w:val="24"/>
              </w:rPr>
              <w:t>преподаватель ФГБОУ ВО «Амурский госуниверситет»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F26A07"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Поддержка студентов в рамках проведения НИР</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4ADA4025" w14:textId="559A2663"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532F3FBD" w14:textId="77777777" w:rsidTr="00BA4479">
        <w:trPr>
          <w:trHeight w:val="124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3CABC88"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3</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3AF98A1"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02.02.2024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227F2F8F" w14:textId="3CBA1BB1"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b/>
                <w:bCs/>
                <w:sz w:val="24"/>
                <w:szCs w:val="24"/>
              </w:rPr>
              <w:br/>
            </w:r>
            <w:r w:rsidR="003C2610">
              <w:rPr>
                <w:rFonts w:ascii="Times New Roman" w:hAnsi="Times New Roman"/>
                <w:sz w:val="24"/>
                <w:szCs w:val="24"/>
              </w:rPr>
              <w:br/>
            </w:r>
            <w:r w:rsidR="003C2610" w:rsidRPr="00E70FA9">
              <w:rPr>
                <w:rFonts w:ascii="Times New Roman" w:hAnsi="Times New Roman"/>
                <w:b/>
                <w:bCs/>
                <w:sz w:val="24"/>
                <w:szCs w:val="24"/>
              </w:rPr>
              <w:t xml:space="preserve">Представитель компании </w:t>
            </w:r>
            <w:r>
              <w:rPr>
                <w:rFonts w:ascii="Times New Roman" w:hAnsi="Times New Roman"/>
                <w:b/>
                <w:bCs/>
                <w:sz w:val="24"/>
                <w:szCs w:val="24"/>
              </w:rPr>
              <w:t>«***»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5036FA"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Запрос на акселерационные программы по «прокачке» продукта</w:t>
            </w:r>
          </w:p>
        </w:tc>
        <w:tc>
          <w:tcPr>
            <w:tcW w:w="1930" w:type="dxa"/>
            <w:tcBorders>
              <w:top w:val="single" w:sz="4" w:space="0" w:color="auto"/>
              <w:left w:val="single" w:sz="4" w:space="0" w:color="auto"/>
              <w:bottom w:val="single" w:sz="4" w:space="0" w:color="auto"/>
              <w:right w:val="single" w:sz="4" w:space="0" w:color="auto"/>
            </w:tcBorders>
            <w:vAlign w:val="center"/>
            <w:hideMark/>
          </w:tcPr>
          <w:p w14:paraId="1459C6E0" w14:textId="72748986"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t>.</w:t>
            </w:r>
          </w:p>
        </w:tc>
      </w:tr>
      <w:tr w:rsidR="003C2610" w14:paraId="79F33A19" w14:textId="77777777" w:rsidTr="00BA4479">
        <w:trPr>
          <w:trHeight w:val="123"/>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6AD109F"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4</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863913B"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14.02.2024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BA9FDD7" w14:textId="655836A1"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6B16D0E1" w14:textId="77777777" w:rsidR="00E70FA9" w:rsidRDefault="00E70FA9" w:rsidP="00E70FA9">
            <w:pPr>
              <w:spacing w:after="0" w:line="240" w:lineRule="auto"/>
              <w:rPr>
                <w:rFonts w:ascii="Times New Roman" w:hAnsi="Times New Roman"/>
                <w:sz w:val="24"/>
                <w:szCs w:val="24"/>
              </w:rPr>
            </w:pPr>
          </w:p>
          <w:p w14:paraId="2EC76CBC" w14:textId="237C1AA4" w:rsidR="003C2610" w:rsidRPr="006D2293" w:rsidRDefault="003C2610" w:rsidP="00E70FA9">
            <w:pPr>
              <w:spacing w:after="0" w:line="240" w:lineRule="auto"/>
              <w:rPr>
                <w:rFonts w:ascii="Times New Roman" w:hAnsi="Times New Roman"/>
                <w:b/>
                <w:bCs/>
                <w:sz w:val="24"/>
                <w:szCs w:val="24"/>
              </w:rPr>
            </w:pPr>
            <w:r w:rsidRPr="006D2293">
              <w:rPr>
                <w:rFonts w:ascii="Times New Roman" w:hAnsi="Times New Roman"/>
                <w:b/>
                <w:bCs/>
                <w:sz w:val="24"/>
                <w:szCs w:val="24"/>
              </w:rPr>
              <w:t>Обучающиеся Амурского госуниверситета, участники Студенческого научного общества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A33C25"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Презентация ЦПИ</w:t>
            </w:r>
            <w:r>
              <w:rPr>
                <w:rFonts w:ascii="Times New Roman" w:hAnsi="Times New Roman"/>
                <w:sz w:val="24"/>
                <w:szCs w:val="24"/>
              </w:rPr>
              <w:br/>
              <w:t>Презентация Программы Фонда содействия инноваций «Студенческий стартап»</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184714BC" w14:textId="7D95DBD9"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764F2FDA" w14:textId="77777777" w:rsidTr="00BA4479">
        <w:trPr>
          <w:trHeight w:val="124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308CE11"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5</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3D614C2"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14.02.2024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75E5800A" w14:textId="77777777" w:rsidR="006D2293"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46E6FAE5" w14:textId="0BDE9ACE" w:rsidR="003C2610" w:rsidRPr="006D2293" w:rsidRDefault="003C2610" w:rsidP="00E70FA9">
            <w:pPr>
              <w:spacing w:after="0" w:line="240" w:lineRule="auto"/>
              <w:rPr>
                <w:rFonts w:ascii="Times New Roman" w:hAnsi="Times New Roman"/>
                <w:b/>
                <w:bCs/>
                <w:sz w:val="24"/>
                <w:szCs w:val="24"/>
              </w:rPr>
            </w:pPr>
            <w:r>
              <w:rPr>
                <w:rFonts w:ascii="Times New Roman" w:hAnsi="Times New Roman"/>
                <w:sz w:val="24"/>
                <w:szCs w:val="24"/>
              </w:rPr>
              <w:br/>
            </w:r>
            <w:r w:rsidRPr="006D2293">
              <w:rPr>
                <w:rFonts w:ascii="Times New Roman" w:hAnsi="Times New Roman"/>
                <w:b/>
                <w:bCs/>
                <w:sz w:val="24"/>
                <w:szCs w:val="24"/>
              </w:rPr>
              <w:t>обучающийся Амурского педагогического колледжа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33F84D"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Запрос на участие в мероприятиях ЦПИ</w:t>
            </w:r>
          </w:p>
        </w:tc>
        <w:tc>
          <w:tcPr>
            <w:tcW w:w="1930" w:type="dxa"/>
            <w:tcBorders>
              <w:top w:val="single" w:sz="4" w:space="0" w:color="auto"/>
              <w:left w:val="single" w:sz="4" w:space="0" w:color="auto"/>
              <w:bottom w:val="single" w:sz="4" w:space="0" w:color="auto"/>
              <w:right w:val="single" w:sz="4" w:space="0" w:color="auto"/>
            </w:tcBorders>
            <w:vAlign w:val="center"/>
            <w:hideMark/>
          </w:tcPr>
          <w:p w14:paraId="32C979B7" w14:textId="5C408AF3"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3A9672FE" w14:textId="77777777" w:rsidTr="00BA4479">
        <w:trPr>
          <w:trHeight w:val="187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6EBBE3F"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6</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CEE6110"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15.02.2024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00E650C" w14:textId="75D6AB49"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b/>
                <w:bCs/>
                <w:sz w:val="24"/>
                <w:szCs w:val="24"/>
              </w:rPr>
              <w:br/>
            </w:r>
            <w:r w:rsidR="003C2610">
              <w:rPr>
                <w:rFonts w:ascii="Times New Roman" w:hAnsi="Times New Roman"/>
                <w:sz w:val="24"/>
                <w:szCs w:val="24"/>
              </w:rPr>
              <w:br/>
            </w:r>
            <w:r w:rsidR="003C2610" w:rsidRPr="006D2293">
              <w:rPr>
                <w:rFonts w:ascii="Times New Roman" w:hAnsi="Times New Roman"/>
                <w:b/>
                <w:bCs/>
                <w:sz w:val="24"/>
                <w:szCs w:val="24"/>
              </w:rPr>
              <w:t>проектный офис ФГБОУ ВО "Дальневосточный ГАУ"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476D14"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Поддержка студенческих разработок на уровне региона</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76306B6F" w14:textId="58C545BD"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0F930360" w14:textId="77777777" w:rsidTr="00BA4479">
        <w:trPr>
          <w:trHeight w:val="187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8C642E1"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7</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9008BF4"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19.02.2024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505DDCB" w14:textId="16A7E4FF"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6D2293">
              <w:rPr>
                <w:rFonts w:ascii="Times New Roman" w:hAnsi="Times New Roman"/>
                <w:b/>
                <w:bCs/>
                <w:sz w:val="24"/>
                <w:szCs w:val="24"/>
              </w:rPr>
              <w:t xml:space="preserve">студентка ФГБОУ ВО "Амурский </w:t>
            </w:r>
            <w:proofErr w:type="spellStart"/>
            <w:proofErr w:type="gramStart"/>
            <w:r w:rsidR="003C2610" w:rsidRPr="006D2293">
              <w:rPr>
                <w:rFonts w:ascii="Times New Roman" w:hAnsi="Times New Roman"/>
                <w:b/>
                <w:bCs/>
                <w:sz w:val="24"/>
                <w:szCs w:val="24"/>
              </w:rPr>
              <w:t>гос.университет</w:t>
            </w:r>
            <w:proofErr w:type="spellEnd"/>
            <w:proofErr w:type="gramEnd"/>
            <w:r w:rsidR="003C2610" w:rsidRPr="006D2293">
              <w:rPr>
                <w:rFonts w:ascii="Times New Roman" w:hAnsi="Times New Roman"/>
                <w:b/>
                <w:bCs/>
                <w:sz w:val="24"/>
                <w:szCs w:val="24"/>
              </w:rPr>
              <w:t>", группа 082-об</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1A7988"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Обратилась по вопросу участия в грантовых конкурсах с научными разработками.</w:t>
            </w:r>
          </w:p>
        </w:tc>
        <w:tc>
          <w:tcPr>
            <w:tcW w:w="1930" w:type="dxa"/>
            <w:tcBorders>
              <w:top w:val="single" w:sz="4" w:space="0" w:color="auto"/>
              <w:left w:val="single" w:sz="4" w:space="0" w:color="auto"/>
              <w:bottom w:val="single" w:sz="4" w:space="0" w:color="auto"/>
              <w:right w:val="single" w:sz="4" w:space="0" w:color="auto"/>
            </w:tcBorders>
            <w:vAlign w:val="center"/>
            <w:hideMark/>
          </w:tcPr>
          <w:p w14:paraId="1BB52682" w14:textId="6987D11D"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10812D77" w14:textId="77777777" w:rsidTr="00BA4479">
        <w:trPr>
          <w:trHeight w:val="168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5F52B8E"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8</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7994AA78"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19.02.2024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75CAD29" w14:textId="63D9D70F"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6D2293">
              <w:rPr>
                <w:rFonts w:ascii="Times New Roman" w:hAnsi="Times New Roman"/>
                <w:b/>
                <w:bCs/>
                <w:sz w:val="24"/>
                <w:szCs w:val="24"/>
              </w:rPr>
              <w:t>студентка ФГБОУ ВО «Амурский государственный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6BE992"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Обращение по вопросу подачи заявки на программу Фонда содействия инновациям «Студенческий стартап»</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5BEC3A30" w14:textId="1381B4D1"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539DB58B" w14:textId="77777777" w:rsidTr="00BA4479">
        <w:trPr>
          <w:trHeight w:val="187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6B9E288"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9</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64344D00"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19.02.2024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57AF1C9" w14:textId="53F9FF6B" w:rsidR="003C2610" w:rsidRDefault="00E70FA9" w:rsidP="00E70FA9">
            <w:pPr>
              <w:spacing w:after="0" w:line="240" w:lineRule="auto"/>
              <w:rPr>
                <w:rFonts w:ascii="Times New Roman" w:hAnsi="Times New Roman"/>
                <w:color w:val="303133"/>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color w:val="333333"/>
                <w:sz w:val="24"/>
                <w:szCs w:val="24"/>
              </w:rPr>
              <w:br/>
            </w:r>
            <w:r w:rsidR="003C2610">
              <w:rPr>
                <w:rFonts w:ascii="Times New Roman" w:hAnsi="Times New Roman"/>
                <w:color w:val="333333"/>
                <w:sz w:val="24"/>
                <w:szCs w:val="24"/>
              </w:rPr>
              <w:br/>
            </w:r>
            <w:r w:rsidR="003C2610" w:rsidRPr="006D2293">
              <w:rPr>
                <w:rFonts w:ascii="Times New Roman" w:hAnsi="Times New Roman"/>
                <w:b/>
                <w:bCs/>
                <w:color w:val="333333"/>
                <w:sz w:val="24"/>
                <w:szCs w:val="24"/>
              </w:rPr>
              <w:t>студент ФГБОУ ВО "Благовещенский государственный педагогический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9A7E5E"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По итогам прохождения Форума "Про грант от А до Я" заинтересовался в подаче заявки на программу "Студенческий стартап".</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79EEA786" w14:textId="64C8811A"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39C312E8" w14:textId="77777777" w:rsidTr="00BA4479">
        <w:trPr>
          <w:trHeight w:val="21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44A64B2"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10</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505DA48"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19.02.2024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C93B8ED" w14:textId="204E6FA1"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6D2293">
              <w:rPr>
                <w:rFonts w:ascii="Times New Roman" w:hAnsi="Times New Roman"/>
                <w:b/>
                <w:bCs/>
                <w:sz w:val="24"/>
                <w:szCs w:val="24"/>
              </w:rPr>
              <w:t>студент 3 курса ФГБОУ ВО "Амурская государственная медицинская академия"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2A1B7C"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Был участников Форума "Про грант от А до Я".</w:t>
            </w:r>
            <w:r>
              <w:rPr>
                <w:rFonts w:ascii="Times New Roman" w:hAnsi="Times New Roman"/>
                <w:sz w:val="24"/>
                <w:szCs w:val="24"/>
              </w:rPr>
              <w:br/>
              <w:t>Вопрос про программы Фонда содействия инновациям, в которых можно участвовать с разработками медицинского направления.</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6C6D5782" w14:textId="55B85C9A"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087051BB" w14:textId="77777777" w:rsidTr="00BA4479">
        <w:trPr>
          <w:trHeight w:val="179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BB931B7"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11</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5AB4EE61"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22.02.2024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6A29E237" w14:textId="2093EBDD"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b/>
                <w:bCs/>
                <w:sz w:val="24"/>
                <w:szCs w:val="24"/>
              </w:rPr>
              <w:br/>
              <w:t xml:space="preserve"> </w:t>
            </w:r>
            <w:r w:rsidR="003C2610">
              <w:rPr>
                <w:rFonts w:ascii="Times New Roman" w:hAnsi="Times New Roman"/>
                <w:sz w:val="24"/>
                <w:szCs w:val="24"/>
              </w:rPr>
              <w:br/>
            </w:r>
            <w:r w:rsidR="003C2610" w:rsidRPr="006D2293">
              <w:rPr>
                <w:rFonts w:ascii="Times New Roman" w:hAnsi="Times New Roman"/>
                <w:b/>
                <w:bCs/>
                <w:sz w:val="24"/>
                <w:szCs w:val="24"/>
              </w:rPr>
              <w:t>преподаватель ФГБОУ ВО «Дальневосточный государственный аграрный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D85628"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Обратился с вопросом по программе "Студенческий стартап"</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7D6E383C" w14:textId="5C45AC58"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1F4BA38E" w14:textId="77777777" w:rsidTr="00BA4479">
        <w:trPr>
          <w:trHeight w:val="15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7FC3731"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12</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1DE3EDA"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22.02.2024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61DE1D3" w14:textId="6A3483EF"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b/>
                <w:bCs/>
                <w:sz w:val="24"/>
                <w:szCs w:val="24"/>
              </w:rPr>
              <w:br/>
            </w:r>
            <w:r w:rsidR="003C2610">
              <w:rPr>
                <w:rFonts w:ascii="Times New Roman" w:hAnsi="Times New Roman"/>
                <w:sz w:val="24"/>
                <w:szCs w:val="24"/>
              </w:rPr>
              <w:br/>
            </w:r>
            <w:r w:rsidR="003C2610" w:rsidRPr="006D2293">
              <w:rPr>
                <w:rFonts w:ascii="Times New Roman" w:hAnsi="Times New Roman"/>
                <w:b/>
                <w:bCs/>
                <w:sz w:val="24"/>
                <w:szCs w:val="24"/>
              </w:rPr>
              <w:t>преподаватель Амурского государственного университета, аспирант.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6D3114"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Подача заявки на программу Фонда содействия инновациям "Студенческий стартап"</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0F007315" w14:textId="0D575F1F"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7C0D21FC" w14:textId="77777777" w:rsidTr="00BA4479">
        <w:trPr>
          <w:trHeight w:val="343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3CE3788"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13</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935380C"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19.03.2024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9B3DD74" w14:textId="1DC7BCFB"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6D2293">
              <w:rPr>
                <w:rFonts w:ascii="Times New Roman" w:hAnsi="Times New Roman"/>
                <w:b/>
                <w:bCs/>
                <w:sz w:val="24"/>
                <w:szCs w:val="24"/>
              </w:rPr>
              <w:t>Заместитель декана по научной работе, кандидат сельскохозяйственных наук доцент кафедры общего земледелия, растениеводства и селекции ФГБОУ ВО "Дальневосточный государственный аграрный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4394B6"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Поддержка в сфере инноваций для студентов, которые ведут научно-исследовательскую деятельность</w:t>
            </w:r>
          </w:p>
        </w:tc>
        <w:tc>
          <w:tcPr>
            <w:tcW w:w="1930" w:type="dxa"/>
            <w:tcBorders>
              <w:top w:val="single" w:sz="4" w:space="0" w:color="auto"/>
              <w:left w:val="single" w:sz="4" w:space="0" w:color="auto"/>
              <w:bottom w:val="single" w:sz="4" w:space="0" w:color="auto"/>
              <w:right w:val="single" w:sz="4" w:space="0" w:color="auto"/>
            </w:tcBorders>
            <w:vAlign w:val="center"/>
            <w:hideMark/>
          </w:tcPr>
          <w:p w14:paraId="0FAD07B3" w14:textId="615C3B25"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1E6E5E90" w14:textId="77777777" w:rsidTr="00BA4479">
        <w:trPr>
          <w:trHeight w:val="94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EDDB716"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14</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3AC58841"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19.03.2024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5AC085C"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47090778" w14:textId="7E72D03F" w:rsidR="003C2610" w:rsidRPr="006D2293" w:rsidRDefault="003C2610" w:rsidP="00E70FA9">
            <w:pPr>
              <w:spacing w:after="0" w:line="240" w:lineRule="auto"/>
              <w:rPr>
                <w:rFonts w:ascii="Times New Roman" w:hAnsi="Times New Roman"/>
                <w:b/>
                <w:bCs/>
                <w:sz w:val="24"/>
                <w:szCs w:val="24"/>
              </w:rPr>
            </w:pPr>
            <w:r>
              <w:rPr>
                <w:rFonts w:ascii="Times New Roman" w:hAnsi="Times New Roman"/>
                <w:sz w:val="24"/>
                <w:szCs w:val="24"/>
              </w:rPr>
              <w:br/>
            </w:r>
            <w:r w:rsidRPr="006D2293">
              <w:rPr>
                <w:rFonts w:ascii="Times New Roman" w:hAnsi="Times New Roman"/>
                <w:b/>
                <w:bCs/>
                <w:sz w:val="24"/>
                <w:szCs w:val="24"/>
              </w:rPr>
              <w:t xml:space="preserve">Обучающийся </w:t>
            </w:r>
            <w:proofErr w:type="spellStart"/>
            <w:r w:rsidRPr="006D2293">
              <w:rPr>
                <w:rFonts w:ascii="Times New Roman" w:hAnsi="Times New Roman"/>
                <w:b/>
                <w:bCs/>
                <w:sz w:val="24"/>
                <w:szCs w:val="24"/>
              </w:rPr>
              <w:t>ДальГАУ</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407068FA"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Подача заявки на программу Фонда содействия инновациям «Студенческий стартап»</w:t>
            </w:r>
          </w:p>
        </w:tc>
        <w:tc>
          <w:tcPr>
            <w:tcW w:w="1930" w:type="dxa"/>
            <w:tcBorders>
              <w:top w:val="single" w:sz="4" w:space="0" w:color="auto"/>
              <w:left w:val="single" w:sz="4" w:space="0" w:color="auto"/>
              <w:bottom w:val="single" w:sz="4" w:space="0" w:color="auto"/>
              <w:right w:val="single" w:sz="4" w:space="0" w:color="auto"/>
            </w:tcBorders>
            <w:vAlign w:val="center"/>
            <w:hideMark/>
          </w:tcPr>
          <w:p w14:paraId="33780541" w14:textId="3EEDA414"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170A6730" w14:textId="77777777" w:rsidTr="00BA4479">
        <w:trPr>
          <w:trHeight w:val="15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B2E8CE3"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15</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3DF9A63"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04.04.2024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04328B1B" w14:textId="62868253"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6D2293">
              <w:rPr>
                <w:rFonts w:ascii="Times New Roman" w:hAnsi="Times New Roman"/>
                <w:b/>
                <w:bCs/>
                <w:sz w:val="24"/>
                <w:szCs w:val="24"/>
              </w:rPr>
              <w:t>Обучающийся ФГБОУ ВО "Амурский государственный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0F34B2"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Подача заявки на программу Фонда содействия инновациям "Студенческий стартап"</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3C6558BF" w14:textId="02C35EB0"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061CA237" w14:textId="77777777" w:rsidTr="00BA4479">
        <w:trPr>
          <w:trHeight w:val="225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5256113"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16</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609D811"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08.04.2024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2B2C690" w14:textId="7C1D44C8"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6D2293">
              <w:rPr>
                <w:rFonts w:ascii="Times New Roman" w:hAnsi="Times New Roman"/>
                <w:b/>
                <w:bCs/>
                <w:sz w:val="24"/>
                <w:szCs w:val="24"/>
              </w:rPr>
              <w:t>обучающаяся ФГБОУ ВО "Дальневосточный государственный аграрный университет"</w:t>
            </w:r>
            <w:r w:rsidR="003C2610" w:rsidRPr="006D2293">
              <w:rPr>
                <w:rFonts w:ascii="Times New Roman" w:hAnsi="Times New Roman"/>
                <w:b/>
                <w:bCs/>
                <w:sz w:val="24"/>
                <w:szCs w:val="24"/>
              </w:rPr>
              <w:br/>
              <w:t>направление агрономия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78599A"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Вопрос по участию в программе "УМНИК"</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7125A3D" w14:textId="50331A70"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0CB61BD4" w14:textId="77777777" w:rsidTr="00BA4479">
        <w:trPr>
          <w:trHeight w:val="93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387D979"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17</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5DAEA0FE"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09.04.2024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0F63064B" w14:textId="1251A27A"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F532CD"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Обращение по вопросу поддержки проекта заявителя, оцифровка имеющейся документации</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2DAACE39" w14:textId="75395A14"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54B3A089" w14:textId="77777777" w:rsidTr="00BA4479">
        <w:trPr>
          <w:trHeight w:val="124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156538E"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18</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7D049A0"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10.04.2024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7CA54D32" w14:textId="1554EE48"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6D2293">
              <w:rPr>
                <w:rFonts w:ascii="Times New Roman" w:hAnsi="Times New Roman"/>
                <w:b/>
                <w:bCs/>
                <w:sz w:val="24"/>
                <w:szCs w:val="24"/>
              </w:rPr>
              <w:t>ВНИИ сои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8F81B4"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Разбор программы Фонда содействия инновациям "Студенческий стартап"</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86FD10C" w14:textId="2BA67894" w:rsidR="003C2610" w:rsidRDefault="00E70FA9"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0AE273B9" w14:textId="77777777" w:rsidTr="00BA4479">
        <w:trPr>
          <w:trHeight w:val="230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A22862F"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19</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69826774"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10.04.2024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AC7B7B0" w14:textId="76554BDD"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b/>
                <w:bCs/>
                <w:sz w:val="24"/>
                <w:szCs w:val="24"/>
              </w:rPr>
              <w:br/>
            </w:r>
            <w:r w:rsidR="003C2610">
              <w:rPr>
                <w:rFonts w:ascii="Times New Roman" w:hAnsi="Times New Roman"/>
                <w:sz w:val="24"/>
                <w:szCs w:val="24"/>
              </w:rPr>
              <w:br/>
            </w:r>
            <w:r w:rsidR="003C2610" w:rsidRPr="006D2293">
              <w:rPr>
                <w:rFonts w:ascii="Times New Roman" w:hAnsi="Times New Roman"/>
                <w:b/>
                <w:bCs/>
                <w:sz w:val="24"/>
                <w:szCs w:val="24"/>
              </w:rPr>
              <w:t>ФГБНУ ФНС ВНИИ сои/ ведущий научный сотрудник</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DEC003"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Обращение по вопросу подачи заявки на программу Фонда содействия инновациям "Студенческий стартап",</w:t>
            </w:r>
            <w:r>
              <w:rPr>
                <w:rFonts w:ascii="Times New Roman" w:hAnsi="Times New Roman"/>
                <w:sz w:val="24"/>
                <w:szCs w:val="24"/>
              </w:rPr>
              <w:br/>
              <w:t>Разбор программы Фонда содействия инновациям "УМНИК"</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7E793490" w14:textId="5858EDB8"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0F5F824F" w14:textId="77777777" w:rsidTr="00BA4479">
        <w:trPr>
          <w:trHeight w:val="187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C7E39FA"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20</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1830763"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12.04.2024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ABF1318" w14:textId="27BCEC67"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6D2293">
              <w:rPr>
                <w:rFonts w:ascii="Times New Roman" w:hAnsi="Times New Roman"/>
                <w:b/>
                <w:bCs/>
                <w:sz w:val="24"/>
                <w:szCs w:val="24"/>
              </w:rPr>
              <w:t>обучающийся ФГБОУ ВО "Благовещенский государственный педагогический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4C470E"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разбор программы Фонда содействия инновациям "Студенческий стартап"</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1C4EA012" w14:textId="53EDD69D"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0AF50F0B" w14:textId="77777777" w:rsidTr="00BA4479">
        <w:trPr>
          <w:trHeight w:val="124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E16CF86"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21</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C24406E"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15.04.2024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05C8779C" w14:textId="7047D327"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b/>
                <w:bCs/>
                <w:sz w:val="24"/>
                <w:szCs w:val="24"/>
              </w:rPr>
              <w:br/>
            </w:r>
            <w:r w:rsidR="003C2610">
              <w:rPr>
                <w:rFonts w:ascii="Times New Roman" w:hAnsi="Times New Roman"/>
                <w:sz w:val="24"/>
                <w:szCs w:val="24"/>
              </w:rPr>
              <w:br/>
            </w:r>
            <w:r w:rsidR="003C2610" w:rsidRPr="006D2293">
              <w:rPr>
                <w:rFonts w:ascii="Times New Roman" w:hAnsi="Times New Roman"/>
                <w:b/>
                <w:bCs/>
                <w:sz w:val="24"/>
                <w:szCs w:val="24"/>
              </w:rPr>
              <w:t xml:space="preserve">представитель компании </w:t>
            </w:r>
            <w:r w:rsidR="006D2293" w:rsidRPr="006D2293">
              <w:rPr>
                <w:rFonts w:ascii="Times New Roman" w:hAnsi="Times New Roman"/>
                <w:b/>
                <w:bCs/>
                <w:sz w:val="24"/>
                <w:szCs w:val="24"/>
              </w:rPr>
              <w:t>«***»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A13F43"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Подбор грантовой программы Фонда содействия инновациям</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2304D1E5" w14:textId="02D0BB07"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0F031EB3" w14:textId="77777777" w:rsidTr="00BA4479">
        <w:trPr>
          <w:trHeight w:val="187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64ECC18"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22</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7F8B046"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15.04.2024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2A8F5B80" w14:textId="0F983131"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3C2610" w:rsidRPr="006D2293">
              <w:rPr>
                <w:rFonts w:ascii="Times New Roman" w:hAnsi="Times New Roman"/>
                <w:b/>
                <w:bCs/>
                <w:sz w:val="24"/>
                <w:szCs w:val="24"/>
              </w:rPr>
              <w:t>обучающаяся ФГБОУ ВО "Дальневосточный государственный аграрный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B610D2"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Вопрос по мерам поддержки инновационных проектов в сфере Ландшафтной архитектуры</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5BB02187" w14:textId="4E0849CB"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4E2DE4CC" w14:textId="77777777" w:rsidTr="00BA4479">
        <w:trPr>
          <w:trHeight w:val="124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5BD66AA"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23</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E182C9F"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17.04.2024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074B7B1" w14:textId="75CF78A6" w:rsidR="003C2610"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3C2610">
              <w:rPr>
                <w:rFonts w:ascii="Times New Roman" w:hAnsi="Times New Roman"/>
                <w:sz w:val="24"/>
                <w:szCs w:val="24"/>
              </w:rPr>
              <w:br/>
            </w:r>
            <w:r w:rsidR="003C2610">
              <w:rPr>
                <w:rFonts w:ascii="Times New Roman" w:hAnsi="Times New Roman"/>
                <w:sz w:val="24"/>
                <w:szCs w:val="24"/>
              </w:rPr>
              <w:br/>
            </w:r>
            <w:r w:rsidR="006D2293">
              <w:rPr>
                <w:rFonts w:ascii="Times New Roman" w:hAnsi="Times New Roman"/>
                <w:b/>
                <w:bCs/>
                <w:sz w:val="24"/>
                <w:szCs w:val="24"/>
              </w:rPr>
              <w:t>ООО «***»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B7B24D"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Вопрос по поиску специалистов в сфере IT, БАС. Захождение в реестр ПО.</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3AEDC1BB" w14:textId="3F742EAF"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3A1EDC41" w14:textId="77777777" w:rsidTr="00BA4479">
        <w:trPr>
          <w:trHeight w:val="98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1AF32FC"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24</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943D553"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27.04.2024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A5B9A95" w14:textId="5FB8B6BD" w:rsidR="003C2610" w:rsidRDefault="00E70FA9" w:rsidP="00E70FA9">
            <w:pPr>
              <w:spacing w:after="0" w:line="240" w:lineRule="auto"/>
              <w:rPr>
                <w:rFonts w:ascii="Times New Roman" w:hAnsi="Times New Roman"/>
                <w:b/>
                <w:bCs/>
                <w:sz w:val="24"/>
                <w:szCs w:val="24"/>
              </w:rPr>
            </w:pPr>
            <w:r>
              <w:rPr>
                <w:rFonts w:ascii="Times New Roman" w:hAnsi="Times New Roman"/>
                <w:sz w:val="24"/>
                <w:szCs w:val="24"/>
              </w:rPr>
              <w:t>ФИО скрыто из соображений безопасности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462045"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Хочет инвестировать в проекты ИТ-сферы</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6C9F6627" w14:textId="2BF61FB8"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3C2610" w14:paraId="6F6E62AB" w14:textId="77777777" w:rsidTr="00BA4479">
        <w:trPr>
          <w:trHeight w:val="124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CF48DA4"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25</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5CEAB939"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02.05.2024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5B1EDAB"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33D0A815" w14:textId="460194B0" w:rsidR="003C2610" w:rsidRPr="006D2293" w:rsidRDefault="003C2610" w:rsidP="00E70FA9">
            <w:pPr>
              <w:spacing w:after="0" w:line="240" w:lineRule="auto"/>
              <w:rPr>
                <w:rFonts w:ascii="Times New Roman" w:hAnsi="Times New Roman"/>
                <w:b/>
                <w:bCs/>
                <w:sz w:val="24"/>
                <w:szCs w:val="24"/>
              </w:rPr>
            </w:pPr>
            <w:r>
              <w:rPr>
                <w:rFonts w:ascii="Times New Roman" w:hAnsi="Times New Roman"/>
                <w:sz w:val="24"/>
                <w:szCs w:val="24"/>
              </w:rPr>
              <w:br/>
            </w:r>
            <w:r w:rsidRPr="006D2293">
              <w:rPr>
                <w:rFonts w:ascii="Times New Roman" w:hAnsi="Times New Roman"/>
                <w:b/>
                <w:bCs/>
                <w:sz w:val="24"/>
                <w:szCs w:val="24"/>
              </w:rPr>
              <w:t>молодой предприниматель</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6CD0871"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Участие в грантовом конкурсе</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62C9B695" w14:textId="52FF9E3F" w:rsidR="003C2610" w:rsidRDefault="00DE4C4C"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DE4C4C" w14:paraId="7AA689E9" w14:textId="77777777" w:rsidTr="00BA4479">
        <w:trPr>
          <w:trHeight w:val="15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8CC3394"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26</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CE39F8A"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03.05.2024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36C44D4" w14:textId="1446CAA1" w:rsidR="00DE4C4C"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DE4C4C">
              <w:rPr>
                <w:rFonts w:ascii="Times New Roman" w:hAnsi="Times New Roman"/>
                <w:sz w:val="24"/>
                <w:szCs w:val="24"/>
              </w:rPr>
              <w:br/>
            </w:r>
            <w:r w:rsidR="00DE4C4C">
              <w:rPr>
                <w:rFonts w:ascii="Times New Roman" w:hAnsi="Times New Roman"/>
                <w:sz w:val="24"/>
                <w:szCs w:val="24"/>
              </w:rPr>
              <w:br/>
            </w:r>
            <w:r w:rsidR="00DE4C4C" w:rsidRPr="006D2293">
              <w:rPr>
                <w:rFonts w:ascii="Times New Roman" w:hAnsi="Times New Roman"/>
                <w:b/>
                <w:bCs/>
                <w:sz w:val="24"/>
                <w:szCs w:val="24"/>
              </w:rPr>
              <w:t>Студент ФГБОУ ВО "Амурский государственный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994EBB"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Вопрос по областному реестру инновационных проектов</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436E5458" w14:textId="5569CEB4" w:rsidR="00DE4C4C" w:rsidRDefault="00DE4C4C" w:rsidP="00E70FA9">
            <w:pPr>
              <w:spacing w:after="0" w:line="240" w:lineRule="auto"/>
              <w:ind w:hanging="6"/>
              <w:rPr>
                <w:rFonts w:ascii="Times New Roman" w:hAnsi="Times New Roman"/>
                <w:sz w:val="24"/>
                <w:szCs w:val="24"/>
              </w:rPr>
            </w:pPr>
            <w:r w:rsidRPr="000D5EC3">
              <w:rPr>
                <w:rFonts w:ascii="Times New Roman" w:hAnsi="Times New Roman"/>
                <w:sz w:val="24"/>
                <w:szCs w:val="24"/>
              </w:rPr>
              <w:t>ФИО скрыто из соображений безопасности</w:t>
            </w:r>
          </w:p>
        </w:tc>
      </w:tr>
      <w:tr w:rsidR="00DE4C4C" w14:paraId="26E4B82B" w14:textId="77777777" w:rsidTr="00BA4479">
        <w:trPr>
          <w:trHeight w:val="187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2059698"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27</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B6F353D"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08.05.2024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45A2DD7" w14:textId="30873EE5" w:rsidR="00DE4C4C" w:rsidRDefault="00E70FA9" w:rsidP="00E70FA9">
            <w:pPr>
              <w:spacing w:after="0" w:line="240" w:lineRule="auto"/>
              <w:rPr>
                <w:rFonts w:ascii="Times New Roman" w:hAnsi="Times New Roman"/>
                <w:b/>
                <w:bCs/>
                <w:sz w:val="24"/>
                <w:szCs w:val="24"/>
              </w:rPr>
            </w:pPr>
            <w:r>
              <w:rPr>
                <w:rFonts w:ascii="Times New Roman" w:hAnsi="Times New Roman"/>
                <w:sz w:val="24"/>
                <w:szCs w:val="24"/>
              </w:rPr>
              <w:t>ФИО скрыто из соображений безопасности</w:t>
            </w:r>
            <w:r w:rsidR="00DE4C4C">
              <w:rPr>
                <w:rFonts w:ascii="Times New Roman" w:hAnsi="Times New Roman"/>
                <w:b/>
                <w:bCs/>
                <w:sz w:val="24"/>
                <w:szCs w:val="24"/>
              </w:rPr>
              <w:br/>
            </w:r>
            <w:r w:rsidR="00DE4C4C">
              <w:rPr>
                <w:rFonts w:ascii="Times New Roman" w:hAnsi="Times New Roman"/>
                <w:b/>
                <w:bCs/>
                <w:sz w:val="24"/>
                <w:szCs w:val="24"/>
              </w:rPr>
              <w:br/>
            </w:r>
            <w:r w:rsidR="006D2293">
              <w:rPr>
                <w:rFonts w:ascii="Times New Roman" w:hAnsi="Times New Roman"/>
                <w:b/>
                <w:bCs/>
                <w:sz w:val="24"/>
                <w:szCs w:val="24"/>
              </w:rPr>
              <w:t>Представитель компании ООО «***»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9D7249"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Вопрос о подаче заявки в областной реестр инновационных проектов</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7D364AE9" w14:textId="412A8C8E" w:rsidR="00DE4C4C" w:rsidRDefault="00DE4C4C" w:rsidP="00E70FA9">
            <w:pPr>
              <w:spacing w:after="0" w:line="240" w:lineRule="auto"/>
              <w:ind w:hanging="6"/>
              <w:rPr>
                <w:rFonts w:ascii="Times New Roman" w:hAnsi="Times New Roman"/>
                <w:sz w:val="24"/>
                <w:szCs w:val="24"/>
              </w:rPr>
            </w:pPr>
            <w:r w:rsidRPr="000D5EC3">
              <w:rPr>
                <w:rFonts w:ascii="Times New Roman" w:hAnsi="Times New Roman"/>
                <w:sz w:val="24"/>
                <w:szCs w:val="24"/>
              </w:rPr>
              <w:t>ФИО скрыто из соображений безопасности</w:t>
            </w:r>
          </w:p>
        </w:tc>
      </w:tr>
      <w:tr w:rsidR="00DE4C4C" w14:paraId="3BA5DB9B" w14:textId="77777777" w:rsidTr="00BA4479">
        <w:trPr>
          <w:trHeight w:val="26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F7A1646"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28</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79B54E4C"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14.05.2024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7B7F6B1C" w14:textId="77777777" w:rsidR="006D2293"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3B89B5C4" w14:textId="6B74D0E9" w:rsidR="00DE4C4C" w:rsidRDefault="00DE4C4C" w:rsidP="00E70FA9">
            <w:pPr>
              <w:spacing w:after="0" w:line="240" w:lineRule="auto"/>
              <w:rPr>
                <w:rFonts w:ascii="Times New Roman" w:hAnsi="Times New Roman"/>
                <w:sz w:val="24"/>
                <w:szCs w:val="24"/>
              </w:rPr>
            </w:pPr>
            <w:r>
              <w:rPr>
                <w:rFonts w:ascii="Times New Roman" w:hAnsi="Times New Roman"/>
                <w:sz w:val="24"/>
                <w:szCs w:val="24"/>
              </w:rPr>
              <w:br/>
            </w:r>
            <w:r w:rsidR="006D2293">
              <w:rPr>
                <w:rFonts w:ascii="Times New Roman" w:hAnsi="Times New Roman"/>
                <w:b/>
                <w:bCs/>
                <w:sz w:val="24"/>
                <w:szCs w:val="24"/>
              </w:rPr>
              <w:t>Представитель компании ООО «***»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0EF94B" w14:textId="09E4AFEF"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Запрос об областном реестре инновационных проектов.</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327E8AF6" w14:textId="0D726430" w:rsidR="00DE4C4C" w:rsidRDefault="00DE4C4C" w:rsidP="00E70FA9">
            <w:pPr>
              <w:spacing w:after="0" w:line="240" w:lineRule="auto"/>
              <w:ind w:hanging="6"/>
              <w:rPr>
                <w:rFonts w:ascii="Times New Roman" w:hAnsi="Times New Roman"/>
                <w:sz w:val="24"/>
                <w:szCs w:val="24"/>
              </w:rPr>
            </w:pPr>
            <w:r w:rsidRPr="000D5EC3">
              <w:rPr>
                <w:rFonts w:ascii="Times New Roman" w:hAnsi="Times New Roman"/>
                <w:sz w:val="24"/>
                <w:szCs w:val="24"/>
              </w:rPr>
              <w:t>ФИО скрыто из соображений безопасности</w:t>
            </w:r>
          </w:p>
        </w:tc>
      </w:tr>
      <w:tr w:rsidR="00DE4C4C" w14:paraId="5DF3207D" w14:textId="77777777" w:rsidTr="00BA4479">
        <w:trPr>
          <w:trHeight w:val="187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4E693C9"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29</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7CC074FC"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05.06.2024</w:t>
            </w:r>
          </w:p>
        </w:tc>
        <w:tc>
          <w:tcPr>
            <w:tcW w:w="3535" w:type="dxa"/>
            <w:tcBorders>
              <w:top w:val="single" w:sz="4" w:space="0" w:color="auto"/>
              <w:left w:val="single" w:sz="4" w:space="0" w:color="auto"/>
              <w:bottom w:val="single" w:sz="4" w:space="0" w:color="auto"/>
              <w:right w:val="single" w:sz="4" w:space="0" w:color="auto"/>
            </w:tcBorders>
            <w:vAlign w:val="center"/>
          </w:tcPr>
          <w:p w14:paraId="1A59E1C7" w14:textId="4E45480B" w:rsidR="00DE4C4C"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52E9ACA1" w14:textId="77777777" w:rsidR="00E70FA9" w:rsidRDefault="00E70FA9" w:rsidP="00E70FA9">
            <w:pPr>
              <w:spacing w:after="0" w:line="240" w:lineRule="auto"/>
              <w:rPr>
                <w:rFonts w:ascii="Times New Roman" w:hAnsi="Times New Roman"/>
                <w:sz w:val="24"/>
                <w:szCs w:val="24"/>
              </w:rPr>
            </w:pPr>
          </w:p>
          <w:p w14:paraId="05375428" w14:textId="24171324" w:rsidR="00DE4C4C" w:rsidRPr="006D2293" w:rsidRDefault="00DE4C4C" w:rsidP="00E70FA9">
            <w:pPr>
              <w:spacing w:after="0" w:line="240" w:lineRule="auto"/>
              <w:rPr>
                <w:rFonts w:ascii="Times New Roman" w:hAnsi="Times New Roman"/>
                <w:b/>
                <w:bCs/>
                <w:sz w:val="24"/>
                <w:szCs w:val="24"/>
              </w:rPr>
            </w:pPr>
            <w:r w:rsidRPr="006D2293">
              <w:rPr>
                <w:rFonts w:ascii="Times New Roman" w:hAnsi="Times New Roman"/>
                <w:b/>
                <w:bCs/>
                <w:sz w:val="24"/>
                <w:szCs w:val="24"/>
              </w:rPr>
              <w:t xml:space="preserve">представитель клуба нетворкинга </w:t>
            </w:r>
            <w:r w:rsidR="006D2293" w:rsidRPr="006D2293">
              <w:rPr>
                <w:rFonts w:ascii="Times New Roman" w:hAnsi="Times New Roman"/>
                <w:b/>
                <w:bCs/>
                <w:sz w:val="24"/>
                <w:szCs w:val="24"/>
              </w:rPr>
              <w:t>«***»</w:t>
            </w:r>
            <w:r w:rsidR="006D2293">
              <w:rPr>
                <w:rFonts w:ascii="Times New Roman" w:hAnsi="Times New Roman"/>
                <w:b/>
                <w:bCs/>
                <w:sz w:val="24"/>
                <w:szCs w:val="24"/>
              </w:rPr>
              <w:t xml:space="preserve"> </w:t>
            </w:r>
            <w:r w:rsidR="006D2293" w:rsidRPr="006D2293">
              <w:rPr>
                <w:rFonts w:ascii="Times New Roman" w:hAnsi="Times New Roman"/>
                <w:b/>
                <w:bCs/>
                <w:sz w:val="24"/>
                <w:szCs w:val="24"/>
              </w:rPr>
              <w:t xml:space="preserve">(конфиденциальная информация) </w:t>
            </w:r>
            <w:r w:rsidRPr="006D2293">
              <w:rPr>
                <w:rFonts w:ascii="Times New Roman" w:hAnsi="Times New Roman"/>
                <w:b/>
                <w:bCs/>
                <w:sz w:val="24"/>
                <w:szCs w:val="24"/>
              </w:rPr>
              <w:t>в Благовещенске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A4333C"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 xml:space="preserve">Вопрос участия компании в </w:t>
            </w:r>
            <w:proofErr w:type="spellStart"/>
            <w:r>
              <w:rPr>
                <w:rFonts w:ascii="Times New Roman" w:hAnsi="Times New Roman"/>
                <w:sz w:val="24"/>
                <w:szCs w:val="24"/>
              </w:rPr>
              <w:t>Хакатоне</w:t>
            </w:r>
            <w:proofErr w:type="spellEnd"/>
            <w:r>
              <w:rPr>
                <w:rFonts w:ascii="Times New Roman" w:hAnsi="Times New Roman"/>
                <w:sz w:val="24"/>
                <w:szCs w:val="24"/>
              </w:rPr>
              <w:t xml:space="preserve"> "</w:t>
            </w:r>
            <w:proofErr w:type="spellStart"/>
            <w:r>
              <w:rPr>
                <w:rFonts w:ascii="Times New Roman" w:hAnsi="Times New Roman"/>
                <w:sz w:val="24"/>
                <w:szCs w:val="24"/>
              </w:rPr>
              <w:t>Coddy</w:t>
            </w:r>
            <w:proofErr w:type="spellEnd"/>
            <w:r>
              <w:rPr>
                <w:rFonts w:ascii="Times New Roman" w:hAnsi="Times New Roman"/>
                <w:sz w:val="24"/>
                <w:szCs w:val="24"/>
              </w:rPr>
              <w:t xml:space="preserve"> 11100" как партнера и эксперта. Так же вопрос по подаче заявки в областной реестр инновационных проектов</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544E612F" w14:textId="0D1B016A" w:rsidR="00DE4C4C" w:rsidRDefault="00DE4C4C" w:rsidP="00E70FA9">
            <w:pPr>
              <w:spacing w:after="0" w:line="240" w:lineRule="auto"/>
              <w:ind w:hanging="6"/>
              <w:rPr>
                <w:rFonts w:ascii="Times New Roman" w:hAnsi="Times New Roman"/>
                <w:sz w:val="24"/>
                <w:szCs w:val="24"/>
              </w:rPr>
            </w:pPr>
            <w:r w:rsidRPr="00350F00">
              <w:rPr>
                <w:rFonts w:ascii="Times New Roman" w:hAnsi="Times New Roman"/>
                <w:sz w:val="24"/>
                <w:szCs w:val="24"/>
              </w:rPr>
              <w:t>ФИО скрыто из соображений безопасности</w:t>
            </w:r>
          </w:p>
        </w:tc>
      </w:tr>
      <w:tr w:rsidR="00DE4C4C" w14:paraId="58273529" w14:textId="77777777" w:rsidTr="00BA4479">
        <w:trPr>
          <w:trHeight w:val="12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3324223"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30</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A2013AD"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06.06.2024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B9FC151" w14:textId="43BAE490" w:rsidR="00DE4C4C"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DE4C4C">
              <w:rPr>
                <w:rFonts w:ascii="Times New Roman" w:hAnsi="Times New Roman"/>
                <w:sz w:val="24"/>
                <w:szCs w:val="24"/>
              </w:rPr>
              <w:br/>
            </w:r>
            <w:r w:rsidR="00DE4C4C">
              <w:rPr>
                <w:rFonts w:ascii="Times New Roman" w:hAnsi="Times New Roman"/>
                <w:sz w:val="24"/>
                <w:szCs w:val="24"/>
              </w:rPr>
              <w:br/>
            </w:r>
            <w:r w:rsidR="006D2293">
              <w:rPr>
                <w:rFonts w:ascii="Times New Roman" w:hAnsi="Times New Roman"/>
                <w:b/>
                <w:bCs/>
                <w:sz w:val="24"/>
                <w:szCs w:val="24"/>
              </w:rPr>
              <w:t>Представитель компании ООО «***»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C828BA"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Возражения на счет не включения проекта в областной реестр инновационных проектов</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7BCF3B69" w14:textId="2DDF857C" w:rsidR="00DE4C4C" w:rsidRDefault="00DE4C4C" w:rsidP="00E70FA9">
            <w:pPr>
              <w:spacing w:after="0" w:line="240" w:lineRule="auto"/>
              <w:ind w:hanging="6"/>
              <w:rPr>
                <w:rFonts w:ascii="Times New Roman" w:hAnsi="Times New Roman"/>
                <w:sz w:val="24"/>
                <w:szCs w:val="24"/>
              </w:rPr>
            </w:pPr>
            <w:r w:rsidRPr="00350F00">
              <w:rPr>
                <w:rFonts w:ascii="Times New Roman" w:hAnsi="Times New Roman"/>
                <w:sz w:val="24"/>
                <w:szCs w:val="24"/>
              </w:rPr>
              <w:t>ФИО скрыто из соображений безопасности</w:t>
            </w:r>
          </w:p>
        </w:tc>
      </w:tr>
      <w:tr w:rsidR="00DE4C4C" w14:paraId="0D657849" w14:textId="77777777" w:rsidTr="00BA4479">
        <w:trPr>
          <w:trHeight w:val="93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32F5636"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31</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7A0B3A2B"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03.07.2024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BC37AD6" w14:textId="10D59E39" w:rsidR="00DE4C4C"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DE4C4C">
              <w:rPr>
                <w:rFonts w:ascii="Times New Roman" w:hAnsi="Times New Roman"/>
                <w:sz w:val="24"/>
                <w:szCs w:val="24"/>
              </w:rPr>
              <w:br/>
            </w:r>
            <w:r w:rsidR="00DE4C4C">
              <w:rPr>
                <w:rFonts w:ascii="Times New Roman" w:hAnsi="Times New Roman"/>
                <w:sz w:val="24"/>
                <w:szCs w:val="24"/>
              </w:rPr>
              <w:br/>
            </w:r>
            <w:r w:rsidR="006D2293">
              <w:rPr>
                <w:rFonts w:ascii="Times New Roman" w:hAnsi="Times New Roman"/>
                <w:b/>
                <w:bCs/>
                <w:sz w:val="24"/>
                <w:szCs w:val="24"/>
              </w:rPr>
              <w:t>компания ООО «***»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4C16EB"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Вопрос по юридической консультации, оказываемой в рамках деятельности ЦПИ</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43181188" w14:textId="03C312F6" w:rsidR="00DE4C4C" w:rsidRDefault="00DE4C4C" w:rsidP="00E70FA9">
            <w:pPr>
              <w:spacing w:after="0" w:line="240" w:lineRule="auto"/>
              <w:ind w:hanging="6"/>
              <w:rPr>
                <w:rFonts w:ascii="Times New Roman" w:hAnsi="Times New Roman"/>
                <w:sz w:val="24"/>
                <w:szCs w:val="24"/>
              </w:rPr>
            </w:pPr>
            <w:r w:rsidRPr="00456733">
              <w:rPr>
                <w:rFonts w:ascii="Times New Roman" w:hAnsi="Times New Roman"/>
                <w:sz w:val="24"/>
                <w:szCs w:val="24"/>
              </w:rPr>
              <w:t>ФИО скрыто из соображений безопасности</w:t>
            </w:r>
          </w:p>
        </w:tc>
      </w:tr>
      <w:tr w:rsidR="00DE4C4C" w14:paraId="1F83E766" w14:textId="77777777" w:rsidTr="00BA4479">
        <w:trPr>
          <w:trHeight w:val="729"/>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8C42EE3"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32</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69476DF0"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09.07.2024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74518838" w14:textId="1C60562E" w:rsidR="00DE4C4C"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DE4C4C">
              <w:rPr>
                <w:rFonts w:ascii="Times New Roman" w:hAnsi="Times New Roman"/>
                <w:sz w:val="24"/>
                <w:szCs w:val="24"/>
              </w:rPr>
              <w:br/>
            </w:r>
            <w:r w:rsidR="00DE4C4C">
              <w:rPr>
                <w:rFonts w:ascii="Times New Roman" w:hAnsi="Times New Roman"/>
                <w:sz w:val="24"/>
                <w:szCs w:val="24"/>
              </w:rPr>
              <w:br/>
            </w:r>
            <w:r w:rsidR="00DE4C4C" w:rsidRPr="006D2293">
              <w:rPr>
                <w:rFonts w:ascii="Times New Roman" w:hAnsi="Times New Roman"/>
                <w:b/>
                <w:bCs/>
                <w:sz w:val="24"/>
                <w:szCs w:val="24"/>
              </w:rPr>
              <w:t>ВНИИ сои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E3CC18"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разбор программы Фонда содействия инновациям "Студенческий стартап"</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1C19A962" w14:textId="3B0224AC" w:rsidR="00DE4C4C" w:rsidRDefault="00DE4C4C" w:rsidP="00E70FA9">
            <w:pPr>
              <w:spacing w:after="0" w:line="240" w:lineRule="auto"/>
              <w:ind w:hanging="6"/>
              <w:rPr>
                <w:rFonts w:ascii="Times New Roman" w:hAnsi="Times New Roman"/>
                <w:sz w:val="24"/>
                <w:szCs w:val="24"/>
              </w:rPr>
            </w:pPr>
            <w:r w:rsidRPr="00456733">
              <w:rPr>
                <w:rFonts w:ascii="Times New Roman" w:hAnsi="Times New Roman"/>
                <w:sz w:val="24"/>
                <w:szCs w:val="24"/>
              </w:rPr>
              <w:t>ФИО скрыто из соображений безопасности</w:t>
            </w:r>
          </w:p>
        </w:tc>
      </w:tr>
      <w:tr w:rsidR="00DE4C4C" w14:paraId="2C8792C3" w14:textId="77777777" w:rsidTr="00BA4479">
        <w:trPr>
          <w:trHeight w:val="19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25102E2"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33</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8E84EE0"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11.07.2024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2326B8C0" w14:textId="4CE81931" w:rsidR="00DE4C4C"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DE4C4C">
              <w:rPr>
                <w:rFonts w:ascii="Times New Roman" w:hAnsi="Times New Roman"/>
                <w:sz w:val="24"/>
                <w:szCs w:val="24"/>
              </w:rPr>
              <w:br/>
            </w:r>
            <w:r w:rsidR="00DE4C4C">
              <w:rPr>
                <w:rFonts w:ascii="Times New Roman" w:hAnsi="Times New Roman"/>
                <w:sz w:val="24"/>
                <w:szCs w:val="24"/>
              </w:rPr>
              <w:br/>
            </w:r>
            <w:r w:rsidR="006D2293">
              <w:rPr>
                <w:rFonts w:ascii="Times New Roman" w:hAnsi="Times New Roman"/>
                <w:b/>
                <w:bCs/>
                <w:sz w:val="24"/>
                <w:szCs w:val="24"/>
              </w:rPr>
              <w:t>компания ООО «***»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8A5B45"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Вопросы по программе "Бизнес-старт" от Фонда содействия инноваций</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19DC1E6A" w14:textId="7740BB8C" w:rsidR="00DE4C4C" w:rsidRDefault="00DE4C4C" w:rsidP="00E70FA9">
            <w:pPr>
              <w:spacing w:after="0" w:line="240" w:lineRule="auto"/>
              <w:ind w:hanging="6"/>
              <w:rPr>
                <w:rFonts w:ascii="Times New Roman" w:hAnsi="Times New Roman"/>
                <w:sz w:val="24"/>
                <w:szCs w:val="24"/>
              </w:rPr>
            </w:pPr>
            <w:r w:rsidRPr="00456733">
              <w:rPr>
                <w:rFonts w:ascii="Times New Roman" w:hAnsi="Times New Roman"/>
                <w:sz w:val="24"/>
                <w:szCs w:val="24"/>
              </w:rPr>
              <w:t>ФИО скрыто из соображений безопасности</w:t>
            </w:r>
          </w:p>
        </w:tc>
      </w:tr>
      <w:tr w:rsidR="00DE4C4C" w14:paraId="7C5DF2C1" w14:textId="77777777" w:rsidTr="00BA4479">
        <w:trPr>
          <w:trHeight w:val="5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8161CE7"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34</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335FB07F"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01.08.2024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7902C529" w14:textId="23F132BE" w:rsidR="00DE4C4C"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DE4C4C">
              <w:rPr>
                <w:rFonts w:ascii="Times New Roman" w:hAnsi="Times New Roman"/>
                <w:sz w:val="24"/>
                <w:szCs w:val="24"/>
              </w:rPr>
              <w:br/>
            </w:r>
            <w:r w:rsidR="00DE4C4C">
              <w:rPr>
                <w:rFonts w:ascii="Times New Roman" w:hAnsi="Times New Roman"/>
                <w:sz w:val="24"/>
                <w:szCs w:val="24"/>
              </w:rPr>
              <w:br/>
            </w:r>
            <w:proofErr w:type="spellStart"/>
            <w:r w:rsidR="00DE4C4C" w:rsidRPr="006D2293">
              <w:rPr>
                <w:rFonts w:ascii="Times New Roman" w:hAnsi="Times New Roman"/>
                <w:b/>
                <w:bCs/>
                <w:sz w:val="24"/>
                <w:szCs w:val="24"/>
              </w:rPr>
              <w:t>Дальгеносточный</w:t>
            </w:r>
            <w:proofErr w:type="spellEnd"/>
            <w:r w:rsidR="00DE4C4C" w:rsidRPr="006D2293">
              <w:rPr>
                <w:rFonts w:ascii="Times New Roman" w:hAnsi="Times New Roman"/>
                <w:b/>
                <w:bCs/>
                <w:sz w:val="24"/>
                <w:szCs w:val="24"/>
              </w:rPr>
              <w:t xml:space="preserve"> ГАУ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52AB9B"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Гранты в сфере БАС. Взаимодействие с ЦПИ в рамках мероприятий по популяризации инновационной деятельности</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508E40EF" w14:textId="72BEF73B" w:rsidR="00DE4C4C" w:rsidRDefault="00DE4C4C" w:rsidP="00E70FA9">
            <w:pPr>
              <w:spacing w:after="0" w:line="240" w:lineRule="auto"/>
              <w:ind w:hanging="6"/>
              <w:rPr>
                <w:rFonts w:ascii="Times New Roman" w:hAnsi="Times New Roman"/>
                <w:sz w:val="24"/>
                <w:szCs w:val="24"/>
              </w:rPr>
            </w:pPr>
            <w:r w:rsidRPr="00456733">
              <w:rPr>
                <w:rFonts w:ascii="Times New Roman" w:hAnsi="Times New Roman"/>
                <w:sz w:val="24"/>
                <w:szCs w:val="24"/>
              </w:rPr>
              <w:t>ФИО скрыто из соображений безопасности</w:t>
            </w:r>
          </w:p>
        </w:tc>
      </w:tr>
      <w:tr w:rsidR="00DE4C4C" w14:paraId="7BFDD243" w14:textId="77777777" w:rsidTr="00BA4479">
        <w:trPr>
          <w:trHeight w:val="21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B36BF77"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35</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3E5BFAB1"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06.08.2024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69AD368F" w14:textId="31EF2FBF" w:rsidR="00DE4C4C"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DE4C4C">
              <w:rPr>
                <w:rFonts w:ascii="Times New Roman" w:hAnsi="Times New Roman"/>
                <w:b/>
                <w:bCs/>
                <w:sz w:val="24"/>
                <w:szCs w:val="24"/>
              </w:rPr>
              <w:br/>
            </w:r>
            <w:r w:rsidR="00DE4C4C">
              <w:rPr>
                <w:rFonts w:ascii="Times New Roman" w:hAnsi="Times New Roman"/>
                <w:b/>
                <w:bCs/>
                <w:sz w:val="24"/>
                <w:szCs w:val="24"/>
              </w:rPr>
              <w:br/>
            </w:r>
            <w:r w:rsidR="00DE4C4C" w:rsidRPr="006D2293">
              <w:rPr>
                <w:rFonts w:ascii="Times New Roman" w:hAnsi="Times New Roman"/>
                <w:b/>
                <w:bCs/>
                <w:sz w:val="24"/>
                <w:szCs w:val="24"/>
              </w:rPr>
              <w:t>лаборатория разработки образовательных технологий дополненной и виртуальной реальности Технопарка ФГБОУ ВО "БГПУ"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12F91F"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Поддержка ИТ-лаборатории, проекта</w:t>
            </w:r>
          </w:p>
        </w:tc>
        <w:tc>
          <w:tcPr>
            <w:tcW w:w="1930" w:type="dxa"/>
            <w:tcBorders>
              <w:top w:val="single" w:sz="4" w:space="0" w:color="auto"/>
              <w:left w:val="single" w:sz="4" w:space="0" w:color="auto"/>
              <w:bottom w:val="single" w:sz="4" w:space="0" w:color="auto"/>
              <w:right w:val="single" w:sz="4" w:space="0" w:color="auto"/>
            </w:tcBorders>
            <w:vAlign w:val="center"/>
            <w:hideMark/>
          </w:tcPr>
          <w:p w14:paraId="33EBE6B1" w14:textId="08E55B75" w:rsidR="00DE4C4C" w:rsidRDefault="00DE4C4C" w:rsidP="00E70FA9">
            <w:pPr>
              <w:spacing w:after="0" w:line="240" w:lineRule="auto"/>
              <w:ind w:hanging="6"/>
              <w:rPr>
                <w:rFonts w:ascii="Times New Roman" w:hAnsi="Times New Roman"/>
                <w:sz w:val="24"/>
                <w:szCs w:val="24"/>
              </w:rPr>
            </w:pPr>
            <w:r w:rsidRPr="00456733">
              <w:rPr>
                <w:rFonts w:ascii="Times New Roman" w:hAnsi="Times New Roman"/>
                <w:sz w:val="24"/>
                <w:szCs w:val="24"/>
              </w:rPr>
              <w:t>ФИО скрыто из соображений безопасности</w:t>
            </w:r>
          </w:p>
        </w:tc>
      </w:tr>
      <w:tr w:rsidR="00DE4C4C" w14:paraId="34EAFF0B" w14:textId="77777777" w:rsidTr="00BA4479">
        <w:trPr>
          <w:trHeight w:val="773"/>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3785CDC"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36</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B8F3BF6"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15.08.2024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0FC369D" w14:textId="794E44C3" w:rsidR="00DE4C4C" w:rsidRDefault="00E70FA9" w:rsidP="00E70FA9">
            <w:pPr>
              <w:spacing w:after="0" w:line="240" w:lineRule="auto"/>
              <w:rPr>
                <w:rFonts w:ascii="Times New Roman" w:hAnsi="Times New Roman"/>
                <w:b/>
                <w:bCs/>
                <w:sz w:val="24"/>
                <w:szCs w:val="24"/>
              </w:rPr>
            </w:pPr>
            <w:r>
              <w:rPr>
                <w:rFonts w:ascii="Times New Roman" w:hAnsi="Times New Roman"/>
                <w:sz w:val="24"/>
                <w:szCs w:val="24"/>
              </w:rPr>
              <w:t>ФИО скрыто из соображений безопасности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C8149A"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Программа ФСИ "Старт-Взлет"</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4CB438A" w14:textId="43FD25D6" w:rsidR="00DE4C4C" w:rsidRDefault="00DE4C4C" w:rsidP="00E70FA9">
            <w:pPr>
              <w:spacing w:after="0" w:line="240" w:lineRule="auto"/>
              <w:ind w:hanging="6"/>
              <w:rPr>
                <w:rFonts w:ascii="Times New Roman" w:hAnsi="Times New Roman"/>
                <w:sz w:val="24"/>
                <w:szCs w:val="24"/>
              </w:rPr>
            </w:pPr>
            <w:r w:rsidRPr="00510AE0">
              <w:rPr>
                <w:rFonts w:ascii="Times New Roman" w:hAnsi="Times New Roman"/>
                <w:sz w:val="24"/>
                <w:szCs w:val="24"/>
              </w:rPr>
              <w:t>ФИО скрыто из соображений безопасности</w:t>
            </w:r>
          </w:p>
        </w:tc>
      </w:tr>
      <w:tr w:rsidR="00DE4C4C" w14:paraId="7E61A393" w14:textId="77777777" w:rsidTr="00BA4479">
        <w:trPr>
          <w:trHeight w:val="557"/>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64710DA"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37</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5F5E5C73"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16.08.2024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0194F240"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420D9F23" w14:textId="6774A96F" w:rsidR="00DE4C4C" w:rsidRPr="006D2293" w:rsidRDefault="00DE4C4C" w:rsidP="00E70FA9">
            <w:pPr>
              <w:spacing w:after="0" w:line="240" w:lineRule="auto"/>
              <w:rPr>
                <w:rFonts w:ascii="Times New Roman" w:hAnsi="Times New Roman"/>
                <w:b/>
                <w:bCs/>
                <w:sz w:val="24"/>
                <w:szCs w:val="24"/>
              </w:rPr>
            </w:pPr>
            <w:r>
              <w:rPr>
                <w:rFonts w:ascii="Times New Roman" w:hAnsi="Times New Roman"/>
                <w:sz w:val="24"/>
                <w:szCs w:val="24"/>
              </w:rPr>
              <w:br/>
            </w:r>
            <w:r w:rsidRPr="006D2293">
              <w:rPr>
                <w:rFonts w:ascii="Times New Roman" w:hAnsi="Times New Roman"/>
                <w:b/>
                <w:bCs/>
                <w:sz w:val="24"/>
                <w:szCs w:val="24"/>
              </w:rPr>
              <w:t>преподаватель Амурского государственного университета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F9EE91E"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Программа ФСИ "Старт-Взлет"</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E61F0DA" w14:textId="06B72E50" w:rsidR="00DE4C4C" w:rsidRDefault="00DE4C4C" w:rsidP="00E70FA9">
            <w:pPr>
              <w:spacing w:after="0" w:line="240" w:lineRule="auto"/>
              <w:ind w:hanging="6"/>
              <w:rPr>
                <w:rFonts w:ascii="Times New Roman" w:hAnsi="Times New Roman"/>
                <w:sz w:val="24"/>
                <w:szCs w:val="24"/>
              </w:rPr>
            </w:pPr>
            <w:r w:rsidRPr="00510AE0">
              <w:rPr>
                <w:rFonts w:ascii="Times New Roman" w:hAnsi="Times New Roman"/>
                <w:sz w:val="24"/>
                <w:szCs w:val="24"/>
              </w:rPr>
              <w:t>ФИО скрыто из соображений безопасности</w:t>
            </w:r>
          </w:p>
        </w:tc>
      </w:tr>
      <w:tr w:rsidR="00DE4C4C" w14:paraId="5F50F5F0" w14:textId="77777777" w:rsidTr="00BA4479">
        <w:trPr>
          <w:trHeight w:val="191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2CD2A14" w14:textId="77777777" w:rsidR="00DE4C4C" w:rsidRDefault="00DE4C4C" w:rsidP="00E70FA9">
            <w:pPr>
              <w:spacing w:after="0" w:line="240" w:lineRule="auto"/>
              <w:ind w:right="128"/>
              <w:rPr>
                <w:rFonts w:ascii="Times New Roman" w:hAnsi="Times New Roman"/>
                <w:sz w:val="24"/>
                <w:szCs w:val="24"/>
              </w:rPr>
            </w:pPr>
            <w:r>
              <w:rPr>
                <w:rFonts w:ascii="Times New Roman" w:hAnsi="Times New Roman"/>
                <w:sz w:val="24"/>
                <w:szCs w:val="24"/>
              </w:rPr>
              <w:t>38</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3D3F57E"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19.08.2024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57DAD68" w14:textId="0501A7ED" w:rsidR="00DE4C4C"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sidR="00DE4C4C">
              <w:rPr>
                <w:rFonts w:ascii="Times New Roman" w:hAnsi="Times New Roman"/>
                <w:sz w:val="24"/>
                <w:szCs w:val="24"/>
              </w:rPr>
              <w:br/>
            </w:r>
            <w:r w:rsidR="00DE4C4C">
              <w:rPr>
                <w:rFonts w:ascii="Times New Roman" w:hAnsi="Times New Roman"/>
                <w:sz w:val="24"/>
                <w:szCs w:val="24"/>
              </w:rPr>
              <w:br/>
            </w:r>
            <w:r w:rsidR="00DE4C4C" w:rsidRPr="006D2293">
              <w:rPr>
                <w:rFonts w:ascii="Times New Roman" w:hAnsi="Times New Roman"/>
                <w:b/>
                <w:bCs/>
                <w:sz w:val="24"/>
                <w:szCs w:val="24"/>
              </w:rPr>
              <w:t>менеджер лаборатории по разработке VR приложений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7235F8" w14:textId="77777777" w:rsidR="00DE4C4C" w:rsidRDefault="00DE4C4C" w:rsidP="00E70FA9">
            <w:pPr>
              <w:spacing w:after="0" w:line="240" w:lineRule="auto"/>
              <w:rPr>
                <w:rFonts w:ascii="Times New Roman" w:hAnsi="Times New Roman"/>
                <w:sz w:val="24"/>
                <w:szCs w:val="24"/>
              </w:rPr>
            </w:pPr>
            <w:r>
              <w:rPr>
                <w:rFonts w:ascii="Times New Roman" w:hAnsi="Times New Roman"/>
                <w:sz w:val="24"/>
                <w:szCs w:val="24"/>
              </w:rPr>
              <w:t>Реестр инновационных разработок Амурской области. Сопровождение проектов в режиме одного окна.</w:t>
            </w:r>
            <w:r>
              <w:rPr>
                <w:rFonts w:ascii="Times New Roman" w:hAnsi="Times New Roman"/>
                <w:sz w:val="24"/>
                <w:szCs w:val="24"/>
              </w:rPr>
              <w:br/>
              <w:t>Программа ФСИ "Старт-взлет"</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158D0DA3" w14:textId="7283E7FB" w:rsidR="00DE4C4C" w:rsidRDefault="00DE4C4C" w:rsidP="00E70FA9">
            <w:pPr>
              <w:spacing w:after="0" w:line="240" w:lineRule="auto"/>
              <w:ind w:hanging="6"/>
              <w:rPr>
                <w:rFonts w:ascii="Times New Roman" w:hAnsi="Times New Roman"/>
                <w:sz w:val="24"/>
                <w:szCs w:val="24"/>
              </w:rPr>
            </w:pPr>
            <w:r w:rsidRPr="00510AE0">
              <w:rPr>
                <w:rFonts w:ascii="Times New Roman" w:hAnsi="Times New Roman"/>
                <w:sz w:val="24"/>
                <w:szCs w:val="24"/>
              </w:rPr>
              <w:t>ФИО скрыто из соображений безопасности</w:t>
            </w:r>
          </w:p>
        </w:tc>
      </w:tr>
      <w:tr w:rsidR="003C2610" w14:paraId="7EBD9E95" w14:textId="77777777" w:rsidTr="00BA4479">
        <w:trPr>
          <w:trHeight w:val="46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FF7E7B8" w14:textId="77777777" w:rsidR="003C2610" w:rsidRDefault="003C2610" w:rsidP="00E70FA9">
            <w:pPr>
              <w:spacing w:after="0" w:line="240" w:lineRule="auto"/>
              <w:ind w:right="128"/>
              <w:rPr>
                <w:rFonts w:ascii="Times New Roman" w:hAnsi="Times New Roman"/>
                <w:sz w:val="24"/>
                <w:szCs w:val="24"/>
              </w:rPr>
            </w:pPr>
            <w:r>
              <w:rPr>
                <w:rFonts w:ascii="Times New Roman" w:hAnsi="Times New Roman"/>
                <w:sz w:val="24"/>
                <w:szCs w:val="24"/>
              </w:rPr>
              <w:t>39</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48152D0" w14:textId="77777777"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12.09.2024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052CEA8" w14:textId="56B9269B" w:rsidR="003C2610" w:rsidRDefault="006D2293" w:rsidP="00E70FA9">
            <w:pPr>
              <w:spacing w:after="0" w:line="240" w:lineRule="auto"/>
              <w:rPr>
                <w:rFonts w:ascii="Times New Roman" w:hAnsi="Times New Roman"/>
                <w:sz w:val="24"/>
                <w:szCs w:val="24"/>
              </w:rPr>
            </w:pPr>
            <w:r>
              <w:rPr>
                <w:rFonts w:ascii="Times New Roman" w:hAnsi="Times New Roman"/>
                <w:b/>
                <w:bCs/>
                <w:sz w:val="24"/>
                <w:szCs w:val="24"/>
              </w:rPr>
              <w:t>Представитель компании ООО «***»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CEB562" w14:textId="253E204B" w:rsidR="003C2610" w:rsidRDefault="003C2610" w:rsidP="00E70FA9">
            <w:pPr>
              <w:spacing w:after="0" w:line="240" w:lineRule="auto"/>
              <w:rPr>
                <w:rFonts w:ascii="Times New Roman" w:hAnsi="Times New Roman"/>
                <w:sz w:val="24"/>
                <w:szCs w:val="24"/>
              </w:rPr>
            </w:pPr>
            <w:r>
              <w:rPr>
                <w:rFonts w:ascii="Times New Roman" w:hAnsi="Times New Roman"/>
                <w:sz w:val="24"/>
                <w:szCs w:val="24"/>
              </w:rPr>
              <w:t>Поддержка в сфере инноваций для бизнеса.</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3C114CD7" w14:textId="20896723" w:rsidR="003C2610" w:rsidRDefault="00E70FA9" w:rsidP="00E70FA9">
            <w:pPr>
              <w:spacing w:after="0" w:line="240" w:lineRule="auto"/>
              <w:ind w:hanging="6"/>
              <w:rPr>
                <w:rFonts w:ascii="Times New Roman" w:hAnsi="Times New Roman"/>
                <w:sz w:val="24"/>
                <w:szCs w:val="24"/>
              </w:rPr>
            </w:pPr>
            <w:r>
              <w:rPr>
                <w:rFonts w:ascii="Times New Roman" w:hAnsi="Times New Roman"/>
                <w:sz w:val="24"/>
                <w:szCs w:val="24"/>
              </w:rPr>
              <w:t>ФИО скрыто из соображений безопасности</w:t>
            </w:r>
          </w:p>
        </w:tc>
      </w:tr>
      <w:tr w:rsidR="00E70FA9" w14:paraId="576A9CBB" w14:textId="77777777" w:rsidTr="00BA4479">
        <w:trPr>
          <w:trHeight w:val="1407"/>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B79A919"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40</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558FE60"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18.09.2024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22357A2" w14:textId="64AFA454" w:rsidR="00E70FA9" w:rsidRDefault="00E70FA9" w:rsidP="00E70FA9">
            <w:pPr>
              <w:spacing w:after="0" w:line="240" w:lineRule="auto"/>
              <w:rPr>
                <w:rFonts w:ascii="Times New Roman" w:hAnsi="Times New Roman"/>
                <w:color w:val="303133"/>
                <w:sz w:val="24"/>
                <w:szCs w:val="24"/>
              </w:rPr>
            </w:pPr>
            <w:r>
              <w:rPr>
                <w:rFonts w:ascii="Times New Roman" w:hAnsi="Times New Roman"/>
                <w:sz w:val="24"/>
                <w:szCs w:val="24"/>
              </w:rPr>
              <w:t>ФИО скрыто из соображений безопасности</w:t>
            </w:r>
            <w:r>
              <w:rPr>
                <w:rFonts w:ascii="Times New Roman" w:hAnsi="Times New Roman"/>
                <w:color w:val="333333"/>
                <w:sz w:val="24"/>
                <w:szCs w:val="24"/>
              </w:rPr>
              <w:br/>
            </w:r>
            <w:r>
              <w:rPr>
                <w:rFonts w:ascii="Times New Roman" w:hAnsi="Times New Roman"/>
                <w:color w:val="333333"/>
                <w:sz w:val="24"/>
                <w:szCs w:val="24"/>
              </w:rPr>
              <w:br/>
            </w:r>
            <w:r w:rsidRPr="006D2293">
              <w:rPr>
                <w:rFonts w:ascii="Times New Roman" w:hAnsi="Times New Roman"/>
                <w:b/>
                <w:bCs/>
                <w:color w:val="333333"/>
                <w:sz w:val="24"/>
                <w:szCs w:val="24"/>
              </w:rPr>
              <w:t xml:space="preserve">МАОУ "Школа № 15 </w:t>
            </w:r>
            <w:proofErr w:type="spellStart"/>
            <w:r w:rsidRPr="006D2293">
              <w:rPr>
                <w:rFonts w:ascii="Times New Roman" w:hAnsi="Times New Roman"/>
                <w:b/>
                <w:bCs/>
                <w:color w:val="333333"/>
                <w:sz w:val="24"/>
                <w:szCs w:val="24"/>
              </w:rPr>
              <w:t>г.Благовещенска</w:t>
            </w:r>
            <w:proofErr w:type="spellEnd"/>
            <w:r w:rsidRPr="006D2293">
              <w:rPr>
                <w:rFonts w:ascii="Times New Roman" w:hAnsi="Times New Roman"/>
                <w:b/>
                <w:bCs/>
                <w:color w:val="333333"/>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E5A283" w14:textId="5B69A720"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Участие в инновационной выставке-конкурсе "</w:t>
            </w:r>
            <w:proofErr w:type="spellStart"/>
            <w:r>
              <w:rPr>
                <w:rFonts w:ascii="Times New Roman" w:hAnsi="Times New Roman"/>
                <w:sz w:val="24"/>
                <w:szCs w:val="24"/>
              </w:rPr>
              <w:t>АмурТехно</w:t>
            </w:r>
            <w:proofErr w:type="spellEnd"/>
            <w:r>
              <w:rPr>
                <w:rFonts w:ascii="Times New Roman" w:hAnsi="Times New Roman"/>
                <w:sz w:val="24"/>
                <w:szCs w:val="24"/>
              </w:rPr>
              <w:t>".</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3498726D" w14:textId="7D50B26A" w:rsidR="00E70FA9" w:rsidRDefault="00E70FA9" w:rsidP="00E70FA9">
            <w:pPr>
              <w:spacing w:after="0" w:line="240" w:lineRule="auto"/>
              <w:ind w:hanging="6"/>
              <w:rPr>
                <w:rFonts w:ascii="Times New Roman" w:hAnsi="Times New Roman"/>
                <w:sz w:val="24"/>
                <w:szCs w:val="24"/>
              </w:rPr>
            </w:pPr>
            <w:r w:rsidRPr="00280954">
              <w:rPr>
                <w:rFonts w:ascii="Times New Roman" w:hAnsi="Times New Roman"/>
                <w:sz w:val="24"/>
                <w:szCs w:val="24"/>
              </w:rPr>
              <w:t>ФИО скрыто из соображений безопасности</w:t>
            </w:r>
          </w:p>
        </w:tc>
      </w:tr>
      <w:tr w:rsidR="00E70FA9" w14:paraId="70A80B20" w14:textId="77777777" w:rsidTr="00BA4479">
        <w:trPr>
          <w:trHeight w:val="187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00BA9AC"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41</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A78E900"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01.10.2024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B8F83B6" w14:textId="54383796"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Pr>
                <w:rFonts w:ascii="Times New Roman" w:hAnsi="Times New Roman"/>
                <w:sz w:val="24"/>
                <w:szCs w:val="24"/>
              </w:rPr>
              <w:br/>
            </w:r>
            <w:r>
              <w:rPr>
                <w:rFonts w:ascii="Times New Roman" w:hAnsi="Times New Roman"/>
                <w:sz w:val="24"/>
                <w:szCs w:val="24"/>
              </w:rPr>
              <w:br/>
            </w:r>
            <w:r w:rsidRPr="006D2293">
              <w:rPr>
                <w:rFonts w:ascii="Times New Roman" w:hAnsi="Times New Roman"/>
                <w:b/>
                <w:bCs/>
                <w:sz w:val="24"/>
                <w:szCs w:val="24"/>
              </w:rPr>
              <w:t>педагог дополнительного образования ГАУ ДПО «</w:t>
            </w:r>
            <w:proofErr w:type="spellStart"/>
            <w:r w:rsidRPr="006D2293">
              <w:rPr>
                <w:rFonts w:ascii="Times New Roman" w:hAnsi="Times New Roman"/>
                <w:b/>
                <w:bCs/>
                <w:sz w:val="24"/>
                <w:szCs w:val="24"/>
              </w:rPr>
              <w:t>АмИРО</w:t>
            </w:r>
            <w:proofErr w:type="spellEnd"/>
            <w:r w:rsidRPr="006D2293">
              <w:rPr>
                <w:rFonts w:ascii="Times New Roman" w:hAnsi="Times New Roman"/>
                <w:b/>
                <w:bCs/>
                <w:sz w:val="24"/>
                <w:szCs w:val="24"/>
              </w:rPr>
              <w:t>» Детский технопарк “Кванториум-28”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BCA75E" w14:textId="7F3D5435"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О презентации проекта "Система распознавания движений" на выставке "</w:t>
            </w:r>
            <w:proofErr w:type="spellStart"/>
            <w:r>
              <w:rPr>
                <w:rFonts w:ascii="Times New Roman" w:hAnsi="Times New Roman"/>
                <w:sz w:val="24"/>
                <w:szCs w:val="24"/>
              </w:rPr>
              <w:t>АмурТехно</w:t>
            </w:r>
            <w:proofErr w:type="spellEnd"/>
            <w:r>
              <w:rPr>
                <w:rFonts w:ascii="Times New Roman" w:hAnsi="Times New Roman"/>
                <w:sz w:val="24"/>
                <w:szCs w:val="24"/>
              </w:rPr>
              <w:t>".</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3F6DC193" w14:textId="03C71624" w:rsidR="00E70FA9" w:rsidRDefault="00E70FA9" w:rsidP="00E70FA9">
            <w:pPr>
              <w:spacing w:after="0" w:line="240" w:lineRule="auto"/>
              <w:ind w:hanging="6"/>
              <w:rPr>
                <w:rFonts w:ascii="Times New Roman" w:hAnsi="Times New Roman"/>
                <w:sz w:val="24"/>
                <w:szCs w:val="24"/>
              </w:rPr>
            </w:pPr>
            <w:r w:rsidRPr="00280954">
              <w:rPr>
                <w:rFonts w:ascii="Times New Roman" w:hAnsi="Times New Roman"/>
                <w:sz w:val="24"/>
                <w:szCs w:val="24"/>
              </w:rPr>
              <w:t>ФИО скрыто из соображений безопасности</w:t>
            </w:r>
          </w:p>
        </w:tc>
      </w:tr>
      <w:tr w:rsidR="00E70FA9" w14:paraId="6B88158C" w14:textId="77777777" w:rsidTr="00BA4479">
        <w:trPr>
          <w:trHeight w:val="93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9BFCBF3"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42</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E0016E6"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09.10.2024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17821B3"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747B4580" w14:textId="3EF82A36" w:rsidR="00E70FA9" w:rsidRPr="006D2293" w:rsidRDefault="00E70FA9" w:rsidP="00E70FA9">
            <w:pPr>
              <w:spacing w:after="0" w:line="240" w:lineRule="auto"/>
              <w:rPr>
                <w:rFonts w:ascii="Times New Roman" w:hAnsi="Times New Roman"/>
                <w:b/>
                <w:bCs/>
                <w:sz w:val="24"/>
                <w:szCs w:val="24"/>
              </w:rPr>
            </w:pPr>
            <w:r>
              <w:rPr>
                <w:rFonts w:ascii="Times New Roman" w:hAnsi="Times New Roman"/>
                <w:sz w:val="24"/>
                <w:szCs w:val="24"/>
              </w:rPr>
              <w:br/>
            </w:r>
            <w:r w:rsidRPr="006D2293">
              <w:rPr>
                <w:rFonts w:ascii="Times New Roman" w:hAnsi="Times New Roman"/>
                <w:b/>
                <w:bCs/>
                <w:sz w:val="24"/>
                <w:szCs w:val="24"/>
              </w:rPr>
              <w:t>Студент ФГБОУ ВО «Благовещенский государственный педагогический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26386F"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О включении проектов в реестр инновационных разработок Амурской области</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2D4FDAC2" w14:textId="7DD8AB7C" w:rsidR="00E70FA9" w:rsidRDefault="00E70FA9" w:rsidP="00E70FA9">
            <w:pPr>
              <w:spacing w:after="0" w:line="240" w:lineRule="auto"/>
              <w:ind w:hanging="6"/>
              <w:rPr>
                <w:rFonts w:ascii="Times New Roman" w:hAnsi="Times New Roman"/>
                <w:sz w:val="24"/>
                <w:szCs w:val="24"/>
              </w:rPr>
            </w:pPr>
            <w:r w:rsidRPr="00280954">
              <w:rPr>
                <w:rFonts w:ascii="Times New Roman" w:hAnsi="Times New Roman"/>
                <w:sz w:val="24"/>
                <w:szCs w:val="24"/>
              </w:rPr>
              <w:t>ФИО скрыто из соображений безопасности</w:t>
            </w:r>
          </w:p>
        </w:tc>
      </w:tr>
      <w:tr w:rsidR="00E70FA9" w14:paraId="56F9D374" w14:textId="77777777" w:rsidTr="00BA4479">
        <w:trPr>
          <w:trHeight w:val="15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EAF8A3A"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43</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F56C258"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14.10.2024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0E6A5355" w14:textId="214D4CA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Pr>
                <w:rFonts w:ascii="Times New Roman" w:hAnsi="Times New Roman"/>
                <w:sz w:val="24"/>
                <w:szCs w:val="24"/>
              </w:rPr>
              <w:br/>
            </w:r>
            <w:r>
              <w:rPr>
                <w:rFonts w:ascii="Times New Roman" w:hAnsi="Times New Roman"/>
                <w:sz w:val="24"/>
                <w:szCs w:val="24"/>
              </w:rPr>
              <w:br/>
            </w:r>
            <w:r w:rsidRPr="006D2293">
              <w:rPr>
                <w:rFonts w:ascii="Times New Roman" w:hAnsi="Times New Roman"/>
                <w:b/>
                <w:bCs/>
                <w:sz w:val="24"/>
                <w:szCs w:val="24"/>
              </w:rPr>
              <w:t>старший преподаватель ФГБОУ ВО "</w:t>
            </w:r>
            <w:proofErr w:type="spellStart"/>
            <w:r w:rsidRPr="006D2293">
              <w:rPr>
                <w:rFonts w:ascii="Times New Roman" w:hAnsi="Times New Roman"/>
                <w:b/>
                <w:bCs/>
                <w:sz w:val="24"/>
                <w:szCs w:val="24"/>
              </w:rPr>
              <w:t>АмГУ</w:t>
            </w:r>
            <w:proofErr w:type="spellEnd"/>
            <w:r w:rsidRPr="006D2293">
              <w:rPr>
                <w:rFonts w:ascii="Times New Roman" w:hAnsi="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0BA18C"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Об участии студентов в выставке-конкурсе "</w:t>
            </w:r>
            <w:proofErr w:type="spellStart"/>
            <w:r>
              <w:rPr>
                <w:rFonts w:ascii="Times New Roman" w:hAnsi="Times New Roman"/>
                <w:sz w:val="24"/>
                <w:szCs w:val="24"/>
              </w:rPr>
              <w:t>АмурТехно</w:t>
            </w:r>
            <w:proofErr w:type="spellEnd"/>
            <w:r>
              <w:rPr>
                <w:rFonts w:ascii="Times New Roman" w:hAnsi="Times New Roman"/>
                <w:sz w:val="24"/>
                <w:szCs w:val="24"/>
              </w:rPr>
              <w:t>", также о мерах поддержки для студенческих команд от Фонда содействия инновациям</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79413E24" w14:textId="01441ED4" w:rsidR="00E70FA9" w:rsidRDefault="00E70FA9" w:rsidP="00E70FA9">
            <w:pPr>
              <w:spacing w:after="0" w:line="240" w:lineRule="auto"/>
              <w:ind w:hanging="6"/>
              <w:rPr>
                <w:rFonts w:ascii="Times New Roman" w:hAnsi="Times New Roman"/>
                <w:sz w:val="24"/>
                <w:szCs w:val="24"/>
              </w:rPr>
            </w:pPr>
            <w:r w:rsidRPr="00280954">
              <w:rPr>
                <w:rFonts w:ascii="Times New Roman" w:hAnsi="Times New Roman"/>
                <w:sz w:val="24"/>
                <w:szCs w:val="24"/>
              </w:rPr>
              <w:t>ФИО скрыто из соображений безопасности</w:t>
            </w:r>
          </w:p>
        </w:tc>
      </w:tr>
      <w:tr w:rsidR="00E70FA9" w14:paraId="3A6D1411" w14:textId="77777777" w:rsidTr="00BA4479">
        <w:trPr>
          <w:trHeight w:val="55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931E407"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44</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A05C70C"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21.10.2024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6AB1DD6A" w14:textId="7E6301C3"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Pr>
                <w:rFonts w:ascii="Times New Roman" w:hAnsi="Times New Roman"/>
                <w:sz w:val="24"/>
                <w:szCs w:val="24"/>
              </w:rPr>
              <w:br/>
            </w:r>
            <w:r>
              <w:rPr>
                <w:rFonts w:ascii="Times New Roman" w:hAnsi="Times New Roman"/>
                <w:sz w:val="24"/>
                <w:szCs w:val="24"/>
              </w:rPr>
              <w:br/>
            </w:r>
            <w:r w:rsidRPr="006D2293">
              <w:rPr>
                <w:rFonts w:ascii="Times New Roman" w:hAnsi="Times New Roman"/>
                <w:b/>
                <w:bCs/>
                <w:sz w:val="24"/>
                <w:szCs w:val="24"/>
              </w:rPr>
              <w:t>студент ФГБОУ ВО "Дальневосточный ГАУ"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882557"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Минсельхоз РФ заинтересовались проектом, который был презентован в рамках выставки-конкурса "</w:t>
            </w:r>
            <w:proofErr w:type="spellStart"/>
            <w:r>
              <w:rPr>
                <w:rFonts w:ascii="Times New Roman" w:hAnsi="Times New Roman"/>
                <w:sz w:val="24"/>
                <w:szCs w:val="24"/>
              </w:rPr>
              <w:t>АмурТехно</w:t>
            </w:r>
            <w:proofErr w:type="spellEnd"/>
            <w:r>
              <w:rPr>
                <w:rFonts w:ascii="Times New Roman" w:hAnsi="Times New Roman"/>
                <w:sz w:val="24"/>
                <w:szCs w:val="24"/>
              </w:rPr>
              <w:t>". Готовы к сотрудничеству</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360D61C8" w14:textId="59ECE85B" w:rsidR="00E70FA9" w:rsidRDefault="00E70FA9" w:rsidP="00E70FA9">
            <w:pPr>
              <w:spacing w:after="0" w:line="240" w:lineRule="auto"/>
              <w:ind w:hanging="6"/>
              <w:rPr>
                <w:rFonts w:ascii="Times New Roman" w:hAnsi="Times New Roman"/>
                <w:sz w:val="24"/>
                <w:szCs w:val="24"/>
              </w:rPr>
            </w:pPr>
            <w:r w:rsidRPr="0015615C">
              <w:rPr>
                <w:rFonts w:ascii="Times New Roman" w:hAnsi="Times New Roman"/>
                <w:sz w:val="24"/>
                <w:szCs w:val="24"/>
              </w:rPr>
              <w:t>ФИО скрыто из соображений безопасности</w:t>
            </w:r>
          </w:p>
        </w:tc>
      </w:tr>
      <w:tr w:rsidR="00E70FA9" w14:paraId="11FD8513" w14:textId="77777777" w:rsidTr="00BA4479">
        <w:trPr>
          <w:trHeight w:val="15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5A7A4EC"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45</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B6EB5EC"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29.10.2024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3145DD73" w14:textId="6F76E72F"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Pr>
                <w:rFonts w:ascii="Times New Roman" w:hAnsi="Times New Roman"/>
                <w:sz w:val="24"/>
                <w:szCs w:val="24"/>
              </w:rPr>
              <w:br/>
            </w:r>
            <w:r>
              <w:rPr>
                <w:rFonts w:ascii="Times New Roman" w:hAnsi="Times New Roman"/>
                <w:sz w:val="24"/>
                <w:szCs w:val="24"/>
              </w:rPr>
              <w:br/>
            </w:r>
            <w:r w:rsidR="006D2293">
              <w:rPr>
                <w:rFonts w:ascii="Times New Roman" w:hAnsi="Times New Roman"/>
                <w:b/>
                <w:bCs/>
                <w:sz w:val="24"/>
                <w:szCs w:val="24"/>
              </w:rPr>
              <w:t>Представитель компании ООО «***» (конфиденциальная информация)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4D5FE3"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 xml:space="preserve">О включении проекта в реестр </w:t>
            </w:r>
            <w:proofErr w:type="spellStart"/>
            <w:r>
              <w:rPr>
                <w:rFonts w:ascii="Times New Roman" w:hAnsi="Times New Roman"/>
                <w:sz w:val="24"/>
                <w:szCs w:val="24"/>
              </w:rPr>
              <w:t>инновацинных</w:t>
            </w:r>
            <w:proofErr w:type="spellEnd"/>
            <w:r>
              <w:rPr>
                <w:rFonts w:ascii="Times New Roman" w:hAnsi="Times New Roman"/>
                <w:sz w:val="24"/>
                <w:szCs w:val="24"/>
              </w:rPr>
              <w:t xml:space="preserve"> разработок Амурской области. Грант от ФСИ "Станкостроение"</w:t>
            </w:r>
          </w:p>
        </w:tc>
        <w:tc>
          <w:tcPr>
            <w:tcW w:w="1930" w:type="dxa"/>
            <w:tcBorders>
              <w:top w:val="single" w:sz="4" w:space="0" w:color="auto"/>
              <w:left w:val="single" w:sz="4" w:space="0" w:color="auto"/>
              <w:bottom w:val="single" w:sz="4" w:space="0" w:color="auto"/>
              <w:right w:val="single" w:sz="4" w:space="0" w:color="auto"/>
            </w:tcBorders>
            <w:vAlign w:val="center"/>
            <w:hideMark/>
          </w:tcPr>
          <w:p w14:paraId="136482E0" w14:textId="7C0D8265" w:rsidR="00E70FA9" w:rsidRDefault="00E70FA9" w:rsidP="00E70FA9">
            <w:pPr>
              <w:spacing w:after="0" w:line="240" w:lineRule="auto"/>
              <w:ind w:hanging="6"/>
              <w:rPr>
                <w:rFonts w:ascii="Times New Roman" w:hAnsi="Times New Roman"/>
                <w:sz w:val="24"/>
                <w:szCs w:val="24"/>
              </w:rPr>
            </w:pPr>
            <w:r w:rsidRPr="0015615C">
              <w:rPr>
                <w:rFonts w:ascii="Times New Roman" w:hAnsi="Times New Roman"/>
                <w:sz w:val="24"/>
                <w:szCs w:val="24"/>
              </w:rPr>
              <w:t>ФИО скрыто из соображений безопасности</w:t>
            </w:r>
          </w:p>
        </w:tc>
      </w:tr>
      <w:tr w:rsidR="00E70FA9" w14:paraId="6BA1D85A" w14:textId="77777777" w:rsidTr="00BA4479">
        <w:trPr>
          <w:trHeight w:val="138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5E6D822"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46</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3FE6CF7"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12.11.2024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2A706B1" w14:textId="050084D1"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Pr>
                <w:rFonts w:ascii="Times New Roman" w:hAnsi="Times New Roman"/>
                <w:sz w:val="24"/>
                <w:szCs w:val="24"/>
              </w:rPr>
              <w:br/>
            </w:r>
            <w:r w:rsidRPr="006D2293">
              <w:rPr>
                <w:rFonts w:ascii="Times New Roman" w:hAnsi="Times New Roman"/>
                <w:b/>
                <w:bCs/>
                <w:sz w:val="24"/>
                <w:szCs w:val="24"/>
              </w:rPr>
              <w:br/>
              <w:t>аспирант ФГБОУ ВО "Дальневосточный ГАУ"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B8684D" w14:textId="6ED4706F"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О сопровождении инновационных проектов.</w:t>
            </w:r>
          </w:p>
        </w:tc>
        <w:tc>
          <w:tcPr>
            <w:tcW w:w="1930" w:type="dxa"/>
            <w:tcBorders>
              <w:top w:val="single" w:sz="4" w:space="0" w:color="auto"/>
              <w:left w:val="single" w:sz="4" w:space="0" w:color="auto"/>
              <w:bottom w:val="single" w:sz="4" w:space="0" w:color="auto"/>
              <w:right w:val="single" w:sz="4" w:space="0" w:color="auto"/>
            </w:tcBorders>
            <w:vAlign w:val="center"/>
            <w:hideMark/>
          </w:tcPr>
          <w:p w14:paraId="39862E0F" w14:textId="00B1FBCD" w:rsidR="00E70FA9" w:rsidRDefault="00E70FA9" w:rsidP="00E70FA9">
            <w:pPr>
              <w:spacing w:after="0" w:line="240" w:lineRule="auto"/>
              <w:ind w:hanging="6"/>
              <w:rPr>
                <w:rFonts w:ascii="Times New Roman" w:hAnsi="Times New Roman"/>
                <w:sz w:val="24"/>
                <w:szCs w:val="24"/>
              </w:rPr>
            </w:pPr>
            <w:r w:rsidRPr="0015615C">
              <w:rPr>
                <w:rFonts w:ascii="Times New Roman" w:hAnsi="Times New Roman"/>
                <w:sz w:val="24"/>
                <w:szCs w:val="24"/>
              </w:rPr>
              <w:t>ФИО скрыто из соображений безопасности</w:t>
            </w:r>
          </w:p>
        </w:tc>
      </w:tr>
      <w:tr w:rsidR="00E70FA9" w14:paraId="2B6BEFA8" w14:textId="77777777" w:rsidTr="00BA4479">
        <w:trPr>
          <w:trHeight w:val="15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AF5EBE8"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47</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767FCD3"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26.11.2024</w:t>
            </w:r>
          </w:p>
        </w:tc>
        <w:tc>
          <w:tcPr>
            <w:tcW w:w="3535" w:type="dxa"/>
            <w:tcBorders>
              <w:top w:val="single" w:sz="4" w:space="0" w:color="auto"/>
              <w:left w:val="single" w:sz="4" w:space="0" w:color="auto"/>
              <w:bottom w:val="single" w:sz="4" w:space="0" w:color="auto"/>
              <w:right w:val="single" w:sz="4" w:space="0" w:color="auto"/>
            </w:tcBorders>
            <w:vAlign w:val="center"/>
          </w:tcPr>
          <w:p w14:paraId="286185A7" w14:textId="4C57E5BD"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63155D0C" w14:textId="77777777" w:rsidR="00E70FA9" w:rsidRDefault="00E70FA9" w:rsidP="00E70FA9">
            <w:pPr>
              <w:spacing w:after="0" w:line="240" w:lineRule="auto"/>
              <w:rPr>
                <w:rFonts w:ascii="Times New Roman" w:hAnsi="Times New Roman"/>
                <w:sz w:val="24"/>
                <w:szCs w:val="24"/>
              </w:rPr>
            </w:pPr>
          </w:p>
          <w:p w14:paraId="40512465" w14:textId="77777777" w:rsidR="00E70FA9" w:rsidRPr="006D2293" w:rsidRDefault="00E70FA9" w:rsidP="00E70FA9">
            <w:pPr>
              <w:spacing w:after="0" w:line="240" w:lineRule="auto"/>
              <w:rPr>
                <w:rFonts w:ascii="Times New Roman" w:hAnsi="Times New Roman"/>
                <w:b/>
                <w:bCs/>
                <w:sz w:val="24"/>
                <w:szCs w:val="24"/>
              </w:rPr>
            </w:pPr>
            <w:r w:rsidRPr="006D2293">
              <w:rPr>
                <w:rFonts w:ascii="Times New Roman" w:hAnsi="Times New Roman"/>
                <w:b/>
                <w:bCs/>
                <w:sz w:val="24"/>
                <w:szCs w:val="24"/>
              </w:rPr>
              <w:t>студент ФГБОУ ВО "Дальневосточный ГАУ"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EE1089"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Участие в обучающих мероприятиях ЦПИ. Развитие проекта.</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5EFD0314" w14:textId="0586F399" w:rsidR="00E70FA9" w:rsidRDefault="00E70FA9" w:rsidP="00E70FA9">
            <w:pPr>
              <w:spacing w:after="0" w:line="240" w:lineRule="auto"/>
              <w:ind w:hanging="6"/>
              <w:rPr>
                <w:rFonts w:ascii="Times New Roman" w:hAnsi="Times New Roman"/>
                <w:sz w:val="24"/>
                <w:szCs w:val="24"/>
              </w:rPr>
            </w:pPr>
            <w:r w:rsidRPr="00B80117">
              <w:rPr>
                <w:rFonts w:ascii="Times New Roman" w:hAnsi="Times New Roman"/>
                <w:sz w:val="24"/>
                <w:szCs w:val="24"/>
              </w:rPr>
              <w:t>ФИО скрыто из соображений безопасности</w:t>
            </w:r>
          </w:p>
        </w:tc>
      </w:tr>
      <w:tr w:rsidR="00E70FA9" w14:paraId="7BFDE9F4" w14:textId="77777777" w:rsidTr="00BA4479">
        <w:trPr>
          <w:trHeight w:val="15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6D5CE41"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48</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335685BB"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28.11.2024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95522EA" w14:textId="147BFB08"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Pr>
                <w:rFonts w:ascii="Times New Roman" w:hAnsi="Times New Roman"/>
                <w:sz w:val="24"/>
                <w:szCs w:val="24"/>
              </w:rPr>
              <w:br/>
            </w:r>
            <w:r>
              <w:rPr>
                <w:rFonts w:ascii="Times New Roman" w:hAnsi="Times New Roman"/>
                <w:sz w:val="24"/>
                <w:szCs w:val="24"/>
              </w:rPr>
              <w:br/>
            </w:r>
            <w:r w:rsidRPr="006D2293">
              <w:rPr>
                <w:rFonts w:ascii="Times New Roman" w:hAnsi="Times New Roman"/>
                <w:b/>
                <w:bCs/>
                <w:sz w:val="24"/>
                <w:szCs w:val="24"/>
              </w:rPr>
              <w:t>ФГБОУ ВО "Благовещенский государственный педагогический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292586"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Запрос по продвижению проекта «Человекоподобный робот"</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2F918090" w14:textId="0481ED4D" w:rsidR="00E70FA9" w:rsidRDefault="00E70FA9" w:rsidP="00E70FA9">
            <w:pPr>
              <w:spacing w:after="0" w:line="240" w:lineRule="auto"/>
              <w:ind w:hanging="6"/>
              <w:rPr>
                <w:rFonts w:ascii="Times New Roman" w:hAnsi="Times New Roman"/>
                <w:sz w:val="24"/>
                <w:szCs w:val="24"/>
              </w:rPr>
            </w:pPr>
            <w:r w:rsidRPr="00B80117">
              <w:rPr>
                <w:rFonts w:ascii="Times New Roman" w:hAnsi="Times New Roman"/>
                <w:sz w:val="24"/>
                <w:szCs w:val="24"/>
              </w:rPr>
              <w:t>ФИО скрыто из соображений безопасности</w:t>
            </w:r>
          </w:p>
        </w:tc>
      </w:tr>
      <w:tr w:rsidR="00E70FA9" w14:paraId="64A67412" w14:textId="77777777" w:rsidTr="00BA4479">
        <w:trPr>
          <w:trHeight w:val="15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7052715"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49</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7BB92AC4"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29.11.2024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09AA8EC0" w14:textId="659F17FB"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Pr>
                <w:rFonts w:ascii="Times New Roman" w:hAnsi="Times New Roman"/>
                <w:b/>
                <w:bCs/>
                <w:sz w:val="24"/>
                <w:szCs w:val="24"/>
              </w:rPr>
              <w:br/>
            </w:r>
            <w:r>
              <w:rPr>
                <w:rFonts w:ascii="Times New Roman" w:hAnsi="Times New Roman"/>
                <w:sz w:val="24"/>
                <w:szCs w:val="24"/>
              </w:rPr>
              <w:br/>
            </w:r>
            <w:r w:rsidRPr="006D2293">
              <w:rPr>
                <w:rFonts w:ascii="Times New Roman" w:hAnsi="Times New Roman"/>
                <w:b/>
                <w:bCs/>
                <w:sz w:val="24"/>
                <w:szCs w:val="24"/>
              </w:rPr>
              <w:t>студент ФГБОУ ВО "Амурская государственная медицинская академия"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3324CD"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Возможности в проектной деятельности в сфере науки и инноваций</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1817D080" w14:textId="53809C43" w:rsidR="00E70FA9" w:rsidRDefault="00E70FA9" w:rsidP="00E70FA9">
            <w:pPr>
              <w:spacing w:after="0" w:line="240" w:lineRule="auto"/>
              <w:ind w:hanging="6"/>
              <w:rPr>
                <w:rFonts w:ascii="Times New Roman" w:hAnsi="Times New Roman"/>
                <w:sz w:val="24"/>
                <w:szCs w:val="24"/>
              </w:rPr>
            </w:pPr>
            <w:r w:rsidRPr="00B80117">
              <w:rPr>
                <w:rFonts w:ascii="Times New Roman" w:hAnsi="Times New Roman"/>
                <w:sz w:val="24"/>
                <w:szCs w:val="24"/>
              </w:rPr>
              <w:t>ФИО скрыто из соображений безопасности</w:t>
            </w:r>
          </w:p>
        </w:tc>
      </w:tr>
      <w:tr w:rsidR="00E70FA9" w14:paraId="21D64DFD" w14:textId="77777777" w:rsidTr="00BA4479">
        <w:trPr>
          <w:trHeight w:val="194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0BFD1DF"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50</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39E3311A"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06.12.2024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BDF8B29" w14:textId="65E788B0"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Pr>
                <w:rFonts w:ascii="Times New Roman" w:hAnsi="Times New Roman"/>
                <w:sz w:val="24"/>
                <w:szCs w:val="24"/>
              </w:rPr>
              <w:br/>
            </w:r>
            <w:r>
              <w:rPr>
                <w:rFonts w:ascii="Times New Roman" w:hAnsi="Times New Roman"/>
                <w:sz w:val="24"/>
                <w:szCs w:val="24"/>
              </w:rPr>
              <w:br/>
            </w:r>
            <w:r w:rsidRPr="006D2293">
              <w:rPr>
                <w:rFonts w:ascii="Times New Roman" w:hAnsi="Times New Roman"/>
                <w:b/>
                <w:bCs/>
                <w:sz w:val="24"/>
                <w:szCs w:val="24"/>
              </w:rPr>
              <w:t>ФГБОУ ВО «Амурский государственный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EA8022"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Включение инновационных проектов ВУЗа в реестр инновационных проектов АО</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244262D5" w14:textId="3F1E097D" w:rsidR="00E70FA9" w:rsidRDefault="00E70FA9" w:rsidP="00E70FA9">
            <w:pPr>
              <w:spacing w:after="0" w:line="240" w:lineRule="auto"/>
              <w:ind w:hanging="6"/>
              <w:rPr>
                <w:rFonts w:ascii="Times New Roman" w:hAnsi="Times New Roman"/>
                <w:sz w:val="24"/>
                <w:szCs w:val="24"/>
              </w:rPr>
            </w:pPr>
            <w:r w:rsidRPr="00B80117">
              <w:rPr>
                <w:rFonts w:ascii="Times New Roman" w:hAnsi="Times New Roman"/>
                <w:sz w:val="24"/>
                <w:szCs w:val="24"/>
              </w:rPr>
              <w:t>ФИО скрыто из соображений безопасности</w:t>
            </w:r>
          </w:p>
        </w:tc>
      </w:tr>
      <w:tr w:rsidR="00E70FA9" w14:paraId="2A933131" w14:textId="77777777" w:rsidTr="00BA4479">
        <w:trPr>
          <w:trHeight w:val="21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57A96C3"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51</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3AF684FE"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09.12.2024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1E58C90F" w14:textId="663E1C02"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r>
              <w:rPr>
                <w:rFonts w:ascii="Times New Roman" w:hAnsi="Times New Roman"/>
                <w:sz w:val="24"/>
                <w:szCs w:val="24"/>
              </w:rPr>
              <w:br/>
            </w:r>
            <w:r>
              <w:rPr>
                <w:rFonts w:ascii="Times New Roman" w:hAnsi="Times New Roman"/>
                <w:sz w:val="24"/>
                <w:szCs w:val="24"/>
              </w:rPr>
              <w:br/>
            </w:r>
            <w:r w:rsidRPr="006D2293">
              <w:rPr>
                <w:rFonts w:ascii="Times New Roman" w:hAnsi="Times New Roman"/>
                <w:b/>
                <w:bCs/>
                <w:sz w:val="24"/>
                <w:szCs w:val="24"/>
              </w:rPr>
              <w:t xml:space="preserve">студент института компьютерных и инженерных наук </w:t>
            </w:r>
            <w:r w:rsidRPr="006D2293">
              <w:rPr>
                <w:rFonts w:ascii="Times New Roman" w:hAnsi="Times New Roman"/>
                <w:b/>
                <w:bCs/>
                <w:sz w:val="24"/>
                <w:szCs w:val="24"/>
              </w:rPr>
              <w:br/>
              <w:t>ФГБОУ ВО «Амурский государственный университет»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6148C"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О мероприятиях, проводимых ЦПИ в рамках обучения по работе с инновационными проектами</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02EF1F5F" w14:textId="1D697320" w:rsidR="00E70FA9" w:rsidRDefault="00E70FA9" w:rsidP="00E70FA9">
            <w:pPr>
              <w:spacing w:after="0" w:line="240" w:lineRule="auto"/>
              <w:ind w:hanging="6"/>
              <w:rPr>
                <w:rFonts w:ascii="Times New Roman" w:hAnsi="Times New Roman"/>
                <w:sz w:val="24"/>
                <w:szCs w:val="24"/>
              </w:rPr>
            </w:pPr>
            <w:r w:rsidRPr="001F6F1B">
              <w:rPr>
                <w:rFonts w:ascii="Times New Roman" w:hAnsi="Times New Roman"/>
                <w:sz w:val="24"/>
                <w:szCs w:val="24"/>
              </w:rPr>
              <w:t>ФИО скрыто из соображений безопасности</w:t>
            </w:r>
          </w:p>
        </w:tc>
      </w:tr>
      <w:tr w:rsidR="00E70FA9" w14:paraId="15C531E3" w14:textId="77777777" w:rsidTr="00BA4479">
        <w:trPr>
          <w:trHeight w:val="76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BD2E8B0"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52</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5358826"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10.12.2024</w:t>
            </w:r>
          </w:p>
        </w:tc>
        <w:tc>
          <w:tcPr>
            <w:tcW w:w="3535" w:type="dxa"/>
            <w:tcBorders>
              <w:top w:val="single" w:sz="4" w:space="0" w:color="auto"/>
              <w:left w:val="single" w:sz="4" w:space="0" w:color="auto"/>
              <w:bottom w:val="single" w:sz="4" w:space="0" w:color="auto"/>
              <w:right w:val="single" w:sz="4" w:space="0" w:color="auto"/>
            </w:tcBorders>
            <w:vAlign w:val="center"/>
          </w:tcPr>
          <w:p w14:paraId="518185D3" w14:textId="6CBD3FA4"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615234EC" w14:textId="77777777" w:rsidR="00E70FA9" w:rsidRDefault="00E70FA9" w:rsidP="00E70FA9">
            <w:pPr>
              <w:spacing w:after="0" w:line="240" w:lineRule="auto"/>
              <w:rPr>
                <w:rFonts w:ascii="Times New Roman" w:hAnsi="Times New Roman"/>
                <w:b/>
                <w:bCs/>
                <w:sz w:val="24"/>
                <w:szCs w:val="24"/>
              </w:rPr>
            </w:pPr>
          </w:p>
          <w:p w14:paraId="70F7DDB8" w14:textId="77777777" w:rsidR="00E70FA9" w:rsidRDefault="00E70FA9" w:rsidP="00E70FA9">
            <w:pPr>
              <w:spacing w:after="0" w:line="240" w:lineRule="auto"/>
              <w:rPr>
                <w:rFonts w:ascii="Times New Roman" w:hAnsi="Times New Roman"/>
                <w:b/>
                <w:bCs/>
                <w:sz w:val="24"/>
                <w:szCs w:val="24"/>
              </w:rPr>
            </w:pPr>
            <w:r>
              <w:rPr>
                <w:rFonts w:ascii="Times New Roman" w:hAnsi="Times New Roman"/>
                <w:b/>
                <w:bCs/>
                <w:sz w:val="24"/>
                <w:szCs w:val="24"/>
              </w:rPr>
              <w:t>Студент ФГБОУ ВО «БГПУ»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01D586"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Консультация по программе ФСИ Студенческий стартап</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11697549" w14:textId="4AAA0614" w:rsidR="00E70FA9" w:rsidRDefault="00E70FA9" w:rsidP="00E70FA9">
            <w:pPr>
              <w:spacing w:after="0" w:line="240" w:lineRule="auto"/>
              <w:ind w:hanging="6"/>
              <w:rPr>
                <w:rFonts w:ascii="Times New Roman" w:hAnsi="Times New Roman"/>
                <w:sz w:val="24"/>
                <w:szCs w:val="24"/>
              </w:rPr>
            </w:pPr>
            <w:r w:rsidRPr="001F6F1B">
              <w:rPr>
                <w:rFonts w:ascii="Times New Roman" w:hAnsi="Times New Roman"/>
                <w:sz w:val="24"/>
                <w:szCs w:val="24"/>
              </w:rPr>
              <w:t>ФИО скрыто из соображений безопасности</w:t>
            </w:r>
          </w:p>
        </w:tc>
      </w:tr>
      <w:tr w:rsidR="00E70FA9" w14:paraId="159BE63A" w14:textId="77777777" w:rsidTr="00BA4479">
        <w:trPr>
          <w:trHeight w:val="51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9178610" w14:textId="77777777" w:rsidR="00E70FA9" w:rsidRDefault="00E70FA9" w:rsidP="00E70FA9">
            <w:pPr>
              <w:spacing w:after="0" w:line="240" w:lineRule="auto"/>
              <w:ind w:right="128"/>
              <w:rPr>
                <w:rFonts w:ascii="Times New Roman" w:hAnsi="Times New Roman"/>
                <w:sz w:val="24"/>
                <w:szCs w:val="24"/>
              </w:rPr>
            </w:pPr>
            <w:r>
              <w:rPr>
                <w:rFonts w:ascii="Times New Roman" w:hAnsi="Times New Roman"/>
                <w:sz w:val="24"/>
                <w:szCs w:val="24"/>
              </w:rPr>
              <w:t>53</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67F0149"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10.12.2024</w:t>
            </w:r>
          </w:p>
        </w:tc>
        <w:tc>
          <w:tcPr>
            <w:tcW w:w="3535" w:type="dxa"/>
            <w:tcBorders>
              <w:top w:val="single" w:sz="4" w:space="0" w:color="auto"/>
              <w:left w:val="single" w:sz="4" w:space="0" w:color="auto"/>
              <w:bottom w:val="single" w:sz="4" w:space="0" w:color="auto"/>
              <w:right w:val="single" w:sz="4" w:space="0" w:color="auto"/>
            </w:tcBorders>
            <w:vAlign w:val="center"/>
          </w:tcPr>
          <w:p w14:paraId="339ACF5A" w14:textId="0BB99151"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ФИО скрыто из соображений безопасности</w:t>
            </w:r>
          </w:p>
          <w:p w14:paraId="6908870C" w14:textId="77777777" w:rsidR="00E70FA9" w:rsidRDefault="00E70FA9" w:rsidP="00E70FA9">
            <w:pPr>
              <w:spacing w:after="0" w:line="240" w:lineRule="auto"/>
              <w:rPr>
                <w:rFonts w:ascii="Times New Roman" w:hAnsi="Times New Roman"/>
                <w:b/>
                <w:bCs/>
                <w:sz w:val="24"/>
                <w:szCs w:val="24"/>
              </w:rPr>
            </w:pPr>
          </w:p>
          <w:p w14:paraId="55116D10" w14:textId="77777777" w:rsidR="00E70FA9" w:rsidRDefault="00E70FA9" w:rsidP="00E70FA9">
            <w:pPr>
              <w:spacing w:after="0" w:line="240" w:lineRule="auto"/>
              <w:rPr>
                <w:rFonts w:ascii="Times New Roman" w:hAnsi="Times New Roman"/>
                <w:b/>
                <w:bCs/>
                <w:sz w:val="24"/>
                <w:szCs w:val="24"/>
              </w:rPr>
            </w:pPr>
            <w:r>
              <w:rPr>
                <w:rFonts w:ascii="Times New Roman" w:hAnsi="Times New Roman"/>
                <w:b/>
                <w:bCs/>
                <w:sz w:val="24"/>
                <w:szCs w:val="24"/>
              </w:rPr>
              <w:t>Студент ФГБОУ ВО «БГПУ»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91CF97" w14:textId="77777777" w:rsidR="00E70FA9" w:rsidRDefault="00E70FA9" w:rsidP="00E70FA9">
            <w:pPr>
              <w:spacing w:after="0" w:line="240" w:lineRule="auto"/>
              <w:rPr>
                <w:rFonts w:ascii="Times New Roman" w:hAnsi="Times New Roman"/>
                <w:sz w:val="24"/>
                <w:szCs w:val="24"/>
              </w:rPr>
            </w:pPr>
            <w:r>
              <w:rPr>
                <w:rFonts w:ascii="Times New Roman" w:hAnsi="Times New Roman"/>
                <w:sz w:val="24"/>
                <w:szCs w:val="24"/>
              </w:rPr>
              <w:t>Вопрос по мероприятиям в сфере популяризации науки и инноваций</w:t>
            </w:r>
          </w:p>
        </w:tc>
        <w:tc>
          <w:tcPr>
            <w:tcW w:w="1930" w:type="dxa"/>
            <w:tcBorders>
              <w:top w:val="single" w:sz="4" w:space="0" w:color="auto"/>
              <w:left w:val="single" w:sz="4" w:space="0" w:color="auto"/>
              <w:bottom w:val="single" w:sz="4" w:space="0" w:color="auto"/>
              <w:right w:val="single" w:sz="4" w:space="0" w:color="auto"/>
            </w:tcBorders>
            <w:noWrap/>
            <w:vAlign w:val="center"/>
            <w:hideMark/>
          </w:tcPr>
          <w:p w14:paraId="2CD57FFD" w14:textId="6B2BDA83" w:rsidR="00E70FA9" w:rsidRDefault="00E70FA9" w:rsidP="00E70FA9">
            <w:pPr>
              <w:spacing w:after="0" w:line="240" w:lineRule="auto"/>
              <w:ind w:hanging="6"/>
              <w:rPr>
                <w:rFonts w:ascii="Times New Roman" w:hAnsi="Times New Roman"/>
                <w:sz w:val="24"/>
                <w:szCs w:val="24"/>
              </w:rPr>
            </w:pPr>
            <w:r w:rsidRPr="001F6F1B">
              <w:rPr>
                <w:rFonts w:ascii="Times New Roman" w:hAnsi="Times New Roman"/>
                <w:sz w:val="24"/>
                <w:szCs w:val="24"/>
              </w:rPr>
              <w:t>ФИО скрыто из соображений безопасности</w:t>
            </w:r>
          </w:p>
        </w:tc>
      </w:tr>
    </w:tbl>
    <w:p w14:paraId="18DC0654" w14:textId="77777777" w:rsidR="005A38E7" w:rsidRPr="002B3BBA" w:rsidRDefault="005A38E7">
      <w:pPr>
        <w:pStyle w:val="aff"/>
        <w:spacing w:after="120"/>
        <w:ind w:left="709"/>
        <w:jc w:val="both"/>
        <w:rPr>
          <w:sz w:val="24"/>
          <w:highlight w:val="yellow"/>
        </w:rPr>
      </w:pPr>
    </w:p>
    <w:sectPr w:rsidR="005A38E7" w:rsidRPr="002B3BBA">
      <w:footerReference w:type="default" r:id="rId322"/>
      <w:type w:val="continuous"/>
      <w:pgSz w:w="11906" w:h="16838"/>
      <w:pgMar w:top="1134" w:right="992"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590B" w14:textId="77777777" w:rsidR="00D56B30" w:rsidRDefault="00D56B30">
      <w:pPr>
        <w:spacing w:after="0" w:line="240" w:lineRule="auto"/>
      </w:pPr>
      <w:r>
        <w:separator/>
      </w:r>
    </w:p>
  </w:endnote>
  <w:endnote w:type="continuationSeparator" w:id="0">
    <w:p w14:paraId="2B61585B" w14:textId="77777777" w:rsidR="00D56B30" w:rsidRDefault="00D5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XO Thames">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8937" w14:textId="77777777" w:rsidR="00D56B30" w:rsidRDefault="00D56B30">
    <w:pPr>
      <w:pStyle w:val="Footnote"/>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EA61" w14:textId="77777777" w:rsidR="00D56B30" w:rsidRDefault="00D56B30">
    <w:pPr>
      <w:pStyle w:val="Footnote"/>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300A" w14:textId="77777777" w:rsidR="00D56B30" w:rsidRDefault="00D56B30">
    <w:pPr>
      <w:pStyle w:val="Footnot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AEE5" w14:textId="77777777" w:rsidR="00D56B30" w:rsidRDefault="00D56B30">
    <w:pPr>
      <w:pStyle w:val="Footnot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0603" w14:textId="77777777" w:rsidR="00D56B30" w:rsidRDefault="00D56B30">
    <w:pPr>
      <w:pStyle w:val="Footnot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0B86" w14:textId="77777777" w:rsidR="00D56B30" w:rsidRDefault="00D56B30">
      <w:pPr>
        <w:spacing w:after="0" w:line="240" w:lineRule="auto"/>
      </w:pPr>
      <w:r>
        <w:separator/>
      </w:r>
    </w:p>
  </w:footnote>
  <w:footnote w:type="continuationSeparator" w:id="0">
    <w:p w14:paraId="6BC87679" w14:textId="77777777" w:rsidR="00D56B30" w:rsidRDefault="00D56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CBB"/>
    <w:multiLevelType w:val="multilevel"/>
    <w:tmpl w:val="7B9EC28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61822"/>
    <w:multiLevelType w:val="multilevel"/>
    <w:tmpl w:val="EF205D74"/>
    <w:lvl w:ilvl="0">
      <w:start w:val="1"/>
      <w:numFmt w:val="decimal"/>
      <w:lvlText w:val="%1."/>
      <w:lvlJc w:val="left"/>
      <w:pPr>
        <w:ind w:left="1069" w:hanging="360"/>
      </w:pPr>
    </w:lvl>
    <w:lvl w:ilvl="1">
      <w:start w:val="1"/>
      <w:numFmt w:val="decimal"/>
      <w:lvlText w:val="%1.%2."/>
      <w:lvlJc w:val="left"/>
      <w:pPr>
        <w:ind w:left="1579" w:hanging="690"/>
      </w:pPr>
    </w:lvl>
    <w:lvl w:ilvl="2">
      <w:start w:val="1"/>
      <w:numFmt w:val="decimal"/>
      <w:lvlText w:val="%1.%2.%3."/>
      <w:lvlJc w:val="left"/>
      <w:pPr>
        <w:ind w:left="1789" w:hanging="720"/>
      </w:pPr>
    </w:lvl>
    <w:lvl w:ilvl="3">
      <w:start w:val="1"/>
      <w:numFmt w:val="decimal"/>
      <w:lvlText w:val="%1.%2.%3.%4."/>
      <w:lvlJc w:val="left"/>
      <w:pPr>
        <w:ind w:left="1969" w:hanging="720"/>
      </w:pPr>
    </w:lvl>
    <w:lvl w:ilvl="4">
      <w:start w:val="1"/>
      <w:numFmt w:val="decimal"/>
      <w:lvlText w:val="%1.%2.%3.%4.%5."/>
      <w:lvlJc w:val="left"/>
      <w:pPr>
        <w:ind w:left="2509" w:hanging="1080"/>
      </w:pPr>
    </w:lvl>
    <w:lvl w:ilvl="5">
      <w:start w:val="1"/>
      <w:numFmt w:val="decimal"/>
      <w:lvlText w:val="%1.%2.%3.%4.%5.%6."/>
      <w:lvlJc w:val="left"/>
      <w:pPr>
        <w:ind w:left="2689" w:hanging="1080"/>
      </w:pPr>
    </w:lvl>
    <w:lvl w:ilvl="6">
      <w:start w:val="1"/>
      <w:numFmt w:val="decimal"/>
      <w:lvlText w:val="%1.%2.%3.%4.%5.%6.%7."/>
      <w:lvlJc w:val="left"/>
      <w:pPr>
        <w:ind w:left="3229" w:hanging="1440"/>
      </w:pPr>
    </w:lvl>
    <w:lvl w:ilvl="7">
      <w:start w:val="1"/>
      <w:numFmt w:val="decimal"/>
      <w:lvlText w:val="%1.%2.%3.%4.%5.%6.%7.%8."/>
      <w:lvlJc w:val="left"/>
      <w:pPr>
        <w:ind w:left="3409" w:hanging="1440"/>
      </w:pPr>
    </w:lvl>
    <w:lvl w:ilvl="8">
      <w:start w:val="1"/>
      <w:numFmt w:val="decimal"/>
      <w:lvlText w:val="%1.%2.%3.%4.%5.%6.%7.%8.%9."/>
      <w:lvlJc w:val="left"/>
      <w:pPr>
        <w:ind w:left="3949" w:hanging="1800"/>
      </w:pPr>
    </w:lvl>
  </w:abstractNum>
  <w:abstractNum w:abstractNumId="2" w15:restartNumberingAfterBreak="0">
    <w:nsid w:val="17583E72"/>
    <w:multiLevelType w:val="multilevel"/>
    <w:tmpl w:val="B7EC540A"/>
    <w:lvl w:ilvl="0">
      <w:start w:val="1"/>
      <w:numFmt w:val="bullet"/>
      <w:lvlText w:val=""/>
      <w:lvlJc w:val="left"/>
      <w:pPr>
        <w:ind w:left="1400" w:hanging="360"/>
      </w:pPr>
      <w:rPr>
        <w:rFonts w:ascii="Symbol" w:hAnsi="Symbol"/>
      </w:rPr>
    </w:lvl>
    <w:lvl w:ilvl="1">
      <w:start w:val="1"/>
      <w:numFmt w:val="bullet"/>
      <w:lvlText w:val="o"/>
      <w:lvlJc w:val="left"/>
      <w:pPr>
        <w:ind w:left="2120" w:hanging="360"/>
      </w:pPr>
      <w:rPr>
        <w:rFonts w:ascii="Courier New" w:hAnsi="Courier New"/>
      </w:rPr>
    </w:lvl>
    <w:lvl w:ilvl="2">
      <w:start w:val="1"/>
      <w:numFmt w:val="bullet"/>
      <w:lvlText w:val=""/>
      <w:lvlJc w:val="left"/>
      <w:pPr>
        <w:ind w:left="2840" w:hanging="360"/>
      </w:pPr>
      <w:rPr>
        <w:rFonts w:ascii="Wingdings" w:hAnsi="Wingdings"/>
      </w:rPr>
    </w:lvl>
    <w:lvl w:ilvl="3">
      <w:start w:val="1"/>
      <w:numFmt w:val="bullet"/>
      <w:lvlText w:val=""/>
      <w:lvlJc w:val="left"/>
      <w:pPr>
        <w:ind w:left="3560" w:hanging="360"/>
      </w:pPr>
      <w:rPr>
        <w:rFonts w:ascii="Symbol" w:hAnsi="Symbol"/>
      </w:rPr>
    </w:lvl>
    <w:lvl w:ilvl="4">
      <w:start w:val="1"/>
      <w:numFmt w:val="bullet"/>
      <w:lvlText w:val="o"/>
      <w:lvlJc w:val="left"/>
      <w:pPr>
        <w:ind w:left="4280" w:hanging="360"/>
      </w:pPr>
      <w:rPr>
        <w:rFonts w:ascii="Courier New" w:hAnsi="Courier New"/>
      </w:rPr>
    </w:lvl>
    <w:lvl w:ilvl="5">
      <w:start w:val="1"/>
      <w:numFmt w:val="bullet"/>
      <w:lvlText w:val=""/>
      <w:lvlJc w:val="left"/>
      <w:pPr>
        <w:ind w:left="5000" w:hanging="360"/>
      </w:pPr>
      <w:rPr>
        <w:rFonts w:ascii="Wingdings" w:hAnsi="Wingdings"/>
      </w:rPr>
    </w:lvl>
    <w:lvl w:ilvl="6">
      <w:start w:val="1"/>
      <w:numFmt w:val="bullet"/>
      <w:lvlText w:val=""/>
      <w:lvlJc w:val="left"/>
      <w:pPr>
        <w:ind w:left="5720" w:hanging="360"/>
      </w:pPr>
      <w:rPr>
        <w:rFonts w:ascii="Symbol" w:hAnsi="Symbol"/>
      </w:rPr>
    </w:lvl>
    <w:lvl w:ilvl="7">
      <w:start w:val="1"/>
      <w:numFmt w:val="bullet"/>
      <w:lvlText w:val="o"/>
      <w:lvlJc w:val="left"/>
      <w:pPr>
        <w:ind w:left="6440" w:hanging="360"/>
      </w:pPr>
      <w:rPr>
        <w:rFonts w:ascii="Courier New" w:hAnsi="Courier New"/>
      </w:rPr>
    </w:lvl>
    <w:lvl w:ilvl="8">
      <w:start w:val="1"/>
      <w:numFmt w:val="bullet"/>
      <w:lvlText w:val=""/>
      <w:lvlJc w:val="left"/>
      <w:pPr>
        <w:ind w:left="7160" w:hanging="360"/>
      </w:pPr>
      <w:rPr>
        <w:rFonts w:ascii="Wingdings" w:hAnsi="Wingdings"/>
      </w:rPr>
    </w:lvl>
  </w:abstractNum>
  <w:abstractNum w:abstractNumId="3" w15:restartNumberingAfterBreak="0">
    <w:nsid w:val="18EE1F3B"/>
    <w:multiLevelType w:val="multilevel"/>
    <w:tmpl w:val="C568A2D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1C13238"/>
    <w:multiLevelType w:val="multilevel"/>
    <w:tmpl w:val="9BF69A9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64D2141"/>
    <w:multiLevelType w:val="multilevel"/>
    <w:tmpl w:val="C6E27C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5BF2FD7"/>
    <w:multiLevelType w:val="multilevel"/>
    <w:tmpl w:val="EF66DFCA"/>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37AE4F6D"/>
    <w:multiLevelType w:val="multilevel"/>
    <w:tmpl w:val="C12063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25755B6"/>
    <w:multiLevelType w:val="multilevel"/>
    <w:tmpl w:val="DD8857AC"/>
    <w:lvl w:ilvl="0">
      <w:start w:val="1"/>
      <w:numFmt w:val="decimal"/>
      <w:lvlText w:val="%1."/>
      <w:lvlJc w:val="left"/>
      <w:pPr>
        <w:ind w:left="1414" w:hanging="7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6F557F1"/>
    <w:multiLevelType w:val="multilevel"/>
    <w:tmpl w:val="E2B24E52"/>
    <w:lvl w:ilvl="0">
      <w:start w:val="1"/>
      <w:numFmt w:val="decimal"/>
      <w:lvlText w:val="%1."/>
      <w:lvlJc w:val="left"/>
      <w:pPr>
        <w:ind w:left="1414" w:hanging="7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49C95985"/>
    <w:multiLevelType w:val="hybridMultilevel"/>
    <w:tmpl w:val="17F42B34"/>
    <w:lvl w:ilvl="0" w:tplc="C1FC88D6">
      <w:start w:val="5"/>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54BE374D"/>
    <w:multiLevelType w:val="hybridMultilevel"/>
    <w:tmpl w:val="E5021968"/>
    <w:lvl w:ilvl="0" w:tplc="292AA742">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7CD1EC4"/>
    <w:multiLevelType w:val="hybridMultilevel"/>
    <w:tmpl w:val="18B64B06"/>
    <w:lvl w:ilvl="0" w:tplc="7B20E47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57F21D70"/>
    <w:multiLevelType w:val="hybridMultilevel"/>
    <w:tmpl w:val="02CCC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C4C0796"/>
    <w:multiLevelType w:val="multilevel"/>
    <w:tmpl w:val="5106E044"/>
    <w:lvl w:ilvl="0">
      <w:start w:val="1"/>
      <w:numFmt w:val="decimal"/>
      <w:lvlText w:val="%1."/>
      <w:lvlJc w:val="left"/>
      <w:pPr>
        <w:ind w:left="106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BA481B"/>
    <w:multiLevelType w:val="multilevel"/>
    <w:tmpl w:val="E59ADBB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1"/>
  </w:num>
  <w:num w:numId="3">
    <w:abstractNumId w:val="14"/>
  </w:num>
  <w:num w:numId="4">
    <w:abstractNumId w:val="4"/>
  </w:num>
  <w:num w:numId="5">
    <w:abstractNumId w:val="5"/>
  </w:num>
  <w:num w:numId="6">
    <w:abstractNumId w:val="9"/>
  </w:num>
  <w:num w:numId="7">
    <w:abstractNumId w:val="3"/>
  </w:num>
  <w:num w:numId="8">
    <w:abstractNumId w:val="2"/>
  </w:num>
  <w:num w:numId="9">
    <w:abstractNumId w:val="8"/>
  </w:num>
  <w:num w:numId="10">
    <w:abstractNumId w:val="15"/>
  </w:num>
  <w:num w:numId="11">
    <w:abstractNumId w:val="7"/>
  </w:num>
  <w:num w:numId="12">
    <w:abstractNumId w:val="0"/>
  </w:num>
  <w:num w:numId="1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E7"/>
    <w:rsid w:val="000145CA"/>
    <w:rsid w:val="00027301"/>
    <w:rsid w:val="0004141A"/>
    <w:rsid w:val="0006454A"/>
    <w:rsid w:val="000A7795"/>
    <w:rsid w:val="000A798F"/>
    <w:rsid w:val="00132D3A"/>
    <w:rsid w:val="00181809"/>
    <w:rsid w:val="001A4B72"/>
    <w:rsid w:val="001E56C4"/>
    <w:rsid w:val="00236B51"/>
    <w:rsid w:val="00242678"/>
    <w:rsid w:val="002716DB"/>
    <w:rsid w:val="002B3BBA"/>
    <w:rsid w:val="00314E67"/>
    <w:rsid w:val="00344914"/>
    <w:rsid w:val="00391442"/>
    <w:rsid w:val="003C2610"/>
    <w:rsid w:val="003F0295"/>
    <w:rsid w:val="00414F28"/>
    <w:rsid w:val="00434F3B"/>
    <w:rsid w:val="00442C7B"/>
    <w:rsid w:val="00497658"/>
    <w:rsid w:val="004C668E"/>
    <w:rsid w:val="004D0E78"/>
    <w:rsid w:val="005302A7"/>
    <w:rsid w:val="0056017D"/>
    <w:rsid w:val="00570E67"/>
    <w:rsid w:val="00586B7B"/>
    <w:rsid w:val="00596769"/>
    <w:rsid w:val="005A2510"/>
    <w:rsid w:val="005A38E7"/>
    <w:rsid w:val="005D2659"/>
    <w:rsid w:val="005E4DEB"/>
    <w:rsid w:val="005E5528"/>
    <w:rsid w:val="00617D2E"/>
    <w:rsid w:val="0063505F"/>
    <w:rsid w:val="0066302A"/>
    <w:rsid w:val="006674A0"/>
    <w:rsid w:val="006715D2"/>
    <w:rsid w:val="006D2293"/>
    <w:rsid w:val="007145B1"/>
    <w:rsid w:val="00746FA2"/>
    <w:rsid w:val="0079178D"/>
    <w:rsid w:val="007A5A34"/>
    <w:rsid w:val="007D67DB"/>
    <w:rsid w:val="00805BF5"/>
    <w:rsid w:val="00855B6E"/>
    <w:rsid w:val="00875A89"/>
    <w:rsid w:val="008D28E9"/>
    <w:rsid w:val="0098529A"/>
    <w:rsid w:val="009C46ED"/>
    <w:rsid w:val="009E66A6"/>
    <w:rsid w:val="009F3703"/>
    <w:rsid w:val="00A470E4"/>
    <w:rsid w:val="00A7061D"/>
    <w:rsid w:val="00A73A08"/>
    <w:rsid w:val="00A93785"/>
    <w:rsid w:val="00AF1923"/>
    <w:rsid w:val="00B22BAD"/>
    <w:rsid w:val="00B23B55"/>
    <w:rsid w:val="00B34971"/>
    <w:rsid w:val="00B35E02"/>
    <w:rsid w:val="00B614DE"/>
    <w:rsid w:val="00B61E89"/>
    <w:rsid w:val="00B85804"/>
    <w:rsid w:val="00B95F41"/>
    <w:rsid w:val="00BA4479"/>
    <w:rsid w:val="00C50BE6"/>
    <w:rsid w:val="00C85133"/>
    <w:rsid w:val="00CC07EF"/>
    <w:rsid w:val="00CE6C54"/>
    <w:rsid w:val="00CF638C"/>
    <w:rsid w:val="00D20467"/>
    <w:rsid w:val="00D56B30"/>
    <w:rsid w:val="00DE1C44"/>
    <w:rsid w:val="00DE4C4C"/>
    <w:rsid w:val="00E543AD"/>
    <w:rsid w:val="00E57555"/>
    <w:rsid w:val="00E70FA9"/>
    <w:rsid w:val="00E975CE"/>
    <w:rsid w:val="00EC607D"/>
    <w:rsid w:val="00EC7FB9"/>
    <w:rsid w:val="00ED0814"/>
    <w:rsid w:val="00EF3437"/>
    <w:rsid w:val="00F049E6"/>
    <w:rsid w:val="00F123F4"/>
    <w:rsid w:val="00F53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2F57"/>
  <w15:docId w15:val="{0B9EAD6A-8F4D-4899-AEDB-EBF58F61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pPr>
      <w:keepNext/>
      <w:keepLines/>
      <w:spacing w:before="40" w:after="0"/>
      <w:outlineLvl w:val="1"/>
    </w:pPr>
    <w:rPr>
      <w:rFonts w:asciiTheme="majorHAnsi" w:hAnsiTheme="majorHAnsi"/>
      <w:color w:val="365F91" w:themeColor="accent1" w:themeShade="BF"/>
      <w:sz w:val="26"/>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40" w:after="0"/>
      <w:outlineLvl w:val="7"/>
    </w:pPr>
    <w:rPr>
      <w:rFonts w:asciiTheme="majorHAnsi" w:hAnsiTheme="majorHAnsi"/>
      <w:color w:val="272727" w:themeColor="text1" w:themeTint="D8"/>
      <w:sz w:val="21"/>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msonormal0">
    <w:name w:val="msonormal"/>
    <w:basedOn w:val="a"/>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Heading2Char">
    <w:name w:val="Heading 2 Char"/>
    <w:basedOn w:val="12"/>
    <w:link w:val="Heading2Char0"/>
    <w:rPr>
      <w:rFonts w:ascii="Arial" w:hAnsi="Arial"/>
      <w:sz w:val="34"/>
    </w:rPr>
  </w:style>
  <w:style w:type="character" w:customStyle="1" w:styleId="Heading2Char0">
    <w:name w:val="Heading 2 Char"/>
    <w:basedOn w:val="a0"/>
    <w:link w:val="Heading2Char"/>
    <w:rPr>
      <w:rFonts w:ascii="Arial" w:hAnsi="Arial"/>
      <w:sz w:val="34"/>
    </w:rPr>
  </w:style>
  <w:style w:type="paragraph" w:customStyle="1" w:styleId="12">
    <w:name w:val="Основной шрифт абзаца1"/>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paragraph" w:customStyle="1" w:styleId="docdata">
    <w:name w:val="docdata"/>
    <w:basedOn w:val="12"/>
    <w:link w:val="docdata0"/>
  </w:style>
  <w:style w:type="character" w:customStyle="1" w:styleId="docdata0">
    <w:name w:val="docdata"/>
    <w:basedOn w:val="a0"/>
    <w:link w:val="docdata"/>
  </w:style>
  <w:style w:type="paragraph" w:customStyle="1" w:styleId="210">
    <w:name w:val="Основной текст (2)1"/>
    <w:basedOn w:val="a"/>
    <w:link w:val="211"/>
    <w:pPr>
      <w:widowControl w:val="0"/>
      <w:spacing w:after="0" w:line="274" w:lineRule="exact"/>
      <w:jc w:val="both"/>
    </w:pPr>
  </w:style>
  <w:style w:type="character" w:customStyle="1" w:styleId="211">
    <w:name w:val="Основной текст (2)1"/>
    <w:basedOn w:val="1"/>
    <w:link w:val="210"/>
  </w:style>
  <w:style w:type="character" w:customStyle="1" w:styleId="70">
    <w:name w:val="Заголовок 7 Знак"/>
    <w:basedOn w:val="1"/>
    <w:link w:val="7"/>
    <w:rPr>
      <w:rFonts w:ascii="Arial" w:hAnsi="Arial"/>
      <w:b/>
      <w:i/>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xl76">
    <w:name w:val="xl76"/>
    <w:basedOn w:val="a"/>
    <w:link w:val="xl760"/>
    <w:pPr>
      <w:spacing w:beforeAutospacing="1" w:afterAutospacing="1" w:line="240" w:lineRule="auto"/>
      <w:jc w:val="center"/>
    </w:pPr>
    <w:rPr>
      <w:rFonts w:ascii="Times New Roman" w:hAnsi="Times New Roman"/>
      <w:color w:val="0000FF"/>
      <w:sz w:val="24"/>
      <w:u w:val="single"/>
    </w:rPr>
  </w:style>
  <w:style w:type="character" w:customStyle="1" w:styleId="xl760">
    <w:name w:val="xl76"/>
    <w:basedOn w:val="1"/>
    <w:link w:val="xl76"/>
    <w:rPr>
      <w:rFonts w:ascii="Times New Roman" w:hAnsi="Times New Roman"/>
      <w:color w:val="0000FF"/>
      <w:sz w:val="24"/>
      <w:u w:val="single"/>
    </w:rPr>
  </w:style>
  <w:style w:type="paragraph" w:customStyle="1" w:styleId="xl91">
    <w:name w:val="xl91"/>
    <w:basedOn w:val="a"/>
    <w:link w:val="xl910"/>
    <w:pPr>
      <w:spacing w:beforeAutospacing="1" w:afterAutospacing="1" w:line="240" w:lineRule="auto"/>
      <w:jc w:val="center"/>
    </w:pPr>
    <w:rPr>
      <w:rFonts w:ascii="Times New Roman" w:hAnsi="Times New Roman"/>
      <w:color w:val="0000FF"/>
      <w:sz w:val="24"/>
      <w:u w:val="single"/>
    </w:rPr>
  </w:style>
  <w:style w:type="character" w:customStyle="1" w:styleId="xl910">
    <w:name w:val="xl91"/>
    <w:basedOn w:val="1"/>
    <w:link w:val="xl91"/>
    <w:rPr>
      <w:rFonts w:ascii="Times New Roman" w:hAnsi="Times New Roman"/>
      <w:color w:val="0000FF"/>
      <w:sz w:val="24"/>
      <w:u w:val="single"/>
    </w:rPr>
  </w:style>
  <w:style w:type="paragraph" w:customStyle="1" w:styleId="font6">
    <w:name w:val="font6"/>
    <w:basedOn w:val="a"/>
    <w:link w:val="font60"/>
    <w:pPr>
      <w:spacing w:beforeAutospacing="1" w:afterAutospacing="1" w:line="240" w:lineRule="auto"/>
    </w:pPr>
    <w:rPr>
      <w:rFonts w:ascii="Times New Roman" w:hAnsi="Times New Roman"/>
      <w:u w:val="single"/>
    </w:rPr>
  </w:style>
  <w:style w:type="character" w:customStyle="1" w:styleId="font60">
    <w:name w:val="font6"/>
    <w:basedOn w:val="1"/>
    <w:link w:val="font6"/>
    <w:rPr>
      <w:rFonts w:ascii="Times New Roman" w:hAnsi="Times New Roman"/>
      <w:color w:val="000000"/>
      <w:u w:val="single"/>
    </w:rPr>
  </w:style>
  <w:style w:type="paragraph" w:customStyle="1" w:styleId="xl65">
    <w:name w:val="xl65"/>
    <w:basedOn w:val="a"/>
    <w:link w:val="xl650"/>
    <w:pPr>
      <w:spacing w:beforeAutospacing="1" w:afterAutospacing="1" w:line="240" w:lineRule="auto"/>
    </w:pPr>
    <w:rPr>
      <w:rFonts w:ascii="Times New Roman" w:hAnsi="Times New Roman"/>
      <w:sz w:val="24"/>
    </w:rPr>
  </w:style>
  <w:style w:type="character" w:customStyle="1" w:styleId="xl650">
    <w:name w:val="xl65"/>
    <w:basedOn w:val="1"/>
    <w:link w:val="xl65"/>
    <w:rPr>
      <w:rFonts w:ascii="Times New Roman" w:hAnsi="Times New Roman"/>
      <w:sz w:val="24"/>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customStyle="1" w:styleId="13">
    <w:name w:val="Знак Знак1"/>
    <w:basedOn w:val="a"/>
    <w:link w:val="14"/>
    <w:pPr>
      <w:widowControl w:val="0"/>
      <w:spacing w:after="160" w:line="240" w:lineRule="exact"/>
      <w:jc w:val="right"/>
    </w:pPr>
    <w:rPr>
      <w:rFonts w:ascii="Times New Roman" w:hAnsi="Times New Roman"/>
      <w:sz w:val="20"/>
    </w:rPr>
  </w:style>
  <w:style w:type="character" w:customStyle="1" w:styleId="14">
    <w:name w:val="Знак Знак1"/>
    <w:basedOn w:val="1"/>
    <w:link w:val="13"/>
    <w:rPr>
      <w:rFonts w:ascii="Times New Roman" w:hAnsi="Times New Roman"/>
      <w:sz w:val="20"/>
    </w:rPr>
  </w:style>
  <w:style w:type="paragraph" w:customStyle="1" w:styleId="stk-reset">
    <w:name w:val="stk-reset"/>
    <w:basedOn w:val="a"/>
    <w:link w:val="stk-reset0"/>
    <w:pPr>
      <w:spacing w:beforeAutospacing="1" w:afterAutospacing="1" w:line="240" w:lineRule="auto"/>
    </w:pPr>
    <w:rPr>
      <w:rFonts w:ascii="Times New Roman" w:hAnsi="Times New Roman"/>
      <w:sz w:val="24"/>
    </w:rPr>
  </w:style>
  <w:style w:type="character" w:customStyle="1" w:styleId="stk-reset0">
    <w:name w:val="stk-reset"/>
    <w:basedOn w:val="1"/>
    <w:link w:val="stk-reset"/>
    <w:rPr>
      <w:rFonts w:ascii="Times New Roman" w:hAnsi="Times New Roman"/>
      <w:sz w:val="24"/>
    </w:rPr>
  </w:style>
  <w:style w:type="paragraph" w:customStyle="1" w:styleId="xl84">
    <w:name w:val="xl84"/>
    <w:basedOn w:val="a"/>
    <w:link w:val="xl840"/>
    <w:pPr>
      <w:spacing w:beforeAutospacing="1" w:afterAutospacing="1" w:line="240" w:lineRule="auto"/>
      <w:jc w:val="center"/>
    </w:pPr>
    <w:rPr>
      <w:rFonts w:ascii="Times New Roman" w:hAnsi="Times New Roman"/>
      <w:color w:val="366092"/>
      <w:sz w:val="24"/>
    </w:rPr>
  </w:style>
  <w:style w:type="character" w:customStyle="1" w:styleId="xl840">
    <w:name w:val="xl84"/>
    <w:basedOn w:val="1"/>
    <w:link w:val="xl84"/>
    <w:rPr>
      <w:rFonts w:ascii="Times New Roman" w:hAnsi="Times New Roman"/>
      <w:color w:val="366092"/>
      <w:sz w:val="24"/>
    </w:rPr>
  </w:style>
  <w:style w:type="paragraph" w:styleId="a5">
    <w:name w:val="Date"/>
    <w:basedOn w:val="a"/>
    <w:next w:val="a"/>
    <w:link w:val="a6"/>
  </w:style>
  <w:style w:type="character" w:customStyle="1" w:styleId="a6">
    <w:name w:val="Дата Знак"/>
    <w:basedOn w:val="1"/>
    <w:link w:val="a5"/>
  </w:style>
  <w:style w:type="character" w:customStyle="1" w:styleId="90">
    <w:name w:val="Заголовок 9 Знак"/>
    <w:basedOn w:val="1"/>
    <w:link w:val="9"/>
    <w:rPr>
      <w:rFonts w:ascii="Arial" w:hAnsi="Arial"/>
      <w:i/>
      <w:sz w:val="21"/>
    </w:rPr>
  </w:style>
  <w:style w:type="paragraph" w:customStyle="1" w:styleId="xl87">
    <w:name w:val="xl87"/>
    <w:basedOn w:val="a"/>
    <w:link w:val="xl870"/>
    <w:pPr>
      <w:spacing w:beforeAutospacing="1" w:afterAutospacing="1" w:line="240" w:lineRule="auto"/>
      <w:jc w:val="center"/>
    </w:pPr>
    <w:rPr>
      <w:rFonts w:ascii="Times New Roman" w:hAnsi="Times New Roman"/>
      <w:b/>
      <w:sz w:val="24"/>
    </w:rPr>
  </w:style>
  <w:style w:type="character" w:customStyle="1" w:styleId="xl870">
    <w:name w:val="xl87"/>
    <w:basedOn w:val="1"/>
    <w:link w:val="xl87"/>
    <w:rPr>
      <w:rFonts w:ascii="Times New Roman" w:hAnsi="Times New Roman"/>
      <w:b/>
      <w:sz w:val="24"/>
    </w:rPr>
  </w:style>
  <w:style w:type="paragraph" w:customStyle="1" w:styleId="15">
    <w:name w:val="Просмотренная гиперссылка1"/>
    <w:basedOn w:val="12"/>
    <w:link w:val="a7"/>
    <w:rPr>
      <w:color w:val="800080" w:themeColor="followedHyperlink"/>
      <w:u w:val="single"/>
    </w:rPr>
  </w:style>
  <w:style w:type="character" w:styleId="a7">
    <w:name w:val="FollowedHyperlink"/>
    <w:basedOn w:val="a0"/>
    <w:link w:val="15"/>
    <w:uiPriority w:val="99"/>
    <w:rPr>
      <w:color w:val="800080" w:themeColor="followedHyperlink"/>
      <w:u w:val="single"/>
    </w:rPr>
  </w:style>
  <w:style w:type="paragraph" w:customStyle="1" w:styleId="xl75">
    <w:name w:val="xl75"/>
    <w:basedOn w:val="a"/>
    <w:link w:val="xl750"/>
    <w:pPr>
      <w:spacing w:beforeAutospacing="1" w:afterAutospacing="1" w:line="240" w:lineRule="auto"/>
      <w:jc w:val="center"/>
    </w:pPr>
    <w:rPr>
      <w:rFonts w:ascii="Times New Roman" w:hAnsi="Times New Roman"/>
      <w:sz w:val="24"/>
    </w:rPr>
  </w:style>
  <w:style w:type="character" w:customStyle="1" w:styleId="xl750">
    <w:name w:val="xl75"/>
    <w:basedOn w:val="1"/>
    <w:link w:val="xl75"/>
    <w:rPr>
      <w:rFonts w:ascii="Times New Roman" w:hAnsi="Times New Roman"/>
      <w:sz w:val="24"/>
    </w:rPr>
  </w:style>
  <w:style w:type="paragraph" w:styleId="a8">
    <w:name w:val="header"/>
    <w:basedOn w:val="a"/>
    <w:link w:val="a9"/>
    <w:pPr>
      <w:tabs>
        <w:tab w:val="center" w:pos="4677"/>
        <w:tab w:val="right" w:pos="9355"/>
      </w:tabs>
      <w:spacing w:after="0" w:line="240" w:lineRule="auto"/>
    </w:pPr>
  </w:style>
  <w:style w:type="character" w:customStyle="1" w:styleId="a9">
    <w:name w:val="Верхний колонтитул Знак"/>
    <w:basedOn w:val="1"/>
    <w:link w:val="a8"/>
  </w:style>
  <w:style w:type="paragraph" w:customStyle="1" w:styleId="16">
    <w:name w:val="Выделение1"/>
    <w:basedOn w:val="12"/>
    <w:link w:val="aa"/>
    <w:rPr>
      <w:i/>
    </w:rPr>
  </w:style>
  <w:style w:type="character" w:styleId="aa">
    <w:name w:val="Emphasis"/>
    <w:basedOn w:val="a0"/>
    <w:link w:val="16"/>
    <w:rPr>
      <w:i/>
    </w:rPr>
  </w:style>
  <w:style w:type="paragraph" w:customStyle="1" w:styleId="FooterChar">
    <w:name w:val="Footer Char"/>
    <w:basedOn w:val="12"/>
    <w:link w:val="FooterChar0"/>
  </w:style>
  <w:style w:type="character" w:customStyle="1" w:styleId="FooterChar0">
    <w:name w:val="Footer Char"/>
    <w:basedOn w:val="a0"/>
    <w:link w:val="FooterChar"/>
  </w:style>
  <w:style w:type="paragraph" w:customStyle="1" w:styleId="xl72">
    <w:name w:val="xl72"/>
    <w:basedOn w:val="a"/>
    <w:link w:val="xl720"/>
    <w:pPr>
      <w:spacing w:beforeAutospacing="1" w:afterAutospacing="1" w:line="240" w:lineRule="auto"/>
      <w:jc w:val="center"/>
    </w:pPr>
    <w:rPr>
      <w:rFonts w:ascii="Times New Roman" w:hAnsi="Times New Roman"/>
      <w:sz w:val="24"/>
    </w:rPr>
  </w:style>
  <w:style w:type="character" w:customStyle="1" w:styleId="xl720">
    <w:name w:val="xl72"/>
    <w:basedOn w:val="1"/>
    <w:link w:val="xl72"/>
    <w:rPr>
      <w:rFonts w:ascii="Times New Roman" w:hAnsi="Times New Roman"/>
      <w:sz w:val="24"/>
    </w:rPr>
  </w:style>
  <w:style w:type="paragraph" w:styleId="ab">
    <w:name w:val="List Paragraph"/>
    <w:basedOn w:val="a"/>
    <w:link w:val="ac"/>
    <w:uiPriority w:val="34"/>
    <w:qFormat/>
    <w:pPr>
      <w:ind w:left="720"/>
      <w:contextualSpacing/>
    </w:pPr>
  </w:style>
  <w:style w:type="character" w:customStyle="1" w:styleId="ac">
    <w:name w:val="Абзац списка Знак"/>
    <w:basedOn w:val="1"/>
    <w:link w:val="ab"/>
  </w:style>
  <w:style w:type="paragraph" w:customStyle="1" w:styleId="ConsPlusTitle">
    <w:name w:val="ConsPlusTitle"/>
    <w:link w:val="ConsPlusTitle0"/>
    <w:pPr>
      <w:widowControl w:val="0"/>
      <w:spacing w:after="0" w:line="240" w:lineRule="auto"/>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customStyle="1" w:styleId="31">
    <w:name w:val="Основной текст (3)"/>
    <w:basedOn w:val="a"/>
    <w:link w:val="32"/>
    <w:pPr>
      <w:widowControl w:val="0"/>
      <w:spacing w:after="600" w:line="0" w:lineRule="atLeast"/>
      <w:jc w:val="center"/>
    </w:pPr>
    <w:rPr>
      <w:rFonts w:ascii="Times New Roman" w:hAnsi="Times New Roman"/>
      <w:b/>
      <w:sz w:val="28"/>
    </w:rPr>
  </w:style>
  <w:style w:type="character" w:customStyle="1" w:styleId="32">
    <w:name w:val="Основной текст (3)"/>
    <w:basedOn w:val="1"/>
    <w:link w:val="31"/>
    <w:rPr>
      <w:rFonts w:ascii="Times New Roman" w:hAnsi="Times New Roman"/>
      <w:b/>
      <w:sz w:val="28"/>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paragraph" w:customStyle="1" w:styleId="xl69">
    <w:name w:val="xl69"/>
    <w:basedOn w:val="a"/>
    <w:link w:val="xl690"/>
    <w:pPr>
      <w:spacing w:beforeAutospacing="1" w:afterAutospacing="1" w:line="240" w:lineRule="auto"/>
    </w:pPr>
    <w:rPr>
      <w:rFonts w:ascii="Times New Roman" w:hAnsi="Times New Roman"/>
      <w:sz w:val="24"/>
    </w:rPr>
  </w:style>
  <w:style w:type="character" w:customStyle="1" w:styleId="xl690">
    <w:name w:val="xl69"/>
    <w:basedOn w:val="1"/>
    <w:link w:val="xl69"/>
    <w:rPr>
      <w:rFonts w:ascii="Times New Roman" w:hAnsi="Times New Roman"/>
      <w:sz w:val="24"/>
    </w:rPr>
  </w:style>
  <w:style w:type="paragraph" w:styleId="33">
    <w:name w:val="toc 3"/>
    <w:basedOn w:val="a"/>
    <w:next w:val="a"/>
    <w:link w:val="34"/>
    <w:uiPriority w:val="39"/>
    <w:pPr>
      <w:spacing w:after="57"/>
      <w:ind w:left="567"/>
    </w:pPr>
  </w:style>
  <w:style w:type="character" w:customStyle="1" w:styleId="34">
    <w:name w:val="Оглавление 3 Знак"/>
    <w:basedOn w:val="1"/>
    <w:link w:val="33"/>
  </w:style>
  <w:style w:type="paragraph" w:styleId="ad">
    <w:name w:val="Intense Quote"/>
    <w:basedOn w:val="a"/>
    <w:next w:val="a"/>
    <w:link w:val="ae"/>
    <w:pPr>
      <w:ind w:left="720" w:right="720"/>
    </w:pPr>
    <w:rPr>
      <w:i/>
    </w:rPr>
  </w:style>
  <w:style w:type="character" w:customStyle="1" w:styleId="ae">
    <w:name w:val="Выделенная цитата Знак"/>
    <w:basedOn w:val="1"/>
    <w:link w:val="ad"/>
    <w:rPr>
      <w:i/>
    </w:rPr>
  </w:style>
  <w:style w:type="paragraph" w:customStyle="1" w:styleId="xl80">
    <w:name w:val="xl80"/>
    <w:basedOn w:val="a"/>
    <w:link w:val="xl800"/>
    <w:pPr>
      <w:spacing w:beforeAutospacing="1" w:afterAutospacing="1" w:line="240" w:lineRule="auto"/>
      <w:jc w:val="center"/>
    </w:pPr>
    <w:rPr>
      <w:rFonts w:ascii="Times New Roman" w:hAnsi="Times New Roman"/>
      <w:color w:val="366092"/>
      <w:sz w:val="24"/>
    </w:rPr>
  </w:style>
  <w:style w:type="character" w:customStyle="1" w:styleId="xl800">
    <w:name w:val="xl80"/>
    <w:basedOn w:val="1"/>
    <w:link w:val="xl80"/>
    <w:rPr>
      <w:rFonts w:ascii="Times New Roman" w:hAnsi="Times New Roman"/>
      <w:color w:val="366092"/>
      <w:sz w:val="24"/>
    </w:rPr>
  </w:style>
  <w:style w:type="paragraph" w:customStyle="1" w:styleId="xl90">
    <w:name w:val="xl90"/>
    <w:basedOn w:val="a"/>
    <w:link w:val="xl900"/>
    <w:pPr>
      <w:spacing w:beforeAutospacing="1" w:afterAutospacing="1" w:line="240" w:lineRule="auto"/>
      <w:jc w:val="center"/>
    </w:pPr>
    <w:rPr>
      <w:rFonts w:ascii="Times New Roman" w:hAnsi="Times New Roman"/>
      <w:color w:val="366092"/>
      <w:sz w:val="24"/>
      <w:u w:val="single"/>
    </w:rPr>
  </w:style>
  <w:style w:type="character" w:customStyle="1" w:styleId="xl900">
    <w:name w:val="xl90"/>
    <w:basedOn w:val="1"/>
    <w:link w:val="xl90"/>
    <w:rPr>
      <w:rFonts w:ascii="Times New Roman" w:hAnsi="Times New Roman"/>
      <w:color w:val="366092"/>
      <w:sz w:val="24"/>
      <w:u w:val="single"/>
    </w:rPr>
  </w:style>
  <w:style w:type="paragraph" w:customStyle="1" w:styleId="HeaderChar">
    <w:name w:val="Header Char"/>
    <w:basedOn w:val="12"/>
    <w:link w:val="HeaderChar0"/>
  </w:style>
  <w:style w:type="character" w:customStyle="1" w:styleId="HeaderChar0">
    <w:name w:val="Header Char"/>
    <w:basedOn w:val="a0"/>
    <w:link w:val="HeaderChar"/>
  </w:style>
  <w:style w:type="paragraph" w:customStyle="1" w:styleId="xl68">
    <w:name w:val="xl68"/>
    <w:basedOn w:val="a"/>
    <w:link w:val="xl680"/>
    <w:pPr>
      <w:spacing w:beforeAutospacing="1" w:afterAutospacing="1" w:line="240" w:lineRule="auto"/>
      <w:jc w:val="center"/>
    </w:pPr>
    <w:rPr>
      <w:rFonts w:ascii="Times New Roman" w:hAnsi="Times New Roman"/>
      <w:sz w:val="24"/>
    </w:rPr>
  </w:style>
  <w:style w:type="character" w:customStyle="1" w:styleId="xl680">
    <w:name w:val="xl68"/>
    <w:basedOn w:val="1"/>
    <w:link w:val="xl68"/>
    <w:rPr>
      <w:rFonts w:ascii="Times New Roman" w:hAnsi="Times New Roman"/>
      <w:sz w:val="24"/>
    </w:rPr>
  </w:style>
  <w:style w:type="paragraph" w:customStyle="1" w:styleId="xl86">
    <w:name w:val="xl86"/>
    <w:basedOn w:val="a"/>
    <w:link w:val="xl860"/>
    <w:pPr>
      <w:spacing w:beforeAutospacing="1" w:afterAutospacing="1" w:line="240" w:lineRule="auto"/>
      <w:jc w:val="center"/>
    </w:pPr>
    <w:rPr>
      <w:rFonts w:ascii="Times New Roman" w:hAnsi="Times New Roman"/>
      <w:b/>
      <w:sz w:val="24"/>
    </w:rPr>
  </w:style>
  <w:style w:type="character" w:customStyle="1" w:styleId="xl860">
    <w:name w:val="xl86"/>
    <w:basedOn w:val="1"/>
    <w:link w:val="xl86"/>
    <w:rPr>
      <w:rFonts w:ascii="Times New Roman" w:hAnsi="Times New Roman"/>
      <w:b/>
      <w:sz w:val="24"/>
    </w:rPr>
  </w:style>
  <w:style w:type="paragraph" w:customStyle="1" w:styleId="17">
    <w:name w:val="Неразрешенное упоминание1"/>
    <w:basedOn w:val="12"/>
    <w:link w:val="18"/>
    <w:rPr>
      <w:color w:val="605E5C"/>
      <w:shd w:val="clear" w:color="auto" w:fill="E1DFDD"/>
    </w:rPr>
  </w:style>
  <w:style w:type="character" w:customStyle="1" w:styleId="18">
    <w:name w:val="Неразрешенное упоминание1"/>
    <w:basedOn w:val="a0"/>
    <w:link w:val="17"/>
    <w:rPr>
      <w:color w:val="605E5C"/>
      <w:shd w:val="clear" w:color="auto" w:fill="E1DFDD"/>
    </w:rPr>
  </w:style>
  <w:style w:type="paragraph" w:customStyle="1" w:styleId="xl67">
    <w:name w:val="xl67"/>
    <w:basedOn w:val="a"/>
    <w:link w:val="xl670"/>
    <w:pPr>
      <w:spacing w:beforeAutospacing="1" w:afterAutospacing="1" w:line="240" w:lineRule="auto"/>
      <w:jc w:val="center"/>
    </w:pPr>
    <w:rPr>
      <w:rFonts w:ascii="Times New Roman" w:hAnsi="Times New Roman"/>
      <w:sz w:val="24"/>
    </w:rPr>
  </w:style>
  <w:style w:type="character" w:customStyle="1" w:styleId="xl670">
    <w:name w:val="xl67"/>
    <w:basedOn w:val="1"/>
    <w:link w:val="xl67"/>
    <w:rPr>
      <w:rFonts w:ascii="Times New Roman" w:hAnsi="Times New Roman"/>
      <w:sz w:val="24"/>
    </w:rPr>
  </w:style>
  <w:style w:type="paragraph" w:customStyle="1" w:styleId="b-citate">
    <w:name w:val="b-citate"/>
    <w:basedOn w:val="12"/>
    <w:link w:val="b-citate0"/>
  </w:style>
  <w:style w:type="character" w:customStyle="1" w:styleId="b-citate0">
    <w:name w:val="b-citate"/>
    <w:basedOn w:val="a0"/>
    <w:link w:val="b-citate"/>
  </w:style>
  <w:style w:type="character" w:customStyle="1" w:styleId="50">
    <w:name w:val="Заголовок 5 Знак"/>
    <w:basedOn w:val="1"/>
    <w:link w:val="5"/>
    <w:rPr>
      <w:rFonts w:ascii="Arial" w:hAnsi="Arial"/>
      <w:b/>
      <w:sz w:val="24"/>
    </w:rPr>
  </w:style>
  <w:style w:type="paragraph" w:styleId="af">
    <w:name w:val="table of figures"/>
    <w:basedOn w:val="a"/>
    <w:next w:val="a"/>
    <w:link w:val="af0"/>
    <w:pPr>
      <w:spacing w:after="0"/>
    </w:pPr>
  </w:style>
  <w:style w:type="character" w:customStyle="1" w:styleId="af0">
    <w:name w:val="Перечень рисунков Знак"/>
    <w:basedOn w:val="1"/>
    <w:link w:val="af"/>
  </w:style>
  <w:style w:type="character" w:customStyle="1" w:styleId="11">
    <w:name w:val="Заголовок 1 Знак"/>
    <w:basedOn w:val="1"/>
    <w:link w:val="10"/>
    <w:uiPriority w:val="9"/>
    <w:rPr>
      <w:rFonts w:ascii="Times New Roman" w:hAnsi="Times New Roman"/>
      <w:b/>
      <w:sz w:val="48"/>
    </w:rPr>
  </w:style>
  <w:style w:type="paragraph" w:customStyle="1" w:styleId="19">
    <w:name w:val="Гиперссылка1"/>
    <w:basedOn w:val="12"/>
    <w:link w:val="af1"/>
    <w:rPr>
      <w:color w:val="0000FF" w:themeColor="hyperlink"/>
      <w:u w:val="single"/>
    </w:rPr>
  </w:style>
  <w:style w:type="character" w:styleId="af1">
    <w:name w:val="Hyperlink"/>
    <w:basedOn w:val="a0"/>
    <w:link w:val="19"/>
    <w:uiPriority w:val="99"/>
    <w:rPr>
      <w:color w:val="0000FF" w:themeColor="hyperlink"/>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character" w:customStyle="1" w:styleId="80">
    <w:name w:val="Заголовок 8 Знак"/>
    <w:basedOn w:val="1"/>
    <w:link w:val="8"/>
    <w:rPr>
      <w:rFonts w:asciiTheme="majorHAnsi" w:hAnsiTheme="majorHAnsi"/>
      <w:color w:val="272727" w:themeColor="text1" w:themeTint="D8"/>
      <w:sz w:val="21"/>
    </w:rPr>
  </w:style>
  <w:style w:type="paragraph" w:styleId="1a">
    <w:name w:val="toc 1"/>
    <w:basedOn w:val="a"/>
    <w:next w:val="a"/>
    <w:link w:val="1b"/>
    <w:uiPriority w:val="39"/>
    <w:pPr>
      <w:spacing w:after="57"/>
    </w:pPr>
  </w:style>
  <w:style w:type="character" w:customStyle="1" w:styleId="1b">
    <w:name w:val="Оглавление 1 Знак"/>
    <w:basedOn w:val="1"/>
    <w:link w:val="1a"/>
  </w:style>
  <w:style w:type="paragraph" w:customStyle="1" w:styleId="25">
    <w:name w:val="Неразрешенное упоминание2"/>
    <w:basedOn w:val="12"/>
    <w:link w:val="af2"/>
    <w:rPr>
      <w:color w:val="605E5C"/>
      <w:shd w:val="clear" w:color="auto" w:fill="E1DFDD"/>
    </w:rPr>
  </w:style>
  <w:style w:type="character" w:styleId="af2">
    <w:name w:val="Unresolved Mention"/>
    <w:basedOn w:val="a0"/>
    <w:link w:val="25"/>
    <w:rPr>
      <w:color w:val="605E5C"/>
      <w:shd w:val="clear" w:color="auto" w:fill="E1DFDD"/>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26">
    <w:name w:val="Основной текст (2)"/>
    <w:basedOn w:val="a"/>
    <w:link w:val="27"/>
    <w:pPr>
      <w:widowControl w:val="0"/>
      <w:spacing w:after="300" w:line="320" w:lineRule="exact"/>
    </w:pPr>
    <w:rPr>
      <w:rFonts w:ascii="Times New Roman" w:hAnsi="Times New Roman"/>
      <w:sz w:val="26"/>
    </w:rPr>
  </w:style>
  <w:style w:type="character" w:customStyle="1" w:styleId="27">
    <w:name w:val="Основной текст (2)"/>
    <w:basedOn w:val="1"/>
    <w:link w:val="26"/>
    <w:rPr>
      <w:rFonts w:ascii="Times New Roman" w:hAnsi="Times New Roman"/>
      <w:sz w:val="26"/>
    </w:rPr>
  </w:style>
  <w:style w:type="paragraph" w:styleId="af3">
    <w:name w:val="Normal (Web)"/>
    <w:basedOn w:val="a"/>
    <w:link w:val="af4"/>
    <w:uiPriority w:val="99"/>
    <w:pPr>
      <w:spacing w:beforeAutospacing="1" w:afterAutospacing="1" w:line="240" w:lineRule="auto"/>
    </w:pPr>
    <w:rPr>
      <w:rFonts w:ascii="Times New Roman" w:hAnsi="Times New Roman"/>
      <w:sz w:val="24"/>
    </w:rPr>
  </w:style>
  <w:style w:type="character" w:customStyle="1" w:styleId="af4">
    <w:name w:val="Обычный (Интернет) Знак"/>
    <w:basedOn w:val="1"/>
    <w:link w:val="af3"/>
    <w:rPr>
      <w:rFonts w:ascii="Times New Roman" w:hAnsi="Times New Roman"/>
      <w:sz w:val="24"/>
    </w:rPr>
  </w:style>
  <w:style w:type="paragraph" w:customStyle="1" w:styleId="xl89">
    <w:name w:val="xl89"/>
    <w:basedOn w:val="a"/>
    <w:link w:val="xl890"/>
    <w:pPr>
      <w:spacing w:beforeAutospacing="1" w:afterAutospacing="1" w:line="240" w:lineRule="auto"/>
      <w:jc w:val="center"/>
    </w:pPr>
    <w:rPr>
      <w:rFonts w:ascii="Times New Roman" w:hAnsi="Times New Roman"/>
      <w:color w:val="366092"/>
      <w:sz w:val="24"/>
    </w:rPr>
  </w:style>
  <w:style w:type="character" w:customStyle="1" w:styleId="xl890">
    <w:name w:val="xl89"/>
    <w:basedOn w:val="1"/>
    <w:link w:val="xl89"/>
    <w:rPr>
      <w:rFonts w:ascii="Times New Roman" w:hAnsi="Times New Roman"/>
      <w:color w:val="366092"/>
      <w:sz w:val="24"/>
    </w:rPr>
  </w:style>
  <w:style w:type="paragraph" w:customStyle="1" w:styleId="xl73">
    <w:name w:val="xl73"/>
    <w:basedOn w:val="a"/>
    <w:link w:val="xl730"/>
    <w:pPr>
      <w:spacing w:beforeAutospacing="1" w:afterAutospacing="1" w:line="240" w:lineRule="auto"/>
    </w:pPr>
    <w:rPr>
      <w:rFonts w:ascii="Times New Roman" w:hAnsi="Times New Roman"/>
      <w:sz w:val="24"/>
    </w:rPr>
  </w:style>
  <w:style w:type="character" w:customStyle="1" w:styleId="xl730">
    <w:name w:val="xl73"/>
    <w:basedOn w:val="1"/>
    <w:link w:val="xl73"/>
    <w:rPr>
      <w:rFonts w:ascii="Times New Roman" w:hAnsi="Times New Roman"/>
      <w:sz w:val="24"/>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customStyle="1" w:styleId="xl79">
    <w:name w:val="xl79"/>
    <w:basedOn w:val="a"/>
    <w:link w:val="xl790"/>
    <w:pPr>
      <w:spacing w:beforeAutospacing="1" w:afterAutospacing="1" w:line="240" w:lineRule="auto"/>
      <w:jc w:val="center"/>
    </w:pPr>
    <w:rPr>
      <w:rFonts w:ascii="Times New Roman" w:hAnsi="Times New Roman"/>
      <w:color w:val="0000FF"/>
      <w:sz w:val="24"/>
      <w:u w:val="single"/>
    </w:rPr>
  </w:style>
  <w:style w:type="character" w:customStyle="1" w:styleId="xl790">
    <w:name w:val="xl79"/>
    <w:basedOn w:val="1"/>
    <w:link w:val="xl79"/>
    <w:rPr>
      <w:rFonts w:ascii="Times New Roman" w:hAnsi="Times New Roman"/>
      <w:color w:val="0000FF"/>
      <w:sz w:val="24"/>
      <w:u w:val="single"/>
    </w:rPr>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customStyle="1" w:styleId="xl93">
    <w:name w:val="xl93"/>
    <w:basedOn w:val="a"/>
    <w:link w:val="xl930"/>
    <w:pPr>
      <w:spacing w:beforeAutospacing="1" w:afterAutospacing="1" w:line="240" w:lineRule="auto"/>
      <w:jc w:val="center"/>
    </w:pPr>
    <w:rPr>
      <w:rFonts w:ascii="Times New Roman" w:hAnsi="Times New Roman"/>
      <w:color w:val="0000FF"/>
      <w:sz w:val="24"/>
      <w:u w:val="single"/>
    </w:rPr>
  </w:style>
  <w:style w:type="character" w:customStyle="1" w:styleId="xl930">
    <w:name w:val="xl93"/>
    <w:basedOn w:val="1"/>
    <w:link w:val="xl93"/>
    <w:rPr>
      <w:rFonts w:ascii="Times New Roman" w:hAnsi="Times New Roman"/>
      <w:color w:val="0000FF"/>
      <w:sz w:val="24"/>
      <w:u w:val="single"/>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xl94">
    <w:name w:val="xl94"/>
    <w:basedOn w:val="a"/>
    <w:link w:val="xl940"/>
    <w:pPr>
      <w:spacing w:beforeAutospacing="1" w:afterAutospacing="1" w:line="240" w:lineRule="auto"/>
      <w:jc w:val="center"/>
    </w:pPr>
    <w:rPr>
      <w:rFonts w:ascii="Times New Roman" w:hAnsi="Times New Roman"/>
      <w:b/>
      <w:sz w:val="32"/>
    </w:rPr>
  </w:style>
  <w:style w:type="character" w:customStyle="1" w:styleId="xl940">
    <w:name w:val="xl94"/>
    <w:basedOn w:val="1"/>
    <w:link w:val="xl94"/>
    <w:rPr>
      <w:rFonts w:ascii="Times New Roman" w:hAnsi="Times New Roman"/>
      <w:b/>
      <w:sz w:val="32"/>
    </w:rPr>
  </w:style>
  <w:style w:type="paragraph" w:customStyle="1" w:styleId="CaptionChar">
    <w:name w:val="Caption Char"/>
    <w:link w:val="CaptionChar0"/>
  </w:style>
  <w:style w:type="character" w:customStyle="1" w:styleId="CaptionChar0">
    <w:name w:val="Caption Char"/>
    <w:link w:val="CaptionChar"/>
  </w:style>
  <w:style w:type="paragraph" w:customStyle="1" w:styleId="xl74">
    <w:name w:val="xl74"/>
    <w:basedOn w:val="a"/>
    <w:link w:val="xl740"/>
    <w:pPr>
      <w:spacing w:beforeAutospacing="1" w:afterAutospacing="1" w:line="240" w:lineRule="auto"/>
    </w:pPr>
    <w:rPr>
      <w:rFonts w:ascii="Times New Roman" w:hAnsi="Times New Roman"/>
      <w:sz w:val="24"/>
    </w:rPr>
  </w:style>
  <w:style w:type="character" w:customStyle="1" w:styleId="xl740">
    <w:name w:val="xl74"/>
    <w:basedOn w:val="1"/>
    <w:link w:val="xl74"/>
    <w:rPr>
      <w:rFonts w:ascii="Times New Roman" w:hAnsi="Times New Roman"/>
      <w:sz w:val="24"/>
    </w:rPr>
  </w:style>
  <w:style w:type="paragraph" w:customStyle="1" w:styleId="1c">
    <w:name w:val="Строгий1"/>
    <w:basedOn w:val="12"/>
    <w:link w:val="af5"/>
    <w:rPr>
      <w:b/>
    </w:rPr>
  </w:style>
  <w:style w:type="character" w:styleId="af5">
    <w:name w:val="Strong"/>
    <w:basedOn w:val="a0"/>
    <w:link w:val="1c"/>
    <w:uiPriority w:val="22"/>
    <w:qFormat/>
    <w:rPr>
      <w:b/>
    </w:rPr>
  </w:style>
  <w:style w:type="paragraph" w:styleId="af6">
    <w:name w:val="No Spacing"/>
    <w:link w:val="af7"/>
    <w:uiPriority w:val="1"/>
    <w:qFormat/>
    <w:pPr>
      <w:spacing w:after="0" w:line="240" w:lineRule="auto"/>
    </w:pPr>
  </w:style>
  <w:style w:type="character" w:customStyle="1" w:styleId="af7">
    <w:name w:val="Без интервала Знак"/>
    <w:link w:val="af6"/>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customStyle="1" w:styleId="1d">
    <w:name w:val="Знак сноски1"/>
    <w:basedOn w:val="12"/>
    <w:link w:val="af8"/>
    <w:rPr>
      <w:vertAlign w:val="superscript"/>
    </w:rPr>
  </w:style>
  <w:style w:type="character" w:styleId="af8">
    <w:name w:val="footnote reference"/>
    <w:basedOn w:val="a0"/>
    <w:link w:val="1d"/>
    <w:rPr>
      <w:vertAlign w:val="superscript"/>
    </w:rPr>
  </w:style>
  <w:style w:type="paragraph" w:customStyle="1" w:styleId="xl71">
    <w:name w:val="xl71"/>
    <w:basedOn w:val="a"/>
    <w:link w:val="xl710"/>
    <w:pPr>
      <w:spacing w:beforeAutospacing="1" w:afterAutospacing="1" w:line="240" w:lineRule="auto"/>
      <w:jc w:val="center"/>
    </w:pPr>
    <w:rPr>
      <w:rFonts w:ascii="Times New Roman" w:hAnsi="Times New Roman"/>
      <w:sz w:val="24"/>
    </w:rPr>
  </w:style>
  <w:style w:type="character" w:customStyle="1" w:styleId="xl710">
    <w:name w:val="xl71"/>
    <w:basedOn w:val="1"/>
    <w:link w:val="xl71"/>
    <w:rPr>
      <w:rFonts w:ascii="Times New Roman" w:hAnsi="Times New Roman"/>
      <w:sz w:val="24"/>
    </w:rPr>
  </w:style>
  <w:style w:type="paragraph" w:customStyle="1" w:styleId="xl92">
    <w:name w:val="xl92"/>
    <w:basedOn w:val="a"/>
    <w:link w:val="xl920"/>
    <w:pPr>
      <w:spacing w:beforeAutospacing="1" w:afterAutospacing="1" w:line="240" w:lineRule="auto"/>
      <w:jc w:val="center"/>
    </w:pPr>
    <w:rPr>
      <w:rFonts w:ascii="Times New Roman" w:hAnsi="Times New Roman"/>
      <w:color w:val="366092"/>
      <w:sz w:val="24"/>
      <w:u w:val="single"/>
    </w:rPr>
  </w:style>
  <w:style w:type="character" w:customStyle="1" w:styleId="xl920">
    <w:name w:val="xl92"/>
    <w:basedOn w:val="1"/>
    <w:link w:val="xl92"/>
    <w:rPr>
      <w:rFonts w:ascii="Times New Roman" w:hAnsi="Times New Roman"/>
      <w:color w:val="366092"/>
      <w:sz w:val="24"/>
      <w:u w:val="single"/>
    </w:rPr>
  </w:style>
  <w:style w:type="paragraph" w:customStyle="1" w:styleId="xl82">
    <w:name w:val="xl82"/>
    <w:basedOn w:val="a"/>
    <w:link w:val="xl820"/>
    <w:pPr>
      <w:spacing w:beforeAutospacing="1" w:afterAutospacing="1" w:line="240" w:lineRule="auto"/>
      <w:jc w:val="center"/>
    </w:pPr>
    <w:rPr>
      <w:rFonts w:ascii="Times New Roman" w:hAnsi="Times New Roman"/>
      <w:color w:val="366092"/>
      <w:sz w:val="24"/>
    </w:rPr>
  </w:style>
  <w:style w:type="character" w:customStyle="1" w:styleId="xl820">
    <w:name w:val="xl82"/>
    <w:basedOn w:val="1"/>
    <w:link w:val="xl82"/>
    <w:rPr>
      <w:rFonts w:ascii="Times New Roman" w:hAnsi="Times New Roman"/>
      <w:color w:val="366092"/>
      <w:sz w:val="24"/>
    </w:rPr>
  </w:style>
  <w:style w:type="paragraph" w:customStyle="1" w:styleId="xl95">
    <w:name w:val="xl95"/>
    <w:basedOn w:val="a"/>
    <w:link w:val="xl950"/>
    <w:pPr>
      <w:spacing w:beforeAutospacing="1" w:afterAutospacing="1" w:line="240" w:lineRule="auto"/>
      <w:jc w:val="center"/>
    </w:pPr>
    <w:rPr>
      <w:rFonts w:ascii="Times New Roman" w:hAnsi="Times New Roman"/>
      <w:b/>
      <w:sz w:val="32"/>
    </w:rPr>
  </w:style>
  <w:style w:type="character" w:customStyle="1" w:styleId="xl950">
    <w:name w:val="xl95"/>
    <w:basedOn w:val="1"/>
    <w:link w:val="xl95"/>
    <w:rPr>
      <w:rFonts w:ascii="Times New Roman" w:hAnsi="Times New Roman"/>
      <w:b/>
      <w:sz w:val="32"/>
    </w:rPr>
  </w:style>
  <w:style w:type="paragraph" w:customStyle="1" w:styleId="xl78">
    <w:name w:val="xl78"/>
    <w:basedOn w:val="a"/>
    <w:link w:val="xl780"/>
    <w:pPr>
      <w:spacing w:beforeAutospacing="1" w:afterAutospacing="1" w:line="240" w:lineRule="auto"/>
      <w:jc w:val="center"/>
    </w:pPr>
    <w:rPr>
      <w:rFonts w:ascii="Times New Roman" w:hAnsi="Times New Roman"/>
      <w:sz w:val="24"/>
    </w:rPr>
  </w:style>
  <w:style w:type="character" w:customStyle="1" w:styleId="xl780">
    <w:name w:val="xl78"/>
    <w:basedOn w:val="1"/>
    <w:link w:val="xl78"/>
    <w:rPr>
      <w:rFonts w:ascii="Times New Roman" w:hAnsi="Times New Roman"/>
      <w:sz w:val="24"/>
    </w:rPr>
  </w:style>
  <w:style w:type="paragraph" w:customStyle="1" w:styleId="xl81">
    <w:name w:val="xl81"/>
    <w:basedOn w:val="a"/>
    <w:link w:val="xl810"/>
    <w:pPr>
      <w:spacing w:beforeAutospacing="1" w:afterAutospacing="1" w:line="240" w:lineRule="auto"/>
      <w:jc w:val="center"/>
    </w:pPr>
    <w:rPr>
      <w:rFonts w:ascii="Times New Roman" w:hAnsi="Times New Roman"/>
      <w:color w:val="366092"/>
      <w:sz w:val="24"/>
    </w:rPr>
  </w:style>
  <w:style w:type="character" w:customStyle="1" w:styleId="xl810">
    <w:name w:val="xl81"/>
    <w:basedOn w:val="1"/>
    <w:link w:val="xl81"/>
    <w:rPr>
      <w:rFonts w:ascii="Times New Roman" w:hAnsi="Times New Roman"/>
      <w:color w:val="366092"/>
      <w:sz w:val="24"/>
    </w:rPr>
  </w:style>
  <w:style w:type="paragraph" w:customStyle="1" w:styleId="ya-share2counter">
    <w:name w:val="ya-share2__counter"/>
    <w:basedOn w:val="12"/>
    <w:link w:val="ya-share2counter0"/>
  </w:style>
  <w:style w:type="character" w:customStyle="1" w:styleId="ya-share2counter0">
    <w:name w:val="ya-share2__counter"/>
    <w:basedOn w:val="a0"/>
    <w:link w:val="ya-share2counter"/>
  </w:style>
  <w:style w:type="paragraph" w:customStyle="1" w:styleId="xl66">
    <w:name w:val="xl66"/>
    <w:basedOn w:val="a"/>
    <w:link w:val="xl660"/>
    <w:pPr>
      <w:spacing w:beforeAutospacing="1" w:afterAutospacing="1" w:line="240" w:lineRule="auto"/>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Heading1Char">
    <w:name w:val="Heading 1 Char"/>
    <w:basedOn w:val="12"/>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styleId="af9">
    <w:name w:val="TOC Heading"/>
    <w:link w:val="afa"/>
  </w:style>
  <w:style w:type="character" w:customStyle="1" w:styleId="afa">
    <w:name w:val="Заголовок оглавления Знак"/>
    <w:link w:val="af9"/>
  </w:style>
  <w:style w:type="paragraph" w:styleId="afb">
    <w:name w:val="Subtitle"/>
    <w:basedOn w:val="a"/>
    <w:next w:val="a"/>
    <w:link w:val="afc"/>
    <w:uiPriority w:val="11"/>
    <w:qFormat/>
    <w:pPr>
      <w:spacing w:before="200"/>
    </w:pPr>
    <w:rPr>
      <w:sz w:val="24"/>
    </w:rPr>
  </w:style>
  <w:style w:type="character" w:customStyle="1" w:styleId="afc">
    <w:name w:val="Подзаголовок Знак"/>
    <w:basedOn w:val="1"/>
    <w:link w:val="afb"/>
    <w:rPr>
      <w:sz w:val="24"/>
    </w:rPr>
  </w:style>
  <w:style w:type="paragraph" w:customStyle="1" w:styleId="font5">
    <w:name w:val="font5"/>
    <w:basedOn w:val="a"/>
    <w:link w:val="font50"/>
    <w:pPr>
      <w:spacing w:beforeAutospacing="1" w:afterAutospacing="1" w:line="240" w:lineRule="auto"/>
    </w:pPr>
    <w:rPr>
      <w:rFonts w:ascii="Times New Roman" w:hAnsi="Times New Roman"/>
    </w:rPr>
  </w:style>
  <w:style w:type="character" w:customStyle="1" w:styleId="font50">
    <w:name w:val="font5"/>
    <w:basedOn w:val="1"/>
    <w:link w:val="font5"/>
    <w:rPr>
      <w:rFonts w:ascii="Times New Roman" w:hAnsi="Times New Roman"/>
      <w:color w:val="00000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d">
    <w:name w:val="Title"/>
    <w:basedOn w:val="a"/>
    <w:next w:val="a"/>
    <w:link w:val="afe"/>
    <w:uiPriority w:val="10"/>
    <w:qFormat/>
    <w:pPr>
      <w:spacing w:before="300"/>
      <w:contextualSpacing/>
    </w:pPr>
    <w:rPr>
      <w:sz w:val="48"/>
    </w:rPr>
  </w:style>
  <w:style w:type="character" w:customStyle="1" w:styleId="afe">
    <w:name w:val="Заголовок Знак"/>
    <w:basedOn w:val="1"/>
    <w:link w:val="afd"/>
    <w:rPr>
      <w:sz w:val="48"/>
    </w:rPr>
  </w:style>
  <w:style w:type="character" w:customStyle="1" w:styleId="40">
    <w:name w:val="Заголовок 4 Знак"/>
    <w:basedOn w:val="1"/>
    <w:link w:val="4"/>
    <w:rPr>
      <w:rFonts w:ascii="Arial" w:hAnsi="Arial"/>
      <w:b/>
      <w:sz w:val="26"/>
    </w:rPr>
  </w:style>
  <w:style w:type="paragraph" w:customStyle="1" w:styleId="xl83">
    <w:name w:val="xl83"/>
    <w:basedOn w:val="a"/>
    <w:link w:val="xl830"/>
    <w:pPr>
      <w:spacing w:beforeAutospacing="1" w:afterAutospacing="1" w:line="240" w:lineRule="auto"/>
      <w:jc w:val="center"/>
    </w:pPr>
    <w:rPr>
      <w:rFonts w:ascii="Times New Roman" w:hAnsi="Times New Roman"/>
      <w:color w:val="366092"/>
      <w:sz w:val="24"/>
    </w:rPr>
  </w:style>
  <w:style w:type="character" w:customStyle="1" w:styleId="xl830">
    <w:name w:val="xl83"/>
    <w:basedOn w:val="1"/>
    <w:link w:val="xl83"/>
    <w:rPr>
      <w:rFonts w:ascii="Times New Roman" w:hAnsi="Times New Roman"/>
      <w:color w:val="366092"/>
      <w:sz w:val="24"/>
    </w:rPr>
  </w:style>
  <w:style w:type="paragraph" w:customStyle="1" w:styleId="aff">
    <w:name w:val="Знак Знак"/>
    <w:basedOn w:val="a"/>
    <w:link w:val="aff0"/>
    <w:pPr>
      <w:widowControl w:val="0"/>
      <w:spacing w:after="160" w:line="240" w:lineRule="exact"/>
      <w:jc w:val="right"/>
    </w:pPr>
    <w:rPr>
      <w:rFonts w:ascii="Times New Roman" w:hAnsi="Times New Roman"/>
      <w:sz w:val="20"/>
    </w:rPr>
  </w:style>
  <w:style w:type="character" w:customStyle="1" w:styleId="aff0">
    <w:name w:val="Знак Знак"/>
    <w:basedOn w:val="1"/>
    <w:link w:val="aff"/>
    <w:rPr>
      <w:rFonts w:ascii="Times New Roman" w:hAnsi="Times New Roman"/>
      <w:sz w:val="20"/>
    </w:rPr>
  </w:style>
  <w:style w:type="paragraph" w:customStyle="1" w:styleId="xl77">
    <w:name w:val="xl77"/>
    <w:basedOn w:val="a"/>
    <w:link w:val="xl770"/>
    <w:pPr>
      <w:spacing w:beforeAutospacing="1" w:afterAutospacing="1" w:line="240" w:lineRule="auto"/>
      <w:jc w:val="center"/>
    </w:pPr>
    <w:rPr>
      <w:rFonts w:ascii="Times New Roman" w:hAnsi="Times New Roman"/>
      <w:sz w:val="24"/>
    </w:rPr>
  </w:style>
  <w:style w:type="character" w:customStyle="1" w:styleId="xl770">
    <w:name w:val="xl77"/>
    <w:basedOn w:val="1"/>
    <w:link w:val="xl77"/>
    <w:rPr>
      <w:rFonts w:ascii="Times New Roman" w:hAnsi="Times New Roman"/>
      <w:sz w:val="24"/>
    </w:rPr>
  </w:style>
  <w:style w:type="character" w:customStyle="1" w:styleId="20">
    <w:name w:val="Заголовок 2 Знак"/>
    <w:basedOn w:val="1"/>
    <w:link w:val="2"/>
    <w:rPr>
      <w:rFonts w:asciiTheme="majorHAnsi" w:hAnsiTheme="majorHAnsi"/>
      <w:color w:val="365F91" w:themeColor="accent1" w:themeShade="BF"/>
      <w:sz w:val="26"/>
    </w:rPr>
  </w:style>
  <w:style w:type="paragraph" w:customStyle="1" w:styleId="Heading8Char">
    <w:name w:val="Heading 8 Char"/>
    <w:basedOn w:val="12"/>
    <w:link w:val="Heading8Char0"/>
    <w:rPr>
      <w:rFonts w:ascii="Arial" w:hAnsi="Arial"/>
      <w:i/>
    </w:rPr>
  </w:style>
  <w:style w:type="character" w:customStyle="1" w:styleId="Heading8Char0">
    <w:name w:val="Heading 8 Char"/>
    <w:basedOn w:val="a0"/>
    <w:link w:val="Heading8Char"/>
    <w:rPr>
      <w:rFonts w:ascii="Arial" w:hAnsi="Arial"/>
      <w:i/>
      <w:sz w:val="22"/>
    </w:rPr>
  </w:style>
  <w:style w:type="paragraph" w:styleId="aff1">
    <w:name w:val="footer"/>
    <w:basedOn w:val="a"/>
    <w:link w:val="aff2"/>
    <w:pPr>
      <w:tabs>
        <w:tab w:val="center" w:pos="4677"/>
        <w:tab w:val="right" w:pos="9355"/>
      </w:tabs>
      <w:spacing w:after="0" w:line="240" w:lineRule="auto"/>
    </w:pPr>
  </w:style>
  <w:style w:type="character" w:customStyle="1" w:styleId="aff2">
    <w:name w:val="Нижний колонтитул Знак"/>
    <w:basedOn w:val="1"/>
    <w:link w:val="aff1"/>
  </w:style>
  <w:style w:type="paragraph" w:customStyle="1" w:styleId="xl70">
    <w:name w:val="xl70"/>
    <w:basedOn w:val="a"/>
    <w:link w:val="xl700"/>
    <w:pPr>
      <w:spacing w:beforeAutospacing="1" w:afterAutospacing="1" w:line="240" w:lineRule="auto"/>
      <w:jc w:val="center"/>
    </w:pPr>
    <w:rPr>
      <w:rFonts w:ascii="Times New Roman" w:hAnsi="Times New Roman"/>
      <w:sz w:val="24"/>
    </w:rPr>
  </w:style>
  <w:style w:type="character" w:customStyle="1" w:styleId="xl700">
    <w:name w:val="xl70"/>
    <w:basedOn w:val="1"/>
    <w:link w:val="xl70"/>
    <w:rPr>
      <w:rFonts w:ascii="Times New Roman" w:hAnsi="Times New Roman"/>
      <w:sz w:val="24"/>
    </w:rPr>
  </w:style>
  <w:style w:type="paragraph" w:customStyle="1" w:styleId="xl88">
    <w:name w:val="xl88"/>
    <w:basedOn w:val="a"/>
    <w:link w:val="xl880"/>
    <w:pPr>
      <w:spacing w:beforeAutospacing="1" w:afterAutospacing="1" w:line="240" w:lineRule="auto"/>
      <w:jc w:val="center"/>
    </w:pPr>
    <w:rPr>
      <w:rFonts w:ascii="Times New Roman" w:hAnsi="Times New Roman"/>
      <w:b/>
      <w:color w:val="366092"/>
      <w:sz w:val="24"/>
    </w:rPr>
  </w:style>
  <w:style w:type="character" w:customStyle="1" w:styleId="xl880">
    <w:name w:val="xl88"/>
    <w:basedOn w:val="1"/>
    <w:link w:val="xl88"/>
    <w:rPr>
      <w:rFonts w:ascii="Times New Roman" w:hAnsi="Times New Roman"/>
      <w:b/>
      <w:color w:val="366092"/>
      <w:sz w:val="24"/>
    </w:rPr>
  </w:style>
  <w:style w:type="character" w:customStyle="1" w:styleId="60">
    <w:name w:val="Заголовок 6 Знак"/>
    <w:basedOn w:val="1"/>
    <w:link w:val="6"/>
    <w:rPr>
      <w:rFonts w:ascii="Arial" w:hAnsi="Arial"/>
      <w:b/>
    </w:rPr>
  </w:style>
  <w:style w:type="paragraph" w:customStyle="1" w:styleId="aff3">
    <w:name w:val="Нет"/>
    <w:link w:val="aff4"/>
  </w:style>
  <w:style w:type="character" w:customStyle="1" w:styleId="aff4">
    <w:name w:val="Нет"/>
    <w:link w:val="aff3"/>
  </w:style>
  <w:style w:type="paragraph" w:customStyle="1" w:styleId="xl85">
    <w:name w:val="xl85"/>
    <w:basedOn w:val="a"/>
    <w:link w:val="xl850"/>
    <w:pPr>
      <w:spacing w:beforeAutospacing="1" w:afterAutospacing="1" w:line="240" w:lineRule="auto"/>
      <w:jc w:val="center"/>
    </w:pPr>
    <w:rPr>
      <w:rFonts w:ascii="Times New Roman" w:hAnsi="Times New Roman"/>
      <w:color w:val="366092"/>
      <w:sz w:val="24"/>
    </w:rPr>
  </w:style>
  <w:style w:type="character" w:customStyle="1" w:styleId="xl850">
    <w:name w:val="xl85"/>
    <w:basedOn w:val="1"/>
    <w:link w:val="xl85"/>
    <w:rPr>
      <w:rFonts w:ascii="Times New Roman" w:hAnsi="Times New Roman"/>
      <w:color w:val="366092"/>
      <w:sz w:val="24"/>
    </w:rPr>
  </w:style>
  <w:style w:type="table" w:customStyle="1" w:styleId="-41">
    <w:name w:val="Список-таблица 4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3-Accent6">
    <w:name w:val="List Table 3 - Accent 6"/>
    <w:basedOn w:val="a1"/>
    <w:pPr>
      <w:spacing w:after="0" w:line="240" w:lineRule="auto"/>
    </w:p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styleId="af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831">
      <w:bodyDiv w:val="1"/>
      <w:marLeft w:val="0"/>
      <w:marRight w:val="0"/>
      <w:marTop w:val="0"/>
      <w:marBottom w:val="0"/>
      <w:divBdr>
        <w:top w:val="none" w:sz="0" w:space="0" w:color="auto"/>
        <w:left w:val="none" w:sz="0" w:space="0" w:color="auto"/>
        <w:bottom w:val="none" w:sz="0" w:space="0" w:color="auto"/>
        <w:right w:val="none" w:sz="0" w:space="0" w:color="auto"/>
      </w:divBdr>
    </w:div>
    <w:div w:id="102387578">
      <w:bodyDiv w:val="1"/>
      <w:marLeft w:val="0"/>
      <w:marRight w:val="0"/>
      <w:marTop w:val="0"/>
      <w:marBottom w:val="0"/>
      <w:divBdr>
        <w:top w:val="none" w:sz="0" w:space="0" w:color="auto"/>
        <w:left w:val="none" w:sz="0" w:space="0" w:color="auto"/>
        <w:bottom w:val="none" w:sz="0" w:space="0" w:color="auto"/>
        <w:right w:val="none" w:sz="0" w:space="0" w:color="auto"/>
      </w:divBdr>
    </w:div>
    <w:div w:id="105392459">
      <w:bodyDiv w:val="1"/>
      <w:marLeft w:val="0"/>
      <w:marRight w:val="0"/>
      <w:marTop w:val="0"/>
      <w:marBottom w:val="0"/>
      <w:divBdr>
        <w:top w:val="none" w:sz="0" w:space="0" w:color="auto"/>
        <w:left w:val="none" w:sz="0" w:space="0" w:color="auto"/>
        <w:bottom w:val="none" w:sz="0" w:space="0" w:color="auto"/>
        <w:right w:val="none" w:sz="0" w:space="0" w:color="auto"/>
      </w:divBdr>
    </w:div>
    <w:div w:id="108010598">
      <w:bodyDiv w:val="1"/>
      <w:marLeft w:val="0"/>
      <w:marRight w:val="0"/>
      <w:marTop w:val="0"/>
      <w:marBottom w:val="0"/>
      <w:divBdr>
        <w:top w:val="none" w:sz="0" w:space="0" w:color="auto"/>
        <w:left w:val="none" w:sz="0" w:space="0" w:color="auto"/>
        <w:bottom w:val="none" w:sz="0" w:space="0" w:color="auto"/>
        <w:right w:val="none" w:sz="0" w:space="0" w:color="auto"/>
      </w:divBdr>
    </w:div>
    <w:div w:id="203256778">
      <w:bodyDiv w:val="1"/>
      <w:marLeft w:val="0"/>
      <w:marRight w:val="0"/>
      <w:marTop w:val="0"/>
      <w:marBottom w:val="0"/>
      <w:divBdr>
        <w:top w:val="none" w:sz="0" w:space="0" w:color="auto"/>
        <w:left w:val="none" w:sz="0" w:space="0" w:color="auto"/>
        <w:bottom w:val="none" w:sz="0" w:space="0" w:color="auto"/>
        <w:right w:val="none" w:sz="0" w:space="0" w:color="auto"/>
      </w:divBdr>
    </w:div>
    <w:div w:id="231239707">
      <w:bodyDiv w:val="1"/>
      <w:marLeft w:val="0"/>
      <w:marRight w:val="0"/>
      <w:marTop w:val="0"/>
      <w:marBottom w:val="0"/>
      <w:divBdr>
        <w:top w:val="none" w:sz="0" w:space="0" w:color="auto"/>
        <w:left w:val="none" w:sz="0" w:space="0" w:color="auto"/>
        <w:bottom w:val="none" w:sz="0" w:space="0" w:color="auto"/>
        <w:right w:val="none" w:sz="0" w:space="0" w:color="auto"/>
      </w:divBdr>
    </w:div>
    <w:div w:id="238557686">
      <w:bodyDiv w:val="1"/>
      <w:marLeft w:val="0"/>
      <w:marRight w:val="0"/>
      <w:marTop w:val="0"/>
      <w:marBottom w:val="0"/>
      <w:divBdr>
        <w:top w:val="none" w:sz="0" w:space="0" w:color="auto"/>
        <w:left w:val="none" w:sz="0" w:space="0" w:color="auto"/>
        <w:bottom w:val="none" w:sz="0" w:space="0" w:color="auto"/>
        <w:right w:val="none" w:sz="0" w:space="0" w:color="auto"/>
      </w:divBdr>
    </w:div>
    <w:div w:id="270747903">
      <w:bodyDiv w:val="1"/>
      <w:marLeft w:val="0"/>
      <w:marRight w:val="0"/>
      <w:marTop w:val="0"/>
      <w:marBottom w:val="0"/>
      <w:divBdr>
        <w:top w:val="none" w:sz="0" w:space="0" w:color="auto"/>
        <w:left w:val="none" w:sz="0" w:space="0" w:color="auto"/>
        <w:bottom w:val="none" w:sz="0" w:space="0" w:color="auto"/>
        <w:right w:val="none" w:sz="0" w:space="0" w:color="auto"/>
      </w:divBdr>
    </w:div>
    <w:div w:id="276910920">
      <w:bodyDiv w:val="1"/>
      <w:marLeft w:val="0"/>
      <w:marRight w:val="0"/>
      <w:marTop w:val="0"/>
      <w:marBottom w:val="0"/>
      <w:divBdr>
        <w:top w:val="none" w:sz="0" w:space="0" w:color="auto"/>
        <w:left w:val="none" w:sz="0" w:space="0" w:color="auto"/>
        <w:bottom w:val="none" w:sz="0" w:space="0" w:color="auto"/>
        <w:right w:val="none" w:sz="0" w:space="0" w:color="auto"/>
      </w:divBdr>
    </w:div>
    <w:div w:id="296422842">
      <w:bodyDiv w:val="1"/>
      <w:marLeft w:val="0"/>
      <w:marRight w:val="0"/>
      <w:marTop w:val="0"/>
      <w:marBottom w:val="0"/>
      <w:divBdr>
        <w:top w:val="none" w:sz="0" w:space="0" w:color="auto"/>
        <w:left w:val="none" w:sz="0" w:space="0" w:color="auto"/>
        <w:bottom w:val="none" w:sz="0" w:space="0" w:color="auto"/>
        <w:right w:val="none" w:sz="0" w:space="0" w:color="auto"/>
      </w:divBdr>
    </w:div>
    <w:div w:id="309755208">
      <w:bodyDiv w:val="1"/>
      <w:marLeft w:val="0"/>
      <w:marRight w:val="0"/>
      <w:marTop w:val="0"/>
      <w:marBottom w:val="0"/>
      <w:divBdr>
        <w:top w:val="none" w:sz="0" w:space="0" w:color="auto"/>
        <w:left w:val="none" w:sz="0" w:space="0" w:color="auto"/>
        <w:bottom w:val="none" w:sz="0" w:space="0" w:color="auto"/>
        <w:right w:val="none" w:sz="0" w:space="0" w:color="auto"/>
      </w:divBdr>
    </w:div>
    <w:div w:id="343946762">
      <w:bodyDiv w:val="1"/>
      <w:marLeft w:val="0"/>
      <w:marRight w:val="0"/>
      <w:marTop w:val="0"/>
      <w:marBottom w:val="0"/>
      <w:divBdr>
        <w:top w:val="none" w:sz="0" w:space="0" w:color="auto"/>
        <w:left w:val="none" w:sz="0" w:space="0" w:color="auto"/>
        <w:bottom w:val="none" w:sz="0" w:space="0" w:color="auto"/>
        <w:right w:val="none" w:sz="0" w:space="0" w:color="auto"/>
      </w:divBdr>
    </w:div>
    <w:div w:id="346955262">
      <w:bodyDiv w:val="1"/>
      <w:marLeft w:val="0"/>
      <w:marRight w:val="0"/>
      <w:marTop w:val="0"/>
      <w:marBottom w:val="0"/>
      <w:divBdr>
        <w:top w:val="none" w:sz="0" w:space="0" w:color="auto"/>
        <w:left w:val="none" w:sz="0" w:space="0" w:color="auto"/>
        <w:bottom w:val="none" w:sz="0" w:space="0" w:color="auto"/>
        <w:right w:val="none" w:sz="0" w:space="0" w:color="auto"/>
      </w:divBdr>
    </w:div>
    <w:div w:id="398023109">
      <w:bodyDiv w:val="1"/>
      <w:marLeft w:val="0"/>
      <w:marRight w:val="0"/>
      <w:marTop w:val="0"/>
      <w:marBottom w:val="0"/>
      <w:divBdr>
        <w:top w:val="none" w:sz="0" w:space="0" w:color="auto"/>
        <w:left w:val="none" w:sz="0" w:space="0" w:color="auto"/>
        <w:bottom w:val="none" w:sz="0" w:space="0" w:color="auto"/>
        <w:right w:val="none" w:sz="0" w:space="0" w:color="auto"/>
      </w:divBdr>
    </w:div>
    <w:div w:id="521288074">
      <w:bodyDiv w:val="1"/>
      <w:marLeft w:val="0"/>
      <w:marRight w:val="0"/>
      <w:marTop w:val="0"/>
      <w:marBottom w:val="0"/>
      <w:divBdr>
        <w:top w:val="none" w:sz="0" w:space="0" w:color="auto"/>
        <w:left w:val="none" w:sz="0" w:space="0" w:color="auto"/>
        <w:bottom w:val="none" w:sz="0" w:space="0" w:color="auto"/>
        <w:right w:val="none" w:sz="0" w:space="0" w:color="auto"/>
      </w:divBdr>
    </w:div>
    <w:div w:id="697587702">
      <w:bodyDiv w:val="1"/>
      <w:marLeft w:val="0"/>
      <w:marRight w:val="0"/>
      <w:marTop w:val="0"/>
      <w:marBottom w:val="0"/>
      <w:divBdr>
        <w:top w:val="none" w:sz="0" w:space="0" w:color="auto"/>
        <w:left w:val="none" w:sz="0" w:space="0" w:color="auto"/>
        <w:bottom w:val="none" w:sz="0" w:space="0" w:color="auto"/>
        <w:right w:val="none" w:sz="0" w:space="0" w:color="auto"/>
      </w:divBdr>
    </w:div>
    <w:div w:id="723605553">
      <w:bodyDiv w:val="1"/>
      <w:marLeft w:val="0"/>
      <w:marRight w:val="0"/>
      <w:marTop w:val="0"/>
      <w:marBottom w:val="0"/>
      <w:divBdr>
        <w:top w:val="none" w:sz="0" w:space="0" w:color="auto"/>
        <w:left w:val="none" w:sz="0" w:space="0" w:color="auto"/>
        <w:bottom w:val="none" w:sz="0" w:space="0" w:color="auto"/>
        <w:right w:val="none" w:sz="0" w:space="0" w:color="auto"/>
      </w:divBdr>
    </w:div>
    <w:div w:id="834806411">
      <w:bodyDiv w:val="1"/>
      <w:marLeft w:val="0"/>
      <w:marRight w:val="0"/>
      <w:marTop w:val="0"/>
      <w:marBottom w:val="0"/>
      <w:divBdr>
        <w:top w:val="none" w:sz="0" w:space="0" w:color="auto"/>
        <w:left w:val="none" w:sz="0" w:space="0" w:color="auto"/>
        <w:bottom w:val="none" w:sz="0" w:space="0" w:color="auto"/>
        <w:right w:val="none" w:sz="0" w:space="0" w:color="auto"/>
      </w:divBdr>
    </w:div>
    <w:div w:id="896360856">
      <w:bodyDiv w:val="1"/>
      <w:marLeft w:val="0"/>
      <w:marRight w:val="0"/>
      <w:marTop w:val="0"/>
      <w:marBottom w:val="0"/>
      <w:divBdr>
        <w:top w:val="none" w:sz="0" w:space="0" w:color="auto"/>
        <w:left w:val="none" w:sz="0" w:space="0" w:color="auto"/>
        <w:bottom w:val="none" w:sz="0" w:space="0" w:color="auto"/>
        <w:right w:val="none" w:sz="0" w:space="0" w:color="auto"/>
      </w:divBdr>
    </w:div>
    <w:div w:id="936324991">
      <w:bodyDiv w:val="1"/>
      <w:marLeft w:val="0"/>
      <w:marRight w:val="0"/>
      <w:marTop w:val="0"/>
      <w:marBottom w:val="0"/>
      <w:divBdr>
        <w:top w:val="none" w:sz="0" w:space="0" w:color="auto"/>
        <w:left w:val="none" w:sz="0" w:space="0" w:color="auto"/>
        <w:bottom w:val="none" w:sz="0" w:space="0" w:color="auto"/>
        <w:right w:val="none" w:sz="0" w:space="0" w:color="auto"/>
      </w:divBdr>
    </w:div>
    <w:div w:id="1075665226">
      <w:bodyDiv w:val="1"/>
      <w:marLeft w:val="0"/>
      <w:marRight w:val="0"/>
      <w:marTop w:val="0"/>
      <w:marBottom w:val="0"/>
      <w:divBdr>
        <w:top w:val="none" w:sz="0" w:space="0" w:color="auto"/>
        <w:left w:val="none" w:sz="0" w:space="0" w:color="auto"/>
        <w:bottom w:val="none" w:sz="0" w:space="0" w:color="auto"/>
        <w:right w:val="none" w:sz="0" w:space="0" w:color="auto"/>
      </w:divBdr>
    </w:div>
    <w:div w:id="1160537559">
      <w:bodyDiv w:val="1"/>
      <w:marLeft w:val="0"/>
      <w:marRight w:val="0"/>
      <w:marTop w:val="0"/>
      <w:marBottom w:val="0"/>
      <w:divBdr>
        <w:top w:val="none" w:sz="0" w:space="0" w:color="auto"/>
        <w:left w:val="none" w:sz="0" w:space="0" w:color="auto"/>
        <w:bottom w:val="none" w:sz="0" w:space="0" w:color="auto"/>
        <w:right w:val="none" w:sz="0" w:space="0" w:color="auto"/>
      </w:divBdr>
    </w:div>
    <w:div w:id="1173298390">
      <w:bodyDiv w:val="1"/>
      <w:marLeft w:val="0"/>
      <w:marRight w:val="0"/>
      <w:marTop w:val="0"/>
      <w:marBottom w:val="0"/>
      <w:divBdr>
        <w:top w:val="none" w:sz="0" w:space="0" w:color="auto"/>
        <w:left w:val="none" w:sz="0" w:space="0" w:color="auto"/>
        <w:bottom w:val="none" w:sz="0" w:space="0" w:color="auto"/>
        <w:right w:val="none" w:sz="0" w:space="0" w:color="auto"/>
      </w:divBdr>
    </w:div>
    <w:div w:id="1176311043">
      <w:bodyDiv w:val="1"/>
      <w:marLeft w:val="0"/>
      <w:marRight w:val="0"/>
      <w:marTop w:val="0"/>
      <w:marBottom w:val="0"/>
      <w:divBdr>
        <w:top w:val="none" w:sz="0" w:space="0" w:color="auto"/>
        <w:left w:val="none" w:sz="0" w:space="0" w:color="auto"/>
        <w:bottom w:val="none" w:sz="0" w:space="0" w:color="auto"/>
        <w:right w:val="none" w:sz="0" w:space="0" w:color="auto"/>
      </w:divBdr>
    </w:div>
    <w:div w:id="1179781988">
      <w:bodyDiv w:val="1"/>
      <w:marLeft w:val="0"/>
      <w:marRight w:val="0"/>
      <w:marTop w:val="0"/>
      <w:marBottom w:val="0"/>
      <w:divBdr>
        <w:top w:val="none" w:sz="0" w:space="0" w:color="auto"/>
        <w:left w:val="none" w:sz="0" w:space="0" w:color="auto"/>
        <w:bottom w:val="none" w:sz="0" w:space="0" w:color="auto"/>
        <w:right w:val="none" w:sz="0" w:space="0" w:color="auto"/>
      </w:divBdr>
    </w:div>
    <w:div w:id="1273978018">
      <w:bodyDiv w:val="1"/>
      <w:marLeft w:val="0"/>
      <w:marRight w:val="0"/>
      <w:marTop w:val="0"/>
      <w:marBottom w:val="0"/>
      <w:divBdr>
        <w:top w:val="none" w:sz="0" w:space="0" w:color="auto"/>
        <w:left w:val="none" w:sz="0" w:space="0" w:color="auto"/>
        <w:bottom w:val="none" w:sz="0" w:space="0" w:color="auto"/>
        <w:right w:val="none" w:sz="0" w:space="0" w:color="auto"/>
      </w:divBdr>
    </w:div>
    <w:div w:id="1312783303">
      <w:bodyDiv w:val="1"/>
      <w:marLeft w:val="0"/>
      <w:marRight w:val="0"/>
      <w:marTop w:val="0"/>
      <w:marBottom w:val="0"/>
      <w:divBdr>
        <w:top w:val="none" w:sz="0" w:space="0" w:color="auto"/>
        <w:left w:val="none" w:sz="0" w:space="0" w:color="auto"/>
        <w:bottom w:val="none" w:sz="0" w:space="0" w:color="auto"/>
        <w:right w:val="none" w:sz="0" w:space="0" w:color="auto"/>
      </w:divBdr>
    </w:div>
    <w:div w:id="1453788284">
      <w:bodyDiv w:val="1"/>
      <w:marLeft w:val="0"/>
      <w:marRight w:val="0"/>
      <w:marTop w:val="0"/>
      <w:marBottom w:val="0"/>
      <w:divBdr>
        <w:top w:val="none" w:sz="0" w:space="0" w:color="auto"/>
        <w:left w:val="none" w:sz="0" w:space="0" w:color="auto"/>
        <w:bottom w:val="none" w:sz="0" w:space="0" w:color="auto"/>
        <w:right w:val="none" w:sz="0" w:space="0" w:color="auto"/>
      </w:divBdr>
    </w:div>
    <w:div w:id="1516310546">
      <w:bodyDiv w:val="1"/>
      <w:marLeft w:val="0"/>
      <w:marRight w:val="0"/>
      <w:marTop w:val="0"/>
      <w:marBottom w:val="0"/>
      <w:divBdr>
        <w:top w:val="none" w:sz="0" w:space="0" w:color="auto"/>
        <w:left w:val="none" w:sz="0" w:space="0" w:color="auto"/>
        <w:bottom w:val="none" w:sz="0" w:space="0" w:color="auto"/>
        <w:right w:val="none" w:sz="0" w:space="0" w:color="auto"/>
      </w:divBdr>
    </w:div>
    <w:div w:id="1536505197">
      <w:bodyDiv w:val="1"/>
      <w:marLeft w:val="0"/>
      <w:marRight w:val="0"/>
      <w:marTop w:val="0"/>
      <w:marBottom w:val="0"/>
      <w:divBdr>
        <w:top w:val="none" w:sz="0" w:space="0" w:color="auto"/>
        <w:left w:val="none" w:sz="0" w:space="0" w:color="auto"/>
        <w:bottom w:val="none" w:sz="0" w:space="0" w:color="auto"/>
        <w:right w:val="none" w:sz="0" w:space="0" w:color="auto"/>
      </w:divBdr>
    </w:div>
    <w:div w:id="1562014691">
      <w:bodyDiv w:val="1"/>
      <w:marLeft w:val="0"/>
      <w:marRight w:val="0"/>
      <w:marTop w:val="0"/>
      <w:marBottom w:val="0"/>
      <w:divBdr>
        <w:top w:val="none" w:sz="0" w:space="0" w:color="auto"/>
        <w:left w:val="none" w:sz="0" w:space="0" w:color="auto"/>
        <w:bottom w:val="none" w:sz="0" w:space="0" w:color="auto"/>
        <w:right w:val="none" w:sz="0" w:space="0" w:color="auto"/>
      </w:divBdr>
    </w:div>
    <w:div w:id="1586840462">
      <w:bodyDiv w:val="1"/>
      <w:marLeft w:val="0"/>
      <w:marRight w:val="0"/>
      <w:marTop w:val="0"/>
      <w:marBottom w:val="0"/>
      <w:divBdr>
        <w:top w:val="none" w:sz="0" w:space="0" w:color="auto"/>
        <w:left w:val="none" w:sz="0" w:space="0" w:color="auto"/>
        <w:bottom w:val="none" w:sz="0" w:space="0" w:color="auto"/>
        <w:right w:val="none" w:sz="0" w:space="0" w:color="auto"/>
      </w:divBdr>
    </w:div>
    <w:div w:id="1606880617">
      <w:bodyDiv w:val="1"/>
      <w:marLeft w:val="0"/>
      <w:marRight w:val="0"/>
      <w:marTop w:val="0"/>
      <w:marBottom w:val="0"/>
      <w:divBdr>
        <w:top w:val="none" w:sz="0" w:space="0" w:color="auto"/>
        <w:left w:val="none" w:sz="0" w:space="0" w:color="auto"/>
        <w:bottom w:val="none" w:sz="0" w:space="0" w:color="auto"/>
        <w:right w:val="none" w:sz="0" w:space="0" w:color="auto"/>
      </w:divBdr>
    </w:div>
    <w:div w:id="1673531967">
      <w:bodyDiv w:val="1"/>
      <w:marLeft w:val="0"/>
      <w:marRight w:val="0"/>
      <w:marTop w:val="0"/>
      <w:marBottom w:val="0"/>
      <w:divBdr>
        <w:top w:val="none" w:sz="0" w:space="0" w:color="auto"/>
        <w:left w:val="none" w:sz="0" w:space="0" w:color="auto"/>
        <w:bottom w:val="none" w:sz="0" w:space="0" w:color="auto"/>
        <w:right w:val="none" w:sz="0" w:space="0" w:color="auto"/>
      </w:divBdr>
    </w:div>
    <w:div w:id="1790277088">
      <w:bodyDiv w:val="1"/>
      <w:marLeft w:val="0"/>
      <w:marRight w:val="0"/>
      <w:marTop w:val="0"/>
      <w:marBottom w:val="0"/>
      <w:divBdr>
        <w:top w:val="none" w:sz="0" w:space="0" w:color="auto"/>
        <w:left w:val="none" w:sz="0" w:space="0" w:color="auto"/>
        <w:bottom w:val="none" w:sz="0" w:space="0" w:color="auto"/>
        <w:right w:val="none" w:sz="0" w:space="0" w:color="auto"/>
      </w:divBdr>
    </w:div>
    <w:div w:id="1818954858">
      <w:bodyDiv w:val="1"/>
      <w:marLeft w:val="0"/>
      <w:marRight w:val="0"/>
      <w:marTop w:val="0"/>
      <w:marBottom w:val="0"/>
      <w:divBdr>
        <w:top w:val="none" w:sz="0" w:space="0" w:color="auto"/>
        <w:left w:val="none" w:sz="0" w:space="0" w:color="auto"/>
        <w:bottom w:val="none" w:sz="0" w:space="0" w:color="auto"/>
        <w:right w:val="none" w:sz="0" w:space="0" w:color="auto"/>
      </w:divBdr>
    </w:div>
    <w:div w:id="1820220893">
      <w:bodyDiv w:val="1"/>
      <w:marLeft w:val="0"/>
      <w:marRight w:val="0"/>
      <w:marTop w:val="0"/>
      <w:marBottom w:val="0"/>
      <w:divBdr>
        <w:top w:val="none" w:sz="0" w:space="0" w:color="auto"/>
        <w:left w:val="none" w:sz="0" w:space="0" w:color="auto"/>
        <w:bottom w:val="none" w:sz="0" w:space="0" w:color="auto"/>
        <w:right w:val="none" w:sz="0" w:space="0" w:color="auto"/>
      </w:divBdr>
    </w:div>
    <w:div w:id="1826430868">
      <w:bodyDiv w:val="1"/>
      <w:marLeft w:val="0"/>
      <w:marRight w:val="0"/>
      <w:marTop w:val="0"/>
      <w:marBottom w:val="0"/>
      <w:divBdr>
        <w:top w:val="none" w:sz="0" w:space="0" w:color="auto"/>
        <w:left w:val="none" w:sz="0" w:space="0" w:color="auto"/>
        <w:bottom w:val="none" w:sz="0" w:space="0" w:color="auto"/>
        <w:right w:val="none" w:sz="0" w:space="0" w:color="auto"/>
      </w:divBdr>
    </w:div>
    <w:div w:id="1842433315">
      <w:bodyDiv w:val="1"/>
      <w:marLeft w:val="0"/>
      <w:marRight w:val="0"/>
      <w:marTop w:val="0"/>
      <w:marBottom w:val="0"/>
      <w:divBdr>
        <w:top w:val="none" w:sz="0" w:space="0" w:color="auto"/>
        <w:left w:val="none" w:sz="0" w:space="0" w:color="auto"/>
        <w:bottom w:val="none" w:sz="0" w:space="0" w:color="auto"/>
        <w:right w:val="none" w:sz="0" w:space="0" w:color="auto"/>
      </w:divBdr>
    </w:div>
    <w:div w:id="1882282833">
      <w:bodyDiv w:val="1"/>
      <w:marLeft w:val="0"/>
      <w:marRight w:val="0"/>
      <w:marTop w:val="0"/>
      <w:marBottom w:val="0"/>
      <w:divBdr>
        <w:top w:val="none" w:sz="0" w:space="0" w:color="auto"/>
        <w:left w:val="none" w:sz="0" w:space="0" w:color="auto"/>
        <w:bottom w:val="none" w:sz="0" w:space="0" w:color="auto"/>
        <w:right w:val="none" w:sz="0" w:space="0" w:color="auto"/>
      </w:divBdr>
    </w:div>
    <w:div w:id="1955748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vest.amurobl.ru/media/news/krupnye-kompanii-iz-trekh-provintsiy-knr-pobyvali-s-biznes-missiey-v-amurskoy-oblasti/" TargetMode="External"/><Relationship Id="rId299" Type="http://schemas.openxmlformats.org/officeDocument/2006/relationships/hyperlink" Target="https://ampravda.ru/2024/07/31/0132039.html" TargetMode="External"/><Relationship Id="rId303" Type="http://schemas.openxmlformats.org/officeDocument/2006/relationships/hyperlink" Target="https://portamur.ru/news/detail/vyistavka-konkurs-amurtehno-proydet-v-tretiy-raz-v-blagoveschenske/" TargetMode="External"/><Relationship Id="rId21" Type="http://schemas.openxmlformats.org/officeDocument/2006/relationships/hyperlink" Target="https://vk.com/invest.amurobl?w=wall-212475220_318" TargetMode="External"/><Relationship Id="rId42" Type="http://schemas.openxmlformats.org/officeDocument/2006/relationships/hyperlink" Target="https://invest.amurobl.ru/media/news/50-innovatorov-stali-uchastnikami-foruma-pro-grant-ot-a-do-ya-v-blagoveshchenske-/" TargetMode="External"/><Relationship Id="rId63" Type="http://schemas.openxmlformats.org/officeDocument/2006/relationships/hyperlink" Target="https://invest.amurobl.ru/media/news/ot-tvorozhnykh-syrkov-i-grechki-do-gazovykh-gorelok-amurskie-predpriyatiya-prezentovali-v-mongolii-s/" TargetMode="External"/><Relationship Id="rId84" Type="http://schemas.openxmlformats.org/officeDocument/2006/relationships/hyperlink" Target="https://invest.amurobl.ru/media/news/glava-mid-rossii-sergey-lavrov-otmetil-rol-amurskoy-oblasti-v-ukreplenii-rossiysko-kitayskogo-partne/" TargetMode="External"/><Relationship Id="rId138" Type="http://schemas.openxmlformats.org/officeDocument/2006/relationships/hyperlink" Target="https://invest.amurobl.ru/media/news/razrabotannoy-amurskimi-innovatorami-smart-sistemoy-dlya-borby-s-sornyakami-interesuyutsya-krupnye-s/" TargetMode="External"/><Relationship Id="rId159" Type="http://schemas.openxmlformats.org/officeDocument/2006/relationships/hyperlink" Target="https://invest.amurobl.ru/media/news/na-sessii-sovremennye-sinteticheskie-materialy-novye-vozmozhnosti-dlya-dalnego-vostoka-v-ramkakh-vef/" TargetMode="External"/><Relationship Id="rId324" Type="http://schemas.openxmlformats.org/officeDocument/2006/relationships/theme" Target="theme/theme1.xml"/><Relationship Id="rId170" Type="http://schemas.openxmlformats.org/officeDocument/2006/relationships/hyperlink" Target="https://t.me/invest_press/1579" TargetMode="External"/><Relationship Id="rId191" Type="http://schemas.openxmlformats.org/officeDocument/2006/relationships/hyperlink" Target="https://invest.amurobl.ru/media/news/rabochee-soveshchanie-po-voprosam-stimulirovaniya-razvitiya-polimernoy-promyshlennosti-v-amurskoy-ob/" TargetMode="External"/><Relationship Id="rId205" Type="http://schemas.openxmlformats.org/officeDocument/2006/relationships/hyperlink" Target="https://invest.amurobl.ru/media/news/po-mezhdunarodnomu-mostu-cherez-amur-mezhdu-rossiyskim-blagoveshchenskom-i-kitayskikh-kheykhe-zapust/" TargetMode="External"/><Relationship Id="rId226" Type="http://schemas.openxmlformats.org/officeDocument/2006/relationships/hyperlink" Target="https://portamur.ru/news/detail/na-stroitelstvo-kongressno-vyistavochnogo-tsentra-v-blagoveschenske-zaklyuchat-kontsessionnoe-soglas/" TargetMode="External"/><Relationship Id="rId247" Type="http://schemas.openxmlformats.org/officeDocument/2006/relationships/hyperlink" Target="https://ampravda.ru/2024/03/05/investoram-predlagayut-postroit-gostinicy-i-torgovo-razvlekatelnyjj-centr-v-ciolkovskom" TargetMode="External"/><Relationship Id="rId107" Type="http://schemas.openxmlformats.org/officeDocument/2006/relationships/hyperlink" Target="https://vk.com/invest.amurobl?w=wall-212475220_380" TargetMode="External"/><Relationship Id="rId268" Type="http://schemas.openxmlformats.org/officeDocument/2006/relationships/hyperlink" Target="https://ria.ru/20240415/investportal-1940110411.html" TargetMode="External"/><Relationship Id="rId289" Type="http://schemas.openxmlformats.org/officeDocument/2006/relationships/hyperlink" Target="https://asn24.ru/news/economic/124825/" TargetMode="External"/><Relationship Id="rId11" Type="http://schemas.openxmlformats.org/officeDocument/2006/relationships/image" Target="media/image3.png"/><Relationship Id="rId32" Type="http://schemas.openxmlformats.org/officeDocument/2006/relationships/hyperlink" Target="https://invest.amurobl.ru/media/news/yanvar-otmetilsya-v-agentstve-amurskoy-oblasti-po-privlecheniyu-investitsiy-bolshoy-aktivnostyu-inos/" TargetMode="External"/><Relationship Id="rId53" Type="http://schemas.openxmlformats.org/officeDocument/2006/relationships/hyperlink" Target="https://invest.amurobl.ru/media/news/investory-mogut-napryamuyu-obratitsya-k-gubernatoru/" TargetMode="External"/><Relationship Id="rId74" Type="http://schemas.openxmlformats.org/officeDocument/2006/relationships/hyperlink" Target="https://vk.com/invest.amurobl?w=wall-212475220_362" TargetMode="External"/><Relationship Id="rId128" Type="http://schemas.openxmlformats.org/officeDocument/2006/relationships/hyperlink" Target="https://vk.com/invest.amurobl?w=wall-212475220_395" TargetMode="External"/><Relationship Id="rId149" Type="http://schemas.openxmlformats.org/officeDocument/2006/relationships/hyperlink" Target="https://t.me/invest_press/1507" TargetMode="External"/><Relationship Id="rId314" Type="http://schemas.openxmlformats.org/officeDocument/2006/relationships/hyperlink" Target="https://www.amurobl.ru/posts/news/na-vystavke-_ulitsa-dalnego-vostoka_-predstavlyayut-turisticheskiy-potentsial-regionov-dfo/" TargetMode="External"/><Relationship Id="rId5" Type="http://schemas.openxmlformats.org/officeDocument/2006/relationships/footnotes" Target="footnotes.xml"/><Relationship Id="rId95" Type="http://schemas.openxmlformats.org/officeDocument/2006/relationships/hyperlink" Target="https://vk.com/invest.amurobl?w=wall-212475220_374" TargetMode="External"/><Relationship Id="rId160" Type="http://schemas.openxmlformats.org/officeDocument/2006/relationships/hyperlink" Target="https://t.me/invest_press/1550" TargetMode="External"/><Relationship Id="rId181" Type="http://schemas.openxmlformats.org/officeDocument/2006/relationships/hyperlink" Target="https://vk.com/invest.amurobl?w=wall-212475220_425" TargetMode="External"/><Relationship Id="rId216" Type="http://schemas.openxmlformats.org/officeDocument/2006/relationships/hyperlink" Target="https://invest.amurobl.ru/media/news/investportal-udobno-i-informativno-/" TargetMode="External"/><Relationship Id="rId237" Type="http://schemas.openxmlformats.org/officeDocument/2006/relationships/hyperlink" Target="https://gtrkamur.ru/news/2024/01/25/355495" TargetMode="External"/><Relationship Id="rId258" Type="http://schemas.openxmlformats.org/officeDocument/2006/relationships/hyperlink" Target="https://ampravda.ru/2024/03/07/vasilijj-orlov-gornorudnyjj-kombinat-kun-mane-pomozhet-v-razvitii-severnykh-territorijj-priamurja" TargetMode="External"/><Relationship Id="rId279" Type="http://schemas.openxmlformats.org/officeDocument/2006/relationships/hyperlink" Target="https://www.teleport2001.ru/news/2024-05-08/182372-zavod-po-sborke-kompyuternoy-tekhnike-namerena-postroit-v-priamure-kitayskaya-kompaniya.html" TargetMode="External"/><Relationship Id="rId22" Type="http://schemas.openxmlformats.org/officeDocument/2006/relationships/hyperlink" Target="https://invest.amurobl.ru/media/news/assotsiatsiya-po-issledovaniyu-vystavochnoy-ekonomiki-provintsii-kheyluntszyan-okazhet-podderzhku-v-/" TargetMode="External"/><Relationship Id="rId43" Type="http://schemas.openxmlformats.org/officeDocument/2006/relationships/hyperlink" Target="https://invest.amurobl.ru/media/news/v-amurskoy-oblasti-obnovili-investitsionnuyu-kartu/" TargetMode="External"/><Relationship Id="rId64" Type="http://schemas.openxmlformats.org/officeDocument/2006/relationships/hyperlink" Target="https://t.me/invest_press/1227" TargetMode="External"/><Relationship Id="rId118" Type="http://schemas.openxmlformats.org/officeDocument/2006/relationships/hyperlink" Target="https://vk.com/invest.amurobl?w=wall-212475220_389" TargetMode="External"/><Relationship Id="rId139" Type="http://schemas.openxmlformats.org/officeDocument/2006/relationships/hyperlink" Target="https://vk.com/invest.amurobl?w=wall-212475220_401" TargetMode="External"/><Relationship Id="rId290" Type="http://schemas.openxmlformats.org/officeDocument/2006/relationships/hyperlink" Target="https://biang.ru/ru/news/tamozhennyij-sklad-dlya-importa-kitajskix-avtomobilej-planiruyut-sozdat-v-blagoveshhenske.html" TargetMode="External"/><Relationship Id="rId304" Type="http://schemas.openxmlformats.org/officeDocument/2006/relationships/hyperlink" Target="https://www.amurobl.ru/posts/news/aleksey-chekunkov-osmotrel-pavilon-amurskoy-oblasti-nezadolgo-do-otkrytiya-_ulitsy-dalnego-vostoka_-/" TargetMode="External"/><Relationship Id="rId85" Type="http://schemas.openxmlformats.org/officeDocument/2006/relationships/hyperlink" Target="https://invest.amurobl.ru/media/news/druzhba-s-kitaem-i-dinozavry-pavilon-amurskoy-oblasti-na-vef-udivit-gostey-i-uchastnikov-/" TargetMode="External"/><Relationship Id="rId150" Type="http://schemas.openxmlformats.org/officeDocument/2006/relationships/hyperlink" Target="https://invest.amurobl.ru/media/news/vasiliy-orlov-zdes-my-delimsya-svoim-opytom-izuchaem-luchshie-praktiki-drugikh-regionov-vo-vladivost/" TargetMode="External"/><Relationship Id="rId171" Type="http://schemas.openxmlformats.org/officeDocument/2006/relationships/hyperlink" Target="https://invest.amurobl.ru/media/news/amurtekhno2024-pochti-60-proektov-i-prizovoy-fond-okolo-polumilliona-rubley/" TargetMode="External"/><Relationship Id="rId192" Type="http://schemas.openxmlformats.org/officeDocument/2006/relationships/hyperlink" Target="https://vk.com/invest.amurobl?w=wall-212475220_433" TargetMode="External"/><Relationship Id="rId206" Type="http://schemas.openxmlformats.org/officeDocument/2006/relationships/hyperlink" Target="https://vk.com/invest.amurobl?w=wall-212475220_439" TargetMode="External"/><Relationship Id="rId227" Type="http://schemas.openxmlformats.org/officeDocument/2006/relationships/hyperlink" Target="https://www.blagoveshensk.ru/news/portamur/384386/" TargetMode="External"/><Relationship Id="rId248" Type="http://schemas.openxmlformats.org/officeDocument/2006/relationships/hyperlink" Target="https://amurobl.tv/news/ekonomika/2024-03-05-v-tsiolkovskom-planiruyut-postroit-gostinichnuyu-infrastrukturu-i-torgovo-razvlekatelnyy-tsentr" TargetMode="External"/><Relationship Id="rId269" Type="http://schemas.openxmlformats.org/officeDocument/2006/relationships/hyperlink" Target="https://amurobl.tv/news/obshchestvo/2024-04-25-stalo-izvestno-kak-budet-vyglyadet-pavilon-priamurya-na-vef-v-etom-godu" TargetMode="External"/><Relationship Id="rId12" Type="http://schemas.openxmlformats.org/officeDocument/2006/relationships/image" Target="media/image4.png"/><Relationship Id="rId33" Type="http://schemas.openxmlformats.org/officeDocument/2006/relationships/hyperlink" Target="https://vk.com/invest.amurobl?w=wall-212475220_327" TargetMode="External"/><Relationship Id="rId108" Type="http://schemas.openxmlformats.org/officeDocument/2006/relationships/hyperlink" Target="https://invest.amurobl.ru/media/news/amurskaya-oblast-uluchshila-pozitsii-v-natsionalnom-investitsionnom-reytinge-regionov-strany/" TargetMode="External"/><Relationship Id="rId129" Type="http://schemas.openxmlformats.org/officeDocument/2006/relationships/hyperlink" Target="https://invest.amurobl.ru/media/news/dva-muzeya-i-detskiy-tsentr-perspektivy-tribuna-kholla-v-blagoveshchenske/" TargetMode="External"/><Relationship Id="rId280" Type="http://schemas.openxmlformats.org/officeDocument/2006/relationships/hyperlink" Target="https://amur.info/2024/05/09/kitajskie-investory-hotyat-postroit-v-priamure-zavod-po-sborke-kompyuterov/" TargetMode="External"/><Relationship Id="rId315" Type="http://schemas.openxmlformats.org/officeDocument/2006/relationships/hyperlink" Target="https://portamur.ru/news/detail/animatronnyiy-amurozavr-uchastnik-vef-pereehal-v-blagoveschensk/" TargetMode="External"/><Relationship Id="rId54" Type="http://schemas.openxmlformats.org/officeDocument/2006/relationships/hyperlink" Target="https://vk.com/invest.amurobl?w=wall-212475220_347" TargetMode="External"/><Relationship Id="rId75" Type="http://schemas.openxmlformats.org/officeDocument/2006/relationships/hyperlink" Target="https://invest.amurobl.ru/media/news/vasiliy-orlov-uveren-na-polyakh-amurekspo-roditsya-mnogo-perspektivnykh-idey-i-soyuzov/" TargetMode="External"/><Relationship Id="rId96" Type="http://schemas.openxmlformats.org/officeDocument/2006/relationships/hyperlink" Target="https://invest.amurobl.ru/media/news/sdelat-protsess-realizatsii-investproektov-menee-slozhnym-i-bolee-bystrym-v-blagoveshchenske-vnedrya/" TargetMode="External"/><Relationship Id="rId140" Type="http://schemas.openxmlformats.org/officeDocument/2006/relationships/hyperlink" Target="https://invest.amurobl.ru/media/news/poslushat-ekspertov-i-obmenyatsya-opytom-predstaviteli-tsentra-podderzhki-innovatsiy-i-minekonomrazv/" TargetMode="External"/><Relationship Id="rId161" Type="http://schemas.openxmlformats.org/officeDocument/2006/relationships/hyperlink" Target="https://invest.amurobl.ru/media/news/na-vystavke-ulitsa-dalnego-vostoka-v-ramkakh-ix-vostochnogo-ekonomicheskogo-foruma-predstavlen-turis/" TargetMode="External"/><Relationship Id="rId182" Type="http://schemas.openxmlformats.org/officeDocument/2006/relationships/hyperlink" Target="https://invest.amurobl.ru/media/news/nadeemsya-chto-rasstoyanie-budet-tolko-na-karte-a-my-stanem-druzyami-kitayskaya-delegatsiya-poznakom/" TargetMode="External"/><Relationship Id="rId217" Type="http://schemas.openxmlformats.org/officeDocument/2006/relationships/hyperlink" Target="https://smotrim.ru/video/2789131?utm_source=internal&amp;utm_medium=cinema&amp;utm_campaign=cinema-programs-new-videos-link" TargetMode="External"/><Relationship Id="rId6" Type="http://schemas.openxmlformats.org/officeDocument/2006/relationships/endnotes" Target="endnotes.xml"/><Relationship Id="rId238" Type="http://schemas.openxmlformats.org/officeDocument/2006/relationships/hyperlink" Target="https://portamur.ru/news/detail/amurskie-tovaryi-mogut-predlojit-proizvoditeli-dlya-uchastiya-v-vef/" TargetMode="External"/><Relationship Id="rId259" Type="http://schemas.openxmlformats.org/officeDocument/2006/relationships/hyperlink" Target="https://portamur.ru/news/detail/gorno-obogatitelnyiy-kombinat-planiruyut-zapustit-v-priamure-v-godu/" TargetMode="External"/><Relationship Id="rId23" Type="http://schemas.openxmlformats.org/officeDocument/2006/relationships/hyperlink" Target="https://t.me/invest_press/1145" TargetMode="External"/><Relationship Id="rId119" Type="http://schemas.openxmlformats.org/officeDocument/2006/relationships/hyperlink" Target="https://invest.amurobl.ru/media/news/na-investitsionnoy-karte-rossii-teper-mozhno-razmeshchat-chastnye-ploshchadki/" TargetMode="External"/><Relationship Id="rId270" Type="http://schemas.openxmlformats.org/officeDocument/2006/relationships/hyperlink" Target="https://gtrkamur.ru/news/2024/04/25/375581" TargetMode="External"/><Relationship Id="rId291" Type="http://schemas.openxmlformats.org/officeDocument/2006/relationships/hyperlink" Target="https://www.teleport2001.ru/news/2024-05-28/183163-bondovyy-avtomobilnyy-sklad-nameren-postroit-kitay-v-amurskoy-oblasti.html" TargetMode="External"/><Relationship Id="rId305" Type="http://schemas.openxmlformats.org/officeDocument/2006/relationships/hyperlink" Target="https://asn24.ru/news/economic/127993/" TargetMode="External"/><Relationship Id="rId44" Type="http://schemas.openxmlformats.org/officeDocument/2006/relationships/hyperlink" Target="https://invest.amurobl.ru/media/news/v-priamure-nachalsya-priem-zayavok-na-uchastie-v-kharbinskoy-mezhdunarodnoy-torgovo-ekonomicheskoy-ya/" TargetMode="External"/><Relationship Id="rId65" Type="http://schemas.openxmlformats.org/officeDocument/2006/relationships/hyperlink" Target="https://invest.amurobl.ru/media/news/vasiliy-orlov-amurskaya-oblast-postavila-novyy-istoricheskiy-rekord-po-privlechennym-investitsiyam/" TargetMode="External"/><Relationship Id="rId86" Type="http://schemas.openxmlformats.org/officeDocument/2006/relationships/hyperlink" Target="https://t.me/invest_press/1260" TargetMode="External"/><Relationship Id="rId130" Type="http://schemas.openxmlformats.org/officeDocument/2006/relationships/hyperlink" Target="https://t.me/invest_press/1461" TargetMode="External"/><Relationship Id="rId151" Type="http://schemas.openxmlformats.org/officeDocument/2006/relationships/hyperlink" Target="https://invest.amurobl.ru/media/news/novyy-rezident-tor-amurskaya-planiruet-zapustit-gok-na-mestorozhdenii-kun-mane-do-2029-goda/" TargetMode="External"/><Relationship Id="rId172" Type="http://schemas.openxmlformats.org/officeDocument/2006/relationships/hyperlink" Target="https://t.me/invest_press/1580" TargetMode="External"/><Relationship Id="rId193" Type="http://schemas.openxmlformats.org/officeDocument/2006/relationships/hyperlink" Target="https://invest.amurobl.ru/media/news/okolo-2-tonn-meda-raskupili-za-nedelyu-u-amurskoy-kompanii-posetiteli-festivalya-yarmarki-sdelano-v-/" TargetMode="External"/><Relationship Id="rId207" Type="http://schemas.openxmlformats.org/officeDocument/2006/relationships/hyperlink" Target="https://invest.amurobl.ru/media/news/obem-investitsiy-v-osnovnoy-kapital-amurskoy-oblasti-v-2024-godu-prognoziruetsya-okolo-658-milliardo/" TargetMode="External"/><Relationship Id="rId228" Type="http://schemas.openxmlformats.org/officeDocument/2006/relationships/hyperlink" Target="https://portamur.ru/news/detail/v-agentstve-amurskoy-oblasti-po-privlecheniyu-investitsiy-podveli-itogi-goda/" TargetMode="External"/><Relationship Id="rId249" Type="http://schemas.openxmlformats.org/officeDocument/2006/relationships/hyperlink" Target="https://ampravda.ru/2024/03/06/stroitelstvo-pervojj-fabriki-na-krupnejjshem-v-amurskojj-oblasti-mestorozhdenii-uglja-startuet-v-2024-godu" TargetMode="External"/><Relationship Id="rId13" Type="http://schemas.openxmlformats.org/officeDocument/2006/relationships/image" Target="media/image5.png"/><Relationship Id="rId109" Type="http://schemas.openxmlformats.org/officeDocument/2006/relationships/hyperlink" Target="https://vk.com/invest.amurobl?w=wall-212475220_382" TargetMode="External"/><Relationship Id="rId260" Type="http://schemas.openxmlformats.org/officeDocument/2006/relationships/hyperlink" Target="https://gtrkamur.ru/news/2024/03/07/364041" TargetMode="External"/><Relationship Id="rId281" Type="http://schemas.openxmlformats.org/officeDocument/2006/relationships/hyperlink" Target="https://tass.ru/ekonomika/20901429" TargetMode="External"/><Relationship Id="rId316" Type="http://schemas.openxmlformats.org/officeDocument/2006/relationships/hyperlink" Target="https://ampravda.ru/2024/09/27/amurskaja-oblast-namerena-ehksportirovat-vo-vetnam-soevuyu-produkciyu-kukuruzu-i-pshenicu" TargetMode="External"/><Relationship Id="rId34" Type="http://schemas.openxmlformats.org/officeDocument/2006/relationships/hyperlink" Target="https://invest.amurobl.ru/media/news/tspe-itogi-2023/" TargetMode="External"/><Relationship Id="rId55" Type="http://schemas.openxmlformats.org/officeDocument/2006/relationships/hyperlink" Target="https://t.me/invest_press/1195" TargetMode="External"/><Relationship Id="rId76" Type="http://schemas.openxmlformats.org/officeDocument/2006/relationships/hyperlink" Target="https://vk.com/invest.amurobl?w=wall-212475220_363" TargetMode="External"/><Relationship Id="rId97" Type="http://schemas.openxmlformats.org/officeDocument/2006/relationships/hyperlink" Target="https://invest.amurobl.ru/media/news/sukhoy-port-blagoveshchensk-stal-novym-rezidentom-tor-amurskaya/" TargetMode="External"/><Relationship Id="rId120" Type="http://schemas.openxmlformats.org/officeDocument/2006/relationships/hyperlink" Target="https://vk.com/invest.amurobl?w=wall-212475220_390" TargetMode="External"/><Relationship Id="rId141" Type="http://schemas.openxmlformats.org/officeDocument/2006/relationships/hyperlink" Target="https://invest.amurobl.ru/media/news/v-minimushchestva-amurskoy-oblasti-oboznachili-plan-meropriyatiy-dlya-uluchsheniya-pozitsiy-v-natsre/" TargetMode="External"/><Relationship Id="rId7" Type="http://schemas.openxmlformats.org/officeDocument/2006/relationships/image" Target="media/image1.jpeg"/><Relationship Id="rId162" Type="http://schemas.openxmlformats.org/officeDocument/2006/relationships/hyperlink" Target="https://invest.amurobl.ru/media/news/investportal-amurskoy-oblasti-pomogaet-regionu-stroit-vzaimodeystvie-s-investorami/" TargetMode="External"/><Relationship Id="rId183" Type="http://schemas.openxmlformats.org/officeDocument/2006/relationships/hyperlink" Target="https://t.me/invest_press/1620" TargetMode="External"/><Relationship Id="rId218" Type="http://schemas.openxmlformats.org/officeDocument/2006/relationships/hyperlink" Target="https://invest.amurobl.ru/media/news/natsionalnyy-reyting-investitsionnogo-klimata-stal-glavnoy-temoy-razgovora-v-intervyu-zamestitelya-d/" TargetMode="External"/><Relationship Id="rId239" Type="http://schemas.openxmlformats.org/officeDocument/2006/relationships/hyperlink" Target="https://www.teleport2001.ruhttps/www.teleport2001.ru/news/2024-01-31/178026-kitay-i-mongoliyu-s-biznes-missiyami-posetyat-amurskie-predprinimateli.html" TargetMode="External"/><Relationship Id="rId250" Type="http://schemas.openxmlformats.org/officeDocument/2006/relationships/hyperlink" Target="https://ampravda.ru/2024/03/06/stroitelstvo-pervojj-fabriki-na-krupnejjshem-v-amurskojj-oblasti-mestorozhdenii-uglja-startuet-v-2024-godu" TargetMode="External"/><Relationship Id="rId271" Type="http://schemas.openxmlformats.org/officeDocument/2006/relationships/hyperlink" Target="https://tass.ru/obschestvo/20643889" TargetMode="External"/><Relationship Id="rId292" Type="http://schemas.openxmlformats.org/officeDocument/2006/relationships/hyperlink" Target="https://asn24.ru/news/economic/125305/" TargetMode="External"/><Relationship Id="rId306" Type="http://schemas.openxmlformats.org/officeDocument/2006/relationships/hyperlink" Target="https://portamur.ru/news/detail/amurskiy-pavilon-na-ulitse-dalnego-vostoka-vef-uje-gotov/" TargetMode="External"/><Relationship Id="rId24" Type="http://schemas.openxmlformats.org/officeDocument/2006/relationships/hyperlink" Target="https://invest.amurobl.ru/media/news/gubernator-amurskoy-oblasti-vasiliy-orlov-dolozhil-polpredu-dfo-yuriyu-trutnevu-ob-itogakh-razvitiya/" TargetMode="External"/><Relationship Id="rId45" Type="http://schemas.openxmlformats.org/officeDocument/2006/relationships/hyperlink" Target="https://t.me/invest_press/1182" TargetMode="External"/><Relationship Id="rId66" Type="http://schemas.openxmlformats.org/officeDocument/2006/relationships/hyperlink" Target="https://invest.amurobl.ru/media/news/pravitelstvo-napravit-eshche-5-milliardov-rubley-na-lgotnye-investitsionnye-kredity-dlya-agrariev-i-/" TargetMode="External"/><Relationship Id="rId87" Type="http://schemas.openxmlformats.org/officeDocument/2006/relationships/hyperlink" Target="https://invest.amurobl.ru/media/news/vasiliy-orlov-amurskaya-oblast-poluchila-sredstva-na-podderzhku-dvukh-investproektov/" TargetMode="External"/><Relationship Id="rId110" Type="http://schemas.openxmlformats.org/officeDocument/2006/relationships/hyperlink" Target="https://invest.amurobl.ru/media/news/nashi-dveri-otkryty-v-zavitinskom-okruge-sozdayut-blagopriyatnye-usloviya-dlya-prikhoda-investorov/" TargetMode="External"/><Relationship Id="rId131" Type="http://schemas.openxmlformats.org/officeDocument/2006/relationships/hyperlink" Target="https://invest.amurobl.ru/media/news/v-innovatsionnoy-vystavke-konkurse-amurtekhno2024-smogut-pouchastvovat-razrabotchiki-iz-raznykh-regi/" TargetMode="External"/><Relationship Id="rId152" Type="http://schemas.openxmlformats.org/officeDocument/2006/relationships/hyperlink" Target="https://invest.amurobl.ru/media/news/prostranstvo-kollektivnoy-raboty-tochka-kipeniya-blagoveshchensk-agentstva-amurskoy-oblasti-po-privl/" TargetMode="External"/><Relationship Id="rId173" Type="http://schemas.openxmlformats.org/officeDocument/2006/relationships/hyperlink" Target="https://invest.amurobl.ru/media/news/ekskursiya-na-agkhk-pozvolyaet-ponyat-masshtab-razvitiya-goroda-svobodnogo-i-regiona/" TargetMode="External"/><Relationship Id="rId194" Type="http://schemas.openxmlformats.org/officeDocument/2006/relationships/hyperlink" Target="https://vk.com/invest.amurobl?w=wall-212475220_434" TargetMode="External"/><Relationship Id="rId208" Type="http://schemas.openxmlformats.org/officeDocument/2006/relationships/hyperlink" Target="https://t.me/invest_press/1701" TargetMode="External"/><Relationship Id="rId229" Type="http://schemas.openxmlformats.org/officeDocument/2006/relationships/hyperlink" Target="https://tass-ru.turbopages.org/tass.ru/s/ekonomika/19697063" TargetMode="External"/><Relationship Id="rId19" Type="http://schemas.openxmlformats.org/officeDocument/2006/relationships/hyperlink" Target="https://t.me/invest_press/1112" TargetMode="External"/><Relationship Id="rId224" Type="http://schemas.openxmlformats.org/officeDocument/2006/relationships/hyperlink" Target="https://www.teleport2001.ru/news/2024-01-05/176987-soglashenie-dlya-mezhdunarodnogo-centra-planiruyut-zaklyuchit-v-priamure.html" TargetMode="External"/><Relationship Id="rId240" Type="http://schemas.openxmlformats.org/officeDocument/2006/relationships/hyperlink" Target="https://amur.info/2024/02/05/vystavki-gigiena-i-it-kitajskie-kompanii-rinulis-investirovat-v-priamure/" TargetMode="External"/><Relationship Id="rId245" Type="http://schemas.openxmlformats.org/officeDocument/2006/relationships/hyperlink" Target="https://www.rbc.ru/economics/01/03/2024/65e0272d9a7947da709e7aed" TargetMode="External"/><Relationship Id="rId261" Type="http://schemas.openxmlformats.org/officeDocument/2006/relationships/hyperlink" Target="https://ampravda.ru/2024/03/13/stekla-batarei-i-umnye-okna-kakim-budet-pervyjj-zavod-glubokojj-pererabotki-stekla-na-dalnem-vostoke" TargetMode="External"/><Relationship Id="rId266" Type="http://schemas.openxmlformats.org/officeDocument/2006/relationships/hyperlink" Target="https://amur.info/2024/04/08/takogo-eshhe-ne-bylo-amurskuyu-oblast-zavalili-investitsiyami/" TargetMode="External"/><Relationship Id="rId287" Type="http://schemas.openxmlformats.org/officeDocument/2006/relationships/hyperlink" Target="https://energyland.info/news-show-tek-ugol-257005" TargetMode="External"/><Relationship Id="rId14" Type="http://schemas.openxmlformats.org/officeDocument/2006/relationships/footer" Target="footer3.xml"/><Relationship Id="rId30" Type="http://schemas.openxmlformats.org/officeDocument/2006/relationships/hyperlink" Target="https://invest.amurobl.ru/media/news/v-priamure-idet-podgotovka-k-glavnomu-sobytiyu-v-delovoy-zhizni-regiona-/" TargetMode="External"/><Relationship Id="rId35" Type="http://schemas.openxmlformats.org/officeDocument/2006/relationships/hyperlink" Target="https://t.me/invest_press/1164" TargetMode="External"/><Relationship Id="rId56" Type="http://schemas.openxmlformats.org/officeDocument/2006/relationships/hyperlink" Target="https://invest.amurobl.ru/media/news/predprinimateley-i-investorov-v-khode-ekspertnogo-tura-poznakomili-s-perspektivnymi-ploshchadkami-dl/" TargetMode="External"/><Relationship Id="rId77" Type="http://schemas.openxmlformats.org/officeDocument/2006/relationships/hyperlink" Target="https://invest.amurobl.ru/media/news/minekonomrazvitiya-amurskoy-oblasti-formiruet-regionalnyy-reestr-innovatsionnykh-proektov/" TargetMode="External"/><Relationship Id="rId100" Type="http://schemas.openxmlformats.org/officeDocument/2006/relationships/hyperlink" Target="https://vk.com/invest.amurobl?w=wall-212475220_375" TargetMode="External"/><Relationship Id="rId105" Type="http://schemas.openxmlformats.org/officeDocument/2006/relationships/hyperlink" Target="https://vk.com/invest.amurobl?w=wall-212475220_378" TargetMode="External"/><Relationship Id="rId126" Type="http://schemas.openxmlformats.org/officeDocument/2006/relationships/hyperlink" Target="https://invest.amurobl.ru/media/news/priamure-izuchit-luchshie-investpraktiki-regionov-liderov-natsreytinga-investklimata-v-subektakh-rf/" TargetMode="External"/><Relationship Id="rId147" Type="http://schemas.openxmlformats.org/officeDocument/2006/relationships/hyperlink" Target="https://vk.com/invest.amurobl?w=wall-212475220_404" TargetMode="External"/><Relationship Id="rId168" Type="http://schemas.openxmlformats.org/officeDocument/2006/relationships/hyperlink" Target="https://vk.com/invest.amurobl?w=wall-212475220_418" TargetMode="External"/><Relationship Id="rId282" Type="http://schemas.openxmlformats.org/officeDocument/2006/relationships/hyperlink" Target="https://ampravda.ru/2024/05/26/v-tor-amurskaja-pojavitsja-logisticheskijj-klaster-dlja-perevozki-uglja-iz-jakutii-v-priamure" TargetMode="External"/><Relationship Id="rId312" Type="http://schemas.openxmlformats.org/officeDocument/2006/relationships/hyperlink" Target="https://ampravda.ru/2024/09/04/upravljayushchijj-proektom-po-razrabotke-mestorozhdenija-kun-mane-stal-rezidentom-tor-amurskaja" TargetMode="External"/><Relationship Id="rId317" Type="http://schemas.openxmlformats.org/officeDocument/2006/relationships/hyperlink" Target="https://asn24.ru/news/economic/129121/" TargetMode="External"/><Relationship Id="rId8" Type="http://schemas.openxmlformats.org/officeDocument/2006/relationships/footer" Target="footer1.xml"/><Relationship Id="rId51" Type="http://schemas.openxmlformats.org/officeDocument/2006/relationships/hyperlink" Target="https://invest.amurobl.ru/media/news/razvitie-gazokhimicheskoy-otrasli-i-perspektivy-kotorye-otkryvayutsya-pered-predprinimatelyami/" TargetMode="External"/><Relationship Id="rId72" Type="http://schemas.openxmlformats.org/officeDocument/2006/relationships/hyperlink" Target="https://t.me/invest_press/1246" TargetMode="External"/><Relationship Id="rId93" Type="http://schemas.openxmlformats.org/officeDocument/2006/relationships/hyperlink" Target="https://vk.com/invest.amurobl?w=wall-212475220_373" TargetMode="External"/><Relationship Id="rId98" Type="http://schemas.openxmlformats.org/officeDocument/2006/relationships/hyperlink" Target="https://invest.amurobl.ru/media/news/novyy-rezident-tor-amurskaya-sozdast-logisticheskiy-klaster-dlya-perevozki-uglya-iz-yakutii-v-priamu/" TargetMode="External"/><Relationship Id="rId121" Type="http://schemas.openxmlformats.org/officeDocument/2006/relationships/hyperlink" Target="https://invest.amurobl.ru/media/news/vedushchie-otrasli-i-sovmestnye-proekty-s-kitaem-utverzhdeno-vnutrennee-oformlenie-pavilona-amurskoy/" TargetMode="External"/><Relationship Id="rId142" Type="http://schemas.openxmlformats.org/officeDocument/2006/relationships/hyperlink" Target="https://invest.amurobl.ru/media/news/amurskaya-delegatsiya-posetila-kitayskie-goroda-shenyan-i-dalyan-chtoby-naladit-sotrudnichestvo-v-sf/" TargetMode="External"/><Relationship Id="rId163" Type="http://schemas.openxmlformats.org/officeDocument/2006/relationships/hyperlink" Target="https://vk.com/invest.amurobl?w=wall-212475220_412" TargetMode="External"/><Relationship Id="rId184" Type="http://schemas.openxmlformats.org/officeDocument/2006/relationships/hyperlink" Target="https://invest.amurobl.ru/media/news/innovatsionnaya-vystavka-konkurs-amurtekhno-vyshla-na-mezhregionalnyy-uroven-/" TargetMode="External"/><Relationship Id="rId189" Type="http://schemas.openxmlformats.org/officeDocument/2006/relationships/hyperlink" Target="https://invest.amurobl.ru/media/news/amurskaya-kompaniya-evraziya-grupp-stala-uchastnikom-kitayskoy-vystavki-china-international-import-e/" TargetMode="External"/><Relationship Id="rId219" Type="http://schemas.openxmlformats.org/officeDocument/2006/relationships/hyperlink" Target="https://vk.com/invest.amurobl?w=wall-212475220_358" TargetMode="External"/><Relationship Id="rId3" Type="http://schemas.openxmlformats.org/officeDocument/2006/relationships/settings" Target="settings.xml"/><Relationship Id="rId214" Type="http://schemas.openxmlformats.org/officeDocument/2006/relationships/hyperlink" Target="https://invest.amurobl.ru/media/news/za-kazhdym-proektom-ogromnaya-rabota-/" TargetMode="External"/><Relationship Id="rId230" Type="http://schemas.openxmlformats.org/officeDocument/2006/relationships/hyperlink" Target="https://fomag.ru/news-streem/v-priamure-obem-investitsiy-po-proektam-api-v-2023-godu-vyros-pochti-v-5-raz/" TargetMode="External"/><Relationship Id="rId235" Type="http://schemas.openxmlformats.org/officeDocument/2006/relationships/hyperlink" Target="https://portamur.ru/economics/interview/za-kajdyim-proektom-ogromnaya-rabota.html" TargetMode="External"/><Relationship Id="rId251" Type="http://schemas.openxmlformats.org/officeDocument/2006/relationships/hyperlink" Target="https://www.interfax-russia.ru/far-east/news/zapusk-fabriki-na-ogodzhinskom-mestorozhdenii-uglya-namechen-v-konce-nyneshnego-goda" TargetMode="External"/><Relationship Id="rId256" Type="http://schemas.openxmlformats.org/officeDocument/2006/relationships/hyperlink" Target="https://www.teleport2001.ru/news/2024-03-07/179477-novyy-gorno-rudnyy-kombinat-posposobstvuet-razvitiyu-severa-priamurya.html" TargetMode="External"/><Relationship Id="rId277" Type="http://schemas.openxmlformats.org/officeDocument/2006/relationships/hyperlink" Target="https://gtrkamur.ru/news/2024/05/08/378231" TargetMode="External"/><Relationship Id="rId298" Type="http://schemas.openxmlformats.org/officeDocument/2006/relationships/hyperlink" Target="https://gtrkamur.ru/news/2024/07/30/394304" TargetMode="External"/><Relationship Id="rId25" Type="http://schemas.openxmlformats.org/officeDocument/2006/relationships/hyperlink" Target="https://t.me/invest_press/1147" TargetMode="External"/><Relationship Id="rId46" Type="http://schemas.openxmlformats.org/officeDocument/2006/relationships/hyperlink" Target="https://invest.amurobl.ru/media/news/minekonomrazvitiya-predstavilo-investitsionnuyu-kartu-rossii-/" TargetMode="External"/><Relationship Id="rId67" Type="http://schemas.openxmlformats.org/officeDocument/2006/relationships/hyperlink" Target="https://t.me/invest_press/1237" TargetMode="External"/><Relationship Id="rId116" Type="http://schemas.openxmlformats.org/officeDocument/2006/relationships/hyperlink" Target="https://t.me/invest_press/1409" TargetMode="External"/><Relationship Id="rId137" Type="http://schemas.openxmlformats.org/officeDocument/2006/relationships/hyperlink" Target="https://t.me/invest_press/1476" TargetMode="External"/><Relationship Id="rId158" Type="http://schemas.openxmlformats.org/officeDocument/2006/relationships/hyperlink" Target="https://t.me/invest_press/1540" TargetMode="External"/><Relationship Id="rId272" Type="http://schemas.openxmlformats.org/officeDocument/2006/relationships/hyperlink" Target="https://ria.ru/20240425/pavilon-1942178827.html" TargetMode="External"/><Relationship Id="rId293" Type="http://schemas.openxmlformats.org/officeDocument/2006/relationships/hyperlink" Target="https://amur.info/2024/06/11/priamure-voshlo-v-top-luchshih-regionov-dlya-investitsij/" TargetMode="External"/><Relationship Id="rId302" Type="http://schemas.openxmlformats.org/officeDocument/2006/relationships/hyperlink" Target="https://ampravda.ru/2024/08/20/vystavka-konkurs-amurtekhno2024-v-blagoveshchenske-pokazhet-innovacii-v-sferakh-kosmosa-bespilotnikov-i-it" TargetMode="External"/><Relationship Id="rId307" Type="http://schemas.openxmlformats.org/officeDocument/2006/relationships/hyperlink" Target="https://ampravda.ru/2024/09/02/pavilon-priamurja-dlja-uchastija-na-vystavke-ulica-dalnego-vostoka-gotov-na-100-" TargetMode="External"/><Relationship Id="rId323" Type="http://schemas.openxmlformats.org/officeDocument/2006/relationships/fontTable" Target="fontTable.xml"/><Relationship Id="rId20" Type="http://schemas.openxmlformats.org/officeDocument/2006/relationships/hyperlink" Target="https://invest.amurobl.ru/media/news/amurskaya-oblast-ukreplyaet-sotrudnichestvo-s-knr-v-ekonomicheskoy-sfere-/" TargetMode="External"/><Relationship Id="rId41" Type="http://schemas.openxmlformats.org/officeDocument/2006/relationships/hyperlink" Target="https://invest.amurobl.ru/media/news/kitayskaya-kompaniya-namerena-postroit-v-priamure-zavod-po-pererabotke-selkhozproduktsii/" TargetMode="External"/><Relationship Id="rId62" Type="http://schemas.openxmlformats.org/officeDocument/2006/relationships/hyperlink" Target="https://vk.com/invest.amurobl?w=wall-212475220_354" TargetMode="External"/><Relationship Id="rId83" Type="http://schemas.openxmlformats.org/officeDocument/2006/relationships/hyperlink" Target="https://t.me/invest_press/1255" TargetMode="External"/><Relationship Id="rId88" Type="http://schemas.openxmlformats.org/officeDocument/2006/relationships/hyperlink" Target="https://t.me/invest_press/1266" TargetMode="External"/><Relationship Id="rId111" Type="http://schemas.openxmlformats.org/officeDocument/2006/relationships/hyperlink" Target="https://vk.com/invest.amurobl?w=wall-212475220_385" TargetMode="External"/><Relationship Id="rId132" Type="http://schemas.openxmlformats.org/officeDocument/2006/relationships/hyperlink" Target="https://t.me/invest_press/1469" TargetMode="External"/><Relationship Id="rId153" Type="http://schemas.openxmlformats.org/officeDocument/2006/relationships/hyperlink" Target="https://t.me/invest_press/1527" TargetMode="External"/><Relationship Id="rId174" Type="http://schemas.openxmlformats.org/officeDocument/2006/relationships/hyperlink" Target="https://t.me/invest_press/1589" TargetMode="External"/><Relationship Id="rId179" Type="http://schemas.openxmlformats.org/officeDocument/2006/relationships/hyperlink" Target="https://invest.amurobl.ru/media/news/agentstvo-okazyvaet-kompleksnuyu-podderzhku-na-vsekh-etapakh-soprovozhdeniya-investproektov/" TargetMode="External"/><Relationship Id="rId195" Type="http://schemas.openxmlformats.org/officeDocument/2006/relationships/hyperlink" Target="https://t.me/invest_press/1674" TargetMode="External"/><Relationship Id="rId209" Type="http://schemas.openxmlformats.org/officeDocument/2006/relationships/hyperlink" Target="https://vk.com/invest.amurobl?w=wall-212475220_440" TargetMode="External"/><Relationship Id="rId190" Type="http://schemas.openxmlformats.org/officeDocument/2006/relationships/hyperlink" Target="https://t.me/invest_press/1666" TargetMode="External"/><Relationship Id="rId204" Type="http://schemas.openxmlformats.org/officeDocument/2006/relationships/hyperlink" Target="https://vk.com/invest.amurobl?w=wall-212475220_438" TargetMode="External"/><Relationship Id="rId220" Type="http://schemas.openxmlformats.org/officeDocument/2006/relationships/hyperlink" Target="https://invest.amurobl.ru/media/news/proekty-iz-podpisannykh-namereniy-i-soglasheniy-vyrastut-v-proizvodstva-intervyu-po-itogam-amurskoy-/" TargetMode="External"/><Relationship Id="rId225" Type="http://schemas.openxmlformats.org/officeDocument/2006/relationships/hyperlink" Target="https://gtrkamur.ru/news/2024/01/05/351640" TargetMode="External"/><Relationship Id="rId241" Type="http://schemas.openxmlformats.org/officeDocument/2006/relationships/hyperlink" Target="https://ampravda.ru/2024/02/05/proizvodstvo-trub-i-tovarov-lichnojj-gigieny-chto-biznesmeny-kitaja-khotjat-otkryt-v-amurskojj-oblasti" TargetMode="External"/><Relationship Id="rId246" Type="http://schemas.openxmlformats.org/officeDocument/2006/relationships/hyperlink" Target="https://asn24.ru/news/economic/122541/" TargetMode="External"/><Relationship Id="rId267" Type="http://schemas.openxmlformats.org/officeDocument/2006/relationships/hyperlink" Target="https://ampravda.ru/2024/04/11/amurskim-agrarijam-v-ehtom-godu-predostavjat-214-milliarda-rublejj-lgotnykh-kreditov" TargetMode="External"/><Relationship Id="rId288" Type="http://schemas.openxmlformats.org/officeDocument/2006/relationships/hyperlink" Target="https://portamur.ru/news/detail/tamojennyiy-sklad-dlya-importa-kitayskih-avtomobiley-planiruyut-sozdat-v-blagoveschenske/" TargetMode="External"/><Relationship Id="rId15" Type="http://schemas.openxmlformats.org/officeDocument/2006/relationships/footer" Target="footer4.xml"/><Relationship Id="rId36" Type="http://schemas.openxmlformats.org/officeDocument/2006/relationships/hyperlink" Target="https://t.me/invest_press/1162" TargetMode="External"/><Relationship Id="rId57" Type="http://schemas.openxmlformats.org/officeDocument/2006/relationships/hyperlink" Target="https://vk.com/invest.amurobl?w=wall-212475220_348" TargetMode="External"/><Relationship Id="rId106" Type="http://schemas.openxmlformats.org/officeDocument/2006/relationships/hyperlink" Target="https://invest.amurobl.ru/media/news/pobeditelem-sorevnovaniy-dlya-yunykh-programmistov-stala-komanda-rok-klub-veselye-ananasy-razrabotav/" TargetMode="External"/><Relationship Id="rId127" Type="http://schemas.openxmlformats.org/officeDocument/2006/relationships/hyperlink" Target="https://invest.amurobl.ru/media/news/v-zhivopisnom-ugolke-priamurya-prodaetsya-obekt-na-baze-kotorogo-vozmozhno-realizovat-proekt-turisti/" TargetMode="External"/><Relationship Id="rId262" Type="http://schemas.openxmlformats.org/officeDocument/2006/relationships/hyperlink" Target="https://ampravda.ru/2024/03/20/gazovye-perspektivy-amurskogo-biznesa-minehkonom-regiona-provel-na-agkhk-biznes-tur-dlja-investorov" TargetMode="External"/><Relationship Id="rId283" Type="http://schemas.openxmlformats.org/officeDocument/2006/relationships/hyperlink" Target="https://portamur.ru/news/detail/logisticheskiy-hab-po-perevozke-uglya-iz-yakutii-v-priamure-sozdadut-do-goda/" TargetMode="External"/><Relationship Id="rId313" Type="http://schemas.openxmlformats.org/officeDocument/2006/relationships/hyperlink" Target="https://portamur.ru/news/detail/gorno-obogatitelnyiy-kombinat-do-goda-zapustyat-na-mestorojdenii-kun-mane-v-priamure/" TargetMode="External"/><Relationship Id="rId318" Type="http://schemas.openxmlformats.org/officeDocument/2006/relationships/hyperlink" Target="https://www.teleport2001.ru/news/2024-10-08/189064-maslo-i-soya-iz-priamurya-zainteresovali-vetnamskie-kompanii.html" TargetMode="External"/><Relationship Id="rId10" Type="http://schemas.openxmlformats.org/officeDocument/2006/relationships/image" Target="media/image2.png"/><Relationship Id="rId31" Type="http://schemas.openxmlformats.org/officeDocument/2006/relationships/hyperlink" Target="https://t.me/invest_press/1160" TargetMode="External"/><Relationship Id="rId52" Type="http://schemas.openxmlformats.org/officeDocument/2006/relationships/hyperlink" Target="https://vk.com/invest.amurobl?w=wall-212475220_345" TargetMode="External"/><Relationship Id="rId73" Type="http://schemas.openxmlformats.org/officeDocument/2006/relationships/hyperlink" Target="https://invest.amurobl.ru/media/news/o-nauke-i-innovatsiyakh-okruzhayushchikh-nas-v-zhizni-rasskazhut-eksperty-amurskim-shkolnikam-i-stud/" TargetMode="External"/><Relationship Id="rId78" Type="http://schemas.openxmlformats.org/officeDocument/2006/relationships/hyperlink" Target="https://vk.com/invest.amurobl?w=wall-212475220_364" TargetMode="External"/><Relationship Id="rId94" Type="http://schemas.openxmlformats.org/officeDocument/2006/relationships/hyperlink" Target="https://invest.amurobl.ru/media/news/agentstvo-amurskoy-oblasti-po-privlecheniyu-investitsiy-i-amurskiy-gosudarstvennyy-universitet-napra/" TargetMode="External"/><Relationship Id="rId99" Type="http://schemas.openxmlformats.org/officeDocument/2006/relationships/hyperlink" Target="https://invest.amurobl.ru/media/news/peregovory-o-sozdanii-v-blagoveshchenske-tamozhennogo-sklada-dlya-importa-kitayskikh-avtomobiley-v-r/" TargetMode="External"/><Relationship Id="rId101" Type="http://schemas.openxmlformats.org/officeDocument/2006/relationships/hyperlink" Target="https://vk.com/invest.amurobl?w=wall-212475220_376" TargetMode="External"/><Relationship Id="rId122" Type="http://schemas.openxmlformats.org/officeDocument/2006/relationships/hyperlink" Target="https://t.me/invest_press/1434" TargetMode="External"/><Relationship Id="rId143" Type="http://schemas.openxmlformats.org/officeDocument/2006/relationships/hyperlink" Target="https://vk.com/invest.amurobl?w=wall-212475220_402" TargetMode="External"/><Relationship Id="rId148" Type="http://schemas.openxmlformats.org/officeDocument/2006/relationships/hyperlink" Target="https://invest.amurobl.ru/media/news/fond-roskongress-vypustil-ofitsialnyy-zhurnal-ix-vostochnogo-ekonomicheskogo-foruma/" TargetMode="External"/><Relationship Id="rId164" Type="http://schemas.openxmlformats.org/officeDocument/2006/relationships/hyperlink" Target="https://t.me/invest_press/1561" TargetMode="External"/><Relationship Id="rId169" Type="http://schemas.openxmlformats.org/officeDocument/2006/relationships/hyperlink" Target="https://invest.amurobl.ru/media/news/s-1-po-4-oktyabrya-sostoitsya-biznes-missiya-amurskoy-delegatsii-vo-vetnam/" TargetMode="External"/><Relationship Id="rId185" Type="http://schemas.openxmlformats.org/officeDocument/2006/relationships/hyperlink" Target="https://invest.amurobl.ru/media/news/lektsii-i-interaktivnye-ploshchadki-smogli-posetit-uchastniki-proekta-amurskiy-bespilotnyy-v-tochke-/" TargetMode="Externa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s://t.me/invest_press/1611" TargetMode="External"/><Relationship Id="rId210" Type="http://schemas.openxmlformats.org/officeDocument/2006/relationships/hyperlink" Target="https://invest.amurobl.ru/media/news/kitayskaya-delegatsiya-pobyvala-v-priamure-dlya-znakomstva-s-ekonomicheskim-i-investitsionnym-potents/" TargetMode="External"/><Relationship Id="rId215" Type="http://schemas.openxmlformats.org/officeDocument/2006/relationships/hyperlink" Target="https://gtrkamur.ru/news/2024/03/18/366379" TargetMode="External"/><Relationship Id="rId236" Type="http://schemas.openxmlformats.org/officeDocument/2006/relationships/hyperlink" Target="https://ampravda.ru/2024/01/25/ot-amurskikh-proizvoditelejj-zhdut-predlozhenijj-po-uchastiyu-v-vehf-2024" TargetMode="External"/><Relationship Id="rId257" Type="http://schemas.openxmlformats.org/officeDocument/2006/relationships/hyperlink" Target="https://www.ruscable.ru/news/2024/03/07/Vasilij_Orlov_Gornorudnyj_kombinat_Kun-Manye_p/" TargetMode="External"/><Relationship Id="rId278" Type="http://schemas.openxmlformats.org/officeDocument/2006/relationships/hyperlink" Target="https://portamur.ru/news/detail/kitaytsyi-hotyat-postroit-v-priamure-zavod-po-sborke-kompyuternoy-tehniki/" TargetMode="External"/><Relationship Id="rId26" Type="http://schemas.openxmlformats.org/officeDocument/2006/relationships/hyperlink" Target="https://invest.amurobl.ru/media/news/amurskie-proizvoditeli-mogut-predlozhit-svoyu-produktsiyu-dlya-uchastiya-v-vef/" TargetMode="External"/><Relationship Id="rId231" Type="http://schemas.openxmlformats.org/officeDocument/2006/relationships/hyperlink" Target="https://&#1085;&#1072;&#1094;&#1087;&#1088;&#1086;&#1077;&#1082;&#1090;&#1099;.&#1088;&#1092;/%d0%be%d0%b1%d1%8a%d0%b5%d0%bc-%d0%b8%d0%bd%d0%b2%d0%b5%d1%81%d1%82%d0%b8%d1%86%d0%b8%d0%b9-%d0%bf%d0%be-%d0%bf%d1%80%d0%be%d0%b5%d0%ba%d1%82%d0%b0%d0%bc-%d0%b0%d0%bf%d0%b8-%d0%b2-2023-%d0%b3%d0%be/" TargetMode="External"/><Relationship Id="rId252" Type="http://schemas.openxmlformats.org/officeDocument/2006/relationships/hyperlink" Target="https://fomag.ru/news-streem/v-priamure-v-ramkakh-osvoeniya-ogodzhinskogo-mestorozhdeniya-postroyat-obogatitelnyy-kompleks/" TargetMode="External"/><Relationship Id="rId273" Type="http://schemas.openxmlformats.org/officeDocument/2006/relationships/hyperlink" Target="https://portamur.ru/news/detail/predstavlen-novyiy-dizayn-pavilona-amurskoy-oblasti-na-vef/" TargetMode="External"/><Relationship Id="rId294" Type="http://schemas.openxmlformats.org/officeDocument/2006/relationships/hyperlink" Target="https://portamur.ru/news/detail/logisticheskiy-selhoztsentr-sozdadut-v-zavitinskom-okruge-priamurya/" TargetMode="External"/><Relationship Id="rId308" Type="http://schemas.openxmlformats.org/officeDocument/2006/relationships/hyperlink" Target="https://gtrkamur.ru/news/2024/09/02/401445" TargetMode="External"/><Relationship Id="rId47" Type="http://schemas.openxmlformats.org/officeDocument/2006/relationships/hyperlink" Target="https://t.me/invest_press/1190" TargetMode="External"/><Relationship Id="rId68" Type="http://schemas.openxmlformats.org/officeDocument/2006/relationships/hyperlink" Target="https://invest.amurobl.ru/media/news/kredit-bolee-12-1-mlrd-rubley-predostavit-veb-rf-dlya-stroitelstva-novogo-aerovokzalnogo-kompleksa-i/" TargetMode="External"/><Relationship Id="rId89" Type="http://schemas.openxmlformats.org/officeDocument/2006/relationships/hyperlink" Target="https://invest.amurobl.ru/media/news/sorevnovanie-dlya-yunykh-programmistov-khakaton-coddy11100-proydet-v-priamure/" TargetMode="External"/><Relationship Id="rId112" Type="http://schemas.openxmlformats.org/officeDocument/2006/relationships/hyperlink" Target="https://invest.amurobl.ru/media/news/teper-daydzhest-amurekspo-mozhno-prochitat-na-investitsionnom-portale-amurskoy-oblasti/" TargetMode="External"/><Relationship Id="rId133" Type="http://schemas.openxmlformats.org/officeDocument/2006/relationships/hyperlink" Target="https://invest.amurobl.ru/media/news/odobren-proekt-dogovora-blagodarya-kotoromu-mozhet-byt-uproshcheno-peredvizhenie-dalnoboyshchikov-me/" TargetMode="External"/><Relationship Id="rId154" Type="http://schemas.openxmlformats.org/officeDocument/2006/relationships/hyperlink" Target="https://invest.amurobl.ru/media/news/vef-2024-vasiliy-orlov-predlozhil-izmenit-poryadok-vydeleniya-federalnogo-finansirovaniya-na-krupnye/" TargetMode="External"/><Relationship Id="rId175" Type="http://schemas.openxmlformats.org/officeDocument/2006/relationships/hyperlink" Target="https://invest.amurobl.ru/media/news/vstrechi-peregovory-i-ekskursii-tsentr-podderzhki-eksporta-podvel-itogi-biznes-missii-vo-vetnam/" TargetMode="External"/><Relationship Id="rId196" Type="http://schemas.openxmlformats.org/officeDocument/2006/relationships/hyperlink" Target="https://invest.amurobl.ru/media/news/chashche-vsego-na-stranitsu-agentstva-amurskoy-oblasti-po-privlecheniyu-investitsiy-v-wechat-podpisy/" TargetMode="External"/><Relationship Id="rId200" Type="http://schemas.openxmlformats.org/officeDocument/2006/relationships/hyperlink" Target="https://invest.amurobl.ru/media/news/eksperty-obsudyat-na-strategicheskoy-sessii-kak-rabotaet-na-praktike-vnedrennaya-v-priamure-sistema-/" TargetMode="External"/><Relationship Id="rId16" Type="http://schemas.openxmlformats.org/officeDocument/2006/relationships/hyperlink" Target="https://t.me/invest_press/1106" TargetMode="External"/><Relationship Id="rId221" Type="http://schemas.openxmlformats.org/officeDocument/2006/relationships/hyperlink" Target="https://t.me/invest_press/1582" TargetMode="External"/><Relationship Id="rId242" Type="http://schemas.openxmlformats.org/officeDocument/2006/relationships/hyperlink" Target="https://ria.ru/20240214/eksport-1927338811.html" TargetMode="External"/><Relationship Id="rId263" Type="http://schemas.openxmlformats.org/officeDocument/2006/relationships/hyperlink" Target="https://ampravda.ru/2024/04/08/amurskaja-oblast-pobila-novyjj-rekord-po-privlecheniyu-investicijam" TargetMode="External"/><Relationship Id="rId284" Type="http://schemas.openxmlformats.org/officeDocument/2006/relationships/hyperlink" Target="https://fomag.ru/news-streem/novyy-rezident-tor-amurskaya-vlozhit-3-8-mlrd-rub-na-sozdanie-sukhogo-porta-blagoveshchensk/" TargetMode="External"/><Relationship Id="rId319" Type="http://schemas.openxmlformats.org/officeDocument/2006/relationships/hyperlink" Target="https://portamur.ru/news/detail/maslo-i-soyu-prezentovalo-priamure-na-biznes-missii-vo-vetname/?sphrase_id=19562" TargetMode="External"/><Relationship Id="rId37" Type="http://schemas.openxmlformats.org/officeDocument/2006/relationships/hyperlink" Target="https://invest.amurobl.ru/media/news/vasiliy-orlov-amurekspo-nuzhno-provesti-tak-chtoby-novye-uchastniki-zakhoteli-stat-postoyannymi/" TargetMode="External"/><Relationship Id="rId58" Type="http://schemas.openxmlformats.org/officeDocument/2006/relationships/hyperlink" Target="https://t.me/invest_press/1205" TargetMode="External"/><Relationship Id="rId79" Type="http://schemas.openxmlformats.org/officeDocument/2006/relationships/hyperlink" Target="https://invest.amurobl.ru/media/news/investitsionnaya-komanda-amurskoy-oblasti-obuchaetsya-peredovym-mekhanizmam-raboty-s-investorami-v-p/" TargetMode="External"/><Relationship Id="rId102" Type="http://schemas.openxmlformats.org/officeDocument/2006/relationships/hyperlink" Target="https://invest.amurobl.ru/media/news/delegatsiya-amurskoy-oblasti-prezentovala-ekonomicheskiy-i-investitsionnyy-potentsial-regiona-v-kita/" TargetMode="External"/><Relationship Id="rId123" Type="http://schemas.openxmlformats.org/officeDocument/2006/relationships/hyperlink" Target="https://invest.amurobl.ru/media/news/simvoly-50-letiya-bama-med-i-vpervye-kosmetiku-amurskogo-proizvodstva-predstavyat-na-ulitse-dalnego-/" TargetMode="External"/><Relationship Id="rId144" Type="http://schemas.openxmlformats.org/officeDocument/2006/relationships/hyperlink" Target="https://invest.amurobl.ru/media/news/zampred-pravitelstva-priamurya-pavel-matyukhin-obsudil-perspektivy-stroitelstva-nizhne-zeyskoy-i-sel/" TargetMode="External"/><Relationship Id="rId90" Type="http://schemas.openxmlformats.org/officeDocument/2006/relationships/hyperlink" Target="https://t.me/invest_press/1269" TargetMode="External"/><Relationship Id="rId165" Type="http://schemas.openxmlformats.org/officeDocument/2006/relationships/hyperlink" Target="https://invest.amurobl.ru/media/news/na-vystavku-konkurs-amurtekhno2024-postupili-pervye-15-zayavok/" TargetMode="External"/><Relationship Id="rId186" Type="http://schemas.openxmlformats.org/officeDocument/2006/relationships/hyperlink" Target="https://vk.com/invest.amurobl?w=wall-212475220_427" TargetMode="External"/><Relationship Id="rId211" Type="http://schemas.openxmlformats.org/officeDocument/2006/relationships/hyperlink" Target="https://t.me/invest_press/1702" TargetMode="External"/><Relationship Id="rId232" Type="http://schemas.openxmlformats.org/officeDocument/2006/relationships/hyperlink" Target="https://amurobl.tv/news/ekonomika/2024-01-13-predstaviteli-pyati-amurskikh-kompaniy-otpravyatsya-v-shankhay-chtoby-nayti-pokupateley-na-svoyu-pro" TargetMode="External"/><Relationship Id="rId253" Type="http://schemas.openxmlformats.org/officeDocument/2006/relationships/hyperlink" Target="https://amurobl.tv/news/ekonomika/2024-03-06-v-selemdzhinskom-rayone-v-kontse-etogo-goda-planiruyut-zapustit-obogatitelnuyu-fabriku" TargetMode="External"/><Relationship Id="rId274" Type="http://schemas.openxmlformats.org/officeDocument/2006/relationships/hyperlink" Target="https://www.teleport2001.ru/news/2024-04-25/181794-otnosheniya-s-kitaem-vyrazyat-v-cvete-pavilona-amurskoy-oblasti-na-vef.html" TargetMode="External"/><Relationship Id="rId295" Type="http://schemas.openxmlformats.org/officeDocument/2006/relationships/hyperlink" Target="https://ampravda.ru/2024/04/08/amurskaja-oblast-pobila-novyjj-rekord-po-privlecheniyu-investicijam&#1102;&#1102;&#1102;" TargetMode="External"/><Relationship Id="rId309" Type="http://schemas.openxmlformats.org/officeDocument/2006/relationships/hyperlink" Target="https://forumvostok.ru/news/amur-regions-exhibit-at-far-east-street-exhibition-to-tell-the-story-of-russian-chinese-cooperation-/" TargetMode="External"/><Relationship Id="rId27" Type="http://schemas.openxmlformats.org/officeDocument/2006/relationships/hyperlink" Target="https://t.me/invest_press/1154" TargetMode="External"/><Relationship Id="rId48" Type="http://schemas.openxmlformats.org/officeDocument/2006/relationships/hyperlink" Target="https://invest.amurobl.ru/media/news/zapusk-obogatitelnoy-fabriki-v-selemdzhinskom-rayone-zaplanirovan-na-4-kvartal-tekushchego-goda/" TargetMode="External"/><Relationship Id="rId69" Type="http://schemas.openxmlformats.org/officeDocument/2006/relationships/hyperlink" Target="https://invest.amurobl.ru/media/news/investory-aktivizirovalis-s-voprosami-na-kanal-pryamoy-svyazi-investportala-amurskoy-oblasti/" TargetMode="External"/><Relationship Id="rId113" Type="http://schemas.openxmlformats.org/officeDocument/2006/relationships/hyperlink" Target="https://invest.amurobl.ru/media/news/investitsionnaya-komanda-amurskoy-oblasti-proshla-obuchenie-v-novosibirske/" TargetMode="External"/><Relationship Id="rId134" Type="http://schemas.openxmlformats.org/officeDocument/2006/relationships/hyperlink" Target="https://invest.amurobl.ru/media/news/vozle-pavilona-amurskoy-oblasti-vozvedennogo-dlya-uchastiya-v-vystavke-ulitsa-dalnego-vostoka-ustano/" TargetMode="External"/><Relationship Id="rId320" Type="http://schemas.openxmlformats.org/officeDocument/2006/relationships/hyperlink" Target="https://ampravda.ru/2024/10/25/uroki-fiziki-v-virtualnom-mire-razrabotchiki-iz-bgpu-vyigrali-grant-na-amurtekhno" TargetMode="External"/><Relationship Id="rId80" Type="http://schemas.openxmlformats.org/officeDocument/2006/relationships/hyperlink" Target="https://vk.com/invest.amurobl?w=wall-212475220_365" TargetMode="External"/><Relationship Id="rId155" Type="http://schemas.openxmlformats.org/officeDocument/2006/relationships/hyperlink" Target="https://invest.amurobl.ru/media/news/zavod-po-glubokoy-pererabotke-330-tysyach-tonn-soi-v-god-postroyat-v-amurskoy-oblasti/" TargetMode="External"/><Relationship Id="rId176" Type="http://schemas.openxmlformats.org/officeDocument/2006/relationships/hyperlink" Target="https://t.me/invest_press/1595" TargetMode="External"/><Relationship Id="rId197" Type="http://schemas.openxmlformats.org/officeDocument/2006/relationships/hyperlink" Target="https://t.me/invest_press/1676" TargetMode="External"/><Relationship Id="rId201" Type="http://schemas.openxmlformats.org/officeDocument/2006/relationships/hyperlink" Target="https://t.me/invest_press/1679" TargetMode="External"/><Relationship Id="rId222" Type="http://schemas.openxmlformats.org/officeDocument/2006/relationships/hyperlink" Target="https://rutube.ru/video/1f0b20f42c09723fb81380bc1b0b9d54/?r=wd" TargetMode="External"/><Relationship Id="rId243" Type="http://schemas.openxmlformats.org/officeDocument/2006/relationships/hyperlink" Target="https://portamur.ru/news/detail/pererabotkoy-selhozkultur-planiruet-zanyatsya-v-priamure-kitayskaya-kompaniya/" TargetMode="External"/><Relationship Id="rId264" Type="http://schemas.openxmlformats.org/officeDocument/2006/relationships/hyperlink" Target="https://www.interfax-russia.ru/far-east/news/priamure-po-obemu-investiciy-v-2023g-prevysilo-prognoznye-pokazateli-v-1-5-raza" TargetMode="External"/><Relationship Id="rId285" Type="http://schemas.openxmlformats.org/officeDocument/2006/relationships/hyperlink" Target="https://www.sakhaparliament.ru/ekonomika/21480-poyavitsya-logisticheskij-klaster-dlya-priamurya-i-yakutii" TargetMode="External"/><Relationship Id="rId17" Type="http://schemas.openxmlformats.org/officeDocument/2006/relationships/hyperlink" Target="https://t.me/invest_press/1107" TargetMode="External"/><Relationship Id="rId38" Type="http://schemas.openxmlformats.org/officeDocument/2006/relationships/hyperlink" Target="https://invest.amurobl.ru/media/news/kompleks-szhizheniya-prirodnogo-gaza-v-svobodnenskom-rayone-novaya-stupen-razvitiya-eksportnykh-vozm/" TargetMode="External"/><Relationship Id="rId59" Type="http://schemas.openxmlformats.org/officeDocument/2006/relationships/hyperlink" Target="https://invest.amurobl.ru/media/news/v-mezhdunarodnom-aeroportu-blagoveshchensk-stroiteli-zavershili-ustroystvo-fundamentov-budushchego-a/" TargetMode="External"/><Relationship Id="rId103" Type="http://schemas.openxmlformats.org/officeDocument/2006/relationships/hyperlink" Target="https://t.me/invest_press/1343" TargetMode="External"/><Relationship Id="rId124" Type="http://schemas.openxmlformats.org/officeDocument/2006/relationships/hyperlink" Target="https://t.me/invest_press/1440" TargetMode="External"/><Relationship Id="rId310" Type="http://schemas.openxmlformats.org/officeDocument/2006/relationships/hyperlink" Target="https://ampravda.ru/2024/08/23/gosti-pavilona-priamurja-na-vehf-uvidjat-robotizirovannogo-amurozavra-i-uslyshat-ego-ryk" TargetMode="External"/><Relationship Id="rId70" Type="http://schemas.openxmlformats.org/officeDocument/2006/relationships/hyperlink" Target="https://vk.com/invest.amurobl?w=wall-212475220_360" TargetMode="External"/><Relationship Id="rId91" Type="http://schemas.openxmlformats.org/officeDocument/2006/relationships/hyperlink" Target="https://vk.com/invest.amurobl?w=wall-212475220_372" TargetMode="External"/><Relationship Id="rId145" Type="http://schemas.openxmlformats.org/officeDocument/2006/relationships/hyperlink" Target="https://t.me/invest_press/1500" TargetMode="External"/><Relationship Id="rId166" Type="http://schemas.openxmlformats.org/officeDocument/2006/relationships/hyperlink" Target="https://t.me/invest_press/1565" TargetMode="External"/><Relationship Id="rId187" Type="http://schemas.openxmlformats.org/officeDocument/2006/relationships/hyperlink" Target="https://invest.amurobl.ru/media/news/amurskikh-innovatorov-i-predprinimateley-nauchat-razvivat-tekhnologicheskie-proekty/" TargetMode="External"/><Relationship Id="rId1" Type="http://schemas.openxmlformats.org/officeDocument/2006/relationships/numbering" Target="numbering.xml"/><Relationship Id="rId212" Type="http://schemas.openxmlformats.org/officeDocument/2006/relationships/hyperlink" Target="https://invest.amurobl.ru/media/news/olga-temchenko-vpered-vmeste-k-novym-vershinam-/" TargetMode="External"/><Relationship Id="rId233" Type="http://schemas.openxmlformats.org/officeDocument/2006/relationships/hyperlink" Target="https://portamur.ru/news/detail/pyat-kompaniy-predstavyat-priamure-v-biznes-missii-v-shanhay/" TargetMode="External"/><Relationship Id="rId254" Type="http://schemas.openxmlformats.org/officeDocument/2006/relationships/hyperlink" Target="https://tass.ru/ekonomika/20165249" TargetMode="External"/><Relationship Id="rId28" Type="http://schemas.openxmlformats.org/officeDocument/2006/relationships/hyperlink" Target="https://t.me/invest_press/1157" TargetMode="External"/><Relationship Id="rId49" Type="http://schemas.openxmlformats.org/officeDocument/2006/relationships/hyperlink" Target="https://t.me/invest_press/1191" TargetMode="External"/><Relationship Id="rId114" Type="http://schemas.openxmlformats.org/officeDocument/2006/relationships/hyperlink" Target="https://vk.com/invest.amurobl?w=wall-212475220_386" TargetMode="External"/><Relationship Id="rId275" Type="http://schemas.openxmlformats.org/officeDocument/2006/relationships/hyperlink" Target="https://amur.info/2024/05/02/v-priamure-projdut-sorevnovaniya-dlya-yunyh-programmistov/" TargetMode="External"/><Relationship Id="rId296" Type="http://schemas.openxmlformats.org/officeDocument/2006/relationships/hyperlink" Target="https://portamur.ru/news/detail/krupnyie-kompanii-knr-pobyivali-v-priamure-s-biznes-missiey/" TargetMode="External"/><Relationship Id="rId300" Type="http://schemas.openxmlformats.org/officeDocument/2006/relationships/hyperlink" Target="https://www.teleport2001.ru/news/2024-07-31/186010-simvoly-50-letiya-bama-predstavyat-na-vef-vo-vladivostoke.html" TargetMode="External"/><Relationship Id="rId60" Type="http://schemas.openxmlformats.org/officeDocument/2006/relationships/hyperlink" Target="https://vk.com/invest.amurobl?w=wall-212475220_350" TargetMode="External"/><Relationship Id="rId81" Type="http://schemas.openxmlformats.org/officeDocument/2006/relationships/hyperlink" Target="https://invest.amurobl.ru/media/news/tekhnologii-budushchego-razvitie-transportnoy-infrastruktury-modernizatsiya-energeticheskikh-sistem-/" TargetMode="External"/><Relationship Id="rId135" Type="http://schemas.openxmlformats.org/officeDocument/2006/relationships/hyperlink" Target="https://vk.com/invest.amurobl?w=wall-212475220_399" TargetMode="External"/><Relationship Id="rId156" Type="http://schemas.openxmlformats.org/officeDocument/2006/relationships/hyperlink" Target="https://t.me/invest_press/1537" TargetMode="External"/><Relationship Id="rId177" Type="http://schemas.openxmlformats.org/officeDocument/2006/relationships/hyperlink" Target="https://invest.amurobl.ru/media/news/agentstvom-amurskoy-oblasti-po-privlecheniyu-investitsiy-v-2024-godu-zaklyucheny-soglasheniya-o-sotr/" TargetMode="External"/><Relationship Id="rId198" Type="http://schemas.openxmlformats.org/officeDocument/2006/relationships/hyperlink" Target="https://invest.amurobl.ru/media/news/poryadka-30-proektov-poluchili-individualnyy-marshrut-razvitiya-v-ramkakh-intensiva-dlya-innovatorov/" TargetMode="External"/><Relationship Id="rId321" Type="http://schemas.openxmlformats.org/officeDocument/2006/relationships/hyperlink" Target="https://ampravda.ru/2024/10/18/model-dlja-rossijjsko-belorusskogo-sputnika-stala-pobeditelem-vystavki-konkursa-amurtekhno" TargetMode="External"/><Relationship Id="rId202" Type="http://schemas.openxmlformats.org/officeDocument/2006/relationships/hyperlink" Target="https://invest.amurobl.ru/media/news/shest-konteynerov-soi-ushli-v-kachestve-probnoy-eksportnoy-partii-iz-amurskoy-oblasti-vo-vetnam/" TargetMode="External"/><Relationship Id="rId223" Type="http://schemas.openxmlformats.org/officeDocument/2006/relationships/hyperlink" Target="https://amurobl.tv/news/ekonomika/2024-01-05-soglashenie-o-stroitelstve-v-blagoveshchenske-kongressno-vystavochnogo-tsentra-planiruyut-zaklyuchit" TargetMode="External"/><Relationship Id="rId244" Type="http://schemas.openxmlformats.org/officeDocument/2006/relationships/hyperlink" Target="https://tass.ru/ekonomika/20056471" TargetMode="External"/><Relationship Id="rId18" Type="http://schemas.openxmlformats.org/officeDocument/2006/relationships/hyperlink" Target="https://invest.amurobl.ru/media/news/pyat-kompaniy-predstavyat-amurskuyu-oblast-v-mezhdunarodnoy-biznes-missii-v-gorod-shankhay-knr/" TargetMode="External"/><Relationship Id="rId39" Type="http://schemas.openxmlformats.org/officeDocument/2006/relationships/hyperlink" Target="https://invest.amurobl.ru/media/news/vasiliy-orlov-investoram-kotorye-gotovy-vkladyvat-sredstva-v-stroitelstvo-pridorozhnykh-obektov-neob/" TargetMode="External"/><Relationship Id="rId265" Type="http://schemas.openxmlformats.org/officeDocument/2006/relationships/hyperlink" Target="https://portamur.ru/news/detail/amurskaya-oblast-postavila-novyiy-rekord-po-privlecheniyu-investitsiy/" TargetMode="External"/><Relationship Id="rId286" Type="http://schemas.openxmlformats.org/officeDocument/2006/relationships/hyperlink" Target="https://expertsibdv.com/news/v-amurskoy-oblasti-poyavitsya-logisticheskiy-klaster-za-300-millionov-/" TargetMode="External"/><Relationship Id="rId50" Type="http://schemas.openxmlformats.org/officeDocument/2006/relationships/hyperlink" Target="https://t.me/invest_press/1192" TargetMode="External"/><Relationship Id="rId104" Type="http://schemas.openxmlformats.org/officeDocument/2006/relationships/hyperlink" Target="https://invest.amurobl.ru/media/news/s-rasshireniem-granits-tor-amurskaya-dva-proekta-priobreli-status-ee-rezidentov-/" TargetMode="External"/><Relationship Id="rId125" Type="http://schemas.openxmlformats.org/officeDocument/2006/relationships/hyperlink" Target="https://invest.amurobl.ru/media/news/pavilon-priamurya-dlya-uchastiya-v-vystavke-ulitsa-dalnego-vostoka-v-ramkakh-vef-2024-postroen-/" TargetMode="External"/><Relationship Id="rId146" Type="http://schemas.openxmlformats.org/officeDocument/2006/relationships/hyperlink" Target="https://invest.amurobl.ru/media/news/pavilon-amurskoy-oblasti-dlya-uchastiya-v-vystavke-ulitsa-dalnego-vostoka-v-ramkakh-vef-2024-gotov-n/" TargetMode="External"/><Relationship Id="rId167" Type="http://schemas.openxmlformats.org/officeDocument/2006/relationships/hyperlink" Target="https://invest.amurobl.ru/media/news/ofitsialnyy-akkaunt-agentstva-amurskoy-oblasti-po-privlecheniyu-investitsiy-poyavilsya-v-kitayskoy-s/" TargetMode="External"/><Relationship Id="rId188" Type="http://schemas.openxmlformats.org/officeDocument/2006/relationships/hyperlink" Target="https://vk.com/invest.amurobl?w=wall-212475220_431" TargetMode="External"/><Relationship Id="rId311" Type="http://schemas.openxmlformats.org/officeDocument/2006/relationships/hyperlink" Target="https://ampravda.ru/2024/09/04/upravljayushchijj-proektom-po-razrabotke-mestorozhdenija-kun-mane-stal-rezidentom-tor-amurskaja" TargetMode="External"/><Relationship Id="rId71" Type="http://schemas.openxmlformats.org/officeDocument/2006/relationships/hyperlink" Target="https://invest.amurobl.ru/media/news/vasiliy-orlov-amurskaya-oblast-mozhet-voyti-v-chislo-liderov-strany-po-obemam-dobychi-uglya/" TargetMode="External"/><Relationship Id="rId92" Type="http://schemas.openxmlformats.org/officeDocument/2006/relationships/hyperlink" Target="https://invest.amurobl.ru/media/news/nashli-potentsialnykh-pokupateley-i-obmenyalis-opytom-amurskie-kompanii-pobyvali-na-rossiysko-kitays/" TargetMode="External"/><Relationship Id="rId213" Type="http://schemas.openxmlformats.org/officeDocument/2006/relationships/hyperlink" Target="https://vk.com/invest.amurobl?w=wall-212475220_442" TargetMode="External"/><Relationship Id="rId234" Type="http://schemas.openxmlformats.org/officeDocument/2006/relationships/hyperlink" Target="https://gtrkamur.ru/news/2024/01/12/352826" TargetMode="External"/><Relationship Id="rId2" Type="http://schemas.openxmlformats.org/officeDocument/2006/relationships/styles" Target="styles.xml"/><Relationship Id="rId29" Type="http://schemas.openxmlformats.org/officeDocument/2006/relationships/hyperlink" Target="https://t.me/invest_press/1158" TargetMode="External"/><Relationship Id="rId255" Type="http://schemas.openxmlformats.org/officeDocument/2006/relationships/hyperlink" Target="https://portamur.ru/news/detail/pervuyu-obogatitelnuyu-fabriku-planiruyut-zapustit-v-priamure-k-kontsu-goda/" TargetMode="External"/><Relationship Id="rId276" Type="http://schemas.openxmlformats.org/officeDocument/2006/relationships/hyperlink" Target="https://gtrkamur.ru/news/2024/05/02/376895" TargetMode="External"/><Relationship Id="rId297" Type="http://schemas.openxmlformats.org/officeDocument/2006/relationships/hyperlink" Target="https://ria.ru/20240730/vef-1962845972.html?chat_room_id=1962845972" TargetMode="External"/><Relationship Id="rId40" Type="http://schemas.openxmlformats.org/officeDocument/2006/relationships/hyperlink" Target="https://t.me/invest_press/1169" TargetMode="External"/><Relationship Id="rId115" Type="http://schemas.openxmlformats.org/officeDocument/2006/relationships/hyperlink" Target="https://invest.amurobl.ru/media/news/amurskaya-oblast-voshla-v-top-15-natsreytinga-sostoyaniya-investitsionnogo-klimata-strany-podnyavshi/" TargetMode="External"/><Relationship Id="rId136" Type="http://schemas.openxmlformats.org/officeDocument/2006/relationships/hyperlink" Target="https://invest.amurobl.ru/media/news/analiticheskie-produkty-na-platforme-moy-eksport-pomogayut-v-prinyatii-biznes-resheniy/" TargetMode="External"/><Relationship Id="rId157" Type="http://schemas.openxmlformats.org/officeDocument/2006/relationships/hyperlink" Target="https://invest.amurobl.ru/media/news/amurskaya-oblast-budet-razvivat-sotrudnichestvo-s-biznesom-yuzhnoy-chasti-kitaya/" TargetMode="External"/><Relationship Id="rId178" Type="http://schemas.openxmlformats.org/officeDocument/2006/relationships/hyperlink" Target="https://t.me/invest_press/1606" TargetMode="External"/><Relationship Id="rId301" Type="http://schemas.openxmlformats.org/officeDocument/2006/relationships/hyperlink" Target="https://t.me/AmurInfo_news/43804" TargetMode="External"/><Relationship Id="rId322" Type="http://schemas.openxmlformats.org/officeDocument/2006/relationships/footer" Target="footer5.xml"/><Relationship Id="rId61" Type="http://schemas.openxmlformats.org/officeDocument/2006/relationships/hyperlink" Target="https://invest.amurobl.ru/media/news/dlya-gostey-i-uchastnikov-amurekspo-2024-zapushchena-goryachaya-liniya/" TargetMode="External"/><Relationship Id="rId82" Type="http://schemas.openxmlformats.org/officeDocument/2006/relationships/hyperlink" Target="https://vk.com/invest.amurobl?w=wall-212475220_366" TargetMode="External"/><Relationship Id="rId199" Type="http://schemas.openxmlformats.org/officeDocument/2006/relationships/hyperlink" Target="https://t.me/invest_press/1677" TargetMode="External"/><Relationship Id="rId203" Type="http://schemas.openxmlformats.org/officeDocument/2006/relationships/hyperlink" Target="https://t.me/invest_press/170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96</Pages>
  <Words>33998</Words>
  <Characters>193792</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API520</dc:creator>
  <cp:lastModifiedBy>API523</cp:lastModifiedBy>
  <cp:revision>53</cp:revision>
  <dcterms:created xsi:type="dcterms:W3CDTF">2024-06-06T07:04:00Z</dcterms:created>
  <dcterms:modified xsi:type="dcterms:W3CDTF">2025-04-30T06:26:00Z</dcterms:modified>
</cp:coreProperties>
</file>