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2A5A" w14:textId="77777777" w:rsidR="005A38E7" w:rsidRDefault="001E56C4" w:rsidP="000E59CD">
      <w:pPr>
        <w:spacing w:after="0" w:line="240" w:lineRule="auto"/>
        <w:jc w:val="center"/>
        <w:rPr>
          <w:rFonts w:ascii="Times New Roman" w:hAnsi="Times New Roman"/>
          <w:b/>
          <w:caps/>
          <w:sz w:val="20"/>
        </w:rPr>
      </w:pPr>
      <w:r>
        <w:rPr>
          <w:rFonts w:ascii="Times New Roman" w:hAnsi="Times New Roman"/>
          <w:b/>
          <w:caps/>
          <w:noProof/>
          <w:sz w:val="20"/>
        </w:rPr>
        <w:drawing>
          <wp:inline distT="0" distB="0" distL="0" distR="0" wp14:anchorId="15C65969" wp14:editId="7560C8AA">
            <wp:extent cx="646749" cy="48909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646749" cy="489098"/>
                    </a:xfrm>
                    <a:prstGeom prst="rect">
                      <a:avLst/>
                    </a:prstGeom>
                  </pic:spPr>
                </pic:pic>
              </a:graphicData>
            </a:graphic>
          </wp:inline>
        </w:drawing>
      </w:r>
    </w:p>
    <w:p w14:paraId="3D9383C8" w14:textId="77777777" w:rsidR="005A38E7" w:rsidRDefault="001E56C4" w:rsidP="000E59CD">
      <w:pPr>
        <w:spacing w:after="0" w:line="240" w:lineRule="auto"/>
        <w:jc w:val="center"/>
        <w:rPr>
          <w:rFonts w:ascii="Times New Roman" w:hAnsi="Times New Roman"/>
          <w:b/>
          <w:caps/>
          <w:sz w:val="24"/>
        </w:rPr>
      </w:pPr>
      <w:r>
        <w:rPr>
          <w:rFonts w:ascii="Times New Roman" w:hAnsi="Times New Roman"/>
          <w:b/>
          <w:caps/>
          <w:sz w:val="24"/>
        </w:rPr>
        <w:t xml:space="preserve">АВТОНОМНАЯ НЕКОМЕРЧЕСКАЯ ОРГАНИЗАЦИЯ </w:t>
      </w:r>
    </w:p>
    <w:p w14:paraId="5F335543" w14:textId="77777777" w:rsidR="005A38E7" w:rsidRDefault="001E56C4" w:rsidP="000E59CD">
      <w:pPr>
        <w:spacing w:after="0" w:line="240" w:lineRule="auto"/>
        <w:jc w:val="center"/>
        <w:rPr>
          <w:rFonts w:ascii="Times New Roman" w:hAnsi="Times New Roman"/>
          <w:b/>
          <w:caps/>
          <w:sz w:val="24"/>
        </w:rPr>
      </w:pPr>
      <w:r>
        <w:rPr>
          <w:rFonts w:ascii="Times New Roman" w:hAnsi="Times New Roman"/>
          <w:b/>
          <w:caps/>
          <w:sz w:val="24"/>
        </w:rPr>
        <w:t>«аГЕНТСТВО АМУРСКОЙ ОБЛАСТИ ПО ПРИВЛЕЧЕНИЮ ИНВЕСТИЦИЙ»</w:t>
      </w:r>
    </w:p>
    <w:p w14:paraId="4F5AE1BA" w14:textId="77777777" w:rsidR="005A38E7" w:rsidRDefault="005A38E7" w:rsidP="000E59CD">
      <w:pPr>
        <w:spacing w:after="0" w:line="240" w:lineRule="auto"/>
        <w:jc w:val="both"/>
        <w:rPr>
          <w:rFonts w:ascii="Times New Roman" w:hAnsi="Times New Roman"/>
          <w:sz w:val="28"/>
        </w:rPr>
      </w:pPr>
    </w:p>
    <w:p w14:paraId="6C92761B" w14:textId="77777777" w:rsidR="005A38E7" w:rsidRDefault="005A38E7" w:rsidP="000E59CD">
      <w:pPr>
        <w:spacing w:after="0" w:line="240" w:lineRule="auto"/>
        <w:jc w:val="center"/>
        <w:rPr>
          <w:rFonts w:ascii="Times New Roman" w:hAnsi="Times New Roman"/>
          <w:b/>
          <w:sz w:val="28"/>
        </w:rPr>
      </w:pPr>
    </w:p>
    <w:p w14:paraId="49C9EC55" w14:textId="77777777" w:rsidR="005A38E7" w:rsidRDefault="005A38E7" w:rsidP="000E59CD">
      <w:pPr>
        <w:spacing w:after="0" w:line="240" w:lineRule="auto"/>
        <w:jc w:val="center"/>
        <w:rPr>
          <w:rFonts w:ascii="Times New Roman" w:hAnsi="Times New Roman"/>
          <w:b/>
          <w:sz w:val="28"/>
        </w:rPr>
      </w:pPr>
    </w:p>
    <w:p w14:paraId="627C62E7" w14:textId="77777777" w:rsidR="005A38E7" w:rsidRDefault="005A38E7" w:rsidP="000E59CD">
      <w:pPr>
        <w:spacing w:after="0" w:line="240" w:lineRule="auto"/>
        <w:jc w:val="center"/>
        <w:rPr>
          <w:rFonts w:ascii="Times New Roman" w:hAnsi="Times New Roman"/>
          <w:b/>
          <w:sz w:val="28"/>
        </w:rPr>
      </w:pPr>
    </w:p>
    <w:p w14:paraId="58EB1294" w14:textId="77777777" w:rsidR="005A38E7" w:rsidRDefault="005A38E7" w:rsidP="000E59CD">
      <w:pPr>
        <w:spacing w:after="0" w:line="240" w:lineRule="auto"/>
        <w:jc w:val="center"/>
        <w:rPr>
          <w:rFonts w:ascii="Times New Roman" w:hAnsi="Times New Roman"/>
          <w:b/>
          <w:sz w:val="28"/>
        </w:rPr>
      </w:pPr>
    </w:p>
    <w:p w14:paraId="4D34AFBA" w14:textId="77777777" w:rsidR="005A38E7" w:rsidRDefault="005A38E7" w:rsidP="000E59CD">
      <w:pPr>
        <w:spacing w:after="0" w:line="240" w:lineRule="auto"/>
        <w:jc w:val="center"/>
        <w:rPr>
          <w:rFonts w:ascii="Times New Roman" w:hAnsi="Times New Roman"/>
          <w:b/>
          <w:sz w:val="28"/>
        </w:rPr>
      </w:pPr>
    </w:p>
    <w:p w14:paraId="794644FD" w14:textId="77777777" w:rsidR="005A38E7" w:rsidRDefault="005A38E7" w:rsidP="000E59CD">
      <w:pPr>
        <w:spacing w:after="0" w:line="240" w:lineRule="auto"/>
        <w:jc w:val="center"/>
        <w:rPr>
          <w:rFonts w:ascii="Times New Roman" w:hAnsi="Times New Roman"/>
          <w:b/>
          <w:sz w:val="28"/>
        </w:rPr>
      </w:pPr>
    </w:p>
    <w:p w14:paraId="17D1969F" w14:textId="77777777" w:rsidR="005A38E7" w:rsidRDefault="005A38E7" w:rsidP="000E59CD">
      <w:pPr>
        <w:spacing w:after="0" w:line="240" w:lineRule="auto"/>
        <w:jc w:val="center"/>
        <w:rPr>
          <w:rFonts w:ascii="Times New Roman" w:hAnsi="Times New Roman"/>
          <w:b/>
          <w:sz w:val="28"/>
        </w:rPr>
      </w:pPr>
    </w:p>
    <w:p w14:paraId="5E8C1D37" w14:textId="77777777" w:rsidR="005A38E7" w:rsidRDefault="005A38E7" w:rsidP="000E59CD">
      <w:pPr>
        <w:spacing w:after="0" w:line="240" w:lineRule="auto"/>
        <w:jc w:val="center"/>
        <w:rPr>
          <w:rFonts w:ascii="Times New Roman" w:hAnsi="Times New Roman"/>
          <w:b/>
          <w:sz w:val="28"/>
        </w:rPr>
      </w:pPr>
    </w:p>
    <w:p w14:paraId="40499D73" w14:textId="77777777" w:rsidR="005A38E7" w:rsidRDefault="005A38E7" w:rsidP="000E59CD">
      <w:pPr>
        <w:spacing w:after="0" w:line="240" w:lineRule="auto"/>
        <w:jc w:val="center"/>
        <w:rPr>
          <w:rFonts w:ascii="Times New Roman" w:hAnsi="Times New Roman"/>
          <w:b/>
          <w:sz w:val="28"/>
        </w:rPr>
      </w:pPr>
    </w:p>
    <w:p w14:paraId="632A0FC7" w14:textId="77777777" w:rsidR="005A38E7" w:rsidRDefault="005A38E7" w:rsidP="000E59CD">
      <w:pPr>
        <w:spacing w:after="0" w:line="240" w:lineRule="auto"/>
        <w:jc w:val="center"/>
        <w:rPr>
          <w:rFonts w:ascii="Times New Roman" w:hAnsi="Times New Roman"/>
          <w:b/>
          <w:sz w:val="28"/>
        </w:rPr>
      </w:pPr>
    </w:p>
    <w:p w14:paraId="5FAC3EAD" w14:textId="77777777" w:rsidR="005A38E7" w:rsidRDefault="005A38E7" w:rsidP="000E59CD">
      <w:pPr>
        <w:spacing w:after="0" w:line="240" w:lineRule="auto"/>
        <w:jc w:val="center"/>
        <w:rPr>
          <w:rFonts w:ascii="Times New Roman" w:hAnsi="Times New Roman"/>
          <w:b/>
          <w:sz w:val="28"/>
        </w:rPr>
      </w:pPr>
    </w:p>
    <w:p w14:paraId="6DED5693" w14:textId="77777777" w:rsidR="005A38E7" w:rsidRDefault="001E56C4" w:rsidP="000E59CD">
      <w:pPr>
        <w:spacing w:after="0" w:line="240" w:lineRule="auto"/>
        <w:jc w:val="center"/>
        <w:rPr>
          <w:rFonts w:ascii="Times New Roman" w:hAnsi="Times New Roman"/>
          <w:b/>
          <w:sz w:val="84"/>
        </w:rPr>
      </w:pPr>
      <w:r>
        <w:rPr>
          <w:rFonts w:ascii="Times New Roman" w:hAnsi="Times New Roman"/>
          <w:b/>
          <w:sz w:val="84"/>
        </w:rPr>
        <w:t xml:space="preserve">Годовой отчет </w:t>
      </w:r>
    </w:p>
    <w:p w14:paraId="451F3C8A" w14:textId="77777777" w:rsidR="005A38E7" w:rsidRDefault="001E56C4" w:rsidP="000E59CD">
      <w:pPr>
        <w:spacing w:after="0" w:line="240" w:lineRule="auto"/>
        <w:jc w:val="center"/>
        <w:rPr>
          <w:rFonts w:ascii="Times New Roman" w:hAnsi="Times New Roman"/>
          <w:b/>
          <w:sz w:val="56"/>
        </w:rPr>
      </w:pPr>
      <w:r>
        <w:rPr>
          <w:rFonts w:ascii="Times New Roman" w:hAnsi="Times New Roman"/>
          <w:b/>
          <w:sz w:val="56"/>
        </w:rPr>
        <w:t xml:space="preserve">о деятельности </w:t>
      </w:r>
    </w:p>
    <w:p w14:paraId="5A624CC7" w14:textId="77777777" w:rsidR="005A38E7" w:rsidRDefault="001E56C4" w:rsidP="000E59CD">
      <w:pPr>
        <w:spacing w:after="0" w:line="240" w:lineRule="auto"/>
        <w:jc w:val="center"/>
        <w:rPr>
          <w:rFonts w:ascii="Times New Roman" w:hAnsi="Times New Roman"/>
          <w:b/>
          <w:sz w:val="48"/>
        </w:rPr>
      </w:pPr>
      <w:r>
        <w:rPr>
          <w:rFonts w:ascii="Times New Roman" w:hAnsi="Times New Roman"/>
          <w:b/>
          <w:sz w:val="48"/>
        </w:rPr>
        <w:t>АНО «Агентство Амурской области по привлечению инвестиций»</w:t>
      </w:r>
    </w:p>
    <w:p w14:paraId="0828558C" w14:textId="77777777" w:rsidR="005A38E7" w:rsidRDefault="001E56C4" w:rsidP="000E59CD">
      <w:pPr>
        <w:spacing w:after="0" w:line="240" w:lineRule="auto"/>
        <w:jc w:val="center"/>
        <w:rPr>
          <w:rFonts w:ascii="Times New Roman" w:hAnsi="Times New Roman"/>
          <w:b/>
          <w:sz w:val="48"/>
        </w:rPr>
      </w:pPr>
      <w:r>
        <w:rPr>
          <w:rFonts w:ascii="Times New Roman" w:hAnsi="Times New Roman"/>
          <w:b/>
          <w:sz w:val="48"/>
        </w:rPr>
        <w:t xml:space="preserve"> за 2023 год</w:t>
      </w:r>
    </w:p>
    <w:p w14:paraId="0E669AE1" w14:textId="77777777" w:rsidR="005A38E7" w:rsidRDefault="005A38E7" w:rsidP="000E59CD">
      <w:pPr>
        <w:spacing w:after="0" w:line="240" w:lineRule="auto"/>
        <w:jc w:val="center"/>
        <w:rPr>
          <w:rFonts w:ascii="Times New Roman" w:hAnsi="Times New Roman"/>
          <w:sz w:val="28"/>
        </w:rPr>
      </w:pPr>
    </w:p>
    <w:p w14:paraId="11505400" w14:textId="77777777" w:rsidR="005A38E7" w:rsidRDefault="005A38E7" w:rsidP="000E59CD">
      <w:pPr>
        <w:spacing w:after="0" w:line="240" w:lineRule="auto"/>
        <w:jc w:val="center"/>
        <w:rPr>
          <w:rFonts w:ascii="Times New Roman" w:hAnsi="Times New Roman"/>
          <w:sz w:val="28"/>
        </w:rPr>
      </w:pPr>
    </w:p>
    <w:p w14:paraId="51B3488F" w14:textId="77777777" w:rsidR="005A38E7" w:rsidRDefault="005A38E7" w:rsidP="000E59CD">
      <w:pPr>
        <w:spacing w:after="0" w:line="240" w:lineRule="auto"/>
        <w:jc w:val="center"/>
        <w:rPr>
          <w:rFonts w:ascii="Times New Roman" w:hAnsi="Times New Roman"/>
          <w:sz w:val="28"/>
        </w:rPr>
      </w:pPr>
    </w:p>
    <w:p w14:paraId="65F37781" w14:textId="77777777" w:rsidR="005A38E7" w:rsidRDefault="005A38E7" w:rsidP="000E59CD">
      <w:pPr>
        <w:spacing w:after="0" w:line="240" w:lineRule="auto"/>
        <w:jc w:val="center"/>
        <w:rPr>
          <w:rFonts w:ascii="Times New Roman" w:hAnsi="Times New Roman"/>
          <w:sz w:val="28"/>
        </w:rPr>
      </w:pPr>
    </w:p>
    <w:p w14:paraId="483C7CBC" w14:textId="77777777" w:rsidR="005A38E7" w:rsidRDefault="005A38E7" w:rsidP="000E59CD">
      <w:pPr>
        <w:spacing w:after="0" w:line="240" w:lineRule="auto"/>
        <w:jc w:val="center"/>
        <w:rPr>
          <w:rFonts w:ascii="Times New Roman" w:hAnsi="Times New Roman"/>
          <w:sz w:val="28"/>
        </w:rPr>
      </w:pPr>
    </w:p>
    <w:p w14:paraId="538A0F36" w14:textId="77777777" w:rsidR="005A38E7" w:rsidRDefault="005A38E7" w:rsidP="000E59CD">
      <w:pPr>
        <w:spacing w:after="0" w:line="240" w:lineRule="auto"/>
        <w:jc w:val="center"/>
        <w:rPr>
          <w:rFonts w:ascii="Times New Roman" w:hAnsi="Times New Roman"/>
          <w:sz w:val="28"/>
        </w:rPr>
      </w:pPr>
    </w:p>
    <w:p w14:paraId="72767F6D" w14:textId="77777777" w:rsidR="005A38E7" w:rsidRDefault="005A38E7" w:rsidP="000E59CD">
      <w:pPr>
        <w:spacing w:after="0" w:line="240" w:lineRule="auto"/>
        <w:jc w:val="center"/>
        <w:rPr>
          <w:rFonts w:ascii="Times New Roman" w:hAnsi="Times New Roman"/>
          <w:sz w:val="28"/>
        </w:rPr>
      </w:pPr>
    </w:p>
    <w:p w14:paraId="47037F9E" w14:textId="77777777" w:rsidR="005A38E7" w:rsidRDefault="005A38E7" w:rsidP="000E59CD">
      <w:pPr>
        <w:spacing w:after="0" w:line="240" w:lineRule="auto"/>
        <w:jc w:val="center"/>
        <w:rPr>
          <w:rFonts w:ascii="Times New Roman" w:hAnsi="Times New Roman"/>
          <w:sz w:val="28"/>
        </w:rPr>
      </w:pPr>
    </w:p>
    <w:p w14:paraId="6C43B686" w14:textId="77777777" w:rsidR="005A38E7" w:rsidRDefault="005A38E7" w:rsidP="000E59CD">
      <w:pPr>
        <w:spacing w:after="0" w:line="240" w:lineRule="auto"/>
        <w:jc w:val="center"/>
        <w:rPr>
          <w:rFonts w:ascii="Times New Roman" w:hAnsi="Times New Roman"/>
          <w:sz w:val="28"/>
        </w:rPr>
      </w:pPr>
    </w:p>
    <w:p w14:paraId="7CBE229F" w14:textId="77777777" w:rsidR="005A38E7" w:rsidRDefault="005A38E7" w:rsidP="000E59CD">
      <w:pPr>
        <w:spacing w:after="0" w:line="240" w:lineRule="auto"/>
        <w:jc w:val="center"/>
        <w:rPr>
          <w:rFonts w:ascii="Times New Roman" w:hAnsi="Times New Roman"/>
          <w:sz w:val="28"/>
        </w:rPr>
      </w:pPr>
    </w:p>
    <w:p w14:paraId="254315FD" w14:textId="77777777" w:rsidR="005A38E7" w:rsidRDefault="005A38E7" w:rsidP="000E59CD">
      <w:pPr>
        <w:spacing w:after="0" w:line="240" w:lineRule="auto"/>
        <w:jc w:val="center"/>
        <w:rPr>
          <w:rFonts w:ascii="Times New Roman" w:hAnsi="Times New Roman"/>
          <w:sz w:val="28"/>
        </w:rPr>
      </w:pPr>
    </w:p>
    <w:p w14:paraId="19AF57DD" w14:textId="77777777" w:rsidR="005A38E7" w:rsidRDefault="005A38E7" w:rsidP="000E59CD">
      <w:pPr>
        <w:spacing w:after="0" w:line="240" w:lineRule="auto"/>
        <w:jc w:val="center"/>
        <w:rPr>
          <w:rFonts w:ascii="Times New Roman" w:hAnsi="Times New Roman"/>
          <w:sz w:val="28"/>
        </w:rPr>
      </w:pPr>
    </w:p>
    <w:p w14:paraId="76CA81AA" w14:textId="77777777" w:rsidR="005A38E7" w:rsidRDefault="005A38E7" w:rsidP="000E59CD">
      <w:pPr>
        <w:spacing w:after="0" w:line="240" w:lineRule="auto"/>
        <w:jc w:val="center"/>
        <w:rPr>
          <w:rFonts w:ascii="Times New Roman" w:hAnsi="Times New Roman"/>
          <w:sz w:val="28"/>
        </w:rPr>
      </w:pPr>
    </w:p>
    <w:p w14:paraId="51DD426E" w14:textId="77777777" w:rsidR="005A38E7" w:rsidRDefault="005A38E7" w:rsidP="000E59CD">
      <w:pPr>
        <w:spacing w:after="0" w:line="240" w:lineRule="auto"/>
        <w:jc w:val="center"/>
        <w:rPr>
          <w:rFonts w:ascii="Times New Roman" w:hAnsi="Times New Roman"/>
          <w:sz w:val="28"/>
        </w:rPr>
      </w:pPr>
    </w:p>
    <w:p w14:paraId="304A508D" w14:textId="77777777" w:rsidR="005A38E7" w:rsidRDefault="005A38E7" w:rsidP="000E59CD">
      <w:pPr>
        <w:spacing w:after="0" w:line="240" w:lineRule="auto"/>
        <w:jc w:val="center"/>
        <w:rPr>
          <w:rFonts w:ascii="Times New Roman" w:hAnsi="Times New Roman"/>
          <w:sz w:val="28"/>
        </w:rPr>
      </w:pPr>
    </w:p>
    <w:p w14:paraId="2E00FBDA" w14:textId="77777777" w:rsidR="005A38E7" w:rsidRDefault="005A38E7" w:rsidP="000E59CD">
      <w:pPr>
        <w:spacing w:after="0" w:line="240" w:lineRule="auto"/>
        <w:jc w:val="center"/>
        <w:rPr>
          <w:rFonts w:ascii="Times New Roman" w:hAnsi="Times New Roman"/>
          <w:sz w:val="28"/>
        </w:rPr>
      </w:pPr>
    </w:p>
    <w:p w14:paraId="76CAB0BC" w14:textId="77777777" w:rsidR="005A38E7" w:rsidRDefault="005A38E7" w:rsidP="000E59CD">
      <w:pPr>
        <w:spacing w:after="0" w:line="240" w:lineRule="auto"/>
        <w:jc w:val="center"/>
        <w:rPr>
          <w:rFonts w:ascii="Times New Roman" w:hAnsi="Times New Roman"/>
          <w:sz w:val="28"/>
        </w:rPr>
      </w:pPr>
    </w:p>
    <w:p w14:paraId="58EB14A1" w14:textId="77777777" w:rsidR="005A38E7" w:rsidRDefault="005A38E7" w:rsidP="000E59CD">
      <w:pPr>
        <w:spacing w:after="0" w:line="240" w:lineRule="auto"/>
        <w:jc w:val="center"/>
        <w:rPr>
          <w:rFonts w:ascii="Times New Roman" w:hAnsi="Times New Roman"/>
          <w:sz w:val="28"/>
        </w:rPr>
      </w:pPr>
    </w:p>
    <w:p w14:paraId="4D8359E7" w14:textId="77777777" w:rsidR="005A38E7" w:rsidRDefault="001E56C4" w:rsidP="000E59CD">
      <w:pPr>
        <w:spacing w:after="0" w:line="240" w:lineRule="auto"/>
        <w:jc w:val="center"/>
        <w:rPr>
          <w:rFonts w:ascii="Times New Roman" w:hAnsi="Times New Roman"/>
          <w:sz w:val="28"/>
        </w:rPr>
      </w:pPr>
      <w:r>
        <w:rPr>
          <w:rFonts w:ascii="Times New Roman" w:hAnsi="Times New Roman"/>
          <w:sz w:val="28"/>
        </w:rPr>
        <w:t>г. Благовещенск 2024 г.</w:t>
      </w:r>
    </w:p>
    <w:p w14:paraId="76EAC5C4" w14:textId="01950CB8" w:rsidR="000E59CD" w:rsidRPr="00D45F6D" w:rsidRDefault="001E56C4" w:rsidP="00D45F6D">
      <w:pPr>
        <w:pStyle w:val="aff"/>
        <w:numPr>
          <w:ilvl w:val="0"/>
          <w:numId w:val="1"/>
        </w:numPr>
        <w:tabs>
          <w:tab w:val="left" w:pos="993"/>
        </w:tabs>
        <w:spacing w:after="0" w:line="240" w:lineRule="auto"/>
        <w:ind w:left="0" w:firstLine="0"/>
        <w:contextualSpacing/>
        <w:jc w:val="center"/>
        <w:rPr>
          <w:b/>
          <w:sz w:val="28"/>
          <w:szCs w:val="28"/>
        </w:rPr>
      </w:pPr>
      <w:r w:rsidRPr="00B35E02">
        <w:rPr>
          <w:b/>
          <w:sz w:val="28"/>
          <w:szCs w:val="28"/>
        </w:rPr>
        <w:lastRenderedPageBreak/>
        <w:t>Общие положения. Цели, задачи.</w:t>
      </w:r>
    </w:p>
    <w:p w14:paraId="6F5E5DDB"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 xml:space="preserve">Решение о создании АНО «Агентство Амурской области по привлечению инвестиций» (далее – Агентство) принято в рамках внедрения стандарта деятельности органов исполнительной власти субъекта РФ по обеспечению благоприятного инвестиционного климата в регионе. </w:t>
      </w:r>
    </w:p>
    <w:p w14:paraId="12439512" w14:textId="27B1D55C" w:rsidR="005A38E7"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 xml:space="preserve">Деятельность Агентства напрямую связана с реализацией методических рекомендаций по созданию агентства развития субъекта Российской Федерации (утверждены Приказом Министерства экономического развития Российской Федерации «О системе поддержки инвестиционных проектов в субъектах Российской Федерации («Региональный инвестиционный стандарт») от 30.09.2021 № 591 и государственной программы «Экономическое развитие и инновационная экономика Амурской области» (утверждена </w:t>
      </w:r>
      <w:r w:rsidR="00F53609" w:rsidRPr="00B35E02">
        <w:rPr>
          <w:rFonts w:ascii="Times New Roman" w:hAnsi="Times New Roman"/>
          <w:sz w:val="28"/>
          <w:szCs w:val="28"/>
        </w:rPr>
        <w:t>Постановлением Правительства Амурской области от 25.09.2023 N 798)</w:t>
      </w:r>
      <w:r w:rsidRPr="00B35E02">
        <w:rPr>
          <w:rFonts w:ascii="Times New Roman" w:hAnsi="Times New Roman"/>
          <w:sz w:val="28"/>
          <w:szCs w:val="28"/>
        </w:rPr>
        <w:t>.</w:t>
      </w:r>
    </w:p>
    <w:p w14:paraId="6C52E64A" w14:textId="77777777" w:rsidR="000E59CD" w:rsidRPr="00B35E02" w:rsidRDefault="000E59CD" w:rsidP="000E59CD">
      <w:pPr>
        <w:widowControl w:val="0"/>
        <w:spacing w:after="0" w:line="240" w:lineRule="auto"/>
        <w:ind w:firstLine="680"/>
        <w:contextualSpacing/>
        <w:jc w:val="both"/>
        <w:rPr>
          <w:rFonts w:ascii="Times New Roman" w:hAnsi="Times New Roman"/>
          <w:sz w:val="28"/>
          <w:szCs w:val="28"/>
        </w:rPr>
      </w:pPr>
    </w:p>
    <w:p w14:paraId="45BA866A" w14:textId="435983BE" w:rsidR="00B35E02" w:rsidRDefault="001E56C4" w:rsidP="000E59CD">
      <w:pPr>
        <w:pStyle w:val="ab"/>
        <w:spacing w:after="0" w:line="240" w:lineRule="auto"/>
        <w:ind w:left="0" w:firstLine="680"/>
        <w:jc w:val="both"/>
        <w:rPr>
          <w:rFonts w:ascii="Times New Roman" w:hAnsi="Times New Roman"/>
          <w:color w:val="auto"/>
          <w:spacing w:val="-4"/>
          <w:sz w:val="28"/>
          <w:szCs w:val="28"/>
        </w:rPr>
      </w:pPr>
      <w:r w:rsidRPr="00B35E02">
        <w:rPr>
          <w:rFonts w:ascii="Times New Roman" w:hAnsi="Times New Roman"/>
          <w:b/>
          <w:sz w:val="28"/>
          <w:szCs w:val="28"/>
        </w:rPr>
        <w:t>Предметом деятельности Агентства</w:t>
      </w:r>
      <w:r w:rsidRPr="00B35E02">
        <w:rPr>
          <w:rFonts w:ascii="Times New Roman" w:hAnsi="Times New Roman"/>
          <w:sz w:val="28"/>
          <w:szCs w:val="28"/>
        </w:rPr>
        <w:t xml:space="preserve"> является улучшение инвестиционного климата, а также экспортного делового климата в Амурской области, оказания поддержки субъектам инвестиционной деятельности Амурской области, оказание поддержки субъектам предпринимательства в сфере экспорта, координация дополнительного образовательного пространства коллективной работы «Точка кипения», способствующего повышению эффективности взаимодействия государственных органов, органов местного самоуправления, коммерческих и </w:t>
      </w:r>
      <w:r w:rsidRPr="0079178D">
        <w:rPr>
          <w:rFonts w:ascii="Times New Roman" w:hAnsi="Times New Roman"/>
          <w:color w:val="auto"/>
          <w:sz w:val="28"/>
          <w:szCs w:val="28"/>
        </w:rPr>
        <w:t>некоммерческих организаций, граждан, профессиональных сообществ, рабочих групп в области науки и техники, совершенствования образования и просвещения</w:t>
      </w:r>
      <w:r w:rsidR="00B35E02" w:rsidRPr="0079178D">
        <w:rPr>
          <w:rFonts w:ascii="Times New Roman" w:hAnsi="Times New Roman"/>
          <w:color w:val="auto"/>
          <w:sz w:val="28"/>
          <w:szCs w:val="28"/>
        </w:rPr>
        <w:t xml:space="preserve">, </w:t>
      </w:r>
      <w:r w:rsidR="00B35E02" w:rsidRPr="0079178D">
        <w:rPr>
          <w:rFonts w:ascii="Times New Roman" w:hAnsi="Times New Roman"/>
          <w:color w:val="auto"/>
          <w:spacing w:val="-4"/>
          <w:sz w:val="28"/>
          <w:szCs w:val="28"/>
        </w:rPr>
        <w:t>развитие инновационной деятельности в Амурской области, оказание организационных и консультационных услуг в данной сфере, в том числе путем проведения тематических мероприятий, направленных на популяризацию инновационной деятельности среди детей, молодежи и взрослого населения региона.</w:t>
      </w:r>
    </w:p>
    <w:p w14:paraId="5C1FE85D" w14:textId="77777777" w:rsidR="000E59CD" w:rsidRPr="0079178D" w:rsidRDefault="000E59CD" w:rsidP="000E59CD">
      <w:pPr>
        <w:pStyle w:val="ab"/>
        <w:spacing w:after="0" w:line="240" w:lineRule="auto"/>
        <w:ind w:left="0" w:firstLine="680"/>
        <w:jc w:val="both"/>
        <w:rPr>
          <w:rFonts w:ascii="Times New Roman" w:hAnsi="Times New Roman"/>
          <w:color w:val="auto"/>
          <w:spacing w:val="-4"/>
          <w:sz w:val="28"/>
          <w:szCs w:val="28"/>
        </w:rPr>
      </w:pPr>
    </w:p>
    <w:p w14:paraId="1FC37729" w14:textId="4F22178B" w:rsidR="005A38E7" w:rsidRDefault="001E56C4" w:rsidP="000E59CD">
      <w:pPr>
        <w:widowControl w:val="0"/>
        <w:spacing w:after="0" w:line="240" w:lineRule="auto"/>
        <w:ind w:firstLine="680"/>
        <w:contextualSpacing/>
        <w:jc w:val="both"/>
        <w:rPr>
          <w:rFonts w:ascii="Times New Roman" w:hAnsi="Times New Roman"/>
          <w:color w:val="auto"/>
          <w:sz w:val="28"/>
          <w:szCs w:val="28"/>
        </w:rPr>
      </w:pPr>
      <w:r w:rsidRPr="0079178D">
        <w:rPr>
          <w:rFonts w:ascii="Times New Roman" w:hAnsi="Times New Roman"/>
          <w:b/>
          <w:color w:val="auto"/>
          <w:sz w:val="28"/>
          <w:szCs w:val="28"/>
        </w:rPr>
        <w:t>Основная цель Агентства</w:t>
      </w:r>
      <w:r w:rsidRPr="0079178D">
        <w:rPr>
          <w:rFonts w:ascii="Times New Roman" w:hAnsi="Times New Roman"/>
          <w:color w:val="auto"/>
          <w:sz w:val="28"/>
          <w:szCs w:val="28"/>
        </w:rPr>
        <w:t xml:space="preserve"> – предоставление услуг в сфере привлечения инвестиций в экономику Амурской области, развитие экспортного потенциала, оказание организационных и консультационных услуг в сфере содействия инновационному развитию региона, в том числе путем поддержки общественно значимых проектов, инициатив и содействие социально-экономическому развитию области.</w:t>
      </w:r>
    </w:p>
    <w:p w14:paraId="69EE0E94" w14:textId="77777777" w:rsidR="000E59CD" w:rsidRPr="0079178D" w:rsidRDefault="000E59CD" w:rsidP="000E59CD">
      <w:pPr>
        <w:widowControl w:val="0"/>
        <w:spacing w:after="0" w:line="240" w:lineRule="auto"/>
        <w:ind w:firstLine="680"/>
        <w:contextualSpacing/>
        <w:jc w:val="both"/>
        <w:rPr>
          <w:rFonts w:ascii="Times New Roman" w:hAnsi="Times New Roman"/>
          <w:strike/>
          <w:color w:val="auto"/>
          <w:sz w:val="28"/>
          <w:szCs w:val="28"/>
        </w:rPr>
      </w:pPr>
    </w:p>
    <w:p w14:paraId="28BF33E4" w14:textId="77777777" w:rsidR="005A38E7" w:rsidRPr="0079178D" w:rsidRDefault="001E56C4" w:rsidP="000E59CD">
      <w:pPr>
        <w:pStyle w:val="aff"/>
        <w:spacing w:after="0" w:line="240" w:lineRule="auto"/>
        <w:ind w:firstLine="680"/>
        <w:contextualSpacing/>
        <w:jc w:val="both"/>
        <w:rPr>
          <w:b/>
          <w:color w:val="auto"/>
          <w:sz w:val="28"/>
          <w:szCs w:val="28"/>
        </w:rPr>
      </w:pPr>
      <w:r w:rsidRPr="0079178D">
        <w:rPr>
          <w:b/>
          <w:color w:val="auto"/>
          <w:sz w:val="28"/>
          <w:szCs w:val="28"/>
        </w:rPr>
        <w:t xml:space="preserve">Задачи Агентства: </w:t>
      </w:r>
    </w:p>
    <w:p w14:paraId="4A367D0E" w14:textId="77777777" w:rsidR="005A38E7" w:rsidRPr="0079178D" w:rsidRDefault="001E56C4" w:rsidP="000E59CD">
      <w:pPr>
        <w:pStyle w:val="aff"/>
        <w:spacing w:after="0" w:line="240" w:lineRule="auto"/>
        <w:ind w:firstLine="680"/>
        <w:contextualSpacing/>
        <w:jc w:val="both"/>
        <w:rPr>
          <w:color w:val="auto"/>
          <w:sz w:val="28"/>
          <w:szCs w:val="28"/>
        </w:rPr>
      </w:pPr>
      <w:r w:rsidRPr="0079178D">
        <w:rPr>
          <w:color w:val="auto"/>
          <w:sz w:val="28"/>
          <w:szCs w:val="28"/>
        </w:rPr>
        <w:t>1. Содействие формированию благоприятного инвестиционного, экспортного делового климата;</w:t>
      </w:r>
    </w:p>
    <w:p w14:paraId="27686A03" w14:textId="77777777" w:rsidR="005A38E7" w:rsidRPr="0079178D" w:rsidRDefault="001E56C4" w:rsidP="000E59CD">
      <w:pPr>
        <w:pStyle w:val="aff"/>
        <w:spacing w:after="0" w:line="240" w:lineRule="auto"/>
        <w:ind w:firstLine="680"/>
        <w:contextualSpacing/>
        <w:jc w:val="both"/>
        <w:rPr>
          <w:color w:val="auto"/>
          <w:sz w:val="28"/>
          <w:szCs w:val="28"/>
        </w:rPr>
      </w:pPr>
      <w:r w:rsidRPr="0079178D">
        <w:rPr>
          <w:color w:val="auto"/>
          <w:sz w:val="28"/>
          <w:szCs w:val="28"/>
        </w:rPr>
        <w:t>2. Обеспечение режима «одного окна» для инвесторов и экспортно ориентированных субъектов предпринимательской деятельности при взаимодействии с органами исполнительной власти области;</w:t>
      </w:r>
    </w:p>
    <w:p w14:paraId="6BB7CC74" w14:textId="77777777" w:rsidR="005A38E7" w:rsidRPr="0079178D" w:rsidRDefault="001E56C4" w:rsidP="000E59CD">
      <w:pPr>
        <w:pStyle w:val="aff"/>
        <w:spacing w:after="0" w:line="240" w:lineRule="auto"/>
        <w:ind w:firstLine="680"/>
        <w:contextualSpacing/>
        <w:jc w:val="both"/>
        <w:rPr>
          <w:color w:val="auto"/>
          <w:sz w:val="28"/>
          <w:szCs w:val="28"/>
        </w:rPr>
      </w:pPr>
      <w:r w:rsidRPr="0079178D">
        <w:rPr>
          <w:color w:val="auto"/>
          <w:sz w:val="28"/>
          <w:szCs w:val="28"/>
        </w:rPr>
        <w:t>3. Взаимодействие с российскими и международными фондами, агентствами, кредитно-финансовыми учреждениями, бизнес-агентами, институтами развития и другими организациями с целью их привлечения к инвестиционной, экспортной и инновационной деятельности в Амурской области;</w:t>
      </w:r>
    </w:p>
    <w:p w14:paraId="052B7668" w14:textId="77777777" w:rsidR="005A38E7" w:rsidRPr="00B35E02" w:rsidRDefault="001E56C4" w:rsidP="000E59CD">
      <w:pPr>
        <w:pStyle w:val="aff"/>
        <w:spacing w:after="0" w:line="240" w:lineRule="auto"/>
        <w:ind w:firstLine="680"/>
        <w:contextualSpacing/>
        <w:jc w:val="both"/>
        <w:rPr>
          <w:sz w:val="28"/>
          <w:szCs w:val="28"/>
        </w:rPr>
      </w:pPr>
      <w:r w:rsidRPr="00B35E02">
        <w:rPr>
          <w:color w:val="auto"/>
          <w:sz w:val="28"/>
          <w:szCs w:val="28"/>
        </w:rPr>
        <w:t xml:space="preserve">4. Продвижение </w:t>
      </w:r>
      <w:r w:rsidRPr="00B35E02">
        <w:rPr>
          <w:sz w:val="28"/>
          <w:szCs w:val="28"/>
        </w:rPr>
        <w:t xml:space="preserve">инвестиционных возможностей и проектов области в России </w:t>
      </w:r>
      <w:r w:rsidRPr="00B35E02">
        <w:rPr>
          <w:sz w:val="28"/>
          <w:szCs w:val="28"/>
        </w:rPr>
        <w:lastRenderedPageBreak/>
        <w:t>и за рубежом;</w:t>
      </w:r>
    </w:p>
    <w:p w14:paraId="6F6A156C"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5. Содействие созданию проектных команд по поддержке и реализации конкретных инвестиционных проектов «под ключ»;</w:t>
      </w:r>
    </w:p>
    <w:p w14:paraId="53C4BF6D"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6. Содействие развитию государственно-частного и муниципально-частного партнерства в Амурской области, в том числе представление интересов области в проектах государственно-частного партнерства;</w:t>
      </w:r>
    </w:p>
    <w:p w14:paraId="3DF0A7B7"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7. Участие в подготовке и реализации инвестиционной политики Амурской области, в том числе государственных программ Амурской области, направленных на поддержку субъектов инвестиционной деятельности;</w:t>
      </w:r>
    </w:p>
    <w:p w14:paraId="545EFFA1"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8. Участие в подготовке и реализации внешнеэкономической политики Амурской области, в том числе государственных программ Амурской области, направленных на поддержку экспортно ориентированных субъектов предпринимательской деятельности;</w:t>
      </w:r>
    </w:p>
    <w:p w14:paraId="5B81AFC2" w14:textId="77777777" w:rsidR="005A38E7" w:rsidRPr="00B35E02" w:rsidRDefault="001E56C4" w:rsidP="000E59CD">
      <w:pPr>
        <w:pStyle w:val="aff"/>
        <w:spacing w:after="0" w:line="240" w:lineRule="auto"/>
        <w:ind w:firstLine="680"/>
        <w:contextualSpacing/>
        <w:jc w:val="both"/>
        <w:rPr>
          <w:color w:val="auto"/>
          <w:sz w:val="28"/>
          <w:szCs w:val="28"/>
        </w:rPr>
      </w:pPr>
      <w:r w:rsidRPr="00B35E02">
        <w:rPr>
          <w:sz w:val="28"/>
          <w:szCs w:val="28"/>
        </w:rPr>
        <w:t xml:space="preserve">9. </w:t>
      </w:r>
      <w:r w:rsidRPr="00B35E02">
        <w:rPr>
          <w:color w:val="auto"/>
          <w:sz w:val="28"/>
          <w:szCs w:val="28"/>
        </w:rPr>
        <w:t>Обеспечение информационно-рекламного сопровождения инвестиционной, экспортной инновационной деятельности;</w:t>
      </w:r>
    </w:p>
    <w:p w14:paraId="19409160"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10. Стимулирование и вовлечение новых субъектов предпринимательской деятельности в экспортную деятельность;</w:t>
      </w:r>
    </w:p>
    <w:p w14:paraId="5D15D8EE"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11. Содействие выходу экспортно ориентированных субъектов предпринимательской деятельности на иностранные рынки товаров, услуг и технологий;</w:t>
      </w:r>
    </w:p>
    <w:p w14:paraId="2A30001F"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12. Развитие и продвижение информационной платформы LIDER-ID, иных участников экосистемы НТИ;</w:t>
      </w:r>
    </w:p>
    <w:p w14:paraId="0E81810D"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13. Организация использования пространства коллективной работы «Точка кипения» для развития новых образовательных технологий, проведения образовательных, воспитательных, научно-инновационных мероприятий, тренингов, мастер-классов, семинаров и иных актуальных форм работы, реализации проектов в социально-экономических и социально-культурных сферах региона;</w:t>
      </w:r>
    </w:p>
    <w:p w14:paraId="194096C2"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14. Создание комфортной среды для организационной и индивидуальной работы пользователей «Точки кипения»;</w:t>
      </w:r>
    </w:p>
    <w:p w14:paraId="5DE44B72"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15. Способствование установлению новых контактов, постоянному обмену идеями и опытом между пользователями «Точки кипения»;</w:t>
      </w:r>
    </w:p>
    <w:p w14:paraId="1A2F2C62"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16. Осуществление технической поддержки пользователям «Точки кипения»;</w:t>
      </w:r>
    </w:p>
    <w:p w14:paraId="1EC66885" w14:textId="77777777" w:rsidR="005A38E7" w:rsidRPr="00B35E02" w:rsidRDefault="001E56C4" w:rsidP="000E59CD">
      <w:pPr>
        <w:pStyle w:val="aff"/>
        <w:spacing w:after="0" w:line="240" w:lineRule="auto"/>
        <w:ind w:firstLine="680"/>
        <w:contextualSpacing/>
        <w:jc w:val="both"/>
        <w:rPr>
          <w:sz w:val="28"/>
          <w:szCs w:val="28"/>
        </w:rPr>
      </w:pPr>
      <w:r w:rsidRPr="00B35E02">
        <w:rPr>
          <w:sz w:val="28"/>
          <w:szCs w:val="28"/>
        </w:rPr>
        <w:t>17</w:t>
      </w:r>
      <w:r w:rsidR="00586B7B">
        <w:rPr>
          <w:sz w:val="28"/>
          <w:szCs w:val="28"/>
        </w:rPr>
        <w:t>.</w:t>
      </w:r>
      <w:r w:rsidRPr="00B35E02">
        <w:rPr>
          <w:sz w:val="28"/>
          <w:szCs w:val="28"/>
        </w:rPr>
        <w:t xml:space="preserve"> Представление интересов и результатов деятельности «Точки кипения» на региональном, федеральном и международных уровнях.</w:t>
      </w:r>
    </w:p>
    <w:p w14:paraId="3CA483A5"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С августа 2018 года функционал Агентства расширился путем создания Центра поддержки экспорта (далее ЦПЭ), основная цель которого предоставление услуг для бизнеса, который ориентируется на внешние рынки: от организации бизнес-миссий, покрытия затрат на международные ярмарки, выставки для продвижения товаров до услуг по лицензированию, патентированию, регистрации торговых марок за рубежом и проведении маркетинговых исследований.</w:t>
      </w:r>
    </w:p>
    <w:p w14:paraId="0E5B15CE"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С января 2020 года на базе Агентства создан Туристско – информационный центр (далее ТИЦ) и Центр государственно – частного партнерства (далее Центр ГЧП), при этом в конце 2022 года ТИЦ выведен в отдельное юридическое лицо и функционал, связанный с туристической деятельностью передан из Агентства.</w:t>
      </w:r>
    </w:p>
    <w:p w14:paraId="5760308A"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 xml:space="preserve">Кроме того, в июле 2023 года функционал «Точки кипения» расширен в части инновационной повестки и на базе данного структурного подразделения создан </w:t>
      </w:r>
      <w:r w:rsidRPr="00B35E02">
        <w:rPr>
          <w:rFonts w:ascii="Times New Roman" w:hAnsi="Times New Roman"/>
          <w:sz w:val="28"/>
          <w:szCs w:val="28"/>
        </w:rPr>
        <w:lastRenderedPageBreak/>
        <w:t>Центр поддержки инноваций (далее – ЦПИ).</w:t>
      </w:r>
    </w:p>
    <w:p w14:paraId="2032FA86" w14:textId="0B0953BF" w:rsidR="005A38E7"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Данные направления открывают новые возможности по позиционированию региона за рубежом, усилению работы с внешними инвесторами, привлечение частных инвестиций в инфраструктурные проекты, а также формированию научного задела для создания высокотехнологичных производств.</w:t>
      </w:r>
    </w:p>
    <w:p w14:paraId="7FDE888B" w14:textId="77777777" w:rsidR="000E59CD" w:rsidRPr="00B35E02" w:rsidRDefault="000E59CD" w:rsidP="000E59CD">
      <w:pPr>
        <w:widowControl w:val="0"/>
        <w:spacing w:after="0" w:line="240" w:lineRule="auto"/>
        <w:ind w:firstLine="680"/>
        <w:contextualSpacing/>
        <w:jc w:val="both"/>
        <w:rPr>
          <w:rFonts w:ascii="Times New Roman" w:hAnsi="Times New Roman"/>
          <w:sz w:val="28"/>
          <w:szCs w:val="28"/>
          <w:highlight w:val="yellow"/>
        </w:rPr>
      </w:pPr>
    </w:p>
    <w:p w14:paraId="5EC198BB" w14:textId="77777777" w:rsidR="005A38E7" w:rsidRPr="00B35E02" w:rsidRDefault="001E56C4" w:rsidP="000E59CD">
      <w:pPr>
        <w:pStyle w:val="aff"/>
        <w:numPr>
          <w:ilvl w:val="0"/>
          <w:numId w:val="1"/>
        </w:numPr>
        <w:spacing w:after="0" w:line="240" w:lineRule="auto"/>
        <w:ind w:left="0" w:firstLine="680"/>
        <w:jc w:val="both"/>
        <w:rPr>
          <w:b/>
          <w:sz w:val="28"/>
          <w:szCs w:val="28"/>
        </w:rPr>
      </w:pPr>
      <w:bookmarkStart w:id="0" w:name="_Hlk30429148"/>
      <w:r w:rsidRPr="00B35E02">
        <w:rPr>
          <w:b/>
          <w:sz w:val="28"/>
          <w:szCs w:val="28"/>
        </w:rPr>
        <w:t>Исполнение финансового плана Агентства за 2023 год.</w:t>
      </w:r>
      <w:bookmarkEnd w:id="0"/>
    </w:p>
    <w:p w14:paraId="440D24A9" w14:textId="77777777" w:rsidR="005A38E7" w:rsidRPr="00B35E02" w:rsidRDefault="001E56C4" w:rsidP="000E59CD">
      <w:pPr>
        <w:widowControl w:val="0"/>
        <w:tabs>
          <w:tab w:val="left" w:pos="567"/>
          <w:tab w:val="left" w:pos="1134"/>
        </w:tabs>
        <w:spacing w:after="0" w:line="240" w:lineRule="auto"/>
        <w:ind w:firstLine="680"/>
        <w:jc w:val="both"/>
        <w:rPr>
          <w:rFonts w:ascii="Times New Roman" w:hAnsi="Times New Roman"/>
          <w:sz w:val="28"/>
          <w:szCs w:val="28"/>
        </w:rPr>
      </w:pPr>
      <w:r w:rsidRPr="00B35E02">
        <w:rPr>
          <w:rFonts w:ascii="Times New Roman" w:hAnsi="Times New Roman"/>
          <w:sz w:val="28"/>
          <w:szCs w:val="28"/>
        </w:rPr>
        <w:t>Финансовый план Агентства и изменения, вносимые в финансовый план, утверждаются решением Наблюдательного света АНО «Агентство Амурской области по привлечению инвестиций».</w:t>
      </w:r>
    </w:p>
    <w:p w14:paraId="4744425B" w14:textId="77777777" w:rsidR="005A38E7" w:rsidRPr="00B35E02" w:rsidRDefault="001E56C4" w:rsidP="000E59CD">
      <w:pPr>
        <w:widowControl w:val="0"/>
        <w:tabs>
          <w:tab w:val="left" w:pos="567"/>
          <w:tab w:val="left" w:pos="1134"/>
        </w:tabs>
        <w:spacing w:after="0" w:line="240" w:lineRule="auto"/>
        <w:ind w:firstLine="680"/>
        <w:jc w:val="both"/>
        <w:rPr>
          <w:rFonts w:ascii="Times New Roman" w:hAnsi="Times New Roman"/>
          <w:sz w:val="28"/>
          <w:szCs w:val="28"/>
        </w:rPr>
      </w:pPr>
      <w:r w:rsidRPr="00B35E02">
        <w:rPr>
          <w:rFonts w:ascii="Times New Roman" w:hAnsi="Times New Roman"/>
          <w:sz w:val="28"/>
          <w:szCs w:val="28"/>
        </w:rPr>
        <w:t>По состоянию на 01.01.2023 года остаток денежных средств на расчетном счете Агентства составил 3 123 311 рублей, который, согласно решению министерства экономического развития и внешних связей Амурской области разрешен к использованию в 2023 году.</w:t>
      </w:r>
    </w:p>
    <w:p w14:paraId="20B28A88" w14:textId="2FA385EA" w:rsidR="005A38E7" w:rsidRPr="00B35E02" w:rsidRDefault="009D3711" w:rsidP="000E59CD">
      <w:pPr>
        <w:widowControl w:val="0"/>
        <w:tabs>
          <w:tab w:val="left" w:pos="567"/>
          <w:tab w:val="left" w:pos="1134"/>
        </w:tabs>
        <w:spacing w:after="0" w:line="240" w:lineRule="auto"/>
        <w:ind w:firstLine="680"/>
        <w:jc w:val="both"/>
        <w:rPr>
          <w:rFonts w:ascii="Times New Roman" w:hAnsi="Times New Roman"/>
          <w:sz w:val="28"/>
          <w:szCs w:val="28"/>
        </w:rPr>
      </w:pPr>
      <w:bookmarkStart w:id="1" w:name="_Hlk184032463"/>
      <w:r w:rsidRPr="00E744EC">
        <w:rPr>
          <w:rFonts w:ascii="Times New Roman" w:hAnsi="Times New Roman"/>
          <w:sz w:val="28"/>
          <w:szCs w:val="28"/>
        </w:rPr>
        <w:t xml:space="preserve">Объем поступлений денежных средств на деятельность Агентства в 2023 году составил 98 781 139,64 рублей (в том числе субсидия, предоставленная Агентству из областного бюджета в 2023 году в размере 98 715 717,37 рублей) </w:t>
      </w:r>
      <w:bookmarkEnd w:id="1"/>
      <w:r w:rsidRPr="00E744EC">
        <w:rPr>
          <w:rFonts w:ascii="Times New Roman" w:hAnsi="Times New Roman"/>
          <w:sz w:val="28"/>
          <w:szCs w:val="28"/>
        </w:rPr>
        <w:t xml:space="preserve">и с учетом </w:t>
      </w:r>
      <w:r w:rsidR="001E56C4" w:rsidRPr="00B35E02">
        <w:rPr>
          <w:rFonts w:ascii="Times New Roman" w:hAnsi="Times New Roman"/>
          <w:sz w:val="28"/>
          <w:szCs w:val="28"/>
        </w:rPr>
        <w:t>остатков денежных средств субсидии прошлого года, разрешенных к использованию, объем финансирования на 2023 год составил 101 904 450,64 рубля. Фактические расходы Агентства в 2023 году, составляют 90 051 886,15 рублей. По состоянию на 01.01.2024 года на расчетном счете Агентства за счет экономии по расходам на содержание и осуществление прочей деятельности, предусмотренной уставом Агентства, а также ввиду наличия по заключенным договорам финансовых обязательств, переходящих на 2024 год, сложился остаток денежных средств в сумме 11 852 564,49 рублей. Решением министерства экономического развития и внешних связей Амурской области часть денежных средств в размере 6 303 668 рублей разрешено использовать для исполнения договорных обязательств, остальная часть в размере 5 548 896,49 рублей возвращена в региональный бюджет.</w:t>
      </w:r>
    </w:p>
    <w:p w14:paraId="7C794557" w14:textId="77777777" w:rsidR="005A38E7" w:rsidRPr="00B35E02" w:rsidRDefault="001E56C4" w:rsidP="000E59CD">
      <w:pPr>
        <w:widowControl w:val="0"/>
        <w:tabs>
          <w:tab w:val="left" w:pos="567"/>
          <w:tab w:val="left" w:pos="1134"/>
        </w:tabs>
        <w:spacing w:after="0" w:line="240" w:lineRule="auto"/>
        <w:ind w:firstLine="680"/>
        <w:jc w:val="both"/>
        <w:rPr>
          <w:rFonts w:ascii="Times New Roman" w:hAnsi="Times New Roman"/>
          <w:b/>
          <w:sz w:val="28"/>
          <w:szCs w:val="28"/>
        </w:rPr>
      </w:pPr>
      <w:r w:rsidRPr="00B35E02">
        <w:rPr>
          <w:rFonts w:ascii="Times New Roman" w:hAnsi="Times New Roman"/>
          <w:b/>
          <w:sz w:val="28"/>
          <w:szCs w:val="28"/>
        </w:rPr>
        <w:t>Остаток денежных средств ЦПЭ</w:t>
      </w:r>
      <w:r w:rsidR="00586B7B">
        <w:rPr>
          <w:rFonts w:ascii="Times New Roman" w:hAnsi="Times New Roman"/>
          <w:b/>
          <w:sz w:val="28"/>
          <w:szCs w:val="28"/>
        </w:rPr>
        <w:t>.</w:t>
      </w:r>
    </w:p>
    <w:p w14:paraId="536614D0" w14:textId="77777777" w:rsidR="005A38E7" w:rsidRPr="00B35E02" w:rsidRDefault="001E56C4" w:rsidP="000E59CD">
      <w:pPr>
        <w:pStyle w:val="ab"/>
        <w:widowControl w:val="0"/>
        <w:tabs>
          <w:tab w:val="left" w:pos="709"/>
          <w:tab w:val="left" w:pos="993"/>
          <w:tab w:val="left" w:pos="1134"/>
        </w:tabs>
        <w:spacing w:after="0" w:line="240" w:lineRule="auto"/>
        <w:ind w:left="0" w:firstLine="680"/>
        <w:jc w:val="both"/>
        <w:rPr>
          <w:rFonts w:ascii="Times New Roman" w:hAnsi="Times New Roman"/>
          <w:sz w:val="28"/>
          <w:szCs w:val="28"/>
        </w:rPr>
      </w:pPr>
      <w:r w:rsidRPr="00B35E02">
        <w:rPr>
          <w:rFonts w:ascii="Times New Roman" w:hAnsi="Times New Roman"/>
          <w:sz w:val="28"/>
          <w:szCs w:val="28"/>
        </w:rPr>
        <w:t>Агентство в 2023 году заключило с министерством экономического развития и внешних связей Амурской области следующие соглашения, направленные на финансирование деятельности Центра поддержки экспорта.</w:t>
      </w:r>
    </w:p>
    <w:p w14:paraId="0E39534C" w14:textId="77777777" w:rsidR="005A38E7" w:rsidRPr="00B35E02" w:rsidRDefault="001E56C4" w:rsidP="000E59CD">
      <w:pPr>
        <w:pStyle w:val="ab"/>
        <w:widowControl w:val="0"/>
        <w:numPr>
          <w:ilvl w:val="0"/>
          <w:numId w:val="2"/>
        </w:numPr>
        <w:tabs>
          <w:tab w:val="left" w:pos="709"/>
          <w:tab w:val="left" w:pos="993"/>
          <w:tab w:val="left" w:pos="1134"/>
        </w:tabs>
        <w:spacing w:after="0" w:line="240" w:lineRule="auto"/>
        <w:ind w:left="0" w:firstLine="680"/>
        <w:jc w:val="both"/>
        <w:rPr>
          <w:rFonts w:ascii="Times New Roman" w:hAnsi="Times New Roman"/>
          <w:sz w:val="28"/>
          <w:szCs w:val="28"/>
        </w:rPr>
      </w:pPr>
      <w:r w:rsidRPr="00B35E02">
        <w:rPr>
          <w:rFonts w:ascii="Times New Roman" w:hAnsi="Times New Roman"/>
          <w:sz w:val="28"/>
          <w:szCs w:val="28"/>
        </w:rPr>
        <w:t>Соглашение о предоставлении из бюджета Амурской области субсидии, в том числе грантов в форме субсидий, юридическим лицам, индивидуальным предпринимателям, а также физическим лицам №40-2023-001069 от 22.03.2023. Субсидия предоставлена в размере 28 816 494,85 рублей, в том числе за счет средств федерального бюджета - 27 952 000 рублей, за счет средств областного бюджета – 864 494,85 рублей.</w:t>
      </w:r>
    </w:p>
    <w:p w14:paraId="483D3505" w14:textId="77777777" w:rsidR="005A38E7" w:rsidRPr="00B35E02" w:rsidRDefault="001E56C4" w:rsidP="000E59CD">
      <w:pPr>
        <w:pStyle w:val="ab"/>
        <w:widowControl w:val="0"/>
        <w:numPr>
          <w:ilvl w:val="0"/>
          <w:numId w:val="2"/>
        </w:numPr>
        <w:tabs>
          <w:tab w:val="left" w:pos="709"/>
          <w:tab w:val="left" w:pos="993"/>
        </w:tabs>
        <w:spacing w:after="0" w:line="240" w:lineRule="auto"/>
        <w:ind w:left="0" w:firstLine="680"/>
        <w:jc w:val="both"/>
        <w:rPr>
          <w:rFonts w:ascii="Times New Roman" w:hAnsi="Times New Roman"/>
          <w:sz w:val="28"/>
          <w:szCs w:val="28"/>
        </w:rPr>
      </w:pPr>
      <w:r w:rsidRPr="00B35E02">
        <w:rPr>
          <w:rFonts w:ascii="Times New Roman" w:hAnsi="Times New Roman"/>
          <w:sz w:val="28"/>
          <w:szCs w:val="28"/>
        </w:rPr>
        <w:t xml:space="preserve">Соглашение №2 от 17.01.2023 о предоставлении из областного бюджета субсидии автономной некоммерческой организации «Агентство Амурской области по привлечению инвестиций» в целях финансового обеспечения центра поддержки экспорта. </w:t>
      </w:r>
      <w:r w:rsidRPr="00B35E02">
        <w:rPr>
          <w:rFonts w:ascii="Times New Roman" w:hAnsi="Times New Roman"/>
          <w:color w:val="000000" w:themeColor="text1"/>
          <w:sz w:val="28"/>
          <w:szCs w:val="28"/>
        </w:rPr>
        <w:t xml:space="preserve">Субсидия предоставляется в размере </w:t>
      </w:r>
      <w:bookmarkStart w:id="2" w:name="P127"/>
      <w:bookmarkEnd w:id="2"/>
      <w:r w:rsidRPr="00B35E02">
        <w:rPr>
          <w:rFonts w:ascii="Times New Roman" w:hAnsi="Times New Roman"/>
          <w:sz w:val="28"/>
          <w:szCs w:val="28"/>
        </w:rPr>
        <w:t>6 446 256,67 рублей</w:t>
      </w:r>
      <w:r w:rsidRPr="00B35E02">
        <w:rPr>
          <w:rFonts w:ascii="Times New Roman" w:hAnsi="Times New Roman"/>
          <w:color w:val="000000" w:themeColor="text1"/>
          <w:sz w:val="28"/>
          <w:szCs w:val="28"/>
        </w:rPr>
        <w:t>.</w:t>
      </w:r>
    </w:p>
    <w:p w14:paraId="6F27D34F" w14:textId="77777777" w:rsidR="005A38E7" w:rsidRPr="00B35E02" w:rsidRDefault="001E56C4" w:rsidP="000E59CD">
      <w:pPr>
        <w:widowControl w:val="0"/>
        <w:tabs>
          <w:tab w:val="left" w:pos="993"/>
          <w:tab w:val="left" w:pos="1134"/>
        </w:tabs>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Субсидия 2022 года (по состоянию на 31.12.2023):</w:t>
      </w:r>
    </w:p>
    <w:p w14:paraId="65E27D60" w14:textId="77777777" w:rsidR="005A38E7" w:rsidRPr="00B35E02" w:rsidRDefault="001E56C4" w:rsidP="000E59CD">
      <w:pPr>
        <w:pStyle w:val="ab"/>
        <w:widowControl w:val="0"/>
        <w:spacing w:after="0" w:line="240" w:lineRule="auto"/>
        <w:ind w:left="0" w:firstLine="680"/>
        <w:jc w:val="both"/>
        <w:rPr>
          <w:rFonts w:ascii="Times New Roman" w:hAnsi="Times New Roman"/>
          <w:sz w:val="28"/>
          <w:szCs w:val="28"/>
        </w:rPr>
      </w:pPr>
      <w:r w:rsidRPr="00B35E02">
        <w:rPr>
          <w:rFonts w:ascii="Times New Roman" w:hAnsi="Times New Roman"/>
          <w:sz w:val="28"/>
          <w:szCs w:val="28"/>
        </w:rPr>
        <w:t xml:space="preserve">Остаток денежных средств субсидии 2022 года по соглашению № 40-2022-000571 от 24.03.2022г. составляет 1 119 600,00 рублей, законтрактовано в размере </w:t>
      </w:r>
      <w:r w:rsidRPr="00B35E02">
        <w:rPr>
          <w:rFonts w:ascii="Times New Roman" w:hAnsi="Times New Roman"/>
          <w:sz w:val="28"/>
          <w:szCs w:val="28"/>
        </w:rPr>
        <w:lastRenderedPageBreak/>
        <w:t>619 600,00 рублей, не законтрактовано 500 000,00 рублей.</w:t>
      </w:r>
    </w:p>
    <w:p w14:paraId="3CF0B97F" w14:textId="77777777" w:rsidR="005A38E7" w:rsidRPr="00B35E02" w:rsidRDefault="001E56C4" w:rsidP="000E59CD">
      <w:pPr>
        <w:widowControl w:val="0"/>
        <w:tabs>
          <w:tab w:val="left" w:pos="993"/>
          <w:tab w:val="left" w:pos="1134"/>
        </w:tabs>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Субсидия 2023 года (по состоянию на 31.12.2023):</w:t>
      </w:r>
    </w:p>
    <w:p w14:paraId="7A090D02"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Остаток денежных средств субсидии 2023 года по соглашению № 40-2023-001069 от 22.03.2023г. составляет 6 487 819,59 рублей, законтрактовано в размере 3 560 504,75 рублей, не законтрактовано 2 927 314,84 рублей.</w:t>
      </w:r>
    </w:p>
    <w:p w14:paraId="4844F7B1"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Остаток денежных средств субсидии 2023 года по соглашению № 2 от 17.01.2023г. (региональный бюджет) составляет 1 008 237,06 рублей. Не законтрактованный остаток в сумме 1 008 237,06 был возвращен в бюджет Амурской области. Общая сумма освоенных денежных средств 5 438 019,61 рублей.</w:t>
      </w:r>
    </w:p>
    <w:p w14:paraId="18DF25C8"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Всего в 2023 году ЦПЭ направил средств на оказание услуг субъектам МСП на общую сумму 21 464 180,41 рублей.</w:t>
      </w:r>
    </w:p>
    <w:p w14:paraId="43B93363"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Общая сумма фактических расходов на содержание ЦПЭ в 2023 году составила 5 900 666,22 рублей, из них:</w:t>
      </w:r>
    </w:p>
    <w:p w14:paraId="32F52C9D"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 xml:space="preserve">- на содержание персонала (ФОТ, премии, начисления) 4 737 465,15 рублей; </w:t>
      </w:r>
    </w:p>
    <w:p w14:paraId="02BD601A" w14:textId="77777777" w:rsidR="005A38E7" w:rsidRPr="00B35E02" w:rsidRDefault="001E56C4" w:rsidP="000E59CD">
      <w:pPr>
        <w:widowControl w:val="0"/>
        <w:spacing w:after="0" w:line="240" w:lineRule="auto"/>
        <w:ind w:firstLine="680"/>
        <w:contextualSpacing/>
        <w:jc w:val="both"/>
        <w:rPr>
          <w:rFonts w:ascii="Times New Roman" w:hAnsi="Times New Roman"/>
          <w:sz w:val="28"/>
          <w:szCs w:val="28"/>
        </w:rPr>
      </w:pPr>
      <w:r w:rsidRPr="00B35E02">
        <w:rPr>
          <w:rFonts w:ascii="Times New Roman" w:hAnsi="Times New Roman"/>
          <w:sz w:val="28"/>
          <w:szCs w:val="28"/>
        </w:rPr>
        <w:t xml:space="preserve">- оплата аренды помещения и коммунальные расходы 922 533,85 рублей; </w:t>
      </w:r>
    </w:p>
    <w:p w14:paraId="39C1E6E3" w14:textId="78546C66" w:rsidR="005A38E7" w:rsidRDefault="001E56C4" w:rsidP="000E59CD">
      <w:pPr>
        <w:widowControl w:val="0"/>
        <w:spacing w:after="0" w:line="240" w:lineRule="auto"/>
        <w:ind w:firstLine="680"/>
        <w:contextualSpacing/>
        <w:jc w:val="both"/>
        <w:sectPr w:rsidR="005A38E7">
          <w:footerReference w:type="default" r:id="rId8"/>
          <w:pgSz w:w="11906" w:h="16838"/>
          <w:pgMar w:top="1134" w:right="851" w:bottom="1134" w:left="1134" w:header="709" w:footer="709" w:gutter="0"/>
          <w:cols w:space="720"/>
          <w:titlePg/>
        </w:sectPr>
      </w:pPr>
      <w:r w:rsidRPr="00B35E02">
        <w:rPr>
          <w:rFonts w:ascii="Times New Roman" w:hAnsi="Times New Roman"/>
          <w:sz w:val="28"/>
          <w:szCs w:val="28"/>
        </w:rPr>
        <w:t>- прочие текущие расходы 240 667,22 рублей.</w:t>
      </w:r>
    </w:p>
    <w:p w14:paraId="5EC3699B" w14:textId="77777777" w:rsidR="005A38E7" w:rsidRDefault="001E56C4" w:rsidP="000E59CD">
      <w:pPr>
        <w:pStyle w:val="aff"/>
        <w:numPr>
          <w:ilvl w:val="0"/>
          <w:numId w:val="1"/>
        </w:numPr>
        <w:spacing w:after="0" w:line="240" w:lineRule="auto"/>
        <w:ind w:left="0" w:firstLine="709"/>
        <w:jc w:val="center"/>
        <w:rPr>
          <w:b/>
          <w:sz w:val="28"/>
        </w:rPr>
      </w:pPr>
      <w:r>
        <w:rPr>
          <w:b/>
          <w:sz w:val="28"/>
        </w:rPr>
        <w:lastRenderedPageBreak/>
        <w:t>Итоги работы Агентства за 2023 год (KPI).</w:t>
      </w:r>
    </w:p>
    <w:p w14:paraId="09B742AB" w14:textId="77777777" w:rsidR="005A38E7" w:rsidRDefault="001E56C4" w:rsidP="000E59CD">
      <w:pPr>
        <w:widowControl w:val="0"/>
        <w:spacing w:after="0" w:line="240" w:lineRule="auto"/>
        <w:ind w:firstLine="709"/>
        <w:jc w:val="both"/>
        <w:rPr>
          <w:rFonts w:ascii="Times New Roman" w:hAnsi="Times New Roman"/>
          <w:sz w:val="28"/>
        </w:rPr>
      </w:pPr>
      <w:r>
        <w:rPr>
          <w:rFonts w:ascii="Times New Roman" w:hAnsi="Times New Roman"/>
          <w:sz w:val="28"/>
        </w:rPr>
        <w:t>Целевые показатели и изменения, вносимые в целевые показатели, утверждаются решениями Наблюдательного совета АНО «Агентство Амурской области по привлечению инвестиций» и включаются в соглашение от 28.12.2022 №3 «О предоставлении субсидии из областного бюджета автономной некоммерческой организации «Агентство Амурской области по привлечению инвестиций» (далее – Субсидия) и дополнения к нему.</w:t>
      </w:r>
    </w:p>
    <w:p w14:paraId="5685480D" w14:textId="77777777" w:rsidR="005A38E7" w:rsidRDefault="001E56C4" w:rsidP="000E59CD">
      <w:pPr>
        <w:widowControl w:val="0"/>
        <w:spacing w:after="0" w:line="240" w:lineRule="auto"/>
        <w:jc w:val="right"/>
        <w:rPr>
          <w:rFonts w:ascii="Times New Roman" w:hAnsi="Times New Roman"/>
          <w:b/>
          <w:sz w:val="28"/>
        </w:rPr>
      </w:pPr>
      <w:r>
        <w:rPr>
          <w:rFonts w:ascii="Times New Roman" w:hAnsi="Times New Roman"/>
          <w:b/>
          <w:sz w:val="28"/>
        </w:rPr>
        <w:t>Таблица № 1</w:t>
      </w:r>
    </w:p>
    <w:p w14:paraId="522A01D3" w14:textId="77777777" w:rsidR="005A38E7" w:rsidRDefault="005A38E7" w:rsidP="000E59CD">
      <w:pPr>
        <w:widowControl w:val="0"/>
        <w:spacing w:after="0" w:line="240" w:lineRule="auto"/>
        <w:jc w:val="right"/>
        <w:rPr>
          <w:rFonts w:ascii="Times New Roman" w:hAnsi="Times New Roman"/>
          <w:sz w:val="24"/>
        </w:rPr>
      </w:pPr>
    </w:p>
    <w:p w14:paraId="58731895" w14:textId="244F074C" w:rsidR="005A38E7" w:rsidRDefault="001E56C4" w:rsidP="000E59CD">
      <w:pPr>
        <w:tabs>
          <w:tab w:val="left" w:pos="1020"/>
        </w:tabs>
        <w:spacing w:after="0" w:line="240" w:lineRule="auto"/>
        <w:jc w:val="center"/>
        <w:rPr>
          <w:rFonts w:ascii="Times New Roman" w:hAnsi="Times New Roman"/>
          <w:b/>
          <w:sz w:val="28"/>
        </w:rPr>
      </w:pPr>
      <w:r>
        <w:rPr>
          <w:rFonts w:ascii="Times New Roman" w:hAnsi="Times New Roman"/>
          <w:b/>
          <w:sz w:val="28"/>
        </w:rPr>
        <w:t>Отчет о достижении значений показателей</w:t>
      </w:r>
      <w:r w:rsidR="000E59CD">
        <w:rPr>
          <w:rFonts w:ascii="Times New Roman" w:hAnsi="Times New Roman"/>
          <w:b/>
          <w:sz w:val="28"/>
        </w:rPr>
        <w:t xml:space="preserve"> </w:t>
      </w:r>
      <w:r>
        <w:rPr>
          <w:rFonts w:ascii="Times New Roman" w:hAnsi="Times New Roman"/>
          <w:b/>
          <w:sz w:val="28"/>
        </w:rPr>
        <w:t xml:space="preserve">результативности предоставления Субсидии </w:t>
      </w:r>
    </w:p>
    <w:p w14:paraId="5282F64D" w14:textId="77777777" w:rsidR="005A38E7" w:rsidRDefault="001E56C4" w:rsidP="000E59CD">
      <w:pPr>
        <w:widowControl w:val="0"/>
        <w:spacing w:after="0" w:line="240" w:lineRule="auto"/>
        <w:jc w:val="center"/>
        <w:rPr>
          <w:rFonts w:ascii="Times New Roman" w:hAnsi="Times New Roman"/>
          <w:b/>
          <w:sz w:val="28"/>
        </w:rPr>
      </w:pPr>
      <w:r>
        <w:rPr>
          <w:rFonts w:ascii="Times New Roman" w:hAnsi="Times New Roman"/>
          <w:b/>
          <w:sz w:val="28"/>
        </w:rPr>
        <w:t>по состоянию на 31.12.2023 года</w:t>
      </w:r>
    </w:p>
    <w:p w14:paraId="052FD094" w14:textId="77777777" w:rsidR="005A38E7" w:rsidRDefault="005A38E7" w:rsidP="000E59CD">
      <w:pPr>
        <w:widowControl w:val="0"/>
        <w:spacing w:after="0" w:line="240" w:lineRule="auto"/>
        <w:jc w:val="center"/>
        <w:rPr>
          <w:rFonts w:ascii="Times New Roman" w:hAnsi="Times New Roman"/>
          <w:b/>
          <w:sz w:val="28"/>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99"/>
        <w:gridCol w:w="5246"/>
        <w:gridCol w:w="2071"/>
        <w:gridCol w:w="1503"/>
        <w:gridCol w:w="2211"/>
        <w:gridCol w:w="1561"/>
        <w:gridCol w:w="1407"/>
      </w:tblGrid>
      <w:tr w:rsidR="005A38E7" w14:paraId="4D6DBE26" w14:textId="77777777" w:rsidTr="000E59CD">
        <w:tc>
          <w:tcPr>
            <w:tcW w:w="49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6160C3" w14:textId="77777777" w:rsidR="005A38E7" w:rsidRDefault="001E56C4" w:rsidP="000E59CD">
            <w:pPr>
              <w:widowControl w:val="0"/>
              <w:spacing w:after="0" w:line="240" w:lineRule="auto"/>
              <w:jc w:val="center"/>
              <w:rPr>
                <w:rFonts w:ascii="Times New Roman" w:hAnsi="Times New Roman"/>
                <w:sz w:val="23"/>
              </w:rPr>
            </w:pPr>
            <w:bookmarkStart w:id="3" w:name="_Hlk126134083"/>
            <w:r>
              <w:rPr>
                <w:rFonts w:ascii="Times New Roman" w:hAnsi="Times New Roman"/>
                <w:sz w:val="23"/>
              </w:rPr>
              <w:t>N п/п</w:t>
            </w:r>
          </w:p>
        </w:tc>
        <w:tc>
          <w:tcPr>
            <w:tcW w:w="524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C9C5A6"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Наименование показателя</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B03C9C"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Единица измерения по ОКЕИ/Единица измерения</w:t>
            </w:r>
          </w:p>
        </w:tc>
        <w:tc>
          <w:tcPr>
            <w:tcW w:w="150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11F534"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Плановое значение показателя</w:t>
            </w:r>
          </w:p>
        </w:tc>
        <w:tc>
          <w:tcPr>
            <w:tcW w:w="221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F89F22"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Достигнутое значение показателя по состоянию на отчетную дату</w:t>
            </w:r>
          </w:p>
        </w:tc>
        <w:tc>
          <w:tcPr>
            <w:tcW w:w="15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FDD3FD"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Процент выполнения плана</w:t>
            </w:r>
          </w:p>
        </w:tc>
        <w:tc>
          <w:tcPr>
            <w:tcW w:w="14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BA5577"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Причина отклонения</w:t>
            </w:r>
          </w:p>
        </w:tc>
      </w:tr>
      <w:tr w:rsidR="005A38E7" w14:paraId="7314B6FE" w14:textId="77777777" w:rsidTr="000E59CD">
        <w:tc>
          <w:tcPr>
            <w:tcW w:w="49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24A4D4" w14:textId="77777777" w:rsidR="005A38E7" w:rsidRDefault="005A38E7" w:rsidP="000E59CD">
            <w:pPr>
              <w:spacing w:after="0" w:line="240" w:lineRule="auto"/>
            </w:pPr>
          </w:p>
        </w:tc>
        <w:tc>
          <w:tcPr>
            <w:tcW w:w="52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D41781" w14:textId="77777777" w:rsidR="005A38E7" w:rsidRDefault="005A38E7" w:rsidP="000E59CD">
            <w:pPr>
              <w:spacing w:after="0" w:line="240" w:lineRule="auto"/>
            </w:pP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969C6F"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Наименование</w:t>
            </w:r>
          </w:p>
        </w:tc>
        <w:tc>
          <w:tcPr>
            <w:tcW w:w="150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FC2FBC" w14:textId="77777777" w:rsidR="005A38E7" w:rsidRDefault="005A38E7" w:rsidP="000E59CD">
            <w:pPr>
              <w:spacing w:after="0" w:line="240" w:lineRule="auto"/>
            </w:pPr>
          </w:p>
        </w:tc>
        <w:tc>
          <w:tcPr>
            <w:tcW w:w="221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BFF7DD" w14:textId="77777777" w:rsidR="005A38E7" w:rsidRDefault="005A38E7" w:rsidP="000E59CD">
            <w:pPr>
              <w:spacing w:after="0" w:line="240" w:lineRule="auto"/>
            </w:pPr>
          </w:p>
        </w:tc>
        <w:tc>
          <w:tcPr>
            <w:tcW w:w="15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94DECF" w14:textId="77777777" w:rsidR="005A38E7" w:rsidRDefault="005A38E7" w:rsidP="000E59CD">
            <w:pPr>
              <w:spacing w:after="0" w:line="240" w:lineRule="auto"/>
            </w:pPr>
          </w:p>
        </w:tc>
        <w:tc>
          <w:tcPr>
            <w:tcW w:w="14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34790D" w14:textId="77777777" w:rsidR="005A38E7" w:rsidRDefault="005A38E7" w:rsidP="000E59CD">
            <w:pPr>
              <w:spacing w:after="0" w:line="240" w:lineRule="auto"/>
            </w:pPr>
          </w:p>
        </w:tc>
      </w:tr>
      <w:tr w:rsidR="005A38E7" w14:paraId="594E9FCD"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BD3537" w14:textId="77777777" w:rsidR="005A38E7" w:rsidRDefault="001E56C4" w:rsidP="000E59CD">
            <w:pPr>
              <w:widowControl w:val="0"/>
              <w:spacing w:after="0" w:line="240" w:lineRule="auto"/>
              <w:jc w:val="center"/>
              <w:rPr>
                <w:rFonts w:ascii="Times New Roman" w:hAnsi="Times New Roman"/>
                <w:b/>
                <w:sz w:val="23"/>
              </w:rPr>
            </w:pPr>
            <w:r>
              <w:rPr>
                <w:rFonts w:ascii="Times New Roman" w:hAnsi="Times New Roman"/>
                <w:b/>
                <w:sz w:val="23"/>
              </w:rPr>
              <w:t>1</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AF846F" w14:textId="77777777" w:rsidR="005A38E7" w:rsidRDefault="001E56C4" w:rsidP="000E59CD">
            <w:pPr>
              <w:widowControl w:val="0"/>
              <w:spacing w:after="0" w:line="240" w:lineRule="auto"/>
              <w:jc w:val="center"/>
              <w:rPr>
                <w:rFonts w:ascii="Times New Roman" w:hAnsi="Times New Roman"/>
                <w:b/>
                <w:sz w:val="23"/>
              </w:rPr>
            </w:pPr>
            <w:r>
              <w:rPr>
                <w:rFonts w:ascii="Times New Roman" w:hAnsi="Times New Roman"/>
                <w:b/>
                <w:sz w:val="23"/>
              </w:rPr>
              <w:t>Обеспечение сопровождения проектов по принципу «одного окна»:</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7836C5" w14:textId="77777777" w:rsidR="005A38E7" w:rsidRDefault="005A38E7" w:rsidP="000E59CD">
            <w:pPr>
              <w:widowControl w:val="0"/>
              <w:spacing w:after="0" w:line="240" w:lineRule="auto"/>
              <w:jc w:val="center"/>
              <w:rPr>
                <w:rFonts w:ascii="Times New Roman" w:hAnsi="Times New Roman"/>
                <w:sz w:val="23"/>
              </w:rPr>
            </w:pP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D9EFFF" w14:textId="77777777" w:rsidR="005A38E7" w:rsidRDefault="005A38E7" w:rsidP="000E59CD">
            <w:pPr>
              <w:widowControl w:val="0"/>
              <w:spacing w:after="0" w:line="240" w:lineRule="auto"/>
              <w:jc w:val="center"/>
              <w:rPr>
                <w:rFonts w:ascii="Times New Roman" w:hAnsi="Times New Roman"/>
                <w:sz w:val="23"/>
              </w:rPr>
            </w:pP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D8DE9B" w14:textId="77777777" w:rsidR="005A38E7" w:rsidRDefault="005A38E7" w:rsidP="000E59CD">
            <w:pPr>
              <w:widowControl w:val="0"/>
              <w:spacing w:after="0" w:line="240" w:lineRule="auto"/>
              <w:jc w:val="center"/>
              <w:rPr>
                <w:rFonts w:ascii="Times New Roman" w:hAnsi="Times New Roman"/>
                <w:sz w:val="23"/>
              </w:rPr>
            </w:pP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E0B966" w14:textId="77777777" w:rsidR="005A38E7" w:rsidRDefault="005A38E7" w:rsidP="000E59CD">
            <w:pPr>
              <w:widowControl w:val="0"/>
              <w:spacing w:after="0" w:line="240" w:lineRule="auto"/>
              <w:jc w:val="center"/>
              <w:rPr>
                <w:rFonts w:ascii="Times New Roman" w:hAnsi="Times New Roman"/>
                <w:sz w:val="23"/>
              </w:rPr>
            </w:pP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3556C5" w14:textId="77777777" w:rsidR="005A38E7" w:rsidRDefault="005A38E7" w:rsidP="000E59CD">
            <w:pPr>
              <w:widowControl w:val="0"/>
              <w:spacing w:after="0" w:line="240" w:lineRule="auto"/>
              <w:jc w:val="center"/>
              <w:rPr>
                <w:rFonts w:ascii="Times New Roman" w:hAnsi="Times New Roman"/>
                <w:sz w:val="23"/>
              </w:rPr>
            </w:pPr>
          </w:p>
        </w:tc>
      </w:tr>
      <w:tr w:rsidR="005A38E7" w14:paraId="4A103C5C"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556C51"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1.1.</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292808"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Количество поступивших заявок на сопровождение инвестиционного проекта по принципу «одного окна», в т.ч. инвестиционных проектов ГЧП, планируемых к реализации на территории Амурской области</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F19520"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F2946A"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18</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346B4B"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23</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04EC58"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128</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EBCC7A" w14:textId="77777777" w:rsidR="005A38E7" w:rsidRDefault="005A38E7" w:rsidP="000E59CD">
            <w:pPr>
              <w:widowControl w:val="0"/>
              <w:spacing w:after="0" w:line="240" w:lineRule="auto"/>
              <w:jc w:val="center"/>
              <w:rPr>
                <w:rFonts w:ascii="Times New Roman" w:hAnsi="Times New Roman"/>
                <w:sz w:val="23"/>
              </w:rPr>
            </w:pPr>
          </w:p>
        </w:tc>
      </w:tr>
      <w:tr w:rsidR="005A38E7" w14:paraId="49A62BF8"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E87FAB"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1.2.</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76B2B0"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Количество новых зарегистрированных резидентов на территориях опережающего социально – экономического развития Амурской области</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B1F59C"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283C30"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7</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99C119"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15</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91B6C0"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214</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1C8EFD" w14:textId="77777777" w:rsidR="005A38E7" w:rsidRDefault="005A38E7" w:rsidP="000E59CD">
            <w:pPr>
              <w:widowControl w:val="0"/>
              <w:spacing w:after="0" w:line="240" w:lineRule="auto"/>
              <w:jc w:val="center"/>
              <w:rPr>
                <w:rFonts w:ascii="Times New Roman" w:hAnsi="Times New Roman"/>
                <w:sz w:val="23"/>
              </w:rPr>
            </w:pPr>
          </w:p>
        </w:tc>
      </w:tr>
      <w:tr w:rsidR="005A38E7" w14:paraId="700B9711"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F19B72"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1.3.</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E5096D"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Количество консультаций для субъектов инвестиционной деятельности</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A79075"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5DCE10"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105</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B73BCB"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130</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7D9783"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124</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2A6258" w14:textId="77777777" w:rsidR="005A38E7" w:rsidRDefault="005A38E7" w:rsidP="000E59CD">
            <w:pPr>
              <w:widowControl w:val="0"/>
              <w:spacing w:after="0" w:line="240" w:lineRule="auto"/>
              <w:jc w:val="center"/>
              <w:rPr>
                <w:rFonts w:ascii="Times New Roman" w:hAnsi="Times New Roman"/>
                <w:sz w:val="23"/>
              </w:rPr>
            </w:pPr>
          </w:p>
        </w:tc>
      </w:tr>
      <w:tr w:rsidR="005A38E7" w14:paraId="1B1E6697"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AF63DC"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1.4.</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96ABFC"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Объем инвестиций по инвестиционным проектам, принятым на сопровождение Агентством в текущем году</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50E42D"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млн. руб.</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4E4F1E"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18 000,00</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63DF149"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160 313,03</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5E70FC"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891</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2149F0" w14:textId="77777777" w:rsidR="005A38E7" w:rsidRDefault="005A38E7" w:rsidP="000E59CD">
            <w:pPr>
              <w:widowControl w:val="0"/>
              <w:spacing w:after="0" w:line="240" w:lineRule="auto"/>
              <w:jc w:val="center"/>
              <w:rPr>
                <w:rFonts w:ascii="Times New Roman" w:hAnsi="Times New Roman"/>
                <w:sz w:val="23"/>
              </w:rPr>
            </w:pPr>
          </w:p>
        </w:tc>
      </w:tr>
      <w:tr w:rsidR="005A38E7" w14:paraId="6F22ADF5"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525FA1" w14:textId="77777777" w:rsidR="005A38E7" w:rsidRDefault="001E56C4" w:rsidP="000E59CD">
            <w:pPr>
              <w:widowControl w:val="0"/>
              <w:spacing w:after="0" w:line="240" w:lineRule="auto"/>
              <w:jc w:val="center"/>
              <w:rPr>
                <w:rFonts w:ascii="Times New Roman" w:hAnsi="Times New Roman"/>
                <w:b/>
                <w:sz w:val="23"/>
              </w:rPr>
            </w:pPr>
            <w:r>
              <w:rPr>
                <w:rFonts w:ascii="Times New Roman" w:hAnsi="Times New Roman"/>
                <w:b/>
                <w:sz w:val="23"/>
              </w:rPr>
              <w:lastRenderedPageBreak/>
              <w:t>2</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2BAD36" w14:textId="77777777" w:rsidR="005A38E7" w:rsidRDefault="001E56C4" w:rsidP="000E59CD">
            <w:pPr>
              <w:widowControl w:val="0"/>
              <w:spacing w:after="0" w:line="240" w:lineRule="auto"/>
              <w:jc w:val="center"/>
              <w:rPr>
                <w:rFonts w:ascii="Times New Roman" w:hAnsi="Times New Roman"/>
                <w:b/>
                <w:sz w:val="23"/>
              </w:rPr>
            </w:pPr>
            <w:r>
              <w:rPr>
                <w:rFonts w:ascii="Times New Roman" w:hAnsi="Times New Roman"/>
                <w:b/>
                <w:sz w:val="23"/>
              </w:rPr>
              <w:t>Деятельность Агентства по продвижению инвестиционного имиджа Амурской области:</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A09EB3" w14:textId="77777777" w:rsidR="005A38E7" w:rsidRDefault="005A38E7" w:rsidP="000E59CD">
            <w:pPr>
              <w:widowControl w:val="0"/>
              <w:spacing w:after="0" w:line="240" w:lineRule="auto"/>
              <w:jc w:val="center"/>
              <w:rPr>
                <w:rFonts w:ascii="Times New Roman" w:hAnsi="Times New Roman"/>
                <w:sz w:val="23"/>
              </w:rPr>
            </w:pP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F507B4" w14:textId="77777777" w:rsidR="005A38E7" w:rsidRDefault="005A38E7" w:rsidP="000E59CD">
            <w:pPr>
              <w:widowControl w:val="0"/>
              <w:spacing w:after="0" w:line="240" w:lineRule="auto"/>
              <w:jc w:val="center"/>
              <w:rPr>
                <w:rFonts w:ascii="Times New Roman" w:hAnsi="Times New Roman"/>
                <w:sz w:val="23"/>
              </w:rPr>
            </w:pP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355397" w14:textId="77777777" w:rsidR="005A38E7" w:rsidRDefault="005A38E7" w:rsidP="000E59CD">
            <w:pPr>
              <w:widowControl w:val="0"/>
              <w:spacing w:after="0" w:line="240" w:lineRule="auto"/>
              <w:jc w:val="center"/>
              <w:rPr>
                <w:rFonts w:ascii="Times New Roman" w:hAnsi="Times New Roman"/>
                <w:sz w:val="23"/>
              </w:rPr>
            </w:pP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4D4A179" w14:textId="77777777" w:rsidR="005A38E7" w:rsidRDefault="005A38E7" w:rsidP="000E59CD">
            <w:pPr>
              <w:widowControl w:val="0"/>
              <w:spacing w:after="0" w:line="240" w:lineRule="auto"/>
              <w:jc w:val="center"/>
              <w:rPr>
                <w:rFonts w:ascii="Times New Roman" w:hAnsi="Times New Roman"/>
                <w:sz w:val="23"/>
              </w:rPr>
            </w:pP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435BB9" w14:textId="77777777" w:rsidR="005A38E7" w:rsidRDefault="005A38E7" w:rsidP="000E59CD">
            <w:pPr>
              <w:widowControl w:val="0"/>
              <w:spacing w:after="0" w:line="240" w:lineRule="auto"/>
              <w:jc w:val="center"/>
              <w:rPr>
                <w:rFonts w:ascii="Times New Roman" w:hAnsi="Times New Roman"/>
                <w:sz w:val="23"/>
              </w:rPr>
            </w:pPr>
          </w:p>
        </w:tc>
      </w:tr>
      <w:tr w:rsidR="005A38E7" w14:paraId="089FA1FB"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78839F"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2.1.</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5E28BA"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Количество выставочно-ярмарочных и иных мероприятий, в которых принято участие</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4D49BB"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123C76"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A6572D"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19</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6B5128"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190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155660" w14:textId="77777777" w:rsidR="005A38E7" w:rsidRDefault="005A38E7" w:rsidP="000E59CD">
            <w:pPr>
              <w:widowControl w:val="0"/>
              <w:spacing w:after="0" w:line="240" w:lineRule="auto"/>
              <w:jc w:val="center"/>
              <w:rPr>
                <w:rFonts w:ascii="Times New Roman" w:hAnsi="Times New Roman"/>
                <w:sz w:val="23"/>
              </w:rPr>
            </w:pPr>
          </w:p>
        </w:tc>
      </w:tr>
      <w:tr w:rsidR="005A38E7" w14:paraId="5E9B1374"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15CC75"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2.2.</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51A023"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Количество публикаций и видеосюжетов, в том числе:</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792D78"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D20466"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140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FF928C"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201</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A5F3D3"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144</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87E64E" w14:textId="77777777" w:rsidR="005A38E7" w:rsidRDefault="005A38E7" w:rsidP="000E59CD">
            <w:pPr>
              <w:widowControl w:val="0"/>
              <w:spacing w:after="0" w:line="240" w:lineRule="auto"/>
              <w:jc w:val="center"/>
              <w:rPr>
                <w:rFonts w:ascii="Times New Roman" w:hAnsi="Times New Roman"/>
                <w:sz w:val="23"/>
              </w:rPr>
            </w:pPr>
          </w:p>
        </w:tc>
      </w:tr>
      <w:tr w:rsidR="005A38E7" w14:paraId="24D6532B" w14:textId="77777777" w:rsidTr="000E59CD">
        <w:trPr>
          <w:trHeight w:val="205"/>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46302A" w14:textId="77777777" w:rsidR="005A38E7" w:rsidRDefault="005A38E7" w:rsidP="000E59CD">
            <w:pPr>
              <w:widowControl w:val="0"/>
              <w:spacing w:after="0" w:line="240" w:lineRule="auto"/>
              <w:jc w:val="center"/>
              <w:rPr>
                <w:rFonts w:ascii="Times New Roman" w:hAnsi="Times New Roman"/>
                <w:sz w:val="23"/>
                <w:highlight w:val="yellow"/>
              </w:rPr>
            </w:pP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B2B218"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Пресс-релизы</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671FDC"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3DE5EE"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110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AABF57"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121</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7B4B65"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110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080C8D" w14:textId="77777777" w:rsidR="005A38E7" w:rsidRDefault="005A38E7" w:rsidP="000E59CD">
            <w:pPr>
              <w:widowControl w:val="0"/>
              <w:spacing w:after="0" w:line="240" w:lineRule="auto"/>
              <w:jc w:val="center"/>
              <w:rPr>
                <w:rFonts w:ascii="Times New Roman" w:hAnsi="Times New Roman"/>
                <w:sz w:val="23"/>
              </w:rPr>
            </w:pPr>
          </w:p>
        </w:tc>
      </w:tr>
      <w:tr w:rsidR="005A38E7" w14:paraId="3770D04C" w14:textId="77777777" w:rsidTr="000E59CD">
        <w:trPr>
          <w:trHeight w:val="155"/>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415935" w14:textId="77777777" w:rsidR="005A38E7" w:rsidRDefault="005A38E7" w:rsidP="000E59CD">
            <w:pPr>
              <w:widowControl w:val="0"/>
              <w:spacing w:after="0" w:line="240" w:lineRule="auto"/>
              <w:jc w:val="center"/>
              <w:rPr>
                <w:rFonts w:ascii="Times New Roman" w:hAnsi="Times New Roman"/>
                <w:sz w:val="23"/>
              </w:rPr>
            </w:pP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08361F"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Интервью</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11245E"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AD1394"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10</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D4B7AE"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31</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9780C7"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310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3438B8" w14:textId="77777777" w:rsidR="005A38E7" w:rsidRDefault="005A38E7" w:rsidP="000E59CD">
            <w:pPr>
              <w:widowControl w:val="0"/>
              <w:spacing w:after="0" w:line="240" w:lineRule="auto"/>
              <w:jc w:val="center"/>
              <w:rPr>
                <w:rFonts w:ascii="Times New Roman" w:hAnsi="Times New Roman"/>
                <w:sz w:val="23"/>
              </w:rPr>
            </w:pPr>
          </w:p>
        </w:tc>
      </w:tr>
      <w:tr w:rsidR="005A38E7" w14:paraId="44004125" w14:textId="77777777" w:rsidTr="000E59CD">
        <w:trPr>
          <w:trHeight w:val="247"/>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F3CB32" w14:textId="77777777" w:rsidR="005A38E7" w:rsidRDefault="005A38E7" w:rsidP="000E59CD">
            <w:pPr>
              <w:widowControl w:val="0"/>
              <w:spacing w:after="0" w:line="240" w:lineRule="auto"/>
              <w:jc w:val="center"/>
              <w:rPr>
                <w:rFonts w:ascii="Times New Roman" w:hAnsi="Times New Roman"/>
                <w:sz w:val="23"/>
              </w:rPr>
            </w:pP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CC74A55"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Статьи</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7B5A72"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49B0C4"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0F1183"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49</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1FC546"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245</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E003D9" w14:textId="77777777" w:rsidR="005A38E7" w:rsidRDefault="005A38E7" w:rsidP="000E59CD">
            <w:pPr>
              <w:widowControl w:val="0"/>
              <w:spacing w:after="0" w:line="240" w:lineRule="auto"/>
              <w:jc w:val="center"/>
              <w:rPr>
                <w:rFonts w:ascii="Times New Roman" w:hAnsi="Times New Roman"/>
                <w:sz w:val="23"/>
              </w:rPr>
            </w:pPr>
          </w:p>
        </w:tc>
      </w:tr>
      <w:tr w:rsidR="005A38E7" w14:paraId="1C08A552"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D013D0"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2.3.</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94F791"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Количество подготовленных презентационных материалов</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EA49D3"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1ED674"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40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15FFD4"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47</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0419C4"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118</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5D656B" w14:textId="77777777" w:rsidR="005A38E7" w:rsidRDefault="005A38E7" w:rsidP="000E59CD">
            <w:pPr>
              <w:widowControl w:val="0"/>
              <w:spacing w:after="0" w:line="240" w:lineRule="auto"/>
              <w:jc w:val="center"/>
              <w:rPr>
                <w:rFonts w:ascii="Times New Roman" w:hAnsi="Times New Roman"/>
                <w:sz w:val="23"/>
              </w:rPr>
            </w:pPr>
          </w:p>
        </w:tc>
      </w:tr>
      <w:tr w:rsidR="005A38E7" w14:paraId="7BE49643"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BB0067" w14:textId="77777777" w:rsidR="005A38E7" w:rsidRDefault="001E56C4" w:rsidP="000E59CD">
            <w:pPr>
              <w:widowControl w:val="0"/>
              <w:spacing w:after="0" w:line="240" w:lineRule="auto"/>
              <w:jc w:val="center"/>
              <w:rPr>
                <w:rFonts w:ascii="Times New Roman" w:hAnsi="Times New Roman"/>
                <w:b/>
                <w:sz w:val="23"/>
              </w:rPr>
            </w:pPr>
            <w:r>
              <w:rPr>
                <w:rFonts w:ascii="Times New Roman" w:hAnsi="Times New Roman"/>
                <w:b/>
                <w:sz w:val="23"/>
              </w:rPr>
              <w:t>3</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0B1914" w14:textId="77777777" w:rsidR="005A38E7" w:rsidRDefault="001E56C4" w:rsidP="000E59CD">
            <w:pPr>
              <w:widowControl w:val="0"/>
              <w:spacing w:after="0" w:line="240" w:lineRule="auto"/>
              <w:jc w:val="center"/>
              <w:rPr>
                <w:rFonts w:ascii="Times New Roman" w:hAnsi="Times New Roman"/>
                <w:b/>
                <w:sz w:val="23"/>
              </w:rPr>
            </w:pPr>
            <w:r>
              <w:rPr>
                <w:rFonts w:ascii="Times New Roman" w:hAnsi="Times New Roman"/>
                <w:b/>
                <w:sz w:val="23"/>
              </w:rPr>
              <w:t>Количество модернизаций инвестиционного портала Амурской области</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CDEDCE"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28D3FF"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59C783"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47B965"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100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A01223" w14:textId="77777777" w:rsidR="005A38E7" w:rsidRDefault="005A38E7" w:rsidP="000E59CD">
            <w:pPr>
              <w:widowControl w:val="0"/>
              <w:spacing w:after="0" w:line="240" w:lineRule="auto"/>
              <w:jc w:val="center"/>
              <w:rPr>
                <w:rFonts w:ascii="Times New Roman" w:hAnsi="Times New Roman"/>
                <w:sz w:val="23"/>
              </w:rPr>
            </w:pPr>
          </w:p>
        </w:tc>
      </w:tr>
      <w:tr w:rsidR="005A38E7" w14:paraId="52011931"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658879" w14:textId="77777777" w:rsidR="005A38E7" w:rsidRDefault="001E56C4" w:rsidP="000E59CD">
            <w:pPr>
              <w:widowControl w:val="0"/>
              <w:spacing w:after="0" w:line="240" w:lineRule="auto"/>
              <w:jc w:val="center"/>
              <w:rPr>
                <w:rFonts w:ascii="Times New Roman" w:hAnsi="Times New Roman"/>
                <w:b/>
                <w:sz w:val="23"/>
              </w:rPr>
            </w:pPr>
            <w:r>
              <w:rPr>
                <w:rFonts w:ascii="Times New Roman" w:hAnsi="Times New Roman"/>
                <w:b/>
                <w:sz w:val="23"/>
              </w:rPr>
              <w:t>4</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312E72" w14:textId="77777777" w:rsidR="005A38E7" w:rsidRDefault="001E56C4" w:rsidP="000E59CD">
            <w:pPr>
              <w:widowControl w:val="0"/>
              <w:spacing w:after="0" w:line="240" w:lineRule="auto"/>
              <w:jc w:val="center"/>
              <w:rPr>
                <w:rFonts w:ascii="Times New Roman" w:hAnsi="Times New Roman"/>
                <w:b/>
                <w:sz w:val="23"/>
              </w:rPr>
            </w:pPr>
            <w:r>
              <w:rPr>
                <w:rFonts w:ascii="Times New Roman" w:hAnsi="Times New Roman"/>
                <w:b/>
                <w:sz w:val="23"/>
              </w:rPr>
              <w:t>Координация функционирования Центра поддержки инноваций:</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CFB6DC" w14:textId="77777777" w:rsidR="005A38E7" w:rsidRDefault="005A38E7" w:rsidP="000E59CD">
            <w:pPr>
              <w:widowControl w:val="0"/>
              <w:spacing w:after="0" w:line="240" w:lineRule="auto"/>
              <w:jc w:val="center"/>
              <w:rPr>
                <w:rFonts w:ascii="Times New Roman" w:hAnsi="Times New Roman"/>
                <w:sz w:val="23"/>
              </w:rPr>
            </w:pP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A701E5" w14:textId="77777777" w:rsidR="005A38E7" w:rsidRDefault="005A38E7" w:rsidP="000E59CD">
            <w:pPr>
              <w:widowControl w:val="0"/>
              <w:spacing w:after="0" w:line="240" w:lineRule="auto"/>
              <w:jc w:val="center"/>
              <w:rPr>
                <w:rFonts w:ascii="Times New Roman" w:hAnsi="Times New Roman"/>
                <w:sz w:val="23"/>
              </w:rPr>
            </w:pP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007E37" w14:textId="77777777" w:rsidR="005A38E7" w:rsidRDefault="005A38E7" w:rsidP="000E59CD">
            <w:pPr>
              <w:widowControl w:val="0"/>
              <w:spacing w:after="0" w:line="240" w:lineRule="auto"/>
              <w:jc w:val="center"/>
              <w:rPr>
                <w:rFonts w:ascii="Times New Roman" w:hAnsi="Times New Roman"/>
                <w:sz w:val="23"/>
              </w:rPr>
            </w:pP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F6DD85" w14:textId="77777777" w:rsidR="005A38E7" w:rsidRDefault="005A38E7" w:rsidP="000E59CD">
            <w:pPr>
              <w:widowControl w:val="0"/>
              <w:spacing w:after="0" w:line="240" w:lineRule="auto"/>
              <w:jc w:val="center"/>
              <w:rPr>
                <w:rFonts w:ascii="Times New Roman" w:hAnsi="Times New Roman"/>
                <w:sz w:val="23"/>
              </w:rPr>
            </w:pP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9D137B" w14:textId="77777777" w:rsidR="005A38E7" w:rsidRDefault="005A38E7" w:rsidP="000E59CD">
            <w:pPr>
              <w:widowControl w:val="0"/>
              <w:spacing w:after="0" w:line="240" w:lineRule="auto"/>
              <w:jc w:val="center"/>
              <w:rPr>
                <w:rFonts w:ascii="Times New Roman" w:hAnsi="Times New Roman"/>
                <w:sz w:val="23"/>
              </w:rPr>
            </w:pPr>
          </w:p>
        </w:tc>
      </w:tr>
      <w:tr w:rsidR="005A38E7" w14:paraId="67A18825"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305FE5"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4.1.</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DB87AB"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Количество мероприятий, организованных Центром поддержки инноваций</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F07CCA"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F05123"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12</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657A04"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12</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06BE2C"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100</w:t>
            </w:r>
          </w:p>
        </w:tc>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BA8C34" w14:textId="77777777" w:rsidR="005A38E7" w:rsidRDefault="005A38E7" w:rsidP="000E59CD">
            <w:pPr>
              <w:widowControl w:val="0"/>
              <w:spacing w:after="0" w:line="240" w:lineRule="auto"/>
              <w:jc w:val="center"/>
              <w:rPr>
                <w:rFonts w:ascii="Times New Roman" w:hAnsi="Times New Roman"/>
                <w:sz w:val="23"/>
              </w:rPr>
            </w:pPr>
          </w:p>
        </w:tc>
      </w:tr>
      <w:tr w:rsidR="005A38E7" w14:paraId="312A6004" w14:textId="77777777" w:rsidTr="000E59CD">
        <w:trPr>
          <w:trHeight w:val="134"/>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F0EACE"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4.2.</w:t>
            </w:r>
          </w:p>
        </w:tc>
        <w:tc>
          <w:tcPr>
            <w:tcW w:w="5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6CA1E0"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Количество консультаций для субъектов инновационной деятельности</w:t>
            </w:r>
          </w:p>
        </w:tc>
        <w:tc>
          <w:tcPr>
            <w:tcW w:w="2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8ADB54"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единиц</w:t>
            </w:r>
          </w:p>
        </w:tc>
        <w:tc>
          <w:tcPr>
            <w:tcW w:w="1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0CEDE6"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20</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0F55DD"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27</w:t>
            </w:r>
          </w:p>
        </w:tc>
        <w:tc>
          <w:tcPr>
            <w:tcW w:w="1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5DD9CD" w14:textId="77777777" w:rsidR="005A38E7" w:rsidRDefault="001E56C4" w:rsidP="000E59CD">
            <w:pPr>
              <w:widowControl w:val="0"/>
              <w:spacing w:after="0" w:line="240" w:lineRule="auto"/>
              <w:jc w:val="center"/>
              <w:rPr>
                <w:rFonts w:ascii="Times New Roman" w:hAnsi="Times New Roman"/>
                <w:sz w:val="23"/>
              </w:rPr>
            </w:pPr>
            <w:r>
              <w:rPr>
                <w:rFonts w:ascii="Times New Roman" w:hAnsi="Times New Roman"/>
                <w:sz w:val="23"/>
              </w:rPr>
              <w:t>135</w:t>
            </w:r>
          </w:p>
        </w:tc>
        <w:bookmarkEnd w:id="3"/>
        <w:tc>
          <w:tcPr>
            <w:tcW w:w="1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795123" w14:textId="77777777" w:rsidR="005A38E7" w:rsidRDefault="005A38E7" w:rsidP="000E59CD">
            <w:pPr>
              <w:widowControl w:val="0"/>
              <w:spacing w:after="0" w:line="240" w:lineRule="auto"/>
              <w:jc w:val="center"/>
              <w:rPr>
                <w:rFonts w:ascii="Times New Roman" w:hAnsi="Times New Roman"/>
                <w:sz w:val="23"/>
              </w:rPr>
            </w:pPr>
          </w:p>
        </w:tc>
      </w:tr>
    </w:tbl>
    <w:p w14:paraId="41B2568D" w14:textId="77777777" w:rsidR="005A38E7" w:rsidRDefault="005A38E7" w:rsidP="000E59CD">
      <w:pPr>
        <w:widowControl w:val="0"/>
        <w:spacing w:after="0" w:line="240" w:lineRule="auto"/>
        <w:jc w:val="both"/>
        <w:rPr>
          <w:rFonts w:ascii="Times New Roman" w:hAnsi="Times New Roman"/>
          <w:sz w:val="20"/>
          <w:highlight w:val="yellow"/>
        </w:rPr>
      </w:pPr>
    </w:p>
    <w:p w14:paraId="71AF404A" w14:textId="77777777" w:rsidR="005A38E7" w:rsidRDefault="005A38E7" w:rsidP="000E59CD">
      <w:pPr>
        <w:widowControl w:val="0"/>
        <w:spacing w:after="0" w:line="240" w:lineRule="auto"/>
        <w:jc w:val="both"/>
        <w:rPr>
          <w:rFonts w:ascii="Times New Roman" w:hAnsi="Times New Roman"/>
          <w:sz w:val="20"/>
          <w:highlight w:val="yellow"/>
        </w:rPr>
      </w:pPr>
    </w:p>
    <w:p w14:paraId="6B424FF7" w14:textId="77777777" w:rsidR="005A38E7" w:rsidRDefault="005A38E7" w:rsidP="000E59CD">
      <w:pPr>
        <w:widowControl w:val="0"/>
        <w:spacing w:after="0" w:line="240" w:lineRule="auto"/>
        <w:jc w:val="both"/>
        <w:rPr>
          <w:rFonts w:ascii="Times New Roman" w:hAnsi="Times New Roman"/>
          <w:sz w:val="20"/>
          <w:highlight w:val="yellow"/>
        </w:rPr>
      </w:pPr>
    </w:p>
    <w:p w14:paraId="6A02A4F3" w14:textId="77777777" w:rsidR="005A38E7" w:rsidRDefault="005A38E7" w:rsidP="000E59CD">
      <w:pPr>
        <w:spacing w:after="0" w:line="240" w:lineRule="auto"/>
        <w:sectPr w:rsidR="005A38E7">
          <w:footerReference w:type="default" r:id="rId9"/>
          <w:pgSz w:w="16838" w:h="11906" w:orient="landscape"/>
          <w:pgMar w:top="851" w:right="1134" w:bottom="1134" w:left="1134" w:header="709" w:footer="709" w:gutter="0"/>
          <w:cols w:space="720"/>
        </w:sectPr>
      </w:pPr>
    </w:p>
    <w:p w14:paraId="027EDF9D" w14:textId="77777777" w:rsidR="005A38E7" w:rsidRDefault="001E56C4" w:rsidP="000E59CD">
      <w:pPr>
        <w:widowControl w:val="0"/>
        <w:tabs>
          <w:tab w:val="left" w:pos="709"/>
        </w:tabs>
        <w:spacing w:after="0" w:line="240" w:lineRule="auto"/>
        <w:ind w:firstLine="720"/>
        <w:jc w:val="both"/>
        <w:rPr>
          <w:rFonts w:ascii="Times New Roman" w:hAnsi="Times New Roman"/>
          <w:sz w:val="28"/>
        </w:rPr>
      </w:pPr>
      <w:r>
        <w:rPr>
          <w:rFonts w:ascii="Times New Roman" w:hAnsi="Times New Roman"/>
          <w:sz w:val="28"/>
        </w:rPr>
        <w:lastRenderedPageBreak/>
        <w:t>Кроме того, Агентством выполнены плановые показатели, установленные на 2023 год Государственной программой «Экономическое развитие и инновационная экономика Амурской области» (утверждена Постановлением Правительства Амурской области от 25 сентября 2013 г. N 445), которые соответствуют показателям результативности, установленным в соглашении о предоставлении Субсидии Агентству.</w:t>
      </w:r>
    </w:p>
    <w:p w14:paraId="58553BA3" w14:textId="77777777" w:rsidR="005A38E7" w:rsidRDefault="001E56C4" w:rsidP="000E59CD">
      <w:pPr>
        <w:widowControl w:val="0"/>
        <w:tabs>
          <w:tab w:val="left" w:pos="709"/>
        </w:tabs>
        <w:spacing w:after="0" w:line="240" w:lineRule="auto"/>
        <w:ind w:firstLine="720"/>
        <w:jc w:val="both"/>
        <w:rPr>
          <w:rFonts w:ascii="Times New Roman" w:hAnsi="Times New Roman"/>
          <w:sz w:val="28"/>
        </w:rPr>
      </w:pPr>
      <w:r>
        <w:rPr>
          <w:rFonts w:ascii="Times New Roman" w:hAnsi="Times New Roman"/>
          <w:sz w:val="28"/>
        </w:rPr>
        <w:t>Рассмотрим более детально целевые показатели и их фактические значения.</w:t>
      </w:r>
    </w:p>
    <w:p w14:paraId="58DDBF7F" w14:textId="77777777" w:rsidR="005A38E7" w:rsidRDefault="001E56C4" w:rsidP="000E59CD">
      <w:pPr>
        <w:spacing w:after="0" w:line="240" w:lineRule="auto"/>
        <w:ind w:firstLine="680"/>
        <w:jc w:val="both"/>
        <w:rPr>
          <w:rFonts w:ascii="Times New Roman" w:hAnsi="Times New Roman"/>
          <w:sz w:val="28"/>
        </w:rPr>
      </w:pPr>
      <w:r>
        <w:rPr>
          <w:rFonts w:ascii="Times New Roman" w:hAnsi="Times New Roman"/>
          <w:sz w:val="28"/>
        </w:rPr>
        <w:t>В 2023 году Агентством на сопровождение принято 23 инвестиционных проекта.</w:t>
      </w:r>
    </w:p>
    <w:p w14:paraId="4E084F77" w14:textId="053C9F95" w:rsidR="005A38E7" w:rsidRDefault="001E56C4" w:rsidP="000E59CD">
      <w:pPr>
        <w:pStyle w:val="aff"/>
        <w:spacing w:after="0" w:line="240" w:lineRule="auto"/>
        <w:rPr>
          <w:b/>
          <w:color w:val="000000" w:themeColor="text1"/>
          <w:sz w:val="28"/>
        </w:rPr>
      </w:pPr>
      <w:r>
        <w:rPr>
          <w:b/>
          <w:color w:val="000000" w:themeColor="text1"/>
          <w:sz w:val="28"/>
        </w:rPr>
        <w:t xml:space="preserve">Таблица </w:t>
      </w:r>
      <w:r>
        <w:rPr>
          <w:b/>
          <w:sz w:val="28"/>
        </w:rPr>
        <w:t xml:space="preserve">№ </w:t>
      </w:r>
      <w:r>
        <w:rPr>
          <w:b/>
          <w:color w:val="000000" w:themeColor="text1"/>
          <w:sz w:val="28"/>
        </w:rPr>
        <w:t>2</w:t>
      </w:r>
    </w:p>
    <w:p w14:paraId="01C2C211" w14:textId="77777777" w:rsidR="000E59CD" w:rsidRDefault="000E59CD" w:rsidP="000E59CD">
      <w:pPr>
        <w:pStyle w:val="aff"/>
        <w:spacing w:after="0" w:line="240" w:lineRule="auto"/>
        <w:rPr>
          <w:b/>
          <w:color w:val="000000" w:themeColor="text1"/>
          <w:sz w:val="28"/>
        </w:rPr>
      </w:pPr>
    </w:p>
    <w:p w14:paraId="2FDD6A63" w14:textId="77777777" w:rsidR="005A38E7" w:rsidRPr="00344914" w:rsidRDefault="001E56C4" w:rsidP="000E59CD">
      <w:pPr>
        <w:pStyle w:val="aff"/>
        <w:spacing w:after="0" w:line="240" w:lineRule="auto"/>
        <w:jc w:val="center"/>
        <w:rPr>
          <w:b/>
          <w:sz w:val="28"/>
        </w:rPr>
      </w:pPr>
      <w:r w:rsidRPr="00344914">
        <w:rPr>
          <w:b/>
          <w:sz w:val="28"/>
        </w:rPr>
        <w:t>Реестр проектов, принятых Агентством на сопровождение в 2023 году</w:t>
      </w:r>
    </w:p>
    <w:tbl>
      <w:tblPr>
        <w:tblW w:w="0" w:type="auto"/>
        <w:tblLayout w:type="fixed"/>
        <w:tblLook w:val="04A0" w:firstRow="1" w:lastRow="0" w:firstColumn="1" w:lastColumn="0" w:noHBand="0" w:noVBand="1"/>
      </w:tblPr>
      <w:tblGrid>
        <w:gridCol w:w="557"/>
        <w:gridCol w:w="1701"/>
        <w:gridCol w:w="2552"/>
        <w:gridCol w:w="1417"/>
        <w:gridCol w:w="1418"/>
        <w:gridCol w:w="1977"/>
      </w:tblGrid>
      <w:tr w:rsidR="005A38E7" w14:paraId="5205903C" w14:textId="77777777" w:rsidTr="000E59CD">
        <w:trPr>
          <w:trHeight w:val="930"/>
        </w:trPr>
        <w:tc>
          <w:tcPr>
            <w:tcW w:w="557" w:type="dxa"/>
            <w:tcBorders>
              <w:top w:val="single" w:sz="8" w:space="0" w:color="000000"/>
              <w:left w:val="single" w:sz="8" w:space="0" w:color="000000"/>
              <w:bottom w:val="single" w:sz="8" w:space="0" w:color="000000"/>
              <w:right w:val="nil"/>
            </w:tcBorders>
            <w:vAlign w:val="center"/>
          </w:tcPr>
          <w:p w14:paraId="5C472FDB" w14:textId="77777777" w:rsidR="005A38E7" w:rsidRPr="000E59CD" w:rsidRDefault="001E56C4" w:rsidP="000E59CD">
            <w:pPr>
              <w:widowControl w:val="0"/>
              <w:tabs>
                <w:tab w:val="left" w:pos="75"/>
              </w:tabs>
              <w:spacing w:after="0" w:line="240" w:lineRule="auto"/>
              <w:jc w:val="right"/>
              <w:rPr>
                <w:rFonts w:ascii="Times New Roman" w:hAnsi="Times New Roman"/>
                <w:b/>
                <w:color w:val="000000" w:themeColor="text1"/>
              </w:rPr>
            </w:pPr>
            <w:r w:rsidRPr="000E59CD">
              <w:rPr>
                <w:rFonts w:ascii="Times New Roman" w:hAnsi="Times New Roman"/>
                <w:b/>
                <w:color w:val="000000" w:themeColor="text1"/>
              </w:rPr>
              <w:t>№ п/п</w:t>
            </w:r>
          </w:p>
        </w:tc>
        <w:tc>
          <w:tcPr>
            <w:tcW w:w="1701" w:type="dxa"/>
            <w:tcBorders>
              <w:top w:val="single" w:sz="8" w:space="0" w:color="000000"/>
              <w:left w:val="single" w:sz="8" w:space="0" w:color="000000"/>
              <w:bottom w:val="single" w:sz="8" w:space="0" w:color="000000"/>
              <w:right w:val="single" w:sz="8" w:space="0" w:color="000000"/>
            </w:tcBorders>
            <w:vAlign w:val="center"/>
          </w:tcPr>
          <w:p w14:paraId="3203C0DF" w14:textId="77777777" w:rsidR="005A38E7" w:rsidRPr="000E59CD" w:rsidRDefault="001E56C4" w:rsidP="000E59CD">
            <w:pPr>
              <w:widowControl w:val="0"/>
              <w:spacing w:after="0" w:line="240" w:lineRule="auto"/>
              <w:jc w:val="center"/>
              <w:rPr>
                <w:rFonts w:ascii="Times New Roman" w:hAnsi="Times New Roman"/>
                <w:b/>
                <w:color w:val="000000" w:themeColor="text1"/>
              </w:rPr>
            </w:pPr>
            <w:r w:rsidRPr="000E59CD">
              <w:rPr>
                <w:rFonts w:ascii="Times New Roman" w:hAnsi="Times New Roman"/>
                <w:b/>
                <w:color w:val="000000" w:themeColor="text1"/>
              </w:rPr>
              <w:t>Инициатор инвестиционного проекта</w:t>
            </w:r>
          </w:p>
        </w:tc>
        <w:tc>
          <w:tcPr>
            <w:tcW w:w="2552" w:type="dxa"/>
            <w:tcBorders>
              <w:top w:val="single" w:sz="8" w:space="0" w:color="000000"/>
              <w:left w:val="nil"/>
              <w:bottom w:val="single" w:sz="8" w:space="0" w:color="000000"/>
              <w:right w:val="nil"/>
            </w:tcBorders>
            <w:vAlign w:val="center"/>
          </w:tcPr>
          <w:p w14:paraId="550AFC75" w14:textId="77777777" w:rsidR="005A38E7" w:rsidRPr="000E59CD" w:rsidRDefault="001E56C4" w:rsidP="000E59CD">
            <w:pPr>
              <w:widowControl w:val="0"/>
              <w:spacing w:after="0" w:line="240" w:lineRule="auto"/>
              <w:jc w:val="center"/>
              <w:rPr>
                <w:rFonts w:ascii="Times New Roman" w:hAnsi="Times New Roman"/>
                <w:b/>
                <w:color w:val="000000" w:themeColor="text1"/>
              </w:rPr>
            </w:pPr>
            <w:r w:rsidRPr="000E59CD">
              <w:rPr>
                <w:rFonts w:ascii="Times New Roman" w:hAnsi="Times New Roman"/>
                <w:b/>
                <w:color w:val="000000" w:themeColor="text1"/>
              </w:rPr>
              <w:t>Наименование</w:t>
            </w:r>
          </w:p>
          <w:p w14:paraId="2183FF5B" w14:textId="77777777" w:rsidR="005A38E7" w:rsidRPr="000E59CD" w:rsidRDefault="001E56C4" w:rsidP="000E59CD">
            <w:pPr>
              <w:widowControl w:val="0"/>
              <w:spacing w:after="0" w:line="240" w:lineRule="auto"/>
              <w:jc w:val="center"/>
              <w:rPr>
                <w:rFonts w:ascii="Times New Roman" w:hAnsi="Times New Roman"/>
                <w:b/>
                <w:color w:val="000000" w:themeColor="text1"/>
              </w:rPr>
            </w:pPr>
            <w:r w:rsidRPr="000E59CD">
              <w:rPr>
                <w:rFonts w:ascii="Times New Roman" w:hAnsi="Times New Roman"/>
                <w:b/>
                <w:color w:val="000000" w:themeColor="text1"/>
              </w:rPr>
              <w:t>проекта</w:t>
            </w:r>
          </w:p>
        </w:tc>
        <w:tc>
          <w:tcPr>
            <w:tcW w:w="1417" w:type="dxa"/>
            <w:tcBorders>
              <w:top w:val="single" w:sz="8" w:space="0" w:color="000000"/>
              <w:left w:val="single" w:sz="8" w:space="0" w:color="000000"/>
              <w:bottom w:val="single" w:sz="8" w:space="0" w:color="000000"/>
              <w:right w:val="single" w:sz="4" w:space="0" w:color="000000"/>
            </w:tcBorders>
            <w:vAlign w:val="center"/>
          </w:tcPr>
          <w:p w14:paraId="5FE7FA48" w14:textId="77777777" w:rsidR="005A38E7" w:rsidRPr="000E59CD" w:rsidRDefault="001E56C4" w:rsidP="000E59CD">
            <w:pPr>
              <w:widowControl w:val="0"/>
              <w:spacing w:after="0" w:line="240" w:lineRule="auto"/>
              <w:jc w:val="center"/>
              <w:rPr>
                <w:rFonts w:ascii="Times New Roman" w:hAnsi="Times New Roman"/>
                <w:b/>
                <w:color w:val="000000" w:themeColor="text1"/>
              </w:rPr>
            </w:pPr>
            <w:r w:rsidRPr="000E59CD">
              <w:rPr>
                <w:rFonts w:ascii="Times New Roman" w:hAnsi="Times New Roman"/>
                <w:b/>
                <w:color w:val="000000" w:themeColor="text1"/>
              </w:rPr>
              <w:t>Объем инвестиций,</w:t>
            </w:r>
          </w:p>
          <w:p w14:paraId="61798D25" w14:textId="77777777" w:rsidR="005A38E7" w:rsidRPr="000E59CD" w:rsidRDefault="001E56C4" w:rsidP="000E59CD">
            <w:pPr>
              <w:widowControl w:val="0"/>
              <w:spacing w:after="0" w:line="240" w:lineRule="auto"/>
              <w:jc w:val="center"/>
              <w:rPr>
                <w:rFonts w:ascii="Times New Roman" w:hAnsi="Times New Roman"/>
                <w:b/>
                <w:color w:val="000000" w:themeColor="text1"/>
              </w:rPr>
            </w:pPr>
            <w:r w:rsidRPr="000E59CD">
              <w:rPr>
                <w:rFonts w:ascii="Times New Roman" w:hAnsi="Times New Roman"/>
                <w:b/>
                <w:color w:val="000000" w:themeColor="text1"/>
              </w:rPr>
              <w:t>млн. руб.</w:t>
            </w:r>
          </w:p>
        </w:tc>
        <w:tc>
          <w:tcPr>
            <w:tcW w:w="1418" w:type="dxa"/>
            <w:tcBorders>
              <w:top w:val="single" w:sz="4" w:space="0" w:color="000000"/>
              <w:left w:val="single" w:sz="4" w:space="0" w:color="000000"/>
              <w:bottom w:val="single" w:sz="4" w:space="0" w:color="000000"/>
              <w:right w:val="single" w:sz="4" w:space="0" w:color="000000"/>
            </w:tcBorders>
            <w:vAlign w:val="center"/>
          </w:tcPr>
          <w:p w14:paraId="0F28C15A" w14:textId="77777777" w:rsidR="005A38E7" w:rsidRPr="000E59CD" w:rsidRDefault="001E56C4" w:rsidP="000E59CD">
            <w:pPr>
              <w:widowControl w:val="0"/>
              <w:spacing w:after="0" w:line="240" w:lineRule="auto"/>
              <w:jc w:val="center"/>
              <w:rPr>
                <w:rFonts w:ascii="Times New Roman" w:hAnsi="Times New Roman"/>
                <w:b/>
                <w:color w:val="000000" w:themeColor="text1"/>
              </w:rPr>
            </w:pPr>
            <w:r w:rsidRPr="000E59CD">
              <w:rPr>
                <w:rFonts w:ascii="Times New Roman" w:hAnsi="Times New Roman"/>
                <w:b/>
                <w:color w:val="000000" w:themeColor="text1"/>
              </w:rPr>
              <w:t>Ответственный за сопровождение проекта</w:t>
            </w:r>
          </w:p>
        </w:tc>
        <w:tc>
          <w:tcPr>
            <w:tcW w:w="1977" w:type="dxa"/>
            <w:tcBorders>
              <w:top w:val="single" w:sz="4" w:space="0" w:color="000000"/>
              <w:left w:val="single" w:sz="4" w:space="0" w:color="000000"/>
              <w:bottom w:val="single" w:sz="4" w:space="0" w:color="000000"/>
              <w:right w:val="single" w:sz="4" w:space="0" w:color="000000"/>
            </w:tcBorders>
            <w:vAlign w:val="center"/>
          </w:tcPr>
          <w:p w14:paraId="298E454E" w14:textId="77777777" w:rsidR="005A38E7" w:rsidRPr="000E59CD" w:rsidRDefault="001E56C4" w:rsidP="000E59CD">
            <w:pPr>
              <w:widowControl w:val="0"/>
              <w:spacing w:after="0" w:line="240" w:lineRule="auto"/>
              <w:jc w:val="center"/>
              <w:rPr>
                <w:rFonts w:ascii="Times New Roman" w:hAnsi="Times New Roman"/>
                <w:b/>
                <w:color w:val="000000" w:themeColor="text1"/>
              </w:rPr>
            </w:pPr>
            <w:r w:rsidRPr="000E59CD">
              <w:rPr>
                <w:rFonts w:ascii="Times New Roman" w:hAnsi="Times New Roman"/>
                <w:b/>
                <w:color w:val="000000" w:themeColor="text1"/>
              </w:rPr>
              <w:t>Примечание</w:t>
            </w:r>
          </w:p>
        </w:tc>
      </w:tr>
      <w:tr w:rsidR="005A38E7" w14:paraId="44BC4590" w14:textId="77777777" w:rsidTr="000E59CD">
        <w:trPr>
          <w:trHeight w:val="436"/>
        </w:trPr>
        <w:tc>
          <w:tcPr>
            <w:tcW w:w="9622" w:type="dxa"/>
            <w:gridSpan w:val="6"/>
            <w:tcBorders>
              <w:top w:val="nil"/>
              <w:left w:val="single" w:sz="8" w:space="0" w:color="000000"/>
              <w:bottom w:val="single" w:sz="4" w:space="0" w:color="000000"/>
              <w:right w:val="single" w:sz="8" w:space="0" w:color="000000"/>
            </w:tcBorders>
            <w:vAlign w:val="center"/>
          </w:tcPr>
          <w:p w14:paraId="2336382C" w14:textId="77777777" w:rsidR="005A38E7" w:rsidRDefault="001E56C4" w:rsidP="000E59CD">
            <w:pPr>
              <w:widowControl w:val="0"/>
              <w:spacing w:after="0" w:line="240" w:lineRule="auto"/>
              <w:rPr>
                <w:rFonts w:ascii="Times New Roman" w:hAnsi="Times New Roman"/>
                <w:b/>
                <w:color w:val="000000" w:themeColor="text1"/>
              </w:rPr>
            </w:pPr>
            <w:r>
              <w:rPr>
                <w:rFonts w:ascii="Times New Roman" w:hAnsi="Times New Roman"/>
                <w:b/>
                <w:color w:val="000000" w:themeColor="text1"/>
              </w:rPr>
              <w:t>Инвестиционные проекты:</w:t>
            </w:r>
          </w:p>
          <w:p w14:paraId="7215ADDF" w14:textId="77777777" w:rsidR="005A38E7" w:rsidRDefault="005A38E7" w:rsidP="000E59CD">
            <w:pPr>
              <w:widowControl w:val="0"/>
              <w:spacing w:after="0" w:line="240" w:lineRule="auto"/>
              <w:rPr>
                <w:rFonts w:ascii="Times New Roman" w:hAnsi="Times New Roman"/>
                <w:b/>
              </w:rPr>
            </w:pPr>
          </w:p>
        </w:tc>
      </w:tr>
      <w:tr w:rsidR="002D00C1" w14:paraId="63B6E84C" w14:textId="77777777" w:rsidTr="000E59CD">
        <w:trPr>
          <w:trHeight w:val="900"/>
        </w:trPr>
        <w:tc>
          <w:tcPr>
            <w:tcW w:w="557" w:type="dxa"/>
            <w:tcBorders>
              <w:top w:val="nil"/>
              <w:left w:val="single" w:sz="8" w:space="0" w:color="000000"/>
              <w:bottom w:val="single" w:sz="4" w:space="0" w:color="000000"/>
              <w:right w:val="single" w:sz="4" w:space="0" w:color="000000"/>
            </w:tcBorders>
          </w:tcPr>
          <w:p w14:paraId="05C58167" w14:textId="77777777"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050208F7" w14:textId="2275B687"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Конфиденциальная информация</w:t>
            </w:r>
          </w:p>
        </w:tc>
        <w:tc>
          <w:tcPr>
            <w:tcW w:w="2552" w:type="dxa"/>
            <w:tcBorders>
              <w:top w:val="single" w:sz="4" w:space="0" w:color="000000"/>
              <w:left w:val="single" w:sz="4" w:space="0" w:color="000000"/>
              <w:bottom w:val="single" w:sz="4" w:space="0" w:color="000000"/>
              <w:right w:val="single" w:sz="4" w:space="0" w:color="000000"/>
            </w:tcBorders>
          </w:tcPr>
          <w:p w14:paraId="3A1E9637"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Сухой Порт Благовещенск</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77564B3" w14:textId="77777777" w:rsidR="000E59CD" w:rsidRDefault="002D00C1" w:rsidP="000E59CD">
            <w:pPr>
              <w:widowControl w:val="0"/>
              <w:spacing w:after="0" w:line="240" w:lineRule="auto"/>
              <w:jc w:val="center"/>
              <w:rPr>
                <w:rFonts w:ascii="Times New Roman" w:hAnsi="Times New Roman"/>
                <w:color w:val="000000" w:themeColor="text1"/>
              </w:rPr>
            </w:pPr>
            <w:r w:rsidRPr="00A22E5D">
              <w:rPr>
                <w:rFonts w:ascii="Times New Roman" w:hAnsi="Times New Roman"/>
                <w:color w:val="000000" w:themeColor="text1"/>
              </w:rPr>
              <w:t>Конфиденциальная</w:t>
            </w:r>
          </w:p>
          <w:p w14:paraId="0E11274F" w14:textId="2CD8E27B" w:rsidR="002D00C1" w:rsidRDefault="002D00C1" w:rsidP="000E59CD">
            <w:pPr>
              <w:widowControl w:val="0"/>
              <w:spacing w:after="0" w:line="240" w:lineRule="auto"/>
              <w:jc w:val="center"/>
              <w:rPr>
                <w:rFonts w:ascii="Times New Roman" w:hAnsi="Times New Roman"/>
                <w:color w:val="000000" w:themeColor="text1"/>
              </w:rPr>
            </w:pPr>
            <w:r w:rsidRPr="00A22E5D">
              <w:rPr>
                <w:rFonts w:ascii="Times New Roman" w:hAnsi="Times New Roman"/>
                <w:color w:val="000000" w:themeColor="text1"/>
              </w:rPr>
              <w:t xml:space="preserve"> информация</w:t>
            </w:r>
          </w:p>
        </w:tc>
        <w:tc>
          <w:tcPr>
            <w:tcW w:w="1977" w:type="dxa"/>
            <w:tcBorders>
              <w:top w:val="single" w:sz="4" w:space="0" w:color="000000"/>
              <w:left w:val="nil"/>
              <w:bottom w:val="single" w:sz="4" w:space="0" w:color="000000"/>
              <w:right w:val="single" w:sz="8" w:space="0" w:color="000000"/>
            </w:tcBorders>
          </w:tcPr>
          <w:p w14:paraId="431DA7B0" w14:textId="77777777" w:rsidR="002D00C1" w:rsidRDefault="002D00C1" w:rsidP="000E59CD">
            <w:pPr>
              <w:widowControl w:val="0"/>
              <w:spacing w:after="0" w:line="240" w:lineRule="auto"/>
              <w:rPr>
                <w:rFonts w:ascii="Times New Roman" w:hAnsi="Times New Roman"/>
              </w:rPr>
            </w:pPr>
            <w:r>
              <w:rPr>
                <w:rFonts w:ascii="Times New Roman" w:hAnsi="Times New Roman"/>
              </w:rPr>
              <w:t>Ведется работа по расширению границ ТОР «Амурская»</w:t>
            </w:r>
          </w:p>
        </w:tc>
      </w:tr>
      <w:tr w:rsidR="002D00C1" w14:paraId="063D2A10" w14:textId="77777777" w:rsidTr="000E59CD">
        <w:trPr>
          <w:trHeight w:val="840"/>
        </w:trPr>
        <w:tc>
          <w:tcPr>
            <w:tcW w:w="557" w:type="dxa"/>
            <w:tcBorders>
              <w:top w:val="nil"/>
              <w:left w:val="single" w:sz="8" w:space="0" w:color="000000"/>
              <w:bottom w:val="single" w:sz="4" w:space="0" w:color="000000"/>
              <w:right w:val="single" w:sz="4" w:space="0" w:color="000000"/>
            </w:tcBorders>
          </w:tcPr>
          <w:p w14:paraId="7AFA91E2" w14:textId="77777777"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2</w:t>
            </w:r>
          </w:p>
        </w:tc>
        <w:tc>
          <w:tcPr>
            <w:tcW w:w="1701" w:type="dxa"/>
            <w:tcBorders>
              <w:top w:val="nil"/>
              <w:left w:val="single" w:sz="4" w:space="0" w:color="000000"/>
              <w:bottom w:val="single" w:sz="4" w:space="0" w:color="000000"/>
              <w:right w:val="single" w:sz="4" w:space="0" w:color="000000"/>
            </w:tcBorders>
            <w:vAlign w:val="center"/>
          </w:tcPr>
          <w:p w14:paraId="79BB88FA" w14:textId="391CD9A5" w:rsidR="002D00C1" w:rsidRDefault="002D00C1" w:rsidP="000E59CD">
            <w:pPr>
              <w:spacing w:after="0" w:line="240" w:lineRule="auto"/>
              <w:jc w:val="center"/>
            </w:pPr>
            <w:r w:rsidRPr="0045214E">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2A82E505" w14:textId="77777777" w:rsidR="002D00C1" w:rsidRDefault="002D00C1" w:rsidP="000E59CD">
            <w:pPr>
              <w:widowControl w:val="0"/>
              <w:spacing w:after="0" w:line="240" w:lineRule="auto"/>
              <w:ind w:firstLine="34"/>
              <w:rPr>
                <w:rFonts w:ascii="Times New Roman" w:hAnsi="Times New Roman"/>
                <w:color w:val="000000" w:themeColor="text1"/>
              </w:rPr>
            </w:pPr>
            <w:r>
              <w:rPr>
                <w:rFonts w:ascii="Times New Roman" w:hAnsi="Times New Roman"/>
                <w:color w:val="000000" w:themeColor="text1"/>
              </w:rPr>
              <w:t>Создание автоматизированного комплекса по производству рядового, лицевого эффективного кирпича и поризованного блока</w:t>
            </w:r>
          </w:p>
        </w:tc>
        <w:tc>
          <w:tcPr>
            <w:tcW w:w="2835" w:type="dxa"/>
            <w:gridSpan w:val="2"/>
            <w:tcBorders>
              <w:top w:val="nil"/>
              <w:left w:val="single" w:sz="4" w:space="0" w:color="000000"/>
              <w:bottom w:val="single" w:sz="4" w:space="0" w:color="000000"/>
              <w:right w:val="single" w:sz="4" w:space="0" w:color="000000"/>
            </w:tcBorders>
            <w:vAlign w:val="center"/>
          </w:tcPr>
          <w:p w14:paraId="08AFD4EB" w14:textId="77777777" w:rsidR="000E59CD" w:rsidRDefault="002D00C1" w:rsidP="000E59CD">
            <w:pPr>
              <w:widowControl w:val="0"/>
              <w:spacing w:after="0" w:line="240" w:lineRule="auto"/>
              <w:jc w:val="center"/>
              <w:rPr>
                <w:rFonts w:ascii="Times New Roman" w:hAnsi="Times New Roman"/>
                <w:color w:val="000000" w:themeColor="text1"/>
              </w:rPr>
            </w:pPr>
            <w:r w:rsidRPr="00A22E5D">
              <w:rPr>
                <w:rFonts w:ascii="Times New Roman" w:hAnsi="Times New Roman"/>
                <w:color w:val="000000" w:themeColor="text1"/>
              </w:rPr>
              <w:t>Конфиденциальная</w:t>
            </w:r>
          </w:p>
          <w:p w14:paraId="4EBB0DB5" w14:textId="0DA4DC9B" w:rsidR="002D00C1" w:rsidRDefault="002D00C1" w:rsidP="000E59CD">
            <w:pPr>
              <w:widowControl w:val="0"/>
              <w:spacing w:after="0" w:line="240" w:lineRule="auto"/>
              <w:jc w:val="center"/>
              <w:rPr>
                <w:rFonts w:ascii="Times New Roman" w:hAnsi="Times New Roman"/>
                <w:color w:val="000000" w:themeColor="text1"/>
              </w:rPr>
            </w:pPr>
            <w:r w:rsidRPr="00A22E5D">
              <w:rPr>
                <w:rFonts w:ascii="Times New Roman" w:hAnsi="Times New Roman"/>
                <w:color w:val="000000" w:themeColor="text1"/>
              </w:rPr>
              <w:t xml:space="preserve"> информация</w:t>
            </w:r>
          </w:p>
        </w:tc>
        <w:tc>
          <w:tcPr>
            <w:tcW w:w="1977" w:type="dxa"/>
            <w:tcBorders>
              <w:top w:val="single" w:sz="4" w:space="0" w:color="000000"/>
              <w:left w:val="nil"/>
              <w:bottom w:val="single" w:sz="4" w:space="0" w:color="000000"/>
              <w:right w:val="single" w:sz="8" w:space="0" w:color="000000"/>
            </w:tcBorders>
          </w:tcPr>
          <w:p w14:paraId="7909C0FA" w14:textId="77777777" w:rsidR="002D00C1" w:rsidRDefault="002D00C1" w:rsidP="000E59CD">
            <w:pPr>
              <w:widowControl w:val="0"/>
              <w:spacing w:after="0" w:line="240" w:lineRule="auto"/>
              <w:rPr>
                <w:rFonts w:ascii="Times New Roman" w:hAnsi="Times New Roman"/>
              </w:rPr>
            </w:pPr>
            <w:r>
              <w:rPr>
                <w:rFonts w:ascii="Times New Roman" w:hAnsi="Times New Roman"/>
              </w:rPr>
              <w:t>Поиск источников финансирования</w:t>
            </w:r>
          </w:p>
        </w:tc>
      </w:tr>
      <w:tr w:rsidR="002D00C1" w14:paraId="0C320F4D" w14:textId="77777777" w:rsidTr="000E59CD">
        <w:trPr>
          <w:trHeight w:val="900"/>
        </w:trPr>
        <w:tc>
          <w:tcPr>
            <w:tcW w:w="557" w:type="dxa"/>
            <w:tcBorders>
              <w:top w:val="nil"/>
              <w:left w:val="single" w:sz="8" w:space="0" w:color="000000"/>
              <w:bottom w:val="single" w:sz="4" w:space="0" w:color="000000"/>
              <w:right w:val="single" w:sz="4" w:space="0" w:color="000000"/>
            </w:tcBorders>
          </w:tcPr>
          <w:p w14:paraId="7383695F" w14:textId="77777777"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3</w:t>
            </w:r>
          </w:p>
        </w:tc>
        <w:tc>
          <w:tcPr>
            <w:tcW w:w="1701" w:type="dxa"/>
            <w:tcBorders>
              <w:top w:val="nil"/>
              <w:left w:val="single" w:sz="4" w:space="0" w:color="000000"/>
              <w:bottom w:val="single" w:sz="4" w:space="0" w:color="000000"/>
              <w:right w:val="single" w:sz="4" w:space="0" w:color="000000"/>
            </w:tcBorders>
            <w:vAlign w:val="center"/>
          </w:tcPr>
          <w:p w14:paraId="136E5F3F" w14:textId="16817234" w:rsidR="002D00C1" w:rsidRDefault="002D00C1" w:rsidP="000E59CD">
            <w:pPr>
              <w:spacing w:after="0" w:line="240" w:lineRule="auto"/>
              <w:jc w:val="center"/>
            </w:pPr>
            <w:r w:rsidRPr="0045214E">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0C489F93"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Строительство завода по производству строительных материалов в г. Сковородино</w:t>
            </w:r>
          </w:p>
        </w:tc>
        <w:tc>
          <w:tcPr>
            <w:tcW w:w="2835" w:type="dxa"/>
            <w:gridSpan w:val="2"/>
            <w:tcBorders>
              <w:top w:val="nil"/>
              <w:left w:val="single" w:sz="4" w:space="0" w:color="000000"/>
              <w:bottom w:val="single" w:sz="4" w:space="0" w:color="000000"/>
              <w:right w:val="single" w:sz="4" w:space="0" w:color="000000"/>
            </w:tcBorders>
            <w:vAlign w:val="center"/>
          </w:tcPr>
          <w:p w14:paraId="65C60DCC" w14:textId="77777777" w:rsidR="000E59CD" w:rsidRDefault="002D00C1" w:rsidP="000E59CD">
            <w:pPr>
              <w:widowControl w:val="0"/>
              <w:spacing w:after="0" w:line="240" w:lineRule="auto"/>
              <w:jc w:val="center"/>
              <w:rPr>
                <w:rFonts w:ascii="Times New Roman" w:hAnsi="Times New Roman"/>
                <w:color w:val="000000" w:themeColor="text1"/>
              </w:rPr>
            </w:pPr>
            <w:r w:rsidRPr="00A22E5D">
              <w:rPr>
                <w:rFonts w:ascii="Times New Roman" w:hAnsi="Times New Roman"/>
                <w:color w:val="000000" w:themeColor="text1"/>
              </w:rPr>
              <w:t xml:space="preserve">Конфиденциальная </w:t>
            </w:r>
          </w:p>
          <w:p w14:paraId="4CFF9354" w14:textId="5C87EE19" w:rsidR="002D00C1" w:rsidRDefault="002D00C1" w:rsidP="000E59CD">
            <w:pPr>
              <w:widowControl w:val="0"/>
              <w:spacing w:after="0" w:line="240" w:lineRule="auto"/>
              <w:jc w:val="center"/>
              <w:rPr>
                <w:rFonts w:ascii="Times New Roman" w:hAnsi="Times New Roman"/>
                <w:color w:val="000000" w:themeColor="text1"/>
              </w:rPr>
            </w:pPr>
            <w:r w:rsidRPr="00A22E5D">
              <w:rPr>
                <w:rFonts w:ascii="Times New Roman" w:hAnsi="Times New Roman"/>
                <w:color w:val="000000" w:themeColor="text1"/>
              </w:rPr>
              <w:t>информация</w:t>
            </w:r>
          </w:p>
        </w:tc>
        <w:tc>
          <w:tcPr>
            <w:tcW w:w="1977" w:type="dxa"/>
            <w:tcBorders>
              <w:top w:val="nil"/>
              <w:left w:val="nil"/>
              <w:bottom w:val="single" w:sz="4" w:space="0" w:color="000000"/>
              <w:right w:val="single" w:sz="8" w:space="0" w:color="000000"/>
            </w:tcBorders>
          </w:tcPr>
          <w:p w14:paraId="03C3DE41" w14:textId="77777777" w:rsidR="002D00C1" w:rsidRDefault="002D00C1" w:rsidP="000E59CD">
            <w:pPr>
              <w:widowControl w:val="0"/>
              <w:spacing w:after="0" w:line="240" w:lineRule="auto"/>
              <w:rPr>
                <w:rFonts w:ascii="Times New Roman" w:hAnsi="Times New Roman"/>
              </w:rPr>
            </w:pPr>
            <w:r>
              <w:rPr>
                <w:rFonts w:ascii="Times New Roman" w:hAnsi="Times New Roman"/>
              </w:rPr>
              <w:t>Подготовка документов для включения проекта в Перечень приоритетных проектов области</w:t>
            </w:r>
          </w:p>
        </w:tc>
      </w:tr>
      <w:tr w:rsidR="002D00C1" w14:paraId="11EEC2D0" w14:textId="77777777" w:rsidTr="000E59CD">
        <w:trPr>
          <w:trHeight w:val="1395"/>
        </w:trPr>
        <w:tc>
          <w:tcPr>
            <w:tcW w:w="557" w:type="dxa"/>
            <w:tcBorders>
              <w:top w:val="nil"/>
              <w:left w:val="single" w:sz="8" w:space="0" w:color="000000"/>
              <w:bottom w:val="single" w:sz="4" w:space="0" w:color="000000"/>
              <w:right w:val="single" w:sz="4" w:space="0" w:color="000000"/>
            </w:tcBorders>
          </w:tcPr>
          <w:p w14:paraId="7781AC79" w14:textId="77777777"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4</w:t>
            </w:r>
          </w:p>
        </w:tc>
        <w:tc>
          <w:tcPr>
            <w:tcW w:w="1701" w:type="dxa"/>
            <w:tcBorders>
              <w:top w:val="nil"/>
              <w:left w:val="single" w:sz="4" w:space="0" w:color="000000"/>
              <w:bottom w:val="single" w:sz="4" w:space="0" w:color="000000"/>
              <w:right w:val="single" w:sz="4" w:space="0" w:color="000000"/>
            </w:tcBorders>
            <w:vAlign w:val="center"/>
          </w:tcPr>
          <w:p w14:paraId="44C2A44E" w14:textId="793D5232" w:rsidR="002D00C1" w:rsidRDefault="002D00C1" w:rsidP="000E59CD">
            <w:pPr>
              <w:spacing w:after="0" w:line="240" w:lineRule="auto"/>
              <w:jc w:val="center"/>
            </w:pPr>
            <w:r w:rsidRPr="00260128">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7A261209" w14:textId="77777777" w:rsidR="002D00C1" w:rsidRDefault="002D00C1" w:rsidP="000E59CD">
            <w:pPr>
              <w:widowControl w:val="0"/>
              <w:spacing w:after="0" w:line="240" w:lineRule="auto"/>
              <w:ind w:firstLine="34"/>
              <w:rPr>
                <w:rFonts w:ascii="Times New Roman" w:hAnsi="Times New Roman"/>
                <w:color w:val="000000" w:themeColor="text1"/>
              </w:rPr>
            </w:pPr>
            <w:r>
              <w:rPr>
                <w:rFonts w:ascii="Times New Roman" w:hAnsi="Times New Roman"/>
                <w:color w:val="000000" w:themeColor="text1"/>
              </w:rPr>
              <w:t>Многоквартирная жилая застройка переменной этажности со встроенно-пристроенными нежилыми помещениями и социальной инфраструктурой в г. Благовещенск в границах улиц Конная – Октябрьская – Набережная</w:t>
            </w:r>
          </w:p>
        </w:tc>
        <w:tc>
          <w:tcPr>
            <w:tcW w:w="2835" w:type="dxa"/>
            <w:gridSpan w:val="2"/>
            <w:tcBorders>
              <w:top w:val="nil"/>
              <w:left w:val="single" w:sz="4" w:space="0" w:color="000000"/>
              <w:bottom w:val="single" w:sz="4" w:space="0" w:color="000000"/>
              <w:right w:val="single" w:sz="4" w:space="0" w:color="000000"/>
            </w:tcBorders>
            <w:vAlign w:val="center"/>
          </w:tcPr>
          <w:p w14:paraId="3F4E4BD0" w14:textId="77777777" w:rsidR="000E59CD" w:rsidRDefault="002D00C1" w:rsidP="000E59CD">
            <w:pPr>
              <w:widowControl w:val="0"/>
              <w:spacing w:after="0" w:line="240" w:lineRule="auto"/>
              <w:jc w:val="center"/>
              <w:rPr>
                <w:rFonts w:ascii="Times New Roman" w:hAnsi="Times New Roman"/>
                <w:color w:val="000000" w:themeColor="text1"/>
              </w:rPr>
            </w:pPr>
            <w:r w:rsidRPr="00A22E5D">
              <w:rPr>
                <w:rFonts w:ascii="Times New Roman" w:hAnsi="Times New Roman"/>
                <w:color w:val="000000" w:themeColor="text1"/>
              </w:rPr>
              <w:t>Конфиденциальная</w:t>
            </w:r>
          </w:p>
          <w:p w14:paraId="7E0D74EA" w14:textId="7A0C2758" w:rsidR="002D00C1" w:rsidRDefault="002D00C1" w:rsidP="000E59CD">
            <w:pPr>
              <w:widowControl w:val="0"/>
              <w:spacing w:after="0" w:line="240" w:lineRule="auto"/>
              <w:jc w:val="center"/>
              <w:rPr>
                <w:rFonts w:ascii="Times New Roman" w:hAnsi="Times New Roman"/>
                <w:color w:val="000000" w:themeColor="text1"/>
              </w:rPr>
            </w:pPr>
            <w:r w:rsidRPr="00A22E5D">
              <w:rPr>
                <w:rFonts w:ascii="Times New Roman" w:hAnsi="Times New Roman"/>
                <w:color w:val="000000" w:themeColor="text1"/>
              </w:rPr>
              <w:t xml:space="preserve"> информация</w:t>
            </w:r>
          </w:p>
        </w:tc>
        <w:tc>
          <w:tcPr>
            <w:tcW w:w="1977" w:type="dxa"/>
            <w:tcBorders>
              <w:top w:val="nil"/>
              <w:left w:val="nil"/>
              <w:bottom w:val="single" w:sz="4" w:space="0" w:color="000000"/>
              <w:right w:val="single" w:sz="8" w:space="0" w:color="000000"/>
            </w:tcBorders>
          </w:tcPr>
          <w:p w14:paraId="654B39A1" w14:textId="77777777" w:rsidR="002D00C1" w:rsidRDefault="002D00C1" w:rsidP="000E59CD">
            <w:pPr>
              <w:widowControl w:val="0"/>
              <w:spacing w:after="0" w:line="240" w:lineRule="auto"/>
              <w:rPr>
                <w:rFonts w:ascii="Times New Roman" w:hAnsi="Times New Roman"/>
              </w:rPr>
            </w:pPr>
            <w:r>
              <w:rPr>
                <w:rFonts w:ascii="Times New Roman" w:hAnsi="Times New Roman"/>
              </w:rPr>
              <w:t>Определение источников финансирования строительства инженерной инфраструктуры</w:t>
            </w:r>
          </w:p>
        </w:tc>
      </w:tr>
      <w:tr w:rsidR="002D00C1" w14:paraId="42D46511" w14:textId="77777777" w:rsidTr="000E59CD">
        <w:trPr>
          <w:trHeight w:val="416"/>
        </w:trPr>
        <w:tc>
          <w:tcPr>
            <w:tcW w:w="557" w:type="dxa"/>
            <w:tcBorders>
              <w:top w:val="nil"/>
              <w:left w:val="single" w:sz="8" w:space="0" w:color="000000"/>
              <w:bottom w:val="nil"/>
              <w:right w:val="single" w:sz="4" w:space="0" w:color="000000"/>
            </w:tcBorders>
          </w:tcPr>
          <w:p w14:paraId="0FB45991" w14:textId="77777777"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5</w:t>
            </w:r>
          </w:p>
        </w:tc>
        <w:tc>
          <w:tcPr>
            <w:tcW w:w="1701" w:type="dxa"/>
            <w:tcBorders>
              <w:top w:val="nil"/>
              <w:left w:val="single" w:sz="4" w:space="0" w:color="000000"/>
              <w:bottom w:val="single" w:sz="4" w:space="0" w:color="000000"/>
              <w:right w:val="single" w:sz="4" w:space="0" w:color="000000"/>
            </w:tcBorders>
            <w:vAlign w:val="center"/>
          </w:tcPr>
          <w:p w14:paraId="14DCC567" w14:textId="1D389AA1" w:rsidR="002D00C1" w:rsidRDefault="002D00C1" w:rsidP="000E59CD">
            <w:pPr>
              <w:spacing w:after="0" w:line="240" w:lineRule="auto"/>
              <w:jc w:val="center"/>
            </w:pPr>
            <w:r w:rsidRPr="00260128">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748DBCF5" w14:textId="77777777" w:rsidR="002D00C1" w:rsidRDefault="002D00C1" w:rsidP="000E59CD">
            <w:pPr>
              <w:widowControl w:val="0"/>
              <w:spacing w:after="0" w:line="240" w:lineRule="auto"/>
              <w:ind w:firstLine="34"/>
              <w:rPr>
                <w:rFonts w:ascii="Times New Roman" w:hAnsi="Times New Roman"/>
                <w:color w:val="000000" w:themeColor="text1"/>
              </w:rPr>
            </w:pPr>
            <w:r>
              <w:rPr>
                <w:rFonts w:ascii="Times New Roman" w:hAnsi="Times New Roman"/>
                <w:color w:val="000000" w:themeColor="text1"/>
              </w:rPr>
              <w:t xml:space="preserve">Создание, реконструкция, модернизация и эксплуатация объектов инфраструктуры международного аэропорта Благовещенск (Игнатьево) для обслуживания </w:t>
            </w:r>
            <w:r>
              <w:rPr>
                <w:rFonts w:ascii="Times New Roman" w:hAnsi="Times New Roman"/>
                <w:color w:val="000000" w:themeColor="text1"/>
              </w:rPr>
              <w:lastRenderedPageBreak/>
              <w:t>международных и внутренних авиалиний</w:t>
            </w:r>
          </w:p>
        </w:tc>
        <w:tc>
          <w:tcPr>
            <w:tcW w:w="2835" w:type="dxa"/>
            <w:gridSpan w:val="2"/>
            <w:tcBorders>
              <w:top w:val="nil"/>
              <w:left w:val="single" w:sz="4" w:space="0" w:color="000000"/>
              <w:bottom w:val="single" w:sz="4" w:space="0" w:color="000000"/>
              <w:right w:val="single" w:sz="4" w:space="0" w:color="000000"/>
            </w:tcBorders>
            <w:vAlign w:val="center"/>
          </w:tcPr>
          <w:p w14:paraId="61DEBF95" w14:textId="77777777" w:rsidR="000E59CD"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lastRenderedPageBreak/>
              <w:t>Конфиденциальная</w:t>
            </w:r>
          </w:p>
          <w:p w14:paraId="4709E985" w14:textId="3B23A787" w:rsidR="002D00C1"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 xml:space="preserve"> информация</w:t>
            </w:r>
          </w:p>
        </w:tc>
        <w:tc>
          <w:tcPr>
            <w:tcW w:w="1977" w:type="dxa"/>
            <w:tcBorders>
              <w:top w:val="nil"/>
              <w:left w:val="nil"/>
              <w:bottom w:val="nil"/>
              <w:right w:val="single" w:sz="8" w:space="0" w:color="000000"/>
            </w:tcBorders>
          </w:tcPr>
          <w:p w14:paraId="62506F8D" w14:textId="77777777" w:rsidR="002D00C1" w:rsidRDefault="002D00C1" w:rsidP="000E59CD">
            <w:pPr>
              <w:widowControl w:val="0"/>
              <w:spacing w:after="0" w:line="240" w:lineRule="auto"/>
              <w:rPr>
                <w:rFonts w:ascii="Times New Roman" w:hAnsi="Times New Roman"/>
              </w:rPr>
            </w:pPr>
            <w:r>
              <w:rPr>
                <w:rFonts w:ascii="Times New Roman" w:hAnsi="Times New Roman"/>
              </w:rPr>
              <w:t>Ведется работа по расширению границ ТОР «Амурская»</w:t>
            </w:r>
          </w:p>
        </w:tc>
      </w:tr>
      <w:tr w:rsidR="002D00C1" w14:paraId="6264F06B" w14:textId="77777777" w:rsidTr="000E59CD">
        <w:trPr>
          <w:trHeight w:val="125"/>
        </w:trPr>
        <w:tc>
          <w:tcPr>
            <w:tcW w:w="557" w:type="dxa"/>
            <w:tcBorders>
              <w:top w:val="single" w:sz="4" w:space="0" w:color="000000"/>
              <w:left w:val="single" w:sz="8" w:space="0" w:color="000000"/>
              <w:bottom w:val="single" w:sz="4" w:space="0" w:color="000000"/>
              <w:right w:val="single" w:sz="4" w:space="0" w:color="000000"/>
            </w:tcBorders>
          </w:tcPr>
          <w:p w14:paraId="693605C7" w14:textId="77777777" w:rsidR="002D00C1" w:rsidRDefault="002D00C1" w:rsidP="000E59CD">
            <w:pPr>
              <w:widowControl w:val="0"/>
              <w:spacing w:after="0" w:line="240" w:lineRule="auto"/>
              <w:jc w:val="center"/>
              <w:rPr>
                <w:rFonts w:ascii="Times New Roman" w:hAnsi="Times New Roman"/>
                <w:color w:val="000000" w:themeColor="text1"/>
                <w:highlight w:val="yellow"/>
              </w:rPr>
            </w:pPr>
            <w:r>
              <w:rPr>
                <w:rFonts w:ascii="Times New Roman" w:hAnsi="Times New Roman"/>
                <w:color w:val="000000" w:themeColor="text1"/>
              </w:rPr>
              <w:t>6</w:t>
            </w:r>
          </w:p>
        </w:tc>
        <w:tc>
          <w:tcPr>
            <w:tcW w:w="1701" w:type="dxa"/>
            <w:tcBorders>
              <w:top w:val="nil"/>
              <w:left w:val="single" w:sz="4" w:space="0" w:color="000000"/>
              <w:bottom w:val="single" w:sz="4" w:space="0" w:color="000000"/>
              <w:right w:val="single" w:sz="4" w:space="0" w:color="000000"/>
            </w:tcBorders>
            <w:vAlign w:val="center"/>
          </w:tcPr>
          <w:p w14:paraId="5888A3DE" w14:textId="13296253" w:rsidR="002D00C1" w:rsidRDefault="002D00C1" w:rsidP="000E59CD">
            <w:pPr>
              <w:spacing w:after="0" w:line="240" w:lineRule="auto"/>
              <w:jc w:val="center"/>
            </w:pPr>
            <w:r w:rsidRPr="00260128">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0D03702A" w14:textId="77777777" w:rsidR="002D00C1" w:rsidRDefault="002D00C1" w:rsidP="000E59CD">
            <w:pPr>
              <w:widowControl w:val="0"/>
              <w:spacing w:after="0" w:line="240" w:lineRule="auto"/>
              <w:ind w:firstLine="34"/>
              <w:rPr>
                <w:rFonts w:ascii="Times New Roman" w:hAnsi="Times New Roman"/>
                <w:color w:val="000000" w:themeColor="text1"/>
                <w:highlight w:val="yellow"/>
              </w:rPr>
            </w:pPr>
            <w:r>
              <w:rPr>
                <w:rFonts w:ascii="Times New Roman" w:hAnsi="Times New Roman"/>
                <w:color w:val="000000" w:themeColor="text1"/>
              </w:rPr>
              <w:t>Комплекс по переработке масличных и зерновых культур в г. Завитинск Амурской области</w:t>
            </w:r>
          </w:p>
        </w:tc>
        <w:tc>
          <w:tcPr>
            <w:tcW w:w="2835" w:type="dxa"/>
            <w:gridSpan w:val="2"/>
            <w:tcBorders>
              <w:top w:val="nil"/>
              <w:left w:val="single" w:sz="4" w:space="0" w:color="000000"/>
              <w:bottom w:val="single" w:sz="4" w:space="0" w:color="000000"/>
              <w:right w:val="single" w:sz="4" w:space="0" w:color="000000"/>
            </w:tcBorders>
            <w:vAlign w:val="center"/>
          </w:tcPr>
          <w:p w14:paraId="7BE767C1" w14:textId="77777777" w:rsidR="000E59CD"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 xml:space="preserve">Конфиденциальная </w:t>
            </w:r>
          </w:p>
          <w:p w14:paraId="1A2E173B" w14:textId="3968934B" w:rsidR="002D00C1" w:rsidRDefault="002D00C1" w:rsidP="000E59CD">
            <w:pPr>
              <w:widowControl w:val="0"/>
              <w:spacing w:after="0" w:line="240" w:lineRule="auto"/>
              <w:jc w:val="center"/>
              <w:rPr>
                <w:rFonts w:ascii="Times New Roman" w:hAnsi="Times New Roman"/>
                <w:color w:val="000000" w:themeColor="text1"/>
                <w:highlight w:val="yellow"/>
              </w:rPr>
            </w:pPr>
            <w:r w:rsidRPr="00204489">
              <w:rPr>
                <w:rFonts w:ascii="Times New Roman" w:hAnsi="Times New Roman"/>
                <w:color w:val="000000" w:themeColor="text1"/>
              </w:rPr>
              <w:t>информация</w:t>
            </w:r>
          </w:p>
        </w:tc>
        <w:tc>
          <w:tcPr>
            <w:tcW w:w="1977" w:type="dxa"/>
            <w:tcBorders>
              <w:top w:val="single" w:sz="4" w:space="0" w:color="000000"/>
              <w:left w:val="nil"/>
              <w:bottom w:val="single" w:sz="4" w:space="0" w:color="000000"/>
              <w:right w:val="single" w:sz="8" w:space="0" w:color="000000"/>
            </w:tcBorders>
          </w:tcPr>
          <w:p w14:paraId="753DE41C" w14:textId="77777777" w:rsidR="002D00C1" w:rsidRDefault="002D00C1" w:rsidP="000E59CD">
            <w:pPr>
              <w:widowControl w:val="0"/>
              <w:spacing w:after="0" w:line="240" w:lineRule="auto"/>
              <w:rPr>
                <w:rFonts w:ascii="Times New Roman" w:hAnsi="Times New Roman"/>
              </w:rPr>
            </w:pPr>
            <w:r>
              <w:rPr>
                <w:rFonts w:ascii="Times New Roman" w:hAnsi="Times New Roman"/>
              </w:rPr>
              <w:t>Подготовка документов для направления заявки на расширение границ ТОР «Амурская»</w:t>
            </w:r>
          </w:p>
        </w:tc>
      </w:tr>
      <w:tr w:rsidR="002D00C1" w14:paraId="18211DE2" w14:textId="77777777" w:rsidTr="000E59CD">
        <w:trPr>
          <w:trHeight w:val="332"/>
        </w:trPr>
        <w:tc>
          <w:tcPr>
            <w:tcW w:w="557" w:type="dxa"/>
            <w:tcBorders>
              <w:top w:val="nil"/>
              <w:left w:val="single" w:sz="8" w:space="0" w:color="000000"/>
              <w:bottom w:val="single" w:sz="4" w:space="0" w:color="000000"/>
              <w:right w:val="single" w:sz="4" w:space="0" w:color="000000"/>
            </w:tcBorders>
          </w:tcPr>
          <w:p w14:paraId="55682897" w14:textId="77777777" w:rsidR="002D00C1" w:rsidRDefault="002D00C1" w:rsidP="000E59CD">
            <w:pPr>
              <w:widowControl w:val="0"/>
              <w:spacing w:after="0" w:line="240" w:lineRule="auto"/>
              <w:jc w:val="center"/>
              <w:rPr>
                <w:rFonts w:ascii="Times New Roman" w:hAnsi="Times New Roman"/>
                <w:color w:val="000000" w:themeColor="text1"/>
                <w:highlight w:val="yellow"/>
              </w:rPr>
            </w:pPr>
            <w:r>
              <w:rPr>
                <w:rFonts w:ascii="Times New Roman" w:hAnsi="Times New Roman"/>
                <w:color w:val="000000" w:themeColor="text1"/>
              </w:rPr>
              <w:t>7</w:t>
            </w:r>
          </w:p>
        </w:tc>
        <w:tc>
          <w:tcPr>
            <w:tcW w:w="1701" w:type="dxa"/>
            <w:tcBorders>
              <w:top w:val="nil"/>
              <w:left w:val="single" w:sz="4" w:space="0" w:color="000000"/>
              <w:bottom w:val="single" w:sz="4" w:space="0" w:color="000000"/>
              <w:right w:val="single" w:sz="4" w:space="0" w:color="000000"/>
            </w:tcBorders>
            <w:vAlign w:val="center"/>
          </w:tcPr>
          <w:p w14:paraId="17E9FC07" w14:textId="656A79FF" w:rsidR="002D00C1" w:rsidRDefault="002D00C1" w:rsidP="000E59CD">
            <w:pPr>
              <w:spacing w:after="0" w:line="240" w:lineRule="auto"/>
              <w:jc w:val="center"/>
            </w:pPr>
            <w:r w:rsidRPr="00260128">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067663DA"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Семенной завод</w:t>
            </w:r>
          </w:p>
        </w:tc>
        <w:tc>
          <w:tcPr>
            <w:tcW w:w="2835" w:type="dxa"/>
            <w:gridSpan w:val="2"/>
            <w:tcBorders>
              <w:top w:val="nil"/>
              <w:left w:val="single" w:sz="4" w:space="0" w:color="000000"/>
              <w:bottom w:val="single" w:sz="4" w:space="0" w:color="000000"/>
              <w:right w:val="single" w:sz="4" w:space="0" w:color="000000"/>
            </w:tcBorders>
            <w:vAlign w:val="center"/>
          </w:tcPr>
          <w:p w14:paraId="291F86BB" w14:textId="77777777" w:rsidR="000E59CD"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 xml:space="preserve">Конфиденциальная </w:t>
            </w:r>
          </w:p>
          <w:p w14:paraId="5ECB402D" w14:textId="77844A33" w:rsidR="002D00C1"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информация</w:t>
            </w:r>
          </w:p>
        </w:tc>
        <w:tc>
          <w:tcPr>
            <w:tcW w:w="1977" w:type="dxa"/>
            <w:tcBorders>
              <w:top w:val="nil"/>
              <w:left w:val="nil"/>
              <w:bottom w:val="single" w:sz="4" w:space="0" w:color="000000"/>
              <w:right w:val="single" w:sz="8" w:space="0" w:color="000000"/>
            </w:tcBorders>
          </w:tcPr>
          <w:p w14:paraId="3669E91F" w14:textId="77777777" w:rsidR="002D00C1" w:rsidRDefault="002D00C1" w:rsidP="000E59CD">
            <w:pPr>
              <w:widowControl w:val="0"/>
              <w:spacing w:after="0" w:line="240" w:lineRule="auto"/>
              <w:rPr>
                <w:rFonts w:ascii="Times New Roman" w:hAnsi="Times New Roman"/>
                <w:highlight w:val="yellow"/>
              </w:rPr>
            </w:pPr>
            <w:r>
              <w:rPr>
                <w:rFonts w:ascii="Times New Roman" w:hAnsi="Times New Roman"/>
              </w:rPr>
              <w:t>Подбор земельного участка</w:t>
            </w:r>
          </w:p>
        </w:tc>
      </w:tr>
      <w:tr w:rsidR="002D00C1" w14:paraId="6857374B" w14:textId="77777777" w:rsidTr="000E59CD">
        <w:trPr>
          <w:trHeight w:val="273"/>
        </w:trPr>
        <w:tc>
          <w:tcPr>
            <w:tcW w:w="557" w:type="dxa"/>
            <w:tcBorders>
              <w:top w:val="single" w:sz="4" w:space="0" w:color="000000"/>
              <w:left w:val="single" w:sz="4" w:space="0" w:color="000000"/>
              <w:bottom w:val="single" w:sz="4" w:space="0" w:color="000000"/>
              <w:right w:val="single" w:sz="4" w:space="0" w:color="000000"/>
            </w:tcBorders>
          </w:tcPr>
          <w:p w14:paraId="498435DA" w14:textId="77777777"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7012C25C" w14:textId="14198993" w:rsidR="002D00C1" w:rsidRDefault="002D00C1" w:rsidP="000E59CD">
            <w:pPr>
              <w:spacing w:after="0" w:line="240" w:lineRule="auto"/>
              <w:jc w:val="center"/>
            </w:pPr>
            <w:r w:rsidRPr="00260128">
              <w:rPr>
                <w:rFonts w:ascii="Times New Roman" w:hAnsi="Times New Roman"/>
                <w:color w:val="000000" w:themeColor="text1"/>
              </w:rPr>
              <w:t>Конфиденциальная информация</w:t>
            </w:r>
          </w:p>
        </w:tc>
        <w:tc>
          <w:tcPr>
            <w:tcW w:w="2552" w:type="dxa"/>
            <w:tcBorders>
              <w:top w:val="single" w:sz="4" w:space="0" w:color="000000"/>
              <w:left w:val="single" w:sz="4" w:space="0" w:color="000000"/>
              <w:bottom w:val="single" w:sz="4" w:space="0" w:color="000000"/>
              <w:right w:val="single" w:sz="4" w:space="0" w:color="000000"/>
            </w:tcBorders>
          </w:tcPr>
          <w:p w14:paraId="1AB73F48"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Производственно-эксплуатационная база АО «Газпром газораспределение Дальний Восток» в г. Благовещенске</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2954492" w14:textId="77777777" w:rsidR="000E59CD"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 xml:space="preserve">Конфиденциальная </w:t>
            </w:r>
          </w:p>
          <w:p w14:paraId="7472CBDB" w14:textId="398085AE" w:rsidR="002D00C1"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информация</w:t>
            </w:r>
          </w:p>
        </w:tc>
        <w:tc>
          <w:tcPr>
            <w:tcW w:w="1977" w:type="dxa"/>
            <w:tcBorders>
              <w:top w:val="single" w:sz="4" w:space="0" w:color="000000"/>
              <w:left w:val="nil"/>
              <w:bottom w:val="single" w:sz="4" w:space="0" w:color="000000"/>
              <w:right w:val="single" w:sz="4" w:space="0" w:color="000000"/>
            </w:tcBorders>
          </w:tcPr>
          <w:p w14:paraId="73038020" w14:textId="77777777" w:rsidR="002D00C1" w:rsidRDefault="002D00C1" w:rsidP="000E59CD">
            <w:pPr>
              <w:widowControl w:val="0"/>
              <w:spacing w:after="0" w:line="240" w:lineRule="auto"/>
              <w:rPr>
                <w:rFonts w:ascii="Times New Roman" w:hAnsi="Times New Roman"/>
              </w:rPr>
            </w:pPr>
            <w:r>
              <w:rPr>
                <w:rFonts w:ascii="Times New Roman" w:hAnsi="Times New Roman"/>
              </w:rPr>
              <w:t>Подготовка документов для признания проекта соответствующим объекту коммунально-бытового назначения</w:t>
            </w:r>
          </w:p>
        </w:tc>
      </w:tr>
      <w:tr w:rsidR="002D00C1" w14:paraId="75420D11" w14:textId="77777777" w:rsidTr="000E59CD">
        <w:trPr>
          <w:trHeight w:val="602"/>
        </w:trPr>
        <w:tc>
          <w:tcPr>
            <w:tcW w:w="557" w:type="dxa"/>
            <w:tcBorders>
              <w:top w:val="single" w:sz="4" w:space="0" w:color="000000"/>
              <w:left w:val="single" w:sz="4" w:space="0" w:color="000000"/>
              <w:bottom w:val="single" w:sz="4" w:space="0" w:color="000000"/>
              <w:right w:val="single" w:sz="4" w:space="0" w:color="000000"/>
            </w:tcBorders>
          </w:tcPr>
          <w:p w14:paraId="74F13932" w14:textId="77777777"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color w:val="000000" w:themeColor="text1"/>
              </w:rPr>
              <w:t xml:space="preserve">    9</w:t>
            </w:r>
          </w:p>
        </w:tc>
        <w:tc>
          <w:tcPr>
            <w:tcW w:w="1701" w:type="dxa"/>
            <w:tcBorders>
              <w:top w:val="single" w:sz="4" w:space="0" w:color="000000"/>
              <w:left w:val="single" w:sz="4" w:space="0" w:color="000000"/>
              <w:bottom w:val="single" w:sz="4" w:space="0" w:color="000000"/>
              <w:right w:val="single" w:sz="4" w:space="0" w:color="000000"/>
            </w:tcBorders>
            <w:vAlign w:val="center"/>
          </w:tcPr>
          <w:p w14:paraId="652C2427" w14:textId="767D1936" w:rsidR="002D00C1" w:rsidRDefault="002D00C1" w:rsidP="000E59CD">
            <w:pPr>
              <w:spacing w:after="0" w:line="240" w:lineRule="auto"/>
              <w:jc w:val="center"/>
            </w:pPr>
            <w:r w:rsidRPr="00260128">
              <w:rPr>
                <w:rFonts w:ascii="Times New Roman" w:hAnsi="Times New Roman"/>
                <w:color w:val="000000" w:themeColor="text1"/>
              </w:rPr>
              <w:t>Конфиденциальная информация</w:t>
            </w:r>
          </w:p>
        </w:tc>
        <w:tc>
          <w:tcPr>
            <w:tcW w:w="2552" w:type="dxa"/>
            <w:tcBorders>
              <w:top w:val="single" w:sz="4" w:space="0" w:color="000000"/>
              <w:left w:val="single" w:sz="4" w:space="0" w:color="000000"/>
              <w:bottom w:val="single" w:sz="4" w:space="0" w:color="000000"/>
              <w:right w:val="single" w:sz="4" w:space="0" w:color="000000"/>
            </w:tcBorders>
          </w:tcPr>
          <w:p w14:paraId="6973E912"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Строительство комплекса по глубокой переработке древесины - производству субстанций дигидрокверцитина и арабиногалактана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272DA92" w14:textId="77777777" w:rsidR="000E59CD"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Конфиденциальная</w:t>
            </w:r>
          </w:p>
          <w:p w14:paraId="2B4A4889" w14:textId="03745F26" w:rsidR="002D00C1"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 xml:space="preserve"> информация</w:t>
            </w:r>
          </w:p>
        </w:tc>
        <w:tc>
          <w:tcPr>
            <w:tcW w:w="1977" w:type="dxa"/>
            <w:tcBorders>
              <w:top w:val="single" w:sz="4" w:space="0" w:color="000000"/>
              <w:left w:val="nil"/>
              <w:bottom w:val="single" w:sz="4" w:space="0" w:color="000000"/>
              <w:right w:val="single" w:sz="4" w:space="0" w:color="000000"/>
            </w:tcBorders>
          </w:tcPr>
          <w:p w14:paraId="5BCD7D05" w14:textId="77777777" w:rsidR="002D00C1" w:rsidRDefault="002D00C1" w:rsidP="000E59CD">
            <w:pPr>
              <w:widowControl w:val="0"/>
              <w:spacing w:after="0" w:line="240" w:lineRule="auto"/>
              <w:rPr>
                <w:rFonts w:ascii="Times New Roman" w:hAnsi="Times New Roman"/>
              </w:rPr>
            </w:pPr>
            <w:r>
              <w:rPr>
                <w:rFonts w:ascii="Times New Roman" w:hAnsi="Times New Roman"/>
              </w:rPr>
              <w:t>Заключено соглашение об осуществлении деятельности на ТОР «Амурская»</w:t>
            </w:r>
          </w:p>
        </w:tc>
      </w:tr>
      <w:tr w:rsidR="002D00C1" w14:paraId="119992A8" w14:textId="77777777" w:rsidTr="000E59CD">
        <w:trPr>
          <w:trHeight w:val="1108"/>
        </w:trPr>
        <w:tc>
          <w:tcPr>
            <w:tcW w:w="557" w:type="dxa"/>
            <w:tcBorders>
              <w:top w:val="nil"/>
              <w:left w:val="single" w:sz="8" w:space="0" w:color="000000"/>
              <w:bottom w:val="single" w:sz="4" w:space="0" w:color="000000"/>
              <w:right w:val="single" w:sz="4" w:space="0" w:color="000000"/>
            </w:tcBorders>
          </w:tcPr>
          <w:p w14:paraId="01FC46BB"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10</w:t>
            </w:r>
          </w:p>
        </w:tc>
        <w:tc>
          <w:tcPr>
            <w:tcW w:w="1701" w:type="dxa"/>
            <w:tcBorders>
              <w:top w:val="nil"/>
              <w:left w:val="single" w:sz="4" w:space="0" w:color="000000"/>
              <w:bottom w:val="single" w:sz="4" w:space="0" w:color="000000"/>
              <w:right w:val="single" w:sz="4" w:space="0" w:color="000000"/>
            </w:tcBorders>
            <w:vAlign w:val="center"/>
          </w:tcPr>
          <w:p w14:paraId="463229A8" w14:textId="2D0EA742" w:rsidR="002D00C1" w:rsidRDefault="002D00C1" w:rsidP="000E59CD">
            <w:pPr>
              <w:spacing w:after="0" w:line="240" w:lineRule="auto"/>
              <w:jc w:val="center"/>
            </w:pPr>
            <w:r w:rsidRPr="007C61E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0D74F4F1"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Строительство кирпичного завода мощностью 36-42 млн. штук керамического кирпича в год</w:t>
            </w:r>
          </w:p>
        </w:tc>
        <w:tc>
          <w:tcPr>
            <w:tcW w:w="2835" w:type="dxa"/>
            <w:gridSpan w:val="2"/>
            <w:tcBorders>
              <w:top w:val="nil"/>
              <w:left w:val="single" w:sz="4" w:space="0" w:color="000000"/>
              <w:bottom w:val="single" w:sz="4" w:space="0" w:color="000000"/>
              <w:right w:val="single" w:sz="4" w:space="0" w:color="000000"/>
            </w:tcBorders>
            <w:vAlign w:val="center"/>
          </w:tcPr>
          <w:p w14:paraId="18EC636B" w14:textId="77777777" w:rsidR="000E59CD"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Конфиденциальная</w:t>
            </w:r>
          </w:p>
          <w:p w14:paraId="31E0E708" w14:textId="2B37DB7F" w:rsidR="002D00C1" w:rsidRDefault="002D00C1" w:rsidP="000E59CD">
            <w:pPr>
              <w:widowControl w:val="0"/>
              <w:spacing w:after="0" w:line="240" w:lineRule="auto"/>
              <w:jc w:val="center"/>
              <w:rPr>
                <w:rFonts w:ascii="Times New Roman" w:hAnsi="Times New Roman"/>
                <w:color w:val="000000" w:themeColor="text1"/>
              </w:rPr>
            </w:pPr>
            <w:r w:rsidRPr="00204489">
              <w:rPr>
                <w:rFonts w:ascii="Times New Roman" w:hAnsi="Times New Roman"/>
                <w:color w:val="000000" w:themeColor="text1"/>
              </w:rPr>
              <w:t xml:space="preserve"> информация</w:t>
            </w:r>
          </w:p>
        </w:tc>
        <w:tc>
          <w:tcPr>
            <w:tcW w:w="1977" w:type="dxa"/>
            <w:tcBorders>
              <w:top w:val="nil"/>
              <w:left w:val="nil"/>
              <w:bottom w:val="single" w:sz="4" w:space="0" w:color="000000"/>
              <w:right w:val="single" w:sz="8" w:space="0" w:color="000000"/>
            </w:tcBorders>
          </w:tcPr>
          <w:p w14:paraId="1C0BF3ED" w14:textId="77777777" w:rsidR="002D00C1" w:rsidRDefault="002D00C1" w:rsidP="000E59CD">
            <w:pPr>
              <w:widowControl w:val="0"/>
              <w:spacing w:after="0" w:line="240" w:lineRule="auto"/>
              <w:rPr>
                <w:rFonts w:ascii="Times New Roman" w:hAnsi="Times New Roman"/>
              </w:rPr>
            </w:pPr>
            <w:r>
              <w:rPr>
                <w:rFonts w:ascii="Times New Roman" w:hAnsi="Times New Roman"/>
              </w:rPr>
              <w:t>Поиск источников финансирования</w:t>
            </w:r>
          </w:p>
        </w:tc>
      </w:tr>
      <w:tr w:rsidR="002D00C1" w14:paraId="127FF3DC" w14:textId="77777777" w:rsidTr="000E59CD">
        <w:trPr>
          <w:trHeight w:val="1647"/>
        </w:trPr>
        <w:tc>
          <w:tcPr>
            <w:tcW w:w="557" w:type="dxa"/>
            <w:tcBorders>
              <w:top w:val="nil"/>
              <w:left w:val="single" w:sz="8" w:space="0" w:color="000000"/>
              <w:bottom w:val="single" w:sz="4" w:space="0" w:color="000000"/>
              <w:right w:val="single" w:sz="4" w:space="0" w:color="000000"/>
            </w:tcBorders>
          </w:tcPr>
          <w:p w14:paraId="4B9BFC6A"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11</w:t>
            </w:r>
          </w:p>
        </w:tc>
        <w:tc>
          <w:tcPr>
            <w:tcW w:w="1701" w:type="dxa"/>
            <w:tcBorders>
              <w:top w:val="nil"/>
              <w:left w:val="single" w:sz="4" w:space="0" w:color="000000"/>
              <w:bottom w:val="single" w:sz="4" w:space="0" w:color="000000"/>
              <w:right w:val="single" w:sz="4" w:space="0" w:color="000000"/>
            </w:tcBorders>
            <w:vAlign w:val="center"/>
          </w:tcPr>
          <w:p w14:paraId="3A2F4FFD" w14:textId="1CBC11F0" w:rsidR="002D00C1" w:rsidRDefault="002D00C1" w:rsidP="000E59CD">
            <w:pPr>
              <w:spacing w:after="0" w:line="240" w:lineRule="auto"/>
              <w:jc w:val="center"/>
            </w:pPr>
            <w:r w:rsidRPr="007C61E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441C82D0"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Создание современного придорожного сервиса для обеспечения транспортно-логистической сферы междугороднего сообщения в г. Благовещенске</w:t>
            </w:r>
          </w:p>
        </w:tc>
        <w:tc>
          <w:tcPr>
            <w:tcW w:w="2835" w:type="dxa"/>
            <w:gridSpan w:val="2"/>
            <w:tcBorders>
              <w:top w:val="nil"/>
              <w:left w:val="single" w:sz="4" w:space="0" w:color="000000"/>
              <w:bottom w:val="single" w:sz="4" w:space="0" w:color="000000"/>
              <w:right w:val="single" w:sz="4" w:space="0" w:color="000000"/>
            </w:tcBorders>
            <w:vAlign w:val="center"/>
          </w:tcPr>
          <w:p w14:paraId="2B9EF4F4" w14:textId="77777777" w:rsidR="000E59CD"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Конфиденциальная</w:t>
            </w:r>
          </w:p>
          <w:p w14:paraId="07622206" w14:textId="3FAEAFE7" w:rsidR="002D00C1"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 xml:space="preserve"> информация</w:t>
            </w:r>
          </w:p>
        </w:tc>
        <w:tc>
          <w:tcPr>
            <w:tcW w:w="1977" w:type="dxa"/>
            <w:tcBorders>
              <w:top w:val="nil"/>
              <w:left w:val="nil"/>
              <w:bottom w:val="single" w:sz="4" w:space="0" w:color="000000"/>
              <w:right w:val="single" w:sz="8" w:space="0" w:color="000000"/>
            </w:tcBorders>
          </w:tcPr>
          <w:p w14:paraId="5ABFFDFF" w14:textId="77777777" w:rsidR="002D00C1" w:rsidRDefault="002D00C1" w:rsidP="000E59CD">
            <w:pPr>
              <w:widowControl w:val="0"/>
              <w:spacing w:after="0" w:line="240" w:lineRule="auto"/>
              <w:rPr>
                <w:rFonts w:ascii="Times New Roman" w:hAnsi="Times New Roman"/>
              </w:rPr>
            </w:pPr>
            <w:r>
              <w:rPr>
                <w:rFonts w:ascii="Times New Roman" w:hAnsi="Times New Roman"/>
              </w:rPr>
              <w:t>Подготовлен пакет документов для включения проекта в перечень приоритетных проектов области</w:t>
            </w:r>
          </w:p>
        </w:tc>
      </w:tr>
      <w:tr w:rsidR="002D00C1" w14:paraId="25D4A12F" w14:textId="77777777" w:rsidTr="000E59CD">
        <w:trPr>
          <w:trHeight w:val="1043"/>
        </w:trPr>
        <w:tc>
          <w:tcPr>
            <w:tcW w:w="557" w:type="dxa"/>
            <w:tcBorders>
              <w:top w:val="nil"/>
              <w:left w:val="single" w:sz="8" w:space="0" w:color="000000"/>
              <w:bottom w:val="single" w:sz="4" w:space="0" w:color="000000"/>
              <w:right w:val="single" w:sz="4" w:space="0" w:color="000000"/>
            </w:tcBorders>
          </w:tcPr>
          <w:p w14:paraId="51BAF8B1"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12</w:t>
            </w:r>
          </w:p>
        </w:tc>
        <w:tc>
          <w:tcPr>
            <w:tcW w:w="1701" w:type="dxa"/>
            <w:tcBorders>
              <w:top w:val="nil"/>
              <w:left w:val="single" w:sz="4" w:space="0" w:color="000000"/>
              <w:bottom w:val="single" w:sz="4" w:space="0" w:color="000000"/>
              <w:right w:val="single" w:sz="4" w:space="0" w:color="000000"/>
            </w:tcBorders>
            <w:vAlign w:val="center"/>
          </w:tcPr>
          <w:p w14:paraId="0CE379DE" w14:textId="4DB935BF" w:rsidR="002D00C1" w:rsidRDefault="002D00C1" w:rsidP="000E59CD">
            <w:pPr>
              <w:spacing w:after="0" w:line="240" w:lineRule="auto"/>
              <w:jc w:val="center"/>
            </w:pPr>
            <w:r w:rsidRPr="007C61E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0DC6EBC7"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rPr>
              <w:t>Отработка месторождения «Кун-Манье» со строительством горно-обогатительного комбината производственной мощностью по переработке руды в размере 7,0 млн. тонн в год</w:t>
            </w:r>
          </w:p>
        </w:tc>
        <w:tc>
          <w:tcPr>
            <w:tcW w:w="2835" w:type="dxa"/>
            <w:gridSpan w:val="2"/>
            <w:tcBorders>
              <w:top w:val="nil"/>
              <w:left w:val="single" w:sz="4" w:space="0" w:color="000000"/>
              <w:bottom w:val="single" w:sz="4" w:space="0" w:color="000000"/>
              <w:right w:val="single" w:sz="4" w:space="0" w:color="000000"/>
            </w:tcBorders>
            <w:vAlign w:val="center"/>
          </w:tcPr>
          <w:p w14:paraId="7758DB02" w14:textId="77777777" w:rsidR="000E59CD"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Конфиденциальная</w:t>
            </w:r>
          </w:p>
          <w:p w14:paraId="4E01E8F7" w14:textId="0C280BC9" w:rsidR="002D00C1"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 xml:space="preserve"> информация</w:t>
            </w:r>
          </w:p>
        </w:tc>
        <w:tc>
          <w:tcPr>
            <w:tcW w:w="1977" w:type="dxa"/>
            <w:tcBorders>
              <w:top w:val="nil"/>
              <w:left w:val="nil"/>
              <w:bottom w:val="single" w:sz="4" w:space="0" w:color="000000"/>
              <w:right w:val="single" w:sz="8" w:space="0" w:color="000000"/>
            </w:tcBorders>
          </w:tcPr>
          <w:p w14:paraId="3A533993" w14:textId="77777777" w:rsidR="002D00C1" w:rsidRDefault="002D00C1" w:rsidP="000E59CD">
            <w:pPr>
              <w:widowControl w:val="0"/>
              <w:spacing w:after="0" w:line="240" w:lineRule="auto"/>
              <w:rPr>
                <w:rFonts w:ascii="Times New Roman" w:hAnsi="Times New Roman"/>
              </w:rPr>
            </w:pPr>
            <w:r>
              <w:rPr>
                <w:rFonts w:ascii="Times New Roman" w:hAnsi="Times New Roman"/>
              </w:rPr>
              <w:t>Подготовка документов для направления заявки на расширение границ ТОР «Амурская»</w:t>
            </w:r>
          </w:p>
        </w:tc>
      </w:tr>
      <w:tr w:rsidR="002D00C1" w14:paraId="6AAE4143" w14:textId="77777777" w:rsidTr="000E59CD">
        <w:trPr>
          <w:trHeight w:val="547"/>
        </w:trPr>
        <w:tc>
          <w:tcPr>
            <w:tcW w:w="557" w:type="dxa"/>
            <w:tcBorders>
              <w:top w:val="nil"/>
              <w:left w:val="single" w:sz="8" w:space="0" w:color="000000"/>
              <w:bottom w:val="single" w:sz="4" w:space="0" w:color="000000"/>
              <w:right w:val="single" w:sz="4" w:space="0" w:color="000000"/>
            </w:tcBorders>
          </w:tcPr>
          <w:p w14:paraId="69384750"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13</w:t>
            </w:r>
          </w:p>
        </w:tc>
        <w:tc>
          <w:tcPr>
            <w:tcW w:w="1701" w:type="dxa"/>
            <w:tcBorders>
              <w:top w:val="nil"/>
              <w:left w:val="single" w:sz="4" w:space="0" w:color="000000"/>
              <w:bottom w:val="single" w:sz="4" w:space="0" w:color="000000"/>
              <w:right w:val="single" w:sz="4" w:space="0" w:color="000000"/>
            </w:tcBorders>
            <w:vAlign w:val="center"/>
          </w:tcPr>
          <w:p w14:paraId="2F14AD97" w14:textId="6F6B8BF2" w:rsidR="002D00C1" w:rsidRDefault="002D00C1" w:rsidP="000E59CD">
            <w:pPr>
              <w:spacing w:after="0" w:line="240" w:lineRule="auto"/>
              <w:jc w:val="center"/>
            </w:pPr>
            <w:r w:rsidRPr="007C61E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4754586A" w14:textId="77777777" w:rsidR="002D00C1" w:rsidRDefault="002D00C1" w:rsidP="000E59CD">
            <w:pPr>
              <w:widowControl w:val="0"/>
              <w:spacing w:after="0" w:line="240" w:lineRule="auto"/>
              <w:ind w:firstLine="34"/>
              <w:rPr>
                <w:rFonts w:ascii="Times New Roman" w:hAnsi="Times New Roman"/>
                <w:color w:val="000000" w:themeColor="text1"/>
              </w:rPr>
            </w:pPr>
            <w:r>
              <w:rPr>
                <w:rFonts w:ascii="Times New Roman" w:hAnsi="Times New Roman"/>
                <w:color w:val="000000" w:themeColor="text1"/>
              </w:rPr>
              <w:t>Культурно-туристический комплекс с. Черемхово</w:t>
            </w:r>
          </w:p>
        </w:tc>
        <w:tc>
          <w:tcPr>
            <w:tcW w:w="2835" w:type="dxa"/>
            <w:gridSpan w:val="2"/>
            <w:tcBorders>
              <w:top w:val="nil"/>
              <w:left w:val="single" w:sz="4" w:space="0" w:color="000000"/>
              <w:bottom w:val="single" w:sz="4" w:space="0" w:color="000000"/>
              <w:right w:val="single" w:sz="4" w:space="0" w:color="000000"/>
            </w:tcBorders>
            <w:vAlign w:val="center"/>
          </w:tcPr>
          <w:p w14:paraId="1AEB54C8" w14:textId="77777777" w:rsidR="000E59CD"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 xml:space="preserve">Конфиденциальная </w:t>
            </w:r>
          </w:p>
          <w:p w14:paraId="27F6BCBF" w14:textId="26D6D663" w:rsidR="002D00C1"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информация</w:t>
            </w:r>
          </w:p>
        </w:tc>
        <w:tc>
          <w:tcPr>
            <w:tcW w:w="1977" w:type="dxa"/>
            <w:tcBorders>
              <w:top w:val="nil"/>
              <w:left w:val="nil"/>
              <w:bottom w:val="single" w:sz="4" w:space="0" w:color="000000"/>
              <w:right w:val="single" w:sz="8" w:space="0" w:color="000000"/>
            </w:tcBorders>
          </w:tcPr>
          <w:p w14:paraId="3FB3AADA" w14:textId="77777777" w:rsidR="002D00C1" w:rsidRDefault="002D00C1" w:rsidP="000E59CD">
            <w:pPr>
              <w:widowControl w:val="0"/>
              <w:spacing w:after="0" w:line="240" w:lineRule="auto"/>
              <w:rPr>
                <w:rFonts w:ascii="Times New Roman" w:hAnsi="Times New Roman"/>
              </w:rPr>
            </w:pPr>
            <w:r>
              <w:rPr>
                <w:rFonts w:ascii="Times New Roman" w:hAnsi="Times New Roman"/>
              </w:rPr>
              <w:t>Подбор земельного участка</w:t>
            </w:r>
          </w:p>
        </w:tc>
      </w:tr>
      <w:tr w:rsidR="002D00C1" w14:paraId="43F0C511" w14:textId="77777777" w:rsidTr="000E59CD">
        <w:trPr>
          <w:trHeight w:val="703"/>
        </w:trPr>
        <w:tc>
          <w:tcPr>
            <w:tcW w:w="557" w:type="dxa"/>
            <w:tcBorders>
              <w:top w:val="nil"/>
              <w:left w:val="single" w:sz="8" w:space="0" w:color="000000"/>
              <w:bottom w:val="single" w:sz="4" w:space="0" w:color="000000"/>
              <w:right w:val="single" w:sz="4" w:space="0" w:color="000000"/>
            </w:tcBorders>
          </w:tcPr>
          <w:p w14:paraId="3A0A9FE6"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14</w:t>
            </w:r>
          </w:p>
        </w:tc>
        <w:tc>
          <w:tcPr>
            <w:tcW w:w="1701" w:type="dxa"/>
            <w:tcBorders>
              <w:top w:val="nil"/>
              <w:left w:val="single" w:sz="4" w:space="0" w:color="000000"/>
              <w:bottom w:val="single" w:sz="4" w:space="0" w:color="000000"/>
              <w:right w:val="single" w:sz="4" w:space="0" w:color="000000"/>
            </w:tcBorders>
            <w:vAlign w:val="center"/>
          </w:tcPr>
          <w:p w14:paraId="44A51E5C" w14:textId="604C7C98" w:rsidR="002D00C1" w:rsidRDefault="002D00C1" w:rsidP="000E59CD">
            <w:pPr>
              <w:spacing w:after="0" w:line="240" w:lineRule="auto"/>
              <w:jc w:val="center"/>
            </w:pPr>
            <w:r w:rsidRPr="007C61E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0D8A872B"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Строительство автомобильных газонаполнительных компрессорных станций (АГНКС) на территории г. Благовещенск, г. Свободный и ЗАТО Циолковский Амурской области</w:t>
            </w:r>
          </w:p>
        </w:tc>
        <w:tc>
          <w:tcPr>
            <w:tcW w:w="2835" w:type="dxa"/>
            <w:gridSpan w:val="2"/>
            <w:tcBorders>
              <w:top w:val="nil"/>
              <w:left w:val="single" w:sz="4" w:space="0" w:color="000000"/>
              <w:bottom w:val="single" w:sz="4" w:space="0" w:color="000000"/>
              <w:right w:val="single" w:sz="4" w:space="0" w:color="000000"/>
            </w:tcBorders>
            <w:vAlign w:val="center"/>
          </w:tcPr>
          <w:p w14:paraId="5B92B222" w14:textId="77777777" w:rsidR="000E59CD"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 xml:space="preserve">Конфиденциальная </w:t>
            </w:r>
          </w:p>
          <w:p w14:paraId="673A348A" w14:textId="512034B4" w:rsidR="002D00C1"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информация</w:t>
            </w:r>
          </w:p>
        </w:tc>
        <w:tc>
          <w:tcPr>
            <w:tcW w:w="1977" w:type="dxa"/>
            <w:tcBorders>
              <w:top w:val="nil"/>
              <w:left w:val="nil"/>
              <w:bottom w:val="single" w:sz="4" w:space="0" w:color="000000"/>
              <w:right w:val="single" w:sz="8" w:space="0" w:color="000000"/>
            </w:tcBorders>
          </w:tcPr>
          <w:p w14:paraId="3EFE7C3B" w14:textId="77777777" w:rsidR="002D00C1" w:rsidRDefault="002D00C1" w:rsidP="000E59CD">
            <w:pPr>
              <w:widowControl w:val="0"/>
              <w:spacing w:after="0" w:line="240" w:lineRule="auto"/>
              <w:rPr>
                <w:rFonts w:ascii="Times New Roman" w:hAnsi="Times New Roman"/>
              </w:rPr>
            </w:pPr>
            <w:r>
              <w:rPr>
                <w:rFonts w:ascii="Times New Roman" w:hAnsi="Times New Roman"/>
              </w:rPr>
              <w:t>Подбор земельного участка</w:t>
            </w:r>
          </w:p>
        </w:tc>
      </w:tr>
      <w:tr w:rsidR="002D00C1" w14:paraId="0E76999E" w14:textId="77777777" w:rsidTr="000E59CD">
        <w:trPr>
          <w:trHeight w:val="1094"/>
        </w:trPr>
        <w:tc>
          <w:tcPr>
            <w:tcW w:w="557" w:type="dxa"/>
            <w:tcBorders>
              <w:top w:val="nil"/>
              <w:left w:val="single" w:sz="8" w:space="0" w:color="000000"/>
              <w:bottom w:val="single" w:sz="4" w:space="0" w:color="000000"/>
              <w:right w:val="single" w:sz="4" w:space="0" w:color="000000"/>
            </w:tcBorders>
          </w:tcPr>
          <w:p w14:paraId="06C4EAA8"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lastRenderedPageBreak/>
              <w:t>15</w:t>
            </w:r>
          </w:p>
        </w:tc>
        <w:tc>
          <w:tcPr>
            <w:tcW w:w="1701" w:type="dxa"/>
            <w:tcBorders>
              <w:top w:val="nil"/>
              <w:left w:val="single" w:sz="4" w:space="0" w:color="000000"/>
              <w:bottom w:val="single" w:sz="4" w:space="0" w:color="000000"/>
              <w:right w:val="single" w:sz="4" w:space="0" w:color="000000"/>
            </w:tcBorders>
            <w:vAlign w:val="center"/>
          </w:tcPr>
          <w:p w14:paraId="4B6ADB77" w14:textId="5BCA243A" w:rsidR="002D00C1" w:rsidRDefault="002D00C1" w:rsidP="000E59CD">
            <w:pPr>
              <w:spacing w:after="0" w:line="240" w:lineRule="auto"/>
              <w:jc w:val="center"/>
            </w:pPr>
            <w:r w:rsidRPr="007C61E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5D72330E"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Строительство развлекательного комплекса «Благовещенские термы»</w:t>
            </w:r>
          </w:p>
        </w:tc>
        <w:tc>
          <w:tcPr>
            <w:tcW w:w="2835" w:type="dxa"/>
            <w:gridSpan w:val="2"/>
            <w:tcBorders>
              <w:top w:val="nil"/>
              <w:left w:val="single" w:sz="4" w:space="0" w:color="000000"/>
              <w:bottom w:val="single" w:sz="4" w:space="0" w:color="000000"/>
              <w:right w:val="single" w:sz="4" w:space="0" w:color="000000"/>
            </w:tcBorders>
            <w:vAlign w:val="center"/>
          </w:tcPr>
          <w:p w14:paraId="1E9DD8A3" w14:textId="77777777" w:rsidR="000E59CD"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Конфиденциальная</w:t>
            </w:r>
          </w:p>
          <w:p w14:paraId="6359C514" w14:textId="25C8ACE7" w:rsidR="002D00C1"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 xml:space="preserve"> информация</w:t>
            </w:r>
          </w:p>
        </w:tc>
        <w:tc>
          <w:tcPr>
            <w:tcW w:w="1977" w:type="dxa"/>
            <w:tcBorders>
              <w:top w:val="nil"/>
              <w:left w:val="nil"/>
              <w:bottom w:val="single" w:sz="4" w:space="0" w:color="000000"/>
              <w:right w:val="single" w:sz="8" w:space="0" w:color="000000"/>
            </w:tcBorders>
          </w:tcPr>
          <w:p w14:paraId="05EA7426" w14:textId="77777777" w:rsidR="002D00C1" w:rsidRDefault="002D00C1" w:rsidP="000E59CD">
            <w:pPr>
              <w:widowControl w:val="0"/>
              <w:spacing w:after="0" w:line="240" w:lineRule="auto"/>
              <w:rPr>
                <w:rFonts w:ascii="Times New Roman" w:hAnsi="Times New Roman"/>
              </w:rPr>
            </w:pPr>
            <w:r>
              <w:rPr>
                <w:rFonts w:ascii="Times New Roman" w:hAnsi="Times New Roman"/>
              </w:rPr>
              <w:t>Проект включен в перечень приоритетных проектов области</w:t>
            </w:r>
          </w:p>
        </w:tc>
      </w:tr>
      <w:tr w:rsidR="002D00C1" w14:paraId="3F4D1132" w14:textId="77777777" w:rsidTr="000E59CD">
        <w:trPr>
          <w:trHeight w:val="416"/>
        </w:trPr>
        <w:tc>
          <w:tcPr>
            <w:tcW w:w="557" w:type="dxa"/>
            <w:tcBorders>
              <w:top w:val="nil"/>
              <w:left w:val="single" w:sz="8" w:space="0" w:color="000000"/>
              <w:bottom w:val="single" w:sz="4" w:space="0" w:color="000000"/>
              <w:right w:val="single" w:sz="4" w:space="0" w:color="000000"/>
            </w:tcBorders>
          </w:tcPr>
          <w:p w14:paraId="76F004A2"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16</w:t>
            </w:r>
          </w:p>
        </w:tc>
        <w:tc>
          <w:tcPr>
            <w:tcW w:w="1701" w:type="dxa"/>
            <w:tcBorders>
              <w:top w:val="nil"/>
              <w:left w:val="single" w:sz="4" w:space="0" w:color="000000"/>
              <w:bottom w:val="single" w:sz="4" w:space="0" w:color="000000"/>
              <w:right w:val="single" w:sz="4" w:space="0" w:color="000000"/>
            </w:tcBorders>
            <w:vAlign w:val="center"/>
          </w:tcPr>
          <w:p w14:paraId="70EEAA91" w14:textId="51C0002C" w:rsidR="002D00C1" w:rsidRDefault="002D00C1" w:rsidP="000E59CD">
            <w:pPr>
              <w:spacing w:after="0" w:line="240" w:lineRule="auto"/>
              <w:jc w:val="center"/>
            </w:pPr>
            <w:r w:rsidRPr="007C61E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0F12764A"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Освоение Сугодинско-Огоджинской угленосной площади</w:t>
            </w:r>
          </w:p>
        </w:tc>
        <w:tc>
          <w:tcPr>
            <w:tcW w:w="2835" w:type="dxa"/>
            <w:gridSpan w:val="2"/>
            <w:tcBorders>
              <w:top w:val="nil"/>
              <w:left w:val="single" w:sz="4" w:space="0" w:color="000000"/>
              <w:bottom w:val="single" w:sz="4" w:space="0" w:color="000000"/>
              <w:right w:val="single" w:sz="4" w:space="0" w:color="000000"/>
            </w:tcBorders>
            <w:vAlign w:val="center"/>
          </w:tcPr>
          <w:p w14:paraId="34FB6DC6" w14:textId="77777777" w:rsidR="000E59CD"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Конфиденциальная</w:t>
            </w:r>
          </w:p>
          <w:p w14:paraId="7A383006" w14:textId="288C99F7" w:rsidR="002D00C1" w:rsidRDefault="002D00C1" w:rsidP="000E59CD">
            <w:pPr>
              <w:widowControl w:val="0"/>
              <w:spacing w:after="0" w:line="240" w:lineRule="auto"/>
              <w:jc w:val="center"/>
              <w:rPr>
                <w:rFonts w:ascii="Times New Roman" w:hAnsi="Times New Roman"/>
                <w:color w:val="000000" w:themeColor="text1"/>
              </w:rPr>
            </w:pPr>
            <w:r w:rsidRPr="005F7A59">
              <w:rPr>
                <w:rFonts w:ascii="Times New Roman" w:hAnsi="Times New Roman"/>
                <w:color w:val="000000" w:themeColor="text1"/>
              </w:rPr>
              <w:t xml:space="preserve"> информация</w:t>
            </w:r>
          </w:p>
        </w:tc>
        <w:tc>
          <w:tcPr>
            <w:tcW w:w="1977" w:type="dxa"/>
            <w:tcBorders>
              <w:top w:val="nil"/>
              <w:left w:val="nil"/>
              <w:bottom w:val="single" w:sz="4" w:space="0" w:color="000000"/>
              <w:right w:val="single" w:sz="8" w:space="0" w:color="000000"/>
            </w:tcBorders>
          </w:tcPr>
          <w:p w14:paraId="58974C0A" w14:textId="77777777" w:rsidR="002D00C1" w:rsidRDefault="002D00C1" w:rsidP="000E59CD">
            <w:pPr>
              <w:widowControl w:val="0"/>
              <w:spacing w:after="0" w:line="240" w:lineRule="auto"/>
              <w:rPr>
                <w:rFonts w:ascii="Times New Roman" w:hAnsi="Times New Roman"/>
              </w:rPr>
            </w:pPr>
            <w:r>
              <w:rPr>
                <w:rFonts w:ascii="Times New Roman" w:hAnsi="Times New Roman"/>
              </w:rPr>
              <w:t>Подготовка документов для включения проекта в перечень приоритетных области</w:t>
            </w:r>
          </w:p>
        </w:tc>
      </w:tr>
      <w:tr w:rsidR="002D00C1" w14:paraId="39A6EA15" w14:textId="77777777" w:rsidTr="000E59CD">
        <w:trPr>
          <w:trHeight w:val="447"/>
        </w:trPr>
        <w:tc>
          <w:tcPr>
            <w:tcW w:w="557" w:type="dxa"/>
            <w:tcBorders>
              <w:top w:val="nil"/>
              <w:left w:val="single" w:sz="8" w:space="0" w:color="000000"/>
              <w:bottom w:val="single" w:sz="4" w:space="0" w:color="000000"/>
              <w:right w:val="single" w:sz="4" w:space="0" w:color="000000"/>
            </w:tcBorders>
            <w:vAlign w:val="center"/>
          </w:tcPr>
          <w:p w14:paraId="0A9984C8" w14:textId="77777777" w:rsidR="002D00C1" w:rsidRDefault="002D00C1" w:rsidP="000E59CD">
            <w:pPr>
              <w:widowControl w:val="0"/>
              <w:spacing w:after="0" w:line="240" w:lineRule="auto"/>
              <w:jc w:val="right"/>
              <w:rPr>
                <w:rFonts w:ascii="Times New Roman" w:hAnsi="Times New Roman"/>
                <w:color w:val="000000" w:themeColor="text1"/>
              </w:rPr>
            </w:pPr>
          </w:p>
        </w:tc>
        <w:tc>
          <w:tcPr>
            <w:tcW w:w="4253" w:type="dxa"/>
            <w:gridSpan w:val="2"/>
            <w:tcBorders>
              <w:top w:val="nil"/>
              <w:left w:val="single" w:sz="4" w:space="0" w:color="000000"/>
              <w:bottom w:val="single" w:sz="4" w:space="0" w:color="000000"/>
              <w:right w:val="single" w:sz="4" w:space="0" w:color="000000"/>
            </w:tcBorders>
          </w:tcPr>
          <w:p w14:paraId="3E87A96C"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b/>
                <w:color w:val="000000" w:themeColor="text1"/>
              </w:rPr>
              <w:t>Итого инвестиционные проекты</w:t>
            </w:r>
          </w:p>
        </w:tc>
        <w:tc>
          <w:tcPr>
            <w:tcW w:w="2835" w:type="dxa"/>
            <w:gridSpan w:val="2"/>
            <w:tcBorders>
              <w:top w:val="nil"/>
              <w:left w:val="single" w:sz="4" w:space="0" w:color="000000"/>
              <w:bottom w:val="single" w:sz="4" w:space="0" w:color="000000"/>
              <w:right w:val="single" w:sz="4" w:space="0" w:color="000000"/>
            </w:tcBorders>
            <w:vAlign w:val="center"/>
          </w:tcPr>
          <w:p w14:paraId="1D03AC04" w14:textId="13E61366" w:rsidR="002D00C1" w:rsidRDefault="002D00C1" w:rsidP="000E59CD">
            <w:pPr>
              <w:widowControl w:val="0"/>
              <w:spacing w:after="0" w:line="240" w:lineRule="auto"/>
              <w:jc w:val="center"/>
              <w:rPr>
                <w:rFonts w:ascii="Times New Roman" w:hAnsi="Times New Roman"/>
                <w:color w:val="000000" w:themeColor="text1"/>
                <w:shd w:val="clear" w:color="auto" w:fill="FFD821"/>
              </w:rPr>
            </w:pPr>
            <w:r>
              <w:rPr>
                <w:rFonts w:ascii="Times New Roman" w:hAnsi="Times New Roman"/>
                <w:b/>
              </w:rPr>
              <w:t>142 346,6</w:t>
            </w:r>
          </w:p>
        </w:tc>
        <w:tc>
          <w:tcPr>
            <w:tcW w:w="1977" w:type="dxa"/>
            <w:tcBorders>
              <w:top w:val="nil"/>
              <w:left w:val="nil"/>
              <w:bottom w:val="single" w:sz="4" w:space="0" w:color="000000"/>
              <w:right w:val="single" w:sz="8" w:space="0" w:color="000000"/>
            </w:tcBorders>
          </w:tcPr>
          <w:p w14:paraId="30EAC57C" w14:textId="77777777" w:rsidR="002D00C1" w:rsidRDefault="002D00C1" w:rsidP="000E59CD">
            <w:pPr>
              <w:widowControl w:val="0"/>
              <w:spacing w:after="0" w:line="240" w:lineRule="auto"/>
              <w:rPr>
                <w:rFonts w:ascii="Times New Roman" w:hAnsi="Times New Roman"/>
              </w:rPr>
            </w:pPr>
          </w:p>
        </w:tc>
      </w:tr>
      <w:tr w:rsidR="005A38E7" w14:paraId="6430AEEB" w14:textId="77777777">
        <w:trPr>
          <w:trHeight w:val="323"/>
        </w:trPr>
        <w:tc>
          <w:tcPr>
            <w:tcW w:w="9622" w:type="dxa"/>
            <w:gridSpan w:val="6"/>
            <w:tcBorders>
              <w:top w:val="single" w:sz="4" w:space="0" w:color="000000"/>
              <w:left w:val="single" w:sz="4" w:space="0" w:color="000000"/>
              <w:bottom w:val="single" w:sz="4" w:space="0" w:color="000000"/>
              <w:right w:val="single" w:sz="4" w:space="0" w:color="000000"/>
            </w:tcBorders>
            <w:vAlign w:val="center"/>
          </w:tcPr>
          <w:p w14:paraId="536EFEC5" w14:textId="77777777" w:rsidR="005A38E7" w:rsidRDefault="001E56C4" w:rsidP="000E59CD">
            <w:pPr>
              <w:widowControl w:val="0"/>
              <w:spacing w:after="0" w:line="240" w:lineRule="auto"/>
              <w:rPr>
                <w:rFonts w:ascii="Times New Roman" w:hAnsi="Times New Roman"/>
                <w:b/>
              </w:rPr>
            </w:pPr>
            <w:r>
              <w:rPr>
                <w:rFonts w:ascii="Times New Roman" w:hAnsi="Times New Roman"/>
                <w:b/>
              </w:rPr>
              <w:t xml:space="preserve">Инвестиционные проекты с </w:t>
            </w:r>
            <w:r>
              <w:rPr>
                <w:rFonts w:ascii="Times New Roman" w:hAnsi="Times New Roman"/>
                <w:b/>
                <w:highlight w:val="white"/>
              </w:rPr>
              <w:t>применением механизма </w:t>
            </w:r>
            <w:r>
              <w:rPr>
                <w:rStyle w:val="aa"/>
                <w:rFonts w:ascii="Times New Roman" w:hAnsi="Times New Roman"/>
                <w:b/>
                <w:highlight w:val="white"/>
              </w:rPr>
              <w:t>государственно-частного партнерства</w:t>
            </w:r>
            <w:r>
              <w:rPr>
                <w:rFonts w:ascii="Times New Roman" w:hAnsi="Times New Roman"/>
                <w:b/>
              </w:rPr>
              <w:t>:</w:t>
            </w:r>
          </w:p>
        </w:tc>
      </w:tr>
      <w:tr w:rsidR="002D00C1" w14:paraId="2DBFA02C" w14:textId="77777777" w:rsidTr="000E59CD">
        <w:trPr>
          <w:trHeight w:val="1590"/>
        </w:trPr>
        <w:tc>
          <w:tcPr>
            <w:tcW w:w="557" w:type="dxa"/>
            <w:tcBorders>
              <w:top w:val="nil"/>
              <w:left w:val="single" w:sz="8" w:space="0" w:color="000000"/>
              <w:bottom w:val="single" w:sz="4" w:space="0" w:color="000000"/>
              <w:right w:val="single" w:sz="4" w:space="0" w:color="000000"/>
            </w:tcBorders>
          </w:tcPr>
          <w:p w14:paraId="3AB36808"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17</w:t>
            </w:r>
          </w:p>
        </w:tc>
        <w:tc>
          <w:tcPr>
            <w:tcW w:w="1701" w:type="dxa"/>
            <w:tcBorders>
              <w:top w:val="nil"/>
              <w:left w:val="single" w:sz="4" w:space="0" w:color="000000"/>
              <w:bottom w:val="single" w:sz="4" w:space="0" w:color="000000"/>
              <w:right w:val="single" w:sz="4" w:space="0" w:color="000000"/>
            </w:tcBorders>
            <w:vAlign w:val="center"/>
          </w:tcPr>
          <w:p w14:paraId="0FAABBA6" w14:textId="491E22A4" w:rsidR="002D00C1" w:rsidRDefault="002D00C1" w:rsidP="000E59CD">
            <w:pPr>
              <w:spacing w:after="0" w:line="240" w:lineRule="auto"/>
              <w:jc w:val="center"/>
            </w:pPr>
            <w:r w:rsidRPr="00B80C30">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23ED8062"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Ледовая арена для фигурного катания</w:t>
            </w:r>
          </w:p>
        </w:tc>
        <w:tc>
          <w:tcPr>
            <w:tcW w:w="2835" w:type="dxa"/>
            <w:gridSpan w:val="2"/>
            <w:tcBorders>
              <w:top w:val="nil"/>
              <w:left w:val="single" w:sz="4" w:space="0" w:color="000000"/>
              <w:bottom w:val="single" w:sz="4" w:space="0" w:color="000000"/>
              <w:right w:val="single" w:sz="4" w:space="0" w:color="000000"/>
            </w:tcBorders>
            <w:vAlign w:val="center"/>
          </w:tcPr>
          <w:p w14:paraId="1748A768" w14:textId="136B9600" w:rsidR="002D00C1" w:rsidRDefault="002D00C1" w:rsidP="000E59CD">
            <w:pPr>
              <w:widowControl w:val="0"/>
              <w:spacing w:after="0" w:line="240" w:lineRule="auto"/>
              <w:jc w:val="center"/>
              <w:rPr>
                <w:rFonts w:ascii="Times New Roman" w:hAnsi="Times New Roman"/>
                <w:color w:val="000000" w:themeColor="text1"/>
              </w:rPr>
            </w:pPr>
            <w:r w:rsidRPr="00570E30">
              <w:rPr>
                <w:rFonts w:ascii="Times New Roman" w:hAnsi="Times New Roman"/>
                <w:color w:val="000000" w:themeColor="text1"/>
              </w:rPr>
              <w:t>Конфиденциальная информация</w:t>
            </w:r>
          </w:p>
        </w:tc>
        <w:tc>
          <w:tcPr>
            <w:tcW w:w="1977" w:type="dxa"/>
            <w:tcBorders>
              <w:top w:val="nil"/>
              <w:left w:val="nil"/>
              <w:bottom w:val="single" w:sz="4" w:space="0" w:color="000000"/>
              <w:right w:val="single" w:sz="8" w:space="0" w:color="000000"/>
            </w:tcBorders>
          </w:tcPr>
          <w:p w14:paraId="594B0304" w14:textId="77777777" w:rsidR="002D00C1" w:rsidRDefault="002D00C1" w:rsidP="000E59CD">
            <w:pPr>
              <w:widowControl w:val="0"/>
              <w:spacing w:after="0" w:line="240" w:lineRule="auto"/>
              <w:rPr>
                <w:rFonts w:ascii="Times New Roman" w:hAnsi="Times New Roman"/>
              </w:rPr>
            </w:pPr>
            <w:r>
              <w:rPr>
                <w:rFonts w:ascii="Times New Roman" w:hAnsi="Times New Roman"/>
              </w:rPr>
              <w:t>Предварительные переговоры до подачи предложения о заключения концессионного соглашения в соответствии с ч.4.12 ст.37 ФЗ-115</w:t>
            </w:r>
          </w:p>
        </w:tc>
      </w:tr>
      <w:tr w:rsidR="002D00C1" w14:paraId="70360801" w14:textId="77777777" w:rsidTr="000E59CD">
        <w:trPr>
          <w:trHeight w:val="852"/>
        </w:trPr>
        <w:tc>
          <w:tcPr>
            <w:tcW w:w="557" w:type="dxa"/>
            <w:tcBorders>
              <w:top w:val="nil"/>
              <w:left w:val="single" w:sz="8" w:space="0" w:color="000000"/>
              <w:bottom w:val="single" w:sz="4" w:space="0" w:color="000000"/>
              <w:right w:val="single" w:sz="4" w:space="0" w:color="000000"/>
            </w:tcBorders>
          </w:tcPr>
          <w:p w14:paraId="2B708B28"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18</w:t>
            </w:r>
          </w:p>
        </w:tc>
        <w:tc>
          <w:tcPr>
            <w:tcW w:w="1701" w:type="dxa"/>
            <w:tcBorders>
              <w:top w:val="nil"/>
              <w:left w:val="single" w:sz="4" w:space="0" w:color="000000"/>
              <w:bottom w:val="single" w:sz="4" w:space="0" w:color="000000"/>
              <w:right w:val="single" w:sz="4" w:space="0" w:color="000000"/>
            </w:tcBorders>
            <w:vAlign w:val="center"/>
          </w:tcPr>
          <w:p w14:paraId="179748D6" w14:textId="0B1C2BC1" w:rsidR="002D00C1" w:rsidRDefault="002D00C1" w:rsidP="000E59CD">
            <w:pPr>
              <w:spacing w:after="0" w:line="240" w:lineRule="auto"/>
              <w:jc w:val="center"/>
            </w:pPr>
            <w:r w:rsidRPr="00B80C30">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21D20246"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rPr>
              <w:t>Модернизация объектов наружного освещения в г. Свободный</w:t>
            </w:r>
          </w:p>
        </w:tc>
        <w:tc>
          <w:tcPr>
            <w:tcW w:w="2835" w:type="dxa"/>
            <w:gridSpan w:val="2"/>
            <w:tcBorders>
              <w:top w:val="nil"/>
              <w:left w:val="single" w:sz="4" w:space="0" w:color="000000"/>
              <w:bottom w:val="single" w:sz="4" w:space="0" w:color="000000"/>
              <w:right w:val="single" w:sz="4" w:space="0" w:color="000000"/>
            </w:tcBorders>
            <w:vAlign w:val="center"/>
          </w:tcPr>
          <w:p w14:paraId="4486A6AC" w14:textId="21662F4E" w:rsidR="002D00C1" w:rsidRDefault="002D00C1" w:rsidP="000E59CD">
            <w:pPr>
              <w:widowControl w:val="0"/>
              <w:spacing w:after="0" w:line="240" w:lineRule="auto"/>
              <w:jc w:val="center"/>
              <w:rPr>
                <w:rFonts w:ascii="Times New Roman" w:hAnsi="Times New Roman"/>
                <w:color w:val="000000" w:themeColor="text1"/>
              </w:rPr>
            </w:pPr>
            <w:r w:rsidRPr="00570E30">
              <w:rPr>
                <w:rFonts w:ascii="Times New Roman" w:hAnsi="Times New Roman"/>
                <w:color w:val="000000" w:themeColor="text1"/>
              </w:rPr>
              <w:t>Конфиденциальная информация</w:t>
            </w:r>
          </w:p>
        </w:tc>
        <w:tc>
          <w:tcPr>
            <w:tcW w:w="1977" w:type="dxa"/>
            <w:tcBorders>
              <w:top w:val="nil"/>
              <w:left w:val="nil"/>
              <w:bottom w:val="single" w:sz="4" w:space="0" w:color="000000"/>
              <w:right w:val="single" w:sz="8" w:space="0" w:color="000000"/>
            </w:tcBorders>
          </w:tcPr>
          <w:p w14:paraId="7CB4E82D" w14:textId="77777777" w:rsidR="002D00C1" w:rsidRDefault="002D00C1" w:rsidP="000E59CD">
            <w:pPr>
              <w:widowControl w:val="0"/>
              <w:spacing w:after="0" w:line="240" w:lineRule="auto"/>
              <w:rPr>
                <w:rFonts w:ascii="Times New Roman" w:hAnsi="Times New Roman"/>
              </w:rPr>
            </w:pPr>
            <w:r>
              <w:rPr>
                <w:rFonts w:ascii="Times New Roman" w:hAnsi="Times New Roman"/>
              </w:rPr>
              <w:t>Подана частная концессионная инициатива, проводятся переговоры на иных условиях, чем предложено</w:t>
            </w:r>
          </w:p>
          <w:p w14:paraId="433C026E" w14:textId="77777777" w:rsidR="002D00C1" w:rsidRDefault="002D00C1" w:rsidP="000E59CD">
            <w:pPr>
              <w:widowControl w:val="0"/>
              <w:spacing w:after="0" w:line="240" w:lineRule="auto"/>
              <w:rPr>
                <w:rFonts w:ascii="Times New Roman" w:hAnsi="Times New Roman"/>
              </w:rPr>
            </w:pPr>
            <w:r>
              <w:rPr>
                <w:rFonts w:ascii="Times New Roman" w:hAnsi="Times New Roman"/>
              </w:rPr>
              <w:t xml:space="preserve">инициатором заключения концессионного соглашения (до 29.02.2024 в соответствии с Распоряжением администрации г. Свободного от 27.12.2023 № 1016) </w:t>
            </w:r>
          </w:p>
        </w:tc>
      </w:tr>
      <w:tr w:rsidR="002D00C1" w14:paraId="0B2E0209" w14:textId="77777777" w:rsidTr="000E59CD">
        <w:trPr>
          <w:trHeight w:val="1590"/>
        </w:trPr>
        <w:tc>
          <w:tcPr>
            <w:tcW w:w="557" w:type="dxa"/>
            <w:tcBorders>
              <w:top w:val="nil"/>
              <w:left w:val="single" w:sz="8" w:space="0" w:color="000000"/>
              <w:bottom w:val="single" w:sz="4" w:space="0" w:color="000000"/>
              <w:right w:val="single" w:sz="4" w:space="0" w:color="000000"/>
            </w:tcBorders>
          </w:tcPr>
          <w:p w14:paraId="63DE0A98"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19</w:t>
            </w:r>
          </w:p>
        </w:tc>
        <w:tc>
          <w:tcPr>
            <w:tcW w:w="1701" w:type="dxa"/>
            <w:tcBorders>
              <w:top w:val="nil"/>
              <w:left w:val="single" w:sz="4" w:space="0" w:color="000000"/>
              <w:bottom w:val="single" w:sz="4" w:space="0" w:color="000000"/>
              <w:right w:val="single" w:sz="4" w:space="0" w:color="000000"/>
            </w:tcBorders>
            <w:vAlign w:val="center"/>
          </w:tcPr>
          <w:p w14:paraId="5849495A" w14:textId="418DAEF5" w:rsidR="002D00C1" w:rsidRDefault="002D00C1" w:rsidP="000E59CD">
            <w:pPr>
              <w:spacing w:after="0" w:line="240" w:lineRule="auto"/>
              <w:jc w:val="center"/>
            </w:pPr>
            <w:r w:rsidRPr="00B80C30">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0E8FDD43" w14:textId="77777777" w:rsidR="002D00C1" w:rsidRDefault="002D00C1" w:rsidP="000E59CD">
            <w:pPr>
              <w:widowControl w:val="0"/>
              <w:spacing w:after="0" w:line="240" w:lineRule="auto"/>
              <w:ind w:firstLine="34"/>
              <w:rPr>
                <w:rFonts w:ascii="Times New Roman" w:hAnsi="Times New Roman"/>
              </w:rPr>
            </w:pPr>
            <w:r>
              <w:rPr>
                <w:rFonts w:ascii="Times New Roman" w:hAnsi="Times New Roman"/>
              </w:rPr>
              <w:t>Физкультурно-оздоровительный комплекс «Содружество»</w:t>
            </w:r>
          </w:p>
        </w:tc>
        <w:tc>
          <w:tcPr>
            <w:tcW w:w="2835" w:type="dxa"/>
            <w:gridSpan w:val="2"/>
            <w:tcBorders>
              <w:top w:val="nil"/>
              <w:left w:val="single" w:sz="4" w:space="0" w:color="000000"/>
              <w:bottom w:val="single" w:sz="4" w:space="0" w:color="000000"/>
              <w:right w:val="single" w:sz="4" w:space="0" w:color="000000"/>
            </w:tcBorders>
            <w:vAlign w:val="center"/>
          </w:tcPr>
          <w:p w14:paraId="5A6693ED" w14:textId="68318ABE" w:rsidR="002D00C1" w:rsidRDefault="002D00C1" w:rsidP="000E59CD">
            <w:pPr>
              <w:widowControl w:val="0"/>
              <w:spacing w:after="0" w:line="240" w:lineRule="auto"/>
              <w:jc w:val="center"/>
              <w:rPr>
                <w:rFonts w:ascii="Times New Roman" w:hAnsi="Times New Roman"/>
                <w:color w:val="000000" w:themeColor="text1"/>
              </w:rPr>
            </w:pPr>
            <w:r w:rsidRPr="00570E30">
              <w:rPr>
                <w:rFonts w:ascii="Times New Roman" w:hAnsi="Times New Roman"/>
                <w:color w:val="000000" w:themeColor="text1"/>
              </w:rPr>
              <w:t>Конфиденциальная информация</w:t>
            </w:r>
          </w:p>
        </w:tc>
        <w:tc>
          <w:tcPr>
            <w:tcW w:w="1977" w:type="dxa"/>
            <w:tcBorders>
              <w:top w:val="nil"/>
              <w:left w:val="nil"/>
              <w:bottom w:val="single" w:sz="4" w:space="0" w:color="000000"/>
              <w:right w:val="single" w:sz="8" w:space="0" w:color="000000"/>
            </w:tcBorders>
          </w:tcPr>
          <w:p w14:paraId="2C45C1F1" w14:textId="77777777" w:rsidR="002D00C1" w:rsidRDefault="002D00C1" w:rsidP="000E59CD">
            <w:pPr>
              <w:widowControl w:val="0"/>
              <w:spacing w:after="0" w:line="240" w:lineRule="auto"/>
              <w:rPr>
                <w:rFonts w:ascii="Times New Roman" w:hAnsi="Times New Roman"/>
              </w:rPr>
            </w:pPr>
            <w:r>
              <w:rPr>
                <w:rFonts w:ascii="Times New Roman" w:hAnsi="Times New Roman"/>
              </w:rPr>
              <w:t>Предварительные переговоры до подачи предложения о заключения концессионного соглашения в соответствии с ч.4.12 ст.37 ФЗ-115</w:t>
            </w:r>
          </w:p>
        </w:tc>
      </w:tr>
      <w:tr w:rsidR="002D00C1" w14:paraId="5D023772" w14:textId="77777777" w:rsidTr="000E59CD">
        <w:trPr>
          <w:trHeight w:val="1590"/>
        </w:trPr>
        <w:tc>
          <w:tcPr>
            <w:tcW w:w="557" w:type="dxa"/>
            <w:tcBorders>
              <w:top w:val="nil"/>
              <w:left w:val="single" w:sz="8" w:space="0" w:color="000000"/>
              <w:bottom w:val="single" w:sz="4" w:space="0" w:color="000000"/>
              <w:right w:val="single" w:sz="4" w:space="0" w:color="000000"/>
            </w:tcBorders>
          </w:tcPr>
          <w:p w14:paraId="7F10D1AE"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20</w:t>
            </w:r>
          </w:p>
        </w:tc>
        <w:tc>
          <w:tcPr>
            <w:tcW w:w="1701" w:type="dxa"/>
            <w:tcBorders>
              <w:top w:val="nil"/>
              <w:left w:val="single" w:sz="4" w:space="0" w:color="000000"/>
              <w:bottom w:val="single" w:sz="4" w:space="0" w:color="000000"/>
              <w:right w:val="single" w:sz="4" w:space="0" w:color="000000"/>
            </w:tcBorders>
            <w:vAlign w:val="center"/>
          </w:tcPr>
          <w:p w14:paraId="43490C2D" w14:textId="3B7B9B8E" w:rsidR="002D00C1" w:rsidRDefault="002D00C1" w:rsidP="000E59CD">
            <w:pPr>
              <w:spacing w:after="0" w:line="240" w:lineRule="auto"/>
              <w:jc w:val="center"/>
            </w:pPr>
            <w:r w:rsidRPr="00B80C30">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vAlign w:val="center"/>
          </w:tcPr>
          <w:p w14:paraId="6464FFE0" w14:textId="77777777" w:rsidR="002D00C1" w:rsidRDefault="002D00C1" w:rsidP="000E59CD">
            <w:pPr>
              <w:widowControl w:val="0"/>
              <w:spacing w:after="0" w:line="240" w:lineRule="auto"/>
              <w:rPr>
                <w:rFonts w:ascii="Times New Roman" w:hAnsi="Times New Roman"/>
              </w:rPr>
            </w:pPr>
            <w:r>
              <w:rPr>
                <w:rFonts w:ascii="Times New Roman" w:hAnsi="Times New Roman"/>
              </w:rPr>
              <w:t>Создание, обеспечение функционирование, эксплуатация и техническое сопровождение АИС «Цифровая система учета спортивных достижений Амурской области»</w:t>
            </w:r>
          </w:p>
        </w:tc>
        <w:tc>
          <w:tcPr>
            <w:tcW w:w="2835" w:type="dxa"/>
            <w:gridSpan w:val="2"/>
            <w:tcBorders>
              <w:top w:val="nil"/>
              <w:left w:val="single" w:sz="4" w:space="0" w:color="000000"/>
              <w:bottom w:val="single" w:sz="4" w:space="0" w:color="000000"/>
              <w:right w:val="single" w:sz="4" w:space="0" w:color="000000"/>
            </w:tcBorders>
            <w:vAlign w:val="center"/>
          </w:tcPr>
          <w:p w14:paraId="04183D82" w14:textId="4FA478D5" w:rsidR="002D00C1" w:rsidRDefault="002D00C1" w:rsidP="000E59CD">
            <w:pPr>
              <w:widowControl w:val="0"/>
              <w:spacing w:after="0" w:line="240" w:lineRule="auto"/>
              <w:jc w:val="center"/>
              <w:rPr>
                <w:rFonts w:ascii="Times New Roman" w:hAnsi="Times New Roman"/>
                <w:color w:val="000000" w:themeColor="text1"/>
              </w:rPr>
            </w:pPr>
            <w:r w:rsidRPr="00570E30">
              <w:rPr>
                <w:rFonts w:ascii="Times New Roman" w:hAnsi="Times New Roman"/>
                <w:color w:val="000000" w:themeColor="text1"/>
              </w:rPr>
              <w:t>Конфиденциальная информация</w:t>
            </w:r>
          </w:p>
        </w:tc>
        <w:tc>
          <w:tcPr>
            <w:tcW w:w="1977" w:type="dxa"/>
            <w:tcBorders>
              <w:top w:val="nil"/>
              <w:left w:val="nil"/>
              <w:bottom w:val="single" w:sz="4" w:space="0" w:color="000000"/>
              <w:right w:val="single" w:sz="8" w:space="0" w:color="000000"/>
            </w:tcBorders>
          </w:tcPr>
          <w:p w14:paraId="30FC602C" w14:textId="77777777" w:rsidR="002D00C1" w:rsidRDefault="002D00C1" w:rsidP="000E59CD">
            <w:pPr>
              <w:widowControl w:val="0"/>
              <w:spacing w:after="0" w:line="240" w:lineRule="auto"/>
              <w:rPr>
                <w:rFonts w:ascii="Times New Roman" w:hAnsi="Times New Roman"/>
              </w:rPr>
            </w:pPr>
            <w:r>
              <w:rPr>
                <w:rFonts w:ascii="Times New Roman" w:hAnsi="Times New Roman"/>
              </w:rPr>
              <w:t xml:space="preserve">Частная инициатива оставлена без рассмотрения в соответствии с приказом министерства по </w:t>
            </w:r>
            <w:proofErr w:type="spellStart"/>
            <w:r>
              <w:rPr>
                <w:rFonts w:ascii="Times New Roman" w:hAnsi="Times New Roman"/>
              </w:rPr>
              <w:t>физ</w:t>
            </w:r>
            <w:proofErr w:type="spellEnd"/>
            <w:r>
              <w:rPr>
                <w:rFonts w:ascii="Times New Roman" w:hAnsi="Times New Roman"/>
              </w:rPr>
              <w:t xml:space="preserve">-ой культуре и спорту Амурской области от 27.06.2023 № 80 </w:t>
            </w:r>
          </w:p>
        </w:tc>
      </w:tr>
      <w:tr w:rsidR="002D00C1" w14:paraId="31533BC9" w14:textId="77777777" w:rsidTr="000E59CD">
        <w:trPr>
          <w:trHeight w:val="841"/>
        </w:trPr>
        <w:tc>
          <w:tcPr>
            <w:tcW w:w="557" w:type="dxa"/>
            <w:tcBorders>
              <w:top w:val="nil"/>
              <w:left w:val="single" w:sz="8" w:space="0" w:color="000000"/>
              <w:bottom w:val="single" w:sz="4" w:space="0" w:color="000000"/>
              <w:right w:val="single" w:sz="4" w:space="0" w:color="000000"/>
            </w:tcBorders>
          </w:tcPr>
          <w:p w14:paraId="39160AD9"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lastRenderedPageBreak/>
              <w:t>21</w:t>
            </w:r>
          </w:p>
        </w:tc>
        <w:tc>
          <w:tcPr>
            <w:tcW w:w="1701" w:type="dxa"/>
            <w:tcBorders>
              <w:top w:val="nil"/>
              <w:left w:val="single" w:sz="4" w:space="0" w:color="000000"/>
              <w:bottom w:val="single" w:sz="4" w:space="0" w:color="000000"/>
              <w:right w:val="single" w:sz="4" w:space="0" w:color="000000"/>
            </w:tcBorders>
            <w:vAlign w:val="center"/>
          </w:tcPr>
          <w:p w14:paraId="1DAAF908" w14:textId="0A997D1D" w:rsidR="002D00C1" w:rsidRDefault="002D00C1" w:rsidP="000E59CD">
            <w:pPr>
              <w:spacing w:after="0" w:line="240" w:lineRule="auto"/>
              <w:jc w:val="center"/>
            </w:pPr>
            <w:r w:rsidRPr="00383DC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vAlign w:val="center"/>
          </w:tcPr>
          <w:p w14:paraId="43206559" w14:textId="77777777" w:rsidR="002D00C1" w:rsidRDefault="002D00C1" w:rsidP="000E59CD">
            <w:pPr>
              <w:widowControl w:val="0"/>
              <w:spacing w:after="0" w:line="240" w:lineRule="auto"/>
              <w:rPr>
                <w:rFonts w:ascii="Times New Roman" w:hAnsi="Times New Roman"/>
              </w:rPr>
            </w:pPr>
            <w:r>
              <w:rPr>
                <w:rFonts w:ascii="Times New Roman" w:hAnsi="Times New Roman"/>
              </w:rPr>
              <w:t>Проектирование, финансирование, создание и эксплуатация Регионального центра обработки данных, расположенного по адресу Нагорная ул., д. 3, г. Благовещенск, Амурская область</w:t>
            </w:r>
          </w:p>
        </w:tc>
        <w:tc>
          <w:tcPr>
            <w:tcW w:w="2835" w:type="dxa"/>
            <w:gridSpan w:val="2"/>
            <w:tcBorders>
              <w:top w:val="nil"/>
              <w:left w:val="single" w:sz="4" w:space="0" w:color="000000"/>
              <w:bottom w:val="single" w:sz="4" w:space="0" w:color="000000"/>
              <w:right w:val="single" w:sz="4" w:space="0" w:color="000000"/>
            </w:tcBorders>
            <w:vAlign w:val="center"/>
          </w:tcPr>
          <w:p w14:paraId="5066AA47" w14:textId="73BC6D1A" w:rsidR="002D00C1" w:rsidRDefault="002D00C1" w:rsidP="000E59CD">
            <w:pPr>
              <w:widowControl w:val="0"/>
              <w:spacing w:after="0" w:line="240" w:lineRule="auto"/>
              <w:jc w:val="center"/>
              <w:rPr>
                <w:rFonts w:ascii="Times New Roman" w:hAnsi="Times New Roman"/>
                <w:color w:val="000000" w:themeColor="text1"/>
              </w:rPr>
            </w:pPr>
            <w:r w:rsidRPr="00570E30">
              <w:rPr>
                <w:rFonts w:ascii="Times New Roman" w:hAnsi="Times New Roman"/>
                <w:color w:val="000000" w:themeColor="text1"/>
              </w:rPr>
              <w:t>Конфиденциальная информация</w:t>
            </w:r>
          </w:p>
        </w:tc>
        <w:tc>
          <w:tcPr>
            <w:tcW w:w="1977" w:type="dxa"/>
            <w:tcBorders>
              <w:top w:val="nil"/>
              <w:left w:val="nil"/>
              <w:bottom w:val="single" w:sz="4" w:space="0" w:color="000000"/>
              <w:right w:val="single" w:sz="8" w:space="0" w:color="000000"/>
            </w:tcBorders>
          </w:tcPr>
          <w:p w14:paraId="0D9F3F7C" w14:textId="77777777" w:rsidR="002D00C1" w:rsidRDefault="002D00C1" w:rsidP="000E59CD">
            <w:pPr>
              <w:widowControl w:val="0"/>
              <w:spacing w:after="0" w:line="240" w:lineRule="auto"/>
              <w:rPr>
                <w:rFonts w:ascii="Times New Roman" w:hAnsi="Times New Roman"/>
              </w:rPr>
            </w:pPr>
            <w:r>
              <w:rPr>
                <w:rFonts w:ascii="Times New Roman" w:hAnsi="Times New Roman"/>
              </w:rPr>
              <w:t>Предварительные переговоры до подачи предложения о заключения концессионного соглашения в соответствии с ч.4.12 ст.37 ФЗ-115</w:t>
            </w:r>
          </w:p>
        </w:tc>
      </w:tr>
      <w:tr w:rsidR="002D00C1" w14:paraId="697AADB6" w14:textId="77777777" w:rsidTr="000E59CD">
        <w:trPr>
          <w:trHeight w:val="1590"/>
        </w:trPr>
        <w:tc>
          <w:tcPr>
            <w:tcW w:w="557" w:type="dxa"/>
            <w:tcBorders>
              <w:top w:val="nil"/>
              <w:left w:val="single" w:sz="8" w:space="0" w:color="000000"/>
              <w:bottom w:val="single" w:sz="4" w:space="0" w:color="000000"/>
              <w:right w:val="single" w:sz="4" w:space="0" w:color="000000"/>
            </w:tcBorders>
          </w:tcPr>
          <w:p w14:paraId="61294949" w14:textId="77777777" w:rsidR="002D00C1" w:rsidRDefault="002D00C1" w:rsidP="000E59CD">
            <w:pPr>
              <w:widowControl w:val="0"/>
              <w:spacing w:after="0" w:line="240" w:lineRule="auto"/>
              <w:jc w:val="right"/>
              <w:rPr>
                <w:rFonts w:ascii="Times New Roman" w:hAnsi="Times New Roman"/>
                <w:color w:val="000000" w:themeColor="text1"/>
              </w:rPr>
            </w:pPr>
            <w:r>
              <w:rPr>
                <w:rFonts w:ascii="Times New Roman" w:hAnsi="Times New Roman"/>
                <w:color w:val="000000" w:themeColor="text1"/>
              </w:rPr>
              <w:t>22</w:t>
            </w:r>
          </w:p>
        </w:tc>
        <w:tc>
          <w:tcPr>
            <w:tcW w:w="1701" w:type="dxa"/>
            <w:tcBorders>
              <w:top w:val="nil"/>
              <w:left w:val="single" w:sz="4" w:space="0" w:color="000000"/>
              <w:bottom w:val="single" w:sz="4" w:space="0" w:color="000000"/>
              <w:right w:val="single" w:sz="4" w:space="0" w:color="000000"/>
            </w:tcBorders>
            <w:vAlign w:val="center"/>
          </w:tcPr>
          <w:p w14:paraId="07ED695D" w14:textId="61AFC4C8" w:rsidR="002D00C1" w:rsidRDefault="002D00C1" w:rsidP="000E59CD">
            <w:pPr>
              <w:spacing w:after="0" w:line="240" w:lineRule="auto"/>
              <w:jc w:val="center"/>
            </w:pPr>
            <w:r w:rsidRPr="00383DC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vAlign w:val="center"/>
          </w:tcPr>
          <w:p w14:paraId="39EFC138" w14:textId="77777777" w:rsidR="002D00C1" w:rsidRDefault="002D00C1" w:rsidP="000E59CD">
            <w:pPr>
              <w:widowControl w:val="0"/>
              <w:spacing w:after="0" w:line="240" w:lineRule="auto"/>
              <w:rPr>
                <w:rFonts w:ascii="Times New Roman" w:hAnsi="Times New Roman"/>
              </w:rPr>
            </w:pPr>
            <w:r>
              <w:rPr>
                <w:rFonts w:ascii="Times New Roman" w:hAnsi="Times New Roman"/>
              </w:rPr>
              <w:t xml:space="preserve">Реконструкция, модернизация и развитие теплоснабжения на территории г. Свободный </w:t>
            </w:r>
          </w:p>
        </w:tc>
        <w:tc>
          <w:tcPr>
            <w:tcW w:w="2835" w:type="dxa"/>
            <w:gridSpan w:val="2"/>
            <w:tcBorders>
              <w:top w:val="nil"/>
              <w:left w:val="single" w:sz="4" w:space="0" w:color="000000"/>
              <w:bottom w:val="single" w:sz="4" w:space="0" w:color="000000"/>
              <w:right w:val="single" w:sz="4" w:space="0" w:color="000000"/>
            </w:tcBorders>
            <w:vAlign w:val="center"/>
          </w:tcPr>
          <w:p w14:paraId="15145EC3" w14:textId="5DF758F5" w:rsidR="002D00C1" w:rsidRDefault="002D00C1" w:rsidP="000E59CD">
            <w:pPr>
              <w:widowControl w:val="0"/>
              <w:spacing w:after="0" w:line="240" w:lineRule="auto"/>
              <w:jc w:val="center"/>
              <w:rPr>
                <w:rFonts w:ascii="Times New Roman" w:hAnsi="Times New Roman"/>
                <w:color w:val="000000" w:themeColor="text1"/>
              </w:rPr>
            </w:pPr>
            <w:r w:rsidRPr="005C668A">
              <w:rPr>
                <w:rFonts w:ascii="Times New Roman" w:hAnsi="Times New Roman"/>
                <w:color w:val="000000" w:themeColor="text1"/>
              </w:rPr>
              <w:t>Конфиденциальная информация</w:t>
            </w:r>
          </w:p>
        </w:tc>
        <w:tc>
          <w:tcPr>
            <w:tcW w:w="1977" w:type="dxa"/>
            <w:tcBorders>
              <w:top w:val="nil"/>
              <w:left w:val="nil"/>
              <w:bottom w:val="single" w:sz="4" w:space="0" w:color="000000"/>
              <w:right w:val="single" w:sz="8" w:space="0" w:color="000000"/>
            </w:tcBorders>
          </w:tcPr>
          <w:p w14:paraId="498409D9" w14:textId="77777777" w:rsidR="002D00C1" w:rsidRDefault="002D00C1" w:rsidP="000E59CD">
            <w:pPr>
              <w:widowControl w:val="0"/>
              <w:spacing w:after="0" w:line="240" w:lineRule="auto"/>
              <w:rPr>
                <w:rFonts w:ascii="Times New Roman" w:hAnsi="Times New Roman"/>
              </w:rPr>
            </w:pPr>
            <w:r>
              <w:rPr>
                <w:rFonts w:ascii="Times New Roman" w:hAnsi="Times New Roman"/>
              </w:rPr>
              <w:t>Предварительные переговоры до подачи предложения о заключения концессионного соглашения в соответствии с ч.4.12 ст.37 ФЗ-115</w:t>
            </w:r>
          </w:p>
        </w:tc>
      </w:tr>
      <w:tr w:rsidR="002D00C1" w14:paraId="39B11C82" w14:textId="77777777" w:rsidTr="000E59CD">
        <w:trPr>
          <w:trHeight w:val="1590"/>
        </w:trPr>
        <w:tc>
          <w:tcPr>
            <w:tcW w:w="557" w:type="dxa"/>
            <w:tcBorders>
              <w:top w:val="nil"/>
              <w:left w:val="single" w:sz="8" w:space="0" w:color="000000"/>
              <w:bottom w:val="single" w:sz="4" w:space="0" w:color="000000"/>
              <w:right w:val="single" w:sz="4" w:space="0" w:color="000000"/>
            </w:tcBorders>
          </w:tcPr>
          <w:p w14:paraId="2266FDD4" w14:textId="77777777" w:rsidR="002D00C1" w:rsidRDefault="002D00C1" w:rsidP="000E59CD">
            <w:pPr>
              <w:widowControl w:val="0"/>
              <w:spacing w:after="0" w:line="240" w:lineRule="auto"/>
              <w:rPr>
                <w:rFonts w:ascii="Times New Roman" w:hAnsi="Times New Roman"/>
                <w:color w:val="000000" w:themeColor="text1"/>
              </w:rPr>
            </w:pPr>
            <w:r>
              <w:rPr>
                <w:rFonts w:ascii="Times New Roman" w:hAnsi="Times New Roman"/>
                <w:color w:val="000000" w:themeColor="text1"/>
              </w:rPr>
              <w:t>2323</w:t>
            </w:r>
          </w:p>
        </w:tc>
        <w:tc>
          <w:tcPr>
            <w:tcW w:w="1701" w:type="dxa"/>
            <w:tcBorders>
              <w:top w:val="nil"/>
              <w:left w:val="single" w:sz="4" w:space="0" w:color="000000"/>
              <w:bottom w:val="single" w:sz="4" w:space="0" w:color="000000"/>
              <w:right w:val="single" w:sz="4" w:space="0" w:color="000000"/>
            </w:tcBorders>
            <w:vAlign w:val="center"/>
          </w:tcPr>
          <w:p w14:paraId="64247845" w14:textId="0AFBC05E" w:rsidR="002D00C1" w:rsidRDefault="002D00C1" w:rsidP="000E59CD">
            <w:pPr>
              <w:widowControl w:val="0"/>
              <w:spacing w:after="0" w:line="240" w:lineRule="auto"/>
              <w:jc w:val="center"/>
              <w:rPr>
                <w:rFonts w:ascii="Times New Roman" w:hAnsi="Times New Roman"/>
              </w:rPr>
            </w:pPr>
            <w:r w:rsidRPr="00383DC3">
              <w:rPr>
                <w:rFonts w:ascii="Times New Roman" w:hAnsi="Times New Roman"/>
                <w:color w:val="000000" w:themeColor="text1"/>
              </w:rPr>
              <w:t>Конфиденциальная информация</w:t>
            </w:r>
          </w:p>
        </w:tc>
        <w:tc>
          <w:tcPr>
            <w:tcW w:w="2552" w:type="dxa"/>
            <w:tcBorders>
              <w:top w:val="nil"/>
              <w:left w:val="single" w:sz="4" w:space="0" w:color="000000"/>
              <w:bottom w:val="single" w:sz="4" w:space="0" w:color="000000"/>
              <w:right w:val="single" w:sz="4" w:space="0" w:color="000000"/>
            </w:tcBorders>
          </w:tcPr>
          <w:p w14:paraId="6626C921" w14:textId="77777777" w:rsidR="002D00C1" w:rsidRDefault="002D00C1" w:rsidP="000E59CD">
            <w:pPr>
              <w:widowControl w:val="0"/>
              <w:spacing w:after="0" w:line="240" w:lineRule="auto"/>
              <w:rPr>
                <w:rFonts w:ascii="Times New Roman" w:hAnsi="Times New Roman"/>
              </w:rPr>
            </w:pPr>
            <w:r>
              <w:rPr>
                <w:rFonts w:ascii="Times New Roman" w:hAnsi="Times New Roman"/>
              </w:rPr>
              <w:t>Многофункциональный конгрессно-выставочный центр на территории «Золотая миля» в г. Благовещенске</w:t>
            </w:r>
          </w:p>
        </w:tc>
        <w:tc>
          <w:tcPr>
            <w:tcW w:w="2835" w:type="dxa"/>
            <w:gridSpan w:val="2"/>
            <w:tcBorders>
              <w:top w:val="nil"/>
              <w:left w:val="single" w:sz="4" w:space="0" w:color="000000"/>
              <w:bottom w:val="single" w:sz="4" w:space="0" w:color="000000"/>
              <w:right w:val="single" w:sz="4" w:space="0" w:color="000000"/>
            </w:tcBorders>
            <w:vAlign w:val="center"/>
          </w:tcPr>
          <w:p w14:paraId="6486D0B3" w14:textId="751C8F95" w:rsidR="002D00C1" w:rsidRDefault="002D00C1" w:rsidP="000E59CD">
            <w:pPr>
              <w:widowControl w:val="0"/>
              <w:spacing w:after="0" w:line="240" w:lineRule="auto"/>
              <w:jc w:val="center"/>
              <w:rPr>
                <w:rFonts w:ascii="Times New Roman" w:hAnsi="Times New Roman"/>
                <w:color w:val="000000" w:themeColor="text1"/>
              </w:rPr>
            </w:pPr>
            <w:r w:rsidRPr="005C668A">
              <w:rPr>
                <w:rFonts w:ascii="Times New Roman" w:hAnsi="Times New Roman"/>
                <w:color w:val="000000" w:themeColor="text1"/>
              </w:rPr>
              <w:t>Конфиденциальная информация</w:t>
            </w:r>
          </w:p>
        </w:tc>
        <w:tc>
          <w:tcPr>
            <w:tcW w:w="1977" w:type="dxa"/>
            <w:tcBorders>
              <w:top w:val="nil"/>
              <w:left w:val="nil"/>
              <w:bottom w:val="single" w:sz="4" w:space="0" w:color="000000"/>
              <w:right w:val="single" w:sz="8" w:space="0" w:color="000000"/>
            </w:tcBorders>
          </w:tcPr>
          <w:p w14:paraId="230158BE" w14:textId="77777777" w:rsidR="002D00C1" w:rsidRDefault="002D00C1" w:rsidP="000E59CD">
            <w:pPr>
              <w:widowControl w:val="0"/>
              <w:spacing w:after="0" w:line="240" w:lineRule="auto"/>
              <w:rPr>
                <w:rFonts w:ascii="Times New Roman" w:hAnsi="Times New Roman"/>
              </w:rPr>
            </w:pPr>
            <w:r>
              <w:rPr>
                <w:rFonts w:ascii="Times New Roman" w:hAnsi="Times New Roman"/>
              </w:rPr>
              <w:t>Подана частная концессионная инициатива, проводятся переговоры на иных условиях, чем предложено</w:t>
            </w:r>
          </w:p>
          <w:p w14:paraId="05B63237" w14:textId="77777777" w:rsidR="002D00C1" w:rsidRDefault="002D00C1" w:rsidP="000E59CD">
            <w:pPr>
              <w:widowControl w:val="0"/>
              <w:spacing w:after="0" w:line="240" w:lineRule="auto"/>
              <w:rPr>
                <w:rFonts w:ascii="Times New Roman" w:hAnsi="Times New Roman"/>
              </w:rPr>
            </w:pPr>
            <w:r>
              <w:rPr>
                <w:rFonts w:ascii="Times New Roman" w:hAnsi="Times New Roman"/>
              </w:rPr>
              <w:t>инициатором заключения концессионного соглашения (до 13.02.2024 в соответствии с приказом минэкономразвития и внешних связей области от 22.11.2023 № 246-пр)</w:t>
            </w:r>
          </w:p>
        </w:tc>
      </w:tr>
      <w:tr w:rsidR="002D00C1" w14:paraId="6F5948D5" w14:textId="77777777" w:rsidTr="000E59CD">
        <w:trPr>
          <w:trHeight w:val="281"/>
        </w:trPr>
        <w:tc>
          <w:tcPr>
            <w:tcW w:w="557" w:type="dxa"/>
            <w:tcBorders>
              <w:top w:val="single" w:sz="8" w:space="0" w:color="000000"/>
              <w:left w:val="single" w:sz="8" w:space="0" w:color="000000"/>
              <w:bottom w:val="single" w:sz="8" w:space="0" w:color="000000"/>
              <w:right w:val="single" w:sz="4" w:space="0" w:color="000000"/>
            </w:tcBorders>
          </w:tcPr>
          <w:p w14:paraId="5A9F675D" w14:textId="77777777" w:rsidR="002D00C1" w:rsidRDefault="002D00C1" w:rsidP="000E59CD">
            <w:pPr>
              <w:widowControl w:val="0"/>
              <w:spacing w:after="0" w:line="240" w:lineRule="auto"/>
              <w:rPr>
                <w:rFonts w:ascii="Times New Roman" w:hAnsi="Times New Roman"/>
                <w:color w:val="000000" w:themeColor="text1"/>
              </w:rPr>
            </w:pPr>
          </w:p>
        </w:tc>
        <w:tc>
          <w:tcPr>
            <w:tcW w:w="4253" w:type="dxa"/>
            <w:gridSpan w:val="2"/>
            <w:tcBorders>
              <w:top w:val="single" w:sz="8" w:space="0" w:color="000000"/>
              <w:left w:val="nil"/>
              <w:bottom w:val="single" w:sz="8" w:space="0" w:color="000000"/>
              <w:right w:val="single" w:sz="4" w:space="0" w:color="000000"/>
            </w:tcBorders>
          </w:tcPr>
          <w:p w14:paraId="304D4735" w14:textId="77777777" w:rsidR="002D00C1" w:rsidRDefault="002D00C1" w:rsidP="000E59CD">
            <w:pPr>
              <w:widowControl w:val="0"/>
              <w:spacing w:after="0" w:line="240" w:lineRule="auto"/>
              <w:rPr>
                <w:rFonts w:ascii="Times New Roman" w:hAnsi="Times New Roman"/>
                <w:b/>
                <w:color w:val="000000" w:themeColor="text1"/>
              </w:rPr>
            </w:pPr>
            <w:r>
              <w:rPr>
                <w:rFonts w:ascii="Times New Roman" w:hAnsi="Times New Roman"/>
                <w:b/>
                <w:color w:val="000000" w:themeColor="text1"/>
              </w:rPr>
              <w:t xml:space="preserve">Итого </w:t>
            </w:r>
            <w:r>
              <w:rPr>
                <w:rFonts w:ascii="Times New Roman" w:hAnsi="Times New Roman"/>
                <w:b/>
              </w:rPr>
              <w:t xml:space="preserve">инвестиционные проекты с </w:t>
            </w:r>
            <w:r>
              <w:rPr>
                <w:rFonts w:ascii="Times New Roman" w:hAnsi="Times New Roman"/>
                <w:b/>
                <w:highlight w:val="white"/>
              </w:rPr>
              <w:t>применением механизма ГЧП</w:t>
            </w:r>
          </w:p>
        </w:tc>
        <w:tc>
          <w:tcPr>
            <w:tcW w:w="2835" w:type="dxa"/>
            <w:gridSpan w:val="2"/>
            <w:tcBorders>
              <w:top w:val="single" w:sz="8" w:space="0" w:color="000000"/>
              <w:left w:val="nil"/>
              <w:bottom w:val="single" w:sz="8" w:space="0" w:color="000000"/>
              <w:right w:val="single" w:sz="4" w:space="0" w:color="000000"/>
            </w:tcBorders>
            <w:vAlign w:val="center"/>
          </w:tcPr>
          <w:p w14:paraId="79E39361" w14:textId="24DF26E5"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b/>
              </w:rPr>
              <w:t>17 966,5</w:t>
            </w:r>
          </w:p>
        </w:tc>
        <w:tc>
          <w:tcPr>
            <w:tcW w:w="1977" w:type="dxa"/>
            <w:tcBorders>
              <w:top w:val="single" w:sz="8" w:space="0" w:color="000000"/>
              <w:left w:val="nil"/>
              <w:bottom w:val="single" w:sz="8" w:space="0" w:color="000000"/>
              <w:right w:val="single" w:sz="8" w:space="0" w:color="000000"/>
            </w:tcBorders>
          </w:tcPr>
          <w:p w14:paraId="2A99F503" w14:textId="77777777" w:rsidR="002D00C1" w:rsidRDefault="002D00C1" w:rsidP="000E59CD">
            <w:pPr>
              <w:widowControl w:val="0"/>
              <w:spacing w:after="0" w:line="240" w:lineRule="auto"/>
              <w:rPr>
                <w:rFonts w:ascii="Times New Roman" w:hAnsi="Times New Roman"/>
                <w:color w:val="000000" w:themeColor="text1"/>
              </w:rPr>
            </w:pPr>
          </w:p>
        </w:tc>
      </w:tr>
      <w:tr w:rsidR="002D00C1" w14:paraId="1B41A8BA" w14:textId="77777777" w:rsidTr="000E59CD">
        <w:trPr>
          <w:trHeight w:val="193"/>
        </w:trPr>
        <w:tc>
          <w:tcPr>
            <w:tcW w:w="557" w:type="dxa"/>
            <w:tcBorders>
              <w:top w:val="single" w:sz="8" w:space="0" w:color="000000"/>
              <w:left w:val="single" w:sz="8" w:space="0" w:color="000000"/>
              <w:bottom w:val="single" w:sz="8" w:space="0" w:color="000000"/>
              <w:right w:val="single" w:sz="4" w:space="0" w:color="000000"/>
            </w:tcBorders>
          </w:tcPr>
          <w:p w14:paraId="4F4BFDED" w14:textId="77777777" w:rsidR="002D00C1" w:rsidRDefault="002D00C1" w:rsidP="000E59CD">
            <w:pPr>
              <w:widowControl w:val="0"/>
              <w:spacing w:after="0" w:line="240" w:lineRule="auto"/>
              <w:jc w:val="center"/>
              <w:rPr>
                <w:rFonts w:ascii="Times New Roman" w:hAnsi="Times New Roman"/>
                <w:color w:val="000000" w:themeColor="text1"/>
              </w:rPr>
            </w:pPr>
          </w:p>
        </w:tc>
        <w:tc>
          <w:tcPr>
            <w:tcW w:w="4253" w:type="dxa"/>
            <w:gridSpan w:val="2"/>
            <w:tcBorders>
              <w:top w:val="single" w:sz="8" w:space="0" w:color="000000"/>
              <w:left w:val="nil"/>
              <w:bottom w:val="single" w:sz="8" w:space="0" w:color="000000"/>
              <w:right w:val="single" w:sz="4" w:space="0" w:color="000000"/>
            </w:tcBorders>
          </w:tcPr>
          <w:p w14:paraId="31595254" w14:textId="77777777" w:rsidR="002D00C1" w:rsidRDefault="002D00C1" w:rsidP="000E59CD">
            <w:pPr>
              <w:spacing w:after="0" w:line="240" w:lineRule="auto"/>
              <w:rPr>
                <w:rFonts w:ascii="Times New Roman" w:hAnsi="Times New Roman"/>
                <w:b/>
              </w:rPr>
            </w:pPr>
            <w:r>
              <w:rPr>
                <w:rFonts w:ascii="Times New Roman" w:hAnsi="Times New Roman"/>
                <w:b/>
              </w:rPr>
              <w:t>Итого по всем блокам</w:t>
            </w:r>
          </w:p>
        </w:tc>
        <w:tc>
          <w:tcPr>
            <w:tcW w:w="2835" w:type="dxa"/>
            <w:gridSpan w:val="2"/>
            <w:tcBorders>
              <w:top w:val="single" w:sz="8" w:space="0" w:color="000000"/>
              <w:left w:val="nil"/>
              <w:bottom w:val="single" w:sz="8" w:space="0" w:color="000000"/>
              <w:right w:val="single" w:sz="4" w:space="0" w:color="000000"/>
            </w:tcBorders>
          </w:tcPr>
          <w:p w14:paraId="152B4EB2" w14:textId="1C47C50C" w:rsidR="002D00C1" w:rsidRDefault="002D00C1" w:rsidP="000E59CD">
            <w:pPr>
              <w:widowControl w:val="0"/>
              <w:spacing w:after="0" w:line="240" w:lineRule="auto"/>
              <w:jc w:val="center"/>
              <w:rPr>
                <w:rFonts w:ascii="Times New Roman" w:hAnsi="Times New Roman"/>
                <w:color w:val="000000" w:themeColor="text1"/>
              </w:rPr>
            </w:pPr>
            <w:r>
              <w:rPr>
                <w:rFonts w:ascii="Times New Roman" w:hAnsi="Times New Roman"/>
                <w:b/>
              </w:rPr>
              <w:t>160 313,1</w:t>
            </w:r>
          </w:p>
        </w:tc>
        <w:tc>
          <w:tcPr>
            <w:tcW w:w="1977" w:type="dxa"/>
            <w:tcBorders>
              <w:top w:val="single" w:sz="8" w:space="0" w:color="000000"/>
              <w:left w:val="nil"/>
              <w:bottom w:val="single" w:sz="8" w:space="0" w:color="000000"/>
              <w:right w:val="single" w:sz="8" w:space="0" w:color="000000"/>
            </w:tcBorders>
          </w:tcPr>
          <w:p w14:paraId="3976BD1C" w14:textId="77777777" w:rsidR="002D00C1" w:rsidRDefault="002D00C1" w:rsidP="000E59CD">
            <w:pPr>
              <w:widowControl w:val="0"/>
              <w:spacing w:after="0" w:line="240" w:lineRule="auto"/>
              <w:jc w:val="center"/>
              <w:rPr>
                <w:rFonts w:ascii="Times New Roman" w:hAnsi="Times New Roman"/>
                <w:color w:val="000000" w:themeColor="text1"/>
              </w:rPr>
            </w:pPr>
          </w:p>
        </w:tc>
      </w:tr>
    </w:tbl>
    <w:p w14:paraId="40F29AF9" w14:textId="77777777" w:rsidR="005A38E7" w:rsidRDefault="001E56C4" w:rsidP="000E59CD">
      <w:pPr>
        <w:spacing w:after="0" w:line="240" w:lineRule="auto"/>
        <w:jc w:val="both"/>
        <w:rPr>
          <w:rFonts w:ascii="Times New Roman" w:hAnsi="Times New Roman"/>
          <w:i/>
        </w:rPr>
      </w:pPr>
      <w:r>
        <w:rPr>
          <w:rFonts w:ascii="Times New Roman" w:hAnsi="Times New Roman"/>
          <w:i/>
        </w:rPr>
        <w:t>* объем инвестиций в ходе работы над проектом изменен (по сравнению со значениями, указанными в паспорте инвестиционного проекта, при принятии проекта Агентством на сопровождение)</w:t>
      </w:r>
    </w:p>
    <w:p w14:paraId="3E21CE9E" w14:textId="77777777" w:rsidR="000E59CD" w:rsidRDefault="000E59CD" w:rsidP="000E59CD">
      <w:pPr>
        <w:spacing w:after="0" w:line="240" w:lineRule="auto"/>
        <w:ind w:firstLine="680"/>
        <w:jc w:val="both"/>
        <w:rPr>
          <w:rFonts w:ascii="Times New Roman" w:hAnsi="Times New Roman"/>
          <w:sz w:val="28"/>
        </w:rPr>
      </w:pPr>
    </w:p>
    <w:p w14:paraId="36300D29" w14:textId="3200664E" w:rsidR="005A38E7" w:rsidRDefault="001E56C4" w:rsidP="000E59CD">
      <w:pPr>
        <w:spacing w:after="0" w:line="240" w:lineRule="auto"/>
        <w:ind w:firstLine="680"/>
        <w:jc w:val="both"/>
        <w:rPr>
          <w:rFonts w:ascii="Times New Roman" w:hAnsi="Times New Roman"/>
          <w:sz w:val="28"/>
        </w:rPr>
      </w:pPr>
      <w:r>
        <w:rPr>
          <w:rFonts w:ascii="Times New Roman" w:hAnsi="Times New Roman"/>
          <w:sz w:val="28"/>
        </w:rPr>
        <w:t>Общий портфель инвестиционных проектов за 2023 год увеличился на 160 313,1 млн. рублей. Из них, инвестиционные проекты с применением механизма ГЧП – 17 966,5 млн. рублей.</w:t>
      </w:r>
    </w:p>
    <w:p w14:paraId="54618F2F" w14:textId="77777777" w:rsidR="000E59CD" w:rsidRDefault="000E59CD" w:rsidP="000E59CD">
      <w:pPr>
        <w:spacing w:after="0" w:line="240" w:lineRule="auto"/>
        <w:ind w:firstLine="680"/>
        <w:jc w:val="both"/>
        <w:rPr>
          <w:rFonts w:ascii="Times New Roman" w:hAnsi="Times New Roman"/>
          <w:sz w:val="28"/>
        </w:rPr>
      </w:pPr>
    </w:p>
    <w:p w14:paraId="6C75BB67" w14:textId="77777777" w:rsidR="005A38E7" w:rsidRDefault="001E56C4" w:rsidP="000E59CD">
      <w:pPr>
        <w:widowControl w:val="0"/>
        <w:spacing w:after="0" w:line="240" w:lineRule="auto"/>
        <w:ind w:firstLine="708"/>
        <w:contextualSpacing/>
        <w:jc w:val="center"/>
        <w:rPr>
          <w:rFonts w:ascii="Times New Roman" w:hAnsi="Times New Roman"/>
          <w:b/>
          <w:sz w:val="28"/>
        </w:rPr>
      </w:pPr>
      <w:r>
        <w:rPr>
          <w:rFonts w:ascii="Times New Roman" w:hAnsi="Times New Roman"/>
          <w:b/>
          <w:sz w:val="28"/>
        </w:rPr>
        <w:t>Сопровождение проектов государственно-частного партнерства</w:t>
      </w:r>
    </w:p>
    <w:p w14:paraId="7BA352A1" w14:textId="77777777" w:rsidR="005A38E7" w:rsidRDefault="001E56C4" w:rsidP="000E59CD">
      <w:pPr>
        <w:spacing w:after="0" w:line="240" w:lineRule="auto"/>
        <w:ind w:firstLine="709"/>
        <w:contextualSpacing/>
        <w:jc w:val="both"/>
        <w:rPr>
          <w:rFonts w:ascii="Times New Roman" w:hAnsi="Times New Roman"/>
          <w:sz w:val="28"/>
        </w:rPr>
      </w:pPr>
      <w:r>
        <w:rPr>
          <w:rFonts w:ascii="Times New Roman" w:hAnsi="Times New Roman"/>
          <w:sz w:val="28"/>
        </w:rPr>
        <w:t>Механизмы ГЧП – это взаимовыгодное сотрудничество частной и публичной стороны. Высокая потребность региона в долгосрочных инвестициях на фоне непростой бюджетной ситуации выводит ГЧП в число наиболее перспективных инструментов привлечения инвестиций в регион.</w:t>
      </w:r>
    </w:p>
    <w:p w14:paraId="43A5E033" w14:textId="77777777" w:rsidR="005A38E7" w:rsidRDefault="001E56C4" w:rsidP="000E59CD">
      <w:pPr>
        <w:spacing w:after="0" w:line="240" w:lineRule="auto"/>
        <w:ind w:firstLine="709"/>
        <w:contextualSpacing/>
        <w:jc w:val="both"/>
        <w:rPr>
          <w:rFonts w:ascii="Times New Roman" w:hAnsi="Times New Roman"/>
          <w:sz w:val="28"/>
        </w:rPr>
      </w:pPr>
      <w:r>
        <w:rPr>
          <w:rFonts w:ascii="Times New Roman" w:hAnsi="Times New Roman"/>
          <w:sz w:val="28"/>
        </w:rPr>
        <w:t xml:space="preserve">Проекты ГЧП играют ведущую роль в инфраструктурных инвестициях, что в дальнейшем может привести к существенному повышению качества услуг </w:t>
      </w:r>
      <w:r>
        <w:rPr>
          <w:rFonts w:ascii="Times New Roman" w:hAnsi="Times New Roman"/>
          <w:sz w:val="28"/>
        </w:rPr>
        <w:lastRenderedPageBreak/>
        <w:t xml:space="preserve">за счет привлечения эффективных частных операторов, а также к созданию благоприятных условий для притока инвестиций и в другие сферы экономики Амурской области.  </w:t>
      </w:r>
    </w:p>
    <w:p w14:paraId="4D96EC27" w14:textId="77777777" w:rsidR="005A38E7" w:rsidRDefault="001E56C4" w:rsidP="000E59CD">
      <w:pPr>
        <w:spacing w:after="0" w:line="240" w:lineRule="auto"/>
        <w:ind w:firstLine="709"/>
        <w:contextualSpacing/>
        <w:jc w:val="both"/>
        <w:rPr>
          <w:rFonts w:ascii="Times New Roman" w:hAnsi="Times New Roman"/>
          <w:sz w:val="28"/>
        </w:rPr>
      </w:pPr>
      <w:r>
        <w:rPr>
          <w:rFonts w:ascii="Times New Roman" w:hAnsi="Times New Roman"/>
          <w:sz w:val="28"/>
        </w:rPr>
        <w:t>Перспективные сферы для инвестирования: социальная, IT, транспортная, коммунальная.</w:t>
      </w:r>
    </w:p>
    <w:p w14:paraId="31EE7607" w14:textId="77777777" w:rsidR="005A38E7" w:rsidRDefault="001E56C4" w:rsidP="000E59CD">
      <w:pPr>
        <w:widowControl w:val="0"/>
        <w:spacing w:after="0" w:line="240" w:lineRule="auto"/>
        <w:ind w:firstLine="708"/>
        <w:contextualSpacing/>
        <w:jc w:val="both"/>
        <w:rPr>
          <w:rFonts w:ascii="Times New Roman" w:hAnsi="Times New Roman"/>
          <w:sz w:val="28"/>
        </w:rPr>
      </w:pPr>
      <w:r>
        <w:rPr>
          <w:rFonts w:ascii="Times New Roman" w:hAnsi="Times New Roman"/>
          <w:sz w:val="28"/>
        </w:rPr>
        <w:t>В 2023 году Центром ГЧП приняты на сопровождение следующие проекты ГЧП:</w:t>
      </w:r>
    </w:p>
    <w:p w14:paraId="2432A690" w14:textId="4701375F" w:rsidR="005A38E7" w:rsidRDefault="001E56C4" w:rsidP="000E59CD">
      <w:pPr>
        <w:widowControl w:val="0"/>
        <w:spacing w:after="0" w:line="240" w:lineRule="auto"/>
        <w:ind w:firstLine="708"/>
        <w:contextualSpacing/>
        <w:jc w:val="both"/>
        <w:rPr>
          <w:rFonts w:ascii="Times New Roman" w:hAnsi="Times New Roman"/>
          <w:sz w:val="28"/>
        </w:rPr>
      </w:pPr>
      <w:r>
        <w:rPr>
          <w:rFonts w:ascii="Times New Roman" w:hAnsi="Times New Roman"/>
          <w:sz w:val="28"/>
        </w:rPr>
        <w:t>1. Ледовая арена для фигурного катания в г. Благовещенск. Частной стороной проекта выступает региональная общественная организация Амурской области (заявка на сопровождение Агентством проекта поступила от инициатора), публичной стороной -</w:t>
      </w:r>
      <w:r w:rsidR="00755A2E">
        <w:rPr>
          <w:rFonts w:ascii="Times New Roman" w:hAnsi="Times New Roman"/>
          <w:sz w:val="28"/>
        </w:rPr>
        <w:t xml:space="preserve"> </w:t>
      </w:r>
      <w:r>
        <w:rPr>
          <w:rFonts w:ascii="Times New Roman" w:hAnsi="Times New Roman"/>
          <w:sz w:val="28"/>
        </w:rPr>
        <w:t>администрация г. Благовещенска. Центром ГЧП проведена следующая работа по проекту: проведен анализ возможности привлечения средств федерального бюджета в рамках федерального проекта «Бизнес-спринт (Я выбираю спорт)» со стороны Минспорта России,</w:t>
      </w:r>
      <w:r>
        <w:t xml:space="preserve"> </w:t>
      </w:r>
      <w:r>
        <w:rPr>
          <w:rFonts w:ascii="Times New Roman" w:hAnsi="Times New Roman"/>
          <w:sz w:val="28"/>
        </w:rPr>
        <w:t>подготовлена дорожная карта по проекту, проведены встречи и оказаны консультации по вопросу подготовки документов для подачи частной концессионной инициативы, проводится работа с банками и инвесторами по вопросу привлечения заемного финансирования для реализации проекта.</w:t>
      </w:r>
    </w:p>
    <w:p w14:paraId="462CA8BF" w14:textId="79F087AC" w:rsidR="005A38E7" w:rsidRDefault="001E56C4" w:rsidP="000E59CD">
      <w:pPr>
        <w:widowControl w:val="0"/>
        <w:spacing w:after="0" w:line="240" w:lineRule="auto"/>
        <w:ind w:firstLine="708"/>
        <w:contextualSpacing/>
        <w:jc w:val="both"/>
        <w:rPr>
          <w:rFonts w:ascii="Times New Roman" w:hAnsi="Times New Roman"/>
          <w:sz w:val="28"/>
        </w:rPr>
      </w:pPr>
      <w:r>
        <w:rPr>
          <w:rFonts w:ascii="Times New Roman" w:hAnsi="Times New Roman"/>
          <w:sz w:val="28"/>
        </w:rPr>
        <w:t>2. Модернизация объектов наружного освещения в г. Свободный.</w:t>
      </w:r>
      <w:r>
        <w:t xml:space="preserve"> </w:t>
      </w:r>
      <w:bookmarkStart w:id="4" w:name="_Hlk156820585"/>
      <w:r>
        <w:rPr>
          <w:rFonts w:ascii="Times New Roman" w:hAnsi="Times New Roman"/>
          <w:sz w:val="28"/>
        </w:rPr>
        <w:t xml:space="preserve">Частной стороной проекта выступает </w:t>
      </w:r>
      <w:bookmarkEnd w:id="4"/>
      <w:r>
        <w:rPr>
          <w:rFonts w:ascii="Times New Roman" w:hAnsi="Times New Roman"/>
          <w:sz w:val="28"/>
        </w:rPr>
        <w:t>ООО «СЛС С</w:t>
      </w:r>
      <w:r w:rsidR="00755A2E">
        <w:rPr>
          <w:rFonts w:ascii="Times New Roman" w:hAnsi="Times New Roman"/>
          <w:sz w:val="28"/>
        </w:rPr>
        <w:t>…</w:t>
      </w:r>
      <w:r>
        <w:rPr>
          <w:rFonts w:ascii="Times New Roman" w:hAnsi="Times New Roman"/>
          <w:sz w:val="28"/>
        </w:rPr>
        <w:t xml:space="preserve">» </w:t>
      </w:r>
      <w:r w:rsidR="00755A2E">
        <w:rPr>
          <w:rFonts w:ascii="Times New Roman" w:hAnsi="Times New Roman"/>
          <w:sz w:val="28"/>
        </w:rPr>
        <w:t xml:space="preserve">(конфиденциальная информация) </w:t>
      </w:r>
      <w:r>
        <w:rPr>
          <w:rFonts w:ascii="Times New Roman" w:hAnsi="Times New Roman"/>
          <w:sz w:val="28"/>
        </w:rPr>
        <w:t>(ГК «БЛ ГРУПП»)</w:t>
      </w:r>
      <w:r>
        <w:t xml:space="preserve"> </w:t>
      </w:r>
      <w:r>
        <w:rPr>
          <w:rFonts w:ascii="Times New Roman" w:hAnsi="Times New Roman"/>
          <w:sz w:val="28"/>
        </w:rPr>
        <w:t>(заявка на сопровождение Агентством проекта поступила от инициатора), публичной стороной выступает администрация г. Свободного. Центром ГЧП проведена следующая работа по проекту: проведен анализ возможных мер государственной поддержки по проекту (привлечение льготного заемного финансирования через ДОМ.РФ или ВЭБ.РФ,  привлечение средств федерального  бюджета по программе «Дальневосточная концессия» в рамках ПП РФ-254 со стороны Минвостокразвития России), подготовлено несколько итераций дорожных карт по проекту с учетом меняющихся сроков в ходе переговоров, проведен анализ документов частной концессионной инициативы, организован ряд встреч в форме видеоконференцсвязи инициатора с заинтересованными ведомствами администрации г. Свободного, участие в переговорах по согласованию текста концессионного соглашения. До 29.02.2024 в соответствии с Распоряжением администрации г. Свободного от 27.12.2023 № 1016 проводятся переговоры на иных условиях, чем предложено инициатором по заключению концессионного соглашения.</w:t>
      </w:r>
    </w:p>
    <w:p w14:paraId="3A527756" w14:textId="142EF526" w:rsidR="005A38E7" w:rsidRDefault="001E56C4" w:rsidP="000E59CD">
      <w:pPr>
        <w:widowControl w:val="0"/>
        <w:spacing w:after="0" w:line="240" w:lineRule="auto"/>
        <w:ind w:firstLine="708"/>
        <w:contextualSpacing/>
        <w:jc w:val="both"/>
        <w:rPr>
          <w:rFonts w:ascii="Times New Roman" w:hAnsi="Times New Roman"/>
          <w:sz w:val="28"/>
        </w:rPr>
      </w:pPr>
      <w:r>
        <w:rPr>
          <w:rFonts w:ascii="Times New Roman" w:hAnsi="Times New Roman"/>
          <w:sz w:val="28"/>
        </w:rPr>
        <w:t>3. Физкультурно-оздоровительный комплекс «Содружество» в г.</w:t>
      </w:r>
      <w:r w:rsidR="00586B7B">
        <w:rPr>
          <w:rFonts w:ascii="Times New Roman" w:hAnsi="Times New Roman"/>
          <w:sz w:val="28"/>
        </w:rPr>
        <w:t xml:space="preserve"> </w:t>
      </w:r>
      <w:r>
        <w:rPr>
          <w:rFonts w:ascii="Times New Roman" w:hAnsi="Times New Roman"/>
          <w:sz w:val="28"/>
        </w:rPr>
        <w:t>Благовещенске. Частной стороной проекта выступает городская спортивная общественная организация «</w:t>
      </w:r>
      <w:r w:rsidR="00755A2E">
        <w:rPr>
          <w:rFonts w:ascii="Times New Roman" w:hAnsi="Times New Roman"/>
          <w:sz w:val="28"/>
        </w:rPr>
        <w:t>Ф…</w:t>
      </w:r>
      <w:r>
        <w:rPr>
          <w:rFonts w:ascii="Times New Roman" w:hAnsi="Times New Roman"/>
          <w:sz w:val="28"/>
        </w:rPr>
        <w:t xml:space="preserve">» </w:t>
      </w:r>
      <w:r w:rsidR="00755A2E">
        <w:rPr>
          <w:rFonts w:ascii="Times New Roman" w:hAnsi="Times New Roman"/>
          <w:sz w:val="28"/>
        </w:rPr>
        <w:t xml:space="preserve">(конфиденциальная информация), </w:t>
      </w:r>
      <w:r>
        <w:rPr>
          <w:rFonts w:ascii="Times New Roman" w:hAnsi="Times New Roman"/>
          <w:sz w:val="28"/>
        </w:rPr>
        <w:t>(заявка на сопровождение Агентством проекта поступила от инициатора). Центром ГЧП проведена следующая работа по проекту: проведен анализ возможности привлечения средств федерального бюджета в рамках федерального проекта «Бизнес-спринт (Я выбираю спорт)» со стороны Минспорта России, организован ряд встреч с инициатором на площадке минспорта области, также прорабатывался вопрос по подбору земельного участка для реализации проекта. Работа по проекту приостановлена в связи с отсутствием обратной связи от инициатора.</w:t>
      </w:r>
    </w:p>
    <w:p w14:paraId="08B8F0D1" w14:textId="4A91A1C7" w:rsidR="005A38E7" w:rsidRDefault="001E56C4" w:rsidP="000E59CD">
      <w:pPr>
        <w:widowControl w:val="0"/>
        <w:spacing w:after="0" w:line="240" w:lineRule="auto"/>
        <w:ind w:firstLine="708"/>
        <w:contextualSpacing/>
        <w:jc w:val="both"/>
        <w:rPr>
          <w:rFonts w:ascii="Times New Roman" w:hAnsi="Times New Roman"/>
          <w:sz w:val="28"/>
        </w:rPr>
      </w:pPr>
      <w:r>
        <w:rPr>
          <w:rFonts w:ascii="Times New Roman" w:hAnsi="Times New Roman"/>
          <w:sz w:val="28"/>
        </w:rPr>
        <w:lastRenderedPageBreak/>
        <w:t xml:space="preserve">4. Создание, обеспечение функционирование, эксплуатация и техническое сопровождение АИС «Цифровая система учета спортивных достижений Амурской области». Частная сторона проекта </w:t>
      </w:r>
      <w:r w:rsidR="002D00C1">
        <w:rPr>
          <w:rFonts w:ascii="Times New Roman" w:hAnsi="Times New Roman"/>
          <w:sz w:val="28"/>
        </w:rPr>
        <w:t>–</w:t>
      </w:r>
      <w:r>
        <w:rPr>
          <w:rFonts w:ascii="Times New Roman" w:hAnsi="Times New Roman"/>
          <w:sz w:val="28"/>
        </w:rPr>
        <w:t xml:space="preserve"> </w:t>
      </w:r>
      <w:r w:rsidR="002D00C1">
        <w:rPr>
          <w:rFonts w:ascii="Times New Roman" w:hAnsi="Times New Roman"/>
          <w:sz w:val="28"/>
        </w:rPr>
        <w:t>организация «М» (</w:t>
      </w:r>
      <w:r w:rsidR="00562935">
        <w:rPr>
          <w:rFonts w:ascii="Times New Roman" w:hAnsi="Times New Roman"/>
          <w:sz w:val="28"/>
        </w:rPr>
        <w:t>к</w:t>
      </w:r>
      <w:r w:rsidR="002D00C1" w:rsidRPr="002D00C1">
        <w:rPr>
          <w:rFonts w:ascii="Times New Roman" w:hAnsi="Times New Roman"/>
          <w:sz w:val="28"/>
        </w:rPr>
        <w:t>онфиденциальная информация</w:t>
      </w:r>
      <w:r w:rsidR="002D00C1">
        <w:rPr>
          <w:rFonts w:ascii="Times New Roman" w:hAnsi="Times New Roman"/>
          <w:sz w:val="28"/>
        </w:rPr>
        <w:t xml:space="preserve">) </w:t>
      </w:r>
      <w:r>
        <w:rPr>
          <w:rFonts w:ascii="Times New Roman" w:hAnsi="Times New Roman"/>
          <w:sz w:val="28"/>
        </w:rPr>
        <w:t xml:space="preserve">(заявка на сопровождение Агентством проекта поступила от инициатора), публичная сторона - </w:t>
      </w:r>
      <w:r w:rsidR="00755A2E">
        <w:rPr>
          <w:rFonts w:ascii="Times New Roman" w:hAnsi="Times New Roman"/>
          <w:sz w:val="28"/>
        </w:rPr>
        <w:t>М</w:t>
      </w:r>
      <w:r>
        <w:rPr>
          <w:rFonts w:ascii="Times New Roman" w:hAnsi="Times New Roman"/>
          <w:sz w:val="28"/>
        </w:rPr>
        <w:t>инистерство по физической культуре и спорту области. Центром ГЧП проведена следующая работа по проекту: проведен анализ документов частной инициативы, участие в переговорах с инициатором проекта. По итогу рассмотрения министерством по физической культуре и спорту области частная инициатива о реализации проекта государственно-частного партнёрства оставлена без рассмотрения.</w:t>
      </w:r>
    </w:p>
    <w:p w14:paraId="39FB3BD9" w14:textId="206FBE22" w:rsidR="005A38E7" w:rsidRDefault="001E56C4" w:rsidP="000E59CD">
      <w:pPr>
        <w:widowControl w:val="0"/>
        <w:spacing w:after="0" w:line="240" w:lineRule="auto"/>
        <w:ind w:firstLine="708"/>
        <w:contextualSpacing/>
        <w:jc w:val="both"/>
        <w:rPr>
          <w:rFonts w:ascii="Times New Roman" w:hAnsi="Times New Roman"/>
          <w:sz w:val="28"/>
        </w:rPr>
      </w:pPr>
      <w:r>
        <w:rPr>
          <w:rFonts w:ascii="Times New Roman" w:hAnsi="Times New Roman"/>
          <w:sz w:val="28"/>
        </w:rPr>
        <w:t>5. Проектирование, финансирование, создание и эксплуатация Регионального центра обработки данных, расположенного по адресу</w:t>
      </w:r>
      <w:r w:rsidR="00562935">
        <w:rPr>
          <w:rFonts w:ascii="Times New Roman" w:hAnsi="Times New Roman"/>
          <w:sz w:val="28"/>
        </w:rPr>
        <w:t xml:space="preserve">: Амурская область, г. Благовещенск, ул. </w:t>
      </w:r>
      <w:r>
        <w:rPr>
          <w:rFonts w:ascii="Times New Roman" w:hAnsi="Times New Roman"/>
          <w:sz w:val="28"/>
        </w:rPr>
        <w:t>Нагорная</w:t>
      </w:r>
      <w:r w:rsidR="00562935">
        <w:rPr>
          <w:rFonts w:ascii="Times New Roman" w:hAnsi="Times New Roman"/>
          <w:sz w:val="28"/>
        </w:rPr>
        <w:t>,</w:t>
      </w:r>
      <w:r>
        <w:rPr>
          <w:rFonts w:ascii="Times New Roman" w:hAnsi="Times New Roman"/>
          <w:sz w:val="28"/>
        </w:rPr>
        <w:t xml:space="preserve"> д. 3</w:t>
      </w:r>
      <w:r w:rsidR="00562935">
        <w:rPr>
          <w:rFonts w:ascii="Times New Roman" w:hAnsi="Times New Roman"/>
          <w:sz w:val="28"/>
        </w:rPr>
        <w:t>.</w:t>
      </w:r>
      <w:r>
        <w:rPr>
          <w:rFonts w:ascii="Times New Roman" w:hAnsi="Times New Roman"/>
          <w:sz w:val="28"/>
        </w:rPr>
        <w:t xml:space="preserve"> Частной стороной проекта выступает </w:t>
      </w:r>
      <w:r w:rsidR="002D00C1">
        <w:rPr>
          <w:rFonts w:ascii="Times New Roman" w:hAnsi="Times New Roman"/>
          <w:sz w:val="28"/>
        </w:rPr>
        <w:t>организация «</w:t>
      </w:r>
      <w:r w:rsidR="0055668E">
        <w:rPr>
          <w:rFonts w:ascii="Times New Roman" w:hAnsi="Times New Roman"/>
          <w:sz w:val="28"/>
        </w:rPr>
        <w:t>А</w:t>
      </w:r>
      <w:r w:rsidR="002D00C1">
        <w:rPr>
          <w:rFonts w:ascii="Times New Roman" w:hAnsi="Times New Roman"/>
          <w:sz w:val="28"/>
        </w:rPr>
        <w:t>» (</w:t>
      </w:r>
      <w:r w:rsidR="00562935">
        <w:rPr>
          <w:rFonts w:ascii="Times New Roman" w:hAnsi="Times New Roman"/>
          <w:sz w:val="28"/>
        </w:rPr>
        <w:t>к</w:t>
      </w:r>
      <w:r w:rsidR="002D00C1" w:rsidRPr="002D00C1">
        <w:rPr>
          <w:rFonts w:ascii="Times New Roman" w:hAnsi="Times New Roman"/>
          <w:sz w:val="28"/>
        </w:rPr>
        <w:t>онфиденциальная информация</w:t>
      </w:r>
      <w:r w:rsidR="002D00C1">
        <w:rPr>
          <w:rFonts w:ascii="Times New Roman" w:hAnsi="Times New Roman"/>
          <w:sz w:val="28"/>
        </w:rPr>
        <w:t>)</w:t>
      </w:r>
      <w:r>
        <w:rPr>
          <w:rFonts w:ascii="Times New Roman" w:hAnsi="Times New Roman"/>
          <w:sz w:val="28"/>
        </w:rPr>
        <w:t xml:space="preserve">, публичной стороной - </w:t>
      </w:r>
      <w:r w:rsidR="00562935">
        <w:rPr>
          <w:rFonts w:ascii="Times New Roman" w:hAnsi="Times New Roman"/>
          <w:sz w:val="28"/>
        </w:rPr>
        <w:t>М</w:t>
      </w:r>
      <w:r>
        <w:rPr>
          <w:rFonts w:ascii="Times New Roman" w:hAnsi="Times New Roman"/>
          <w:sz w:val="28"/>
        </w:rPr>
        <w:t>инистерство цифрового развития и связи области (заявка на сопровождение Агентством проекта поступила от публичной стороны).</w:t>
      </w:r>
      <w:r>
        <w:t xml:space="preserve"> </w:t>
      </w:r>
      <w:r>
        <w:rPr>
          <w:rFonts w:ascii="Times New Roman" w:hAnsi="Times New Roman"/>
          <w:sz w:val="28"/>
        </w:rPr>
        <w:t>Центром ГЧП проведена следующая работа по проекту: проведен анализ на предмет возможности привлечения средств федерального  бюджета по программе «Дальневосточная концессия» в рамках ПП РФ-254 со стороны Минвостокразвития России,</w:t>
      </w:r>
      <w:r>
        <w:t xml:space="preserve"> </w:t>
      </w:r>
      <w:r>
        <w:rPr>
          <w:rFonts w:ascii="Times New Roman" w:hAnsi="Times New Roman"/>
          <w:sz w:val="28"/>
        </w:rPr>
        <w:t>участие в</w:t>
      </w:r>
      <w:r>
        <w:t xml:space="preserve"> </w:t>
      </w:r>
      <w:r>
        <w:rPr>
          <w:rFonts w:ascii="Times New Roman" w:hAnsi="Times New Roman"/>
          <w:sz w:val="28"/>
        </w:rPr>
        <w:t xml:space="preserve">проработке схемы реализации проекта с привлечением компании-концессионера, подконтрольной Правительству области, переговоры с финансирующими организациями, разработано несколько итераций дорожных карт по реализации проекта, участие в согласовании договоров с консультантами на разработку финансовой модели и проекта концессионного соглашения, участие в совещаниях с консультантами по формированию финансовой модели и меморандума касательно рисков концессионного соглашения в отношении проектирования, финансирования, создания и эксплуатации Регионального центра обработки данных. </w:t>
      </w:r>
    </w:p>
    <w:p w14:paraId="7633B6F7" w14:textId="525F2ECB" w:rsidR="005A38E7" w:rsidRDefault="001E56C4" w:rsidP="000E59CD">
      <w:pPr>
        <w:widowControl w:val="0"/>
        <w:spacing w:after="0" w:line="240" w:lineRule="auto"/>
        <w:ind w:firstLine="708"/>
        <w:contextualSpacing/>
        <w:jc w:val="both"/>
        <w:rPr>
          <w:rFonts w:ascii="Times New Roman" w:hAnsi="Times New Roman"/>
          <w:sz w:val="28"/>
        </w:rPr>
      </w:pPr>
      <w:r>
        <w:rPr>
          <w:rFonts w:ascii="Times New Roman" w:hAnsi="Times New Roman"/>
          <w:sz w:val="28"/>
        </w:rPr>
        <w:t xml:space="preserve">6. Реконструкция, модернизация и развитие теплоснабжения на территории г. Свободный. Частной стороной проекта потенциально выступает </w:t>
      </w:r>
      <w:r w:rsidR="00802CEC">
        <w:rPr>
          <w:rFonts w:ascii="Times New Roman" w:hAnsi="Times New Roman"/>
          <w:sz w:val="28"/>
        </w:rPr>
        <w:t>организация «Н» (</w:t>
      </w:r>
      <w:r w:rsidR="00562935">
        <w:rPr>
          <w:rFonts w:ascii="Times New Roman" w:hAnsi="Times New Roman"/>
          <w:sz w:val="28"/>
        </w:rPr>
        <w:t>к</w:t>
      </w:r>
      <w:r w:rsidR="00802CEC" w:rsidRPr="002D00C1">
        <w:rPr>
          <w:rFonts w:ascii="Times New Roman" w:hAnsi="Times New Roman"/>
          <w:sz w:val="28"/>
        </w:rPr>
        <w:t>онфиденциальная информация</w:t>
      </w:r>
      <w:r w:rsidR="00802CEC">
        <w:rPr>
          <w:rFonts w:ascii="Times New Roman" w:hAnsi="Times New Roman"/>
          <w:sz w:val="28"/>
        </w:rPr>
        <w:t>)</w:t>
      </w:r>
      <w:r>
        <w:rPr>
          <w:rFonts w:ascii="Times New Roman" w:hAnsi="Times New Roman"/>
          <w:sz w:val="28"/>
        </w:rPr>
        <w:t>, публичной стороной -</w:t>
      </w:r>
      <w:r>
        <w:t xml:space="preserve"> </w:t>
      </w:r>
      <w:r>
        <w:rPr>
          <w:rFonts w:ascii="Times New Roman" w:hAnsi="Times New Roman"/>
          <w:sz w:val="28"/>
        </w:rPr>
        <w:t>администрация г.</w:t>
      </w:r>
      <w:r w:rsidR="00344914">
        <w:rPr>
          <w:rFonts w:ascii="Times New Roman" w:hAnsi="Times New Roman"/>
          <w:sz w:val="28"/>
        </w:rPr>
        <w:t xml:space="preserve"> </w:t>
      </w:r>
      <w:r>
        <w:rPr>
          <w:rFonts w:ascii="Times New Roman" w:hAnsi="Times New Roman"/>
          <w:sz w:val="28"/>
        </w:rPr>
        <w:t>Свободного (заявка на сопровождение Агентством проекта поступила от публичной стороны). Центром ГЧП проведена следующая работа по проекту:</w:t>
      </w:r>
    </w:p>
    <w:p w14:paraId="38FF1858" w14:textId="23744B88" w:rsidR="005A38E7" w:rsidRDefault="001E56C4" w:rsidP="000E59CD">
      <w:pPr>
        <w:widowControl w:val="0"/>
        <w:spacing w:after="0" w:line="240" w:lineRule="auto"/>
        <w:contextualSpacing/>
        <w:jc w:val="both"/>
        <w:rPr>
          <w:rFonts w:ascii="Times New Roman" w:hAnsi="Times New Roman"/>
          <w:sz w:val="28"/>
        </w:rPr>
      </w:pPr>
      <w:r>
        <w:rPr>
          <w:rFonts w:ascii="Times New Roman" w:hAnsi="Times New Roman"/>
          <w:sz w:val="28"/>
        </w:rPr>
        <w:t>проведен анализ возможных мер государственной поддержки по проекту (привлечение льготного заемного финансирования через ДОМ.РФ, привлечение средств федерального  бюджета по программе «Дальневосточная концессия» в рамках ПП РФ-254 со стороны Минвостокразвития России), совместно с заинтересованными сторонами Правительства области и администрацией г. Свободного проведен ряд встреч по анализу тарифной модели и проекта концессионного соглашения, сформированы замечания и направлены в адрес частной стороны, согласовываются финансовые параметры проекта (в том числе в части тарифной составляющей до ввода объектов в эксплуатацию).</w:t>
      </w:r>
    </w:p>
    <w:p w14:paraId="2D55B020" w14:textId="1036DACB" w:rsidR="005A38E7" w:rsidRDefault="001E56C4" w:rsidP="000E59CD">
      <w:pPr>
        <w:widowControl w:val="0"/>
        <w:tabs>
          <w:tab w:val="left" w:pos="1005"/>
        </w:tabs>
        <w:spacing w:after="0" w:line="240" w:lineRule="auto"/>
        <w:contextualSpacing/>
        <w:jc w:val="both"/>
        <w:rPr>
          <w:rFonts w:ascii="Times New Roman" w:hAnsi="Times New Roman"/>
          <w:sz w:val="28"/>
        </w:rPr>
      </w:pPr>
      <w:r>
        <w:rPr>
          <w:rFonts w:ascii="Times New Roman" w:hAnsi="Times New Roman"/>
          <w:sz w:val="28"/>
        </w:rPr>
        <w:tab/>
        <w:t>7. Многофункциональный конгрессно-выставочный центр на территории «Золотая миля» в г. Благовещенске. Частной стороной проекта выступает</w:t>
      </w:r>
      <w:r>
        <w:t xml:space="preserve"> </w:t>
      </w:r>
      <w:r w:rsidR="00802CEC">
        <w:rPr>
          <w:rFonts w:ascii="Times New Roman" w:hAnsi="Times New Roman"/>
          <w:sz w:val="28"/>
        </w:rPr>
        <w:t>организация «С» (</w:t>
      </w:r>
      <w:r w:rsidR="00562935">
        <w:rPr>
          <w:rFonts w:ascii="Times New Roman" w:hAnsi="Times New Roman"/>
          <w:sz w:val="28"/>
        </w:rPr>
        <w:t>к</w:t>
      </w:r>
      <w:r w:rsidR="00802CEC" w:rsidRPr="002D00C1">
        <w:rPr>
          <w:rFonts w:ascii="Times New Roman" w:hAnsi="Times New Roman"/>
          <w:sz w:val="28"/>
        </w:rPr>
        <w:t xml:space="preserve">онфиденциальная </w:t>
      </w:r>
      <w:r w:rsidR="00562935" w:rsidRPr="002D00C1">
        <w:rPr>
          <w:rFonts w:ascii="Times New Roman" w:hAnsi="Times New Roman"/>
          <w:sz w:val="28"/>
        </w:rPr>
        <w:t>информация</w:t>
      </w:r>
      <w:r w:rsidR="00562935">
        <w:rPr>
          <w:rFonts w:ascii="Times New Roman" w:hAnsi="Times New Roman"/>
          <w:sz w:val="28"/>
        </w:rPr>
        <w:t>) (</w:t>
      </w:r>
      <w:r>
        <w:rPr>
          <w:rFonts w:ascii="Times New Roman" w:hAnsi="Times New Roman"/>
          <w:sz w:val="28"/>
        </w:rPr>
        <w:t xml:space="preserve">заявка на сопровождение </w:t>
      </w:r>
      <w:r>
        <w:rPr>
          <w:rFonts w:ascii="Times New Roman" w:hAnsi="Times New Roman"/>
          <w:sz w:val="28"/>
        </w:rPr>
        <w:lastRenderedPageBreak/>
        <w:t xml:space="preserve">Агентством проекта поступила от инициатора), публичной стороной </w:t>
      </w:r>
      <w:r w:rsidR="00BD31CB">
        <w:rPr>
          <w:rFonts w:ascii="Times New Roman" w:hAnsi="Times New Roman"/>
          <w:sz w:val="28"/>
        </w:rPr>
        <w:t>М</w:t>
      </w:r>
      <w:r>
        <w:rPr>
          <w:rFonts w:ascii="Times New Roman" w:hAnsi="Times New Roman"/>
          <w:sz w:val="28"/>
        </w:rPr>
        <w:t xml:space="preserve">инистерство экономического развития и внешних связей области. Центром ГЧП проведена следующая работа по проекту: проведен анализ возможных мер государственной поддержки по проекту (привлечение льготного заемного финансирования через ДОМ.РФ или ВЭБ.РФ, привлечение средств федерального  бюджета по программе «Дальневосточная концессия» в рамках ПП РФ-254 со стороны Минвостокразвития России), подготовлено несколько итераций дорожных карт по проекту, совместно с </w:t>
      </w:r>
      <w:r w:rsidR="00562935">
        <w:rPr>
          <w:rFonts w:ascii="Times New Roman" w:hAnsi="Times New Roman"/>
          <w:sz w:val="28"/>
        </w:rPr>
        <w:t>М</w:t>
      </w:r>
      <w:r>
        <w:rPr>
          <w:rFonts w:ascii="Times New Roman" w:hAnsi="Times New Roman"/>
          <w:sz w:val="28"/>
        </w:rPr>
        <w:t xml:space="preserve">инэкономразвития и внешних связей области и заинтересованными представителями органов исполнительной власти области проведен ряд встреч с инициатором по формированию концепции проекта, осуществлена работа по анализу документов в рамках поданной частной концессионной инициативы. Совместно с членами рабочей группы по проекту сформированы замечания и предложения по изменению условий концессионного соглашения и направлены в адрес инициатора. </w:t>
      </w:r>
    </w:p>
    <w:p w14:paraId="4B529264" w14:textId="77777777" w:rsidR="005A38E7" w:rsidRDefault="001E56C4" w:rsidP="000E59CD">
      <w:pPr>
        <w:pStyle w:val="aff"/>
        <w:spacing w:after="0" w:line="240" w:lineRule="auto"/>
        <w:ind w:firstLine="709"/>
        <w:contextualSpacing/>
        <w:jc w:val="both"/>
        <w:rPr>
          <w:sz w:val="28"/>
        </w:rPr>
      </w:pPr>
      <w:r>
        <w:rPr>
          <w:sz w:val="28"/>
        </w:rPr>
        <w:t xml:space="preserve">Также, учитывая продолжительность сроков заключения концессионных соглашений, в 2023 году проводилась большая работа по проектам, принятым на сопровождение ранее: </w:t>
      </w:r>
    </w:p>
    <w:p w14:paraId="39C6ED35" w14:textId="40BED282" w:rsidR="005A38E7" w:rsidRDefault="001E56C4" w:rsidP="000E59CD">
      <w:pPr>
        <w:pStyle w:val="aff"/>
        <w:numPr>
          <w:ilvl w:val="0"/>
          <w:numId w:val="3"/>
        </w:numPr>
        <w:spacing w:after="0" w:line="240" w:lineRule="auto"/>
        <w:ind w:left="0" w:firstLine="708"/>
        <w:contextualSpacing/>
        <w:jc w:val="both"/>
        <w:rPr>
          <w:sz w:val="28"/>
        </w:rPr>
      </w:pPr>
      <w:r>
        <w:rPr>
          <w:sz w:val="28"/>
        </w:rPr>
        <w:t xml:space="preserve">Строительство общеобразовательной школы на 1200 мест в Северном планировочном районе г. Благовещенск, Амурская область. Инициатор проекта – </w:t>
      </w:r>
      <w:r w:rsidR="00562935">
        <w:rPr>
          <w:sz w:val="28"/>
        </w:rPr>
        <w:t>М</w:t>
      </w:r>
      <w:r>
        <w:rPr>
          <w:sz w:val="28"/>
        </w:rPr>
        <w:t xml:space="preserve">инистерство образования и науки области, концедент – администрация г. Благовещенска, концессионер – </w:t>
      </w:r>
      <w:r w:rsidR="00802CEC">
        <w:rPr>
          <w:sz w:val="28"/>
        </w:rPr>
        <w:t>организация «О» (</w:t>
      </w:r>
      <w:r w:rsidR="00562935">
        <w:rPr>
          <w:sz w:val="28"/>
        </w:rPr>
        <w:t>ко</w:t>
      </w:r>
      <w:r w:rsidR="00802CEC" w:rsidRPr="002D00C1">
        <w:rPr>
          <w:sz w:val="28"/>
        </w:rPr>
        <w:t>нфиденциальная информация</w:t>
      </w:r>
      <w:r w:rsidR="00802CEC">
        <w:rPr>
          <w:sz w:val="28"/>
        </w:rPr>
        <w:t>)</w:t>
      </w:r>
      <w:r>
        <w:rPr>
          <w:sz w:val="28"/>
        </w:rPr>
        <w:t>. Концессионное соглашение заключено в марте 2023 года. Объем инвестиций по проекту - 3,1 млрд. руб. Центром ГЧП проведена следующая работа: организация и участие в совещаниях по вопросам реализации проекта, в том числе проведение консультаций в части изменения финансовых условий проекта и условий концессионного соглашения, ведется работа по заключению дополнительного соглашения к тексту концессионного соглашения.</w:t>
      </w:r>
    </w:p>
    <w:p w14:paraId="1F86CCCB" w14:textId="02D89D32" w:rsidR="005A38E7" w:rsidRDefault="001E56C4" w:rsidP="000E59CD">
      <w:pPr>
        <w:pStyle w:val="aff"/>
        <w:numPr>
          <w:ilvl w:val="0"/>
          <w:numId w:val="3"/>
        </w:numPr>
        <w:spacing w:after="0" w:line="240" w:lineRule="auto"/>
        <w:ind w:left="0" w:firstLine="851"/>
        <w:contextualSpacing/>
        <w:jc w:val="both"/>
        <w:rPr>
          <w:sz w:val="28"/>
        </w:rPr>
      </w:pPr>
      <w:r>
        <w:rPr>
          <w:sz w:val="28"/>
        </w:rPr>
        <w:t>Строительство путепровода через Транссибирскую железную дорогу в пгт.</w:t>
      </w:r>
      <w:r w:rsidR="00344914">
        <w:rPr>
          <w:sz w:val="28"/>
        </w:rPr>
        <w:t xml:space="preserve"> </w:t>
      </w:r>
      <w:r>
        <w:rPr>
          <w:sz w:val="28"/>
        </w:rPr>
        <w:t>Новобурейский. Концессионером проекта выступает</w:t>
      </w:r>
      <w:r w:rsidR="00802CEC" w:rsidRPr="00802CEC">
        <w:rPr>
          <w:sz w:val="28"/>
        </w:rPr>
        <w:t xml:space="preserve"> </w:t>
      </w:r>
      <w:r w:rsidR="00802CEC">
        <w:rPr>
          <w:sz w:val="28"/>
        </w:rPr>
        <w:t>организация «Т» (</w:t>
      </w:r>
      <w:r w:rsidR="00BD31CB">
        <w:rPr>
          <w:sz w:val="28"/>
        </w:rPr>
        <w:t>к</w:t>
      </w:r>
      <w:r w:rsidR="00802CEC" w:rsidRPr="002D00C1">
        <w:rPr>
          <w:sz w:val="28"/>
        </w:rPr>
        <w:t>онфиденциальная информация</w:t>
      </w:r>
      <w:r w:rsidR="00802CEC">
        <w:rPr>
          <w:sz w:val="28"/>
        </w:rPr>
        <w:t>)</w:t>
      </w:r>
      <w:r>
        <w:rPr>
          <w:sz w:val="28"/>
        </w:rPr>
        <w:t xml:space="preserve">», </w:t>
      </w:r>
      <w:proofErr w:type="spellStart"/>
      <w:r>
        <w:rPr>
          <w:sz w:val="28"/>
        </w:rPr>
        <w:t>концедентом</w:t>
      </w:r>
      <w:proofErr w:type="spellEnd"/>
      <w:r>
        <w:rPr>
          <w:sz w:val="28"/>
        </w:rPr>
        <w:t xml:space="preserve"> – </w:t>
      </w:r>
      <w:r w:rsidR="00BD31CB">
        <w:rPr>
          <w:sz w:val="28"/>
        </w:rPr>
        <w:t>М</w:t>
      </w:r>
      <w:r>
        <w:rPr>
          <w:sz w:val="28"/>
        </w:rPr>
        <w:t xml:space="preserve">инистерство транспорта и дорожного хозяйства области. Концессионное соглашение заключено в августе 2022 года. Объем инвестиций по проекту - 2,5 млрд.руб. Центром ГЧП проведена следующая работа по проекту: организация и участие в совещаниях по вопросам реализации проекта, согласование проекта прямого соглашения с целью привлечения финансирования. Центр ГЧП совместно с министерством транспорта и дорожного хозяйства области проводит работу по согласованию проекта дополнительного соглашения к тексту концессионного соглашения (концессионером выявлена ошибка в проектной документации, что привело к дополнительным затратам по проекту).  </w:t>
      </w:r>
    </w:p>
    <w:p w14:paraId="116B469D" w14:textId="38A13B14" w:rsidR="005A38E7" w:rsidRDefault="001E56C4" w:rsidP="000E59CD">
      <w:pPr>
        <w:pStyle w:val="aff"/>
        <w:numPr>
          <w:ilvl w:val="0"/>
          <w:numId w:val="3"/>
        </w:numPr>
        <w:spacing w:after="0" w:line="240" w:lineRule="auto"/>
        <w:ind w:left="0" w:firstLine="709"/>
        <w:contextualSpacing/>
        <w:jc w:val="both"/>
        <w:rPr>
          <w:sz w:val="28"/>
        </w:rPr>
      </w:pPr>
      <w:r>
        <w:rPr>
          <w:sz w:val="28"/>
        </w:rPr>
        <w:t>Строительство спортивного зала на территории, прилегающей к объекту муниципального имущества - зданию, расположенному по адресу: г. Благовещенск, ул. Чехова, д.52. Инициатором проекта выступает</w:t>
      </w:r>
      <w:r w:rsidR="00802CEC" w:rsidRPr="00802CEC">
        <w:rPr>
          <w:sz w:val="28"/>
        </w:rPr>
        <w:t xml:space="preserve"> </w:t>
      </w:r>
      <w:r w:rsidR="00802CEC">
        <w:rPr>
          <w:sz w:val="28"/>
        </w:rPr>
        <w:t>организация «Д» (</w:t>
      </w:r>
      <w:r w:rsidR="00BD31CB">
        <w:rPr>
          <w:sz w:val="28"/>
        </w:rPr>
        <w:t>к</w:t>
      </w:r>
      <w:r w:rsidR="00802CEC" w:rsidRPr="002D00C1">
        <w:rPr>
          <w:sz w:val="28"/>
        </w:rPr>
        <w:t>онфиденциальная информация</w:t>
      </w:r>
      <w:r w:rsidR="00802CEC">
        <w:rPr>
          <w:sz w:val="28"/>
        </w:rPr>
        <w:t>)</w:t>
      </w:r>
      <w:r>
        <w:rPr>
          <w:sz w:val="28"/>
        </w:rPr>
        <w:t>, публичной стороной – администрация г. Благовещенска.</w:t>
      </w:r>
      <w:bookmarkStart w:id="5" w:name="_Hlk122611156"/>
      <w:r w:rsidR="00802CEC">
        <w:rPr>
          <w:sz w:val="28"/>
        </w:rPr>
        <w:t xml:space="preserve"> </w:t>
      </w:r>
      <w:r>
        <w:rPr>
          <w:sz w:val="28"/>
        </w:rPr>
        <w:t xml:space="preserve">Центром ГЧП в 2023 году проведена следующая работа по проекту: подготовлено письмо-запрос в адрес Минэкономразвития России по вопросу </w:t>
      </w:r>
      <w:r>
        <w:rPr>
          <w:sz w:val="28"/>
        </w:rPr>
        <w:lastRenderedPageBreak/>
        <w:t>возможности заключения концессионного соглашения в отношении частной школы, участие в переговорах с банками по вопросу привлечения кредитных средств в проект. С учетом отсутствия заинтересованности банков в предоставлении заемного финансирования в связи с низкой капиталоемкостью проекта, прорабатывается вопрос возможного привлечения средств федерального бюджета в рамках программы «Бизнес-спринт» (капитальный грант).</w:t>
      </w:r>
    </w:p>
    <w:p w14:paraId="5B80B7B8" w14:textId="1C642EEE" w:rsidR="005A38E7" w:rsidRDefault="001E56C4" w:rsidP="000E59CD">
      <w:pPr>
        <w:pStyle w:val="aff"/>
        <w:spacing w:after="0" w:line="240" w:lineRule="auto"/>
        <w:ind w:firstLine="709"/>
        <w:contextualSpacing/>
        <w:jc w:val="both"/>
        <w:rPr>
          <w:sz w:val="28"/>
        </w:rPr>
      </w:pPr>
      <w:r>
        <w:rPr>
          <w:sz w:val="28"/>
        </w:rPr>
        <w:t>Также важно отметить проведенную работу в 2023 году по значимому для региона проекту создания железнодорожного пограничного перехода через реку Амур в районе населенных пунктов Джалинда (РФ) – Мохэ (КНР)» (ориентировочный объем инвестиций 17 246 млн.</w:t>
      </w:r>
      <w:r w:rsidR="00344914">
        <w:rPr>
          <w:sz w:val="28"/>
        </w:rPr>
        <w:t xml:space="preserve"> </w:t>
      </w:r>
      <w:r>
        <w:rPr>
          <w:sz w:val="28"/>
        </w:rPr>
        <w:t>руб.): участие в ряде совещаний по проекту, проводимых в том числе при федеральных органах исполнительной власти, прорабатывалась возможность и особенности реализации проекта путем заключения концессионного соглашения, проведен анализ представленных вариантов финансовой модели реализации проекта, проработка возможности привлечения средств федерального бюджета по программе «Дальневосточная концессия» в рамках ПП РФ-254 со стороны Минвостокразвития России, а также привлечения заемного финансирования от ВЭБ.РФ и Газпромбанка.</w:t>
      </w:r>
      <w:bookmarkEnd w:id="5"/>
    </w:p>
    <w:p w14:paraId="4A6930EF" w14:textId="77777777" w:rsidR="00BD31CB" w:rsidRDefault="00BD31CB" w:rsidP="000E59CD">
      <w:pPr>
        <w:pStyle w:val="aff"/>
        <w:spacing w:after="0" w:line="240" w:lineRule="auto"/>
        <w:ind w:firstLine="709"/>
        <w:contextualSpacing/>
        <w:jc w:val="both"/>
        <w:rPr>
          <w:sz w:val="28"/>
        </w:rPr>
      </w:pPr>
    </w:p>
    <w:p w14:paraId="74150101" w14:textId="77777777" w:rsidR="005A38E7" w:rsidRDefault="001E56C4" w:rsidP="000E59CD">
      <w:pPr>
        <w:widowControl w:val="0"/>
        <w:spacing w:after="0" w:line="240" w:lineRule="auto"/>
        <w:jc w:val="center"/>
        <w:rPr>
          <w:rFonts w:ascii="Times New Roman" w:hAnsi="Times New Roman"/>
          <w:b/>
          <w:sz w:val="28"/>
        </w:rPr>
      </w:pPr>
      <w:r>
        <w:rPr>
          <w:rFonts w:ascii="Times New Roman" w:hAnsi="Times New Roman"/>
          <w:b/>
          <w:sz w:val="28"/>
        </w:rPr>
        <w:t>Участие в мероприятиях</w:t>
      </w:r>
    </w:p>
    <w:p w14:paraId="64D48A88" w14:textId="2808470C" w:rsidR="005A38E7" w:rsidRDefault="001E56C4" w:rsidP="000E59CD">
      <w:pPr>
        <w:widowControl w:val="0"/>
        <w:spacing w:after="0" w:line="240" w:lineRule="auto"/>
        <w:ind w:firstLine="709"/>
        <w:contextualSpacing/>
        <w:jc w:val="both"/>
        <w:rPr>
          <w:rFonts w:ascii="Times New Roman" w:hAnsi="Times New Roman"/>
          <w:b/>
          <w:sz w:val="28"/>
          <w:u w:val="single"/>
        </w:rPr>
      </w:pPr>
      <w:r>
        <w:rPr>
          <w:rFonts w:ascii="Times New Roman" w:hAnsi="Times New Roman"/>
          <w:sz w:val="28"/>
        </w:rPr>
        <w:t xml:space="preserve">1. </w:t>
      </w:r>
      <w:r>
        <w:rPr>
          <w:rFonts w:ascii="Times New Roman" w:hAnsi="Times New Roman"/>
          <w:sz w:val="28"/>
          <w:u w:val="single"/>
        </w:rPr>
        <w:t>Евразийский конгресс 23, 08.06.2023:</w:t>
      </w:r>
      <w:r>
        <w:rPr>
          <w:rFonts w:ascii="Times New Roman" w:hAnsi="Times New Roman"/>
          <w:sz w:val="28"/>
        </w:rPr>
        <w:t xml:space="preserve"> Центром ГЧП подготовлены материалы и доклад к выступлению заместителя председателя Правительства области на сессии «Трансграничные и межстрановые ГЧП как механизм реализации инвестиционных проектов».</w:t>
      </w:r>
    </w:p>
    <w:p w14:paraId="48D37752" w14:textId="1F040E11" w:rsidR="005A38E7" w:rsidRDefault="001E56C4" w:rsidP="000E59CD">
      <w:pPr>
        <w:widowControl w:val="0"/>
        <w:spacing w:after="0" w:line="240" w:lineRule="auto"/>
        <w:ind w:firstLine="709"/>
        <w:contextualSpacing/>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Российская неделя ГЧП – 2023, 26-29.09.2023</w:t>
      </w:r>
      <w:r>
        <w:rPr>
          <w:rFonts w:ascii="Times New Roman" w:hAnsi="Times New Roman"/>
          <w:sz w:val="28"/>
        </w:rPr>
        <w:t xml:space="preserve">: Центр ГЧП принял участие в ежегодной конференции «Российская неделя ГЧП». В рамках конференции обсуждали самые разные темы сферы ГЧП: Изменения в законодательстве сферы ГЧП; Особенности трансграничных партнерств; Инфраструктурные облигации: как стимулировать частные инвестиции в инфраструктуру?; Концессии в сфере ТКО. Как трансформировался рынок с 2021 года?; Ставка на спорт. Какие результаты в регионах даёт федеральная поддержка?; Инфраструктура для будущих побед: современные школы и технологические </w:t>
      </w:r>
      <w:r w:rsidR="00344914">
        <w:rPr>
          <w:rFonts w:ascii="Times New Roman" w:hAnsi="Times New Roman"/>
          <w:sz w:val="28"/>
        </w:rPr>
        <w:t>кампусы и</w:t>
      </w:r>
      <w:r>
        <w:rPr>
          <w:rFonts w:ascii="Times New Roman" w:hAnsi="Times New Roman"/>
          <w:sz w:val="28"/>
        </w:rPr>
        <w:t xml:space="preserve"> др. В рамках образовательной программы Российской недели ГЧП – 2023 руководитель Центра ГЧП принял участие в качестве спикера в сессии «ГЧП – ключ к успеху в развитии области». Также Центром ГЧП подготовлены материалы и доклад к выступлению заместителя председателя Правительства области П.И. Пузанова на сессии «Особенности трансграничных партнерств».</w:t>
      </w:r>
    </w:p>
    <w:p w14:paraId="73955E8D" w14:textId="77777777" w:rsidR="005A38E7" w:rsidRDefault="001E56C4" w:rsidP="000E59CD">
      <w:pPr>
        <w:widowControl w:val="0"/>
        <w:spacing w:after="0" w:line="240" w:lineRule="auto"/>
        <w:ind w:firstLine="709"/>
        <w:contextualSpacing/>
        <w:jc w:val="both"/>
        <w:rPr>
          <w:rFonts w:ascii="Times New Roman" w:hAnsi="Times New Roman"/>
          <w:sz w:val="28"/>
        </w:rPr>
      </w:pPr>
      <w:r>
        <w:rPr>
          <w:rFonts w:ascii="Times New Roman" w:hAnsi="Times New Roman"/>
          <w:sz w:val="28"/>
        </w:rPr>
        <w:t>В ходе мероприятия проведен ряд встреч с представителями:</w:t>
      </w:r>
    </w:p>
    <w:p w14:paraId="4459384A" w14:textId="77777777" w:rsidR="005A38E7" w:rsidRDefault="001E56C4" w:rsidP="000E59CD">
      <w:pPr>
        <w:widowControl w:val="0"/>
        <w:spacing w:after="0" w:line="240" w:lineRule="auto"/>
        <w:ind w:firstLine="709"/>
        <w:contextualSpacing/>
        <w:jc w:val="both"/>
        <w:rPr>
          <w:rFonts w:ascii="Times New Roman" w:hAnsi="Times New Roman"/>
          <w:sz w:val="28"/>
        </w:rPr>
      </w:pPr>
      <w:r>
        <w:rPr>
          <w:rFonts w:ascii="Times New Roman" w:hAnsi="Times New Roman"/>
          <w:sz w:val="28"/>
        </w:rPr>
        <w:t>- консалтинговых компаний по вопросу возможностей дальнейшего сотрудничества в рамках проектов ГЧП;</w:t>
      </w:r>
    </w:p>
    <w:p w14:paraId="2DD14C78" w14:textId="77777777" w:rsidR="005A38E7" w:rsidRDefault="001E56C4" w:rsidP="000E59CD">
      <w:pPr>
        <w:widowControl w:val="0"/>
        <w:spacing w:after="0" w:line="240" w:lineRule="auto"/>
        <w:ind w:firstLine="709"/>
        <w:contextualSpacing/>
        <w:jc w:val="both"/>
        <w:rPr>
          <w:rFonts w:ascii="Times New Roman" w:hAnsi="Times New Roman"/>
          <w:sz w:val="28"/>
        </w:rPr>
      </w:pPr>
      <w:r>
        <w:rPr>
          <w:rFonts w:ascii="Times New Roman" w:hAnsi="Times New Roman"/>
          <w:sz w:val="28"/>
        </w:rPr>
        <w:t>- регионов РФ с успешной практикой реализации ГЧП проектов с целью обмена опытом;</w:t>
      </w:r>
    </w:p>
    <w:p w14:paraId="516F6C69" w14:textId="77777777" w:rsidR="005A38E7" w:rsidRDefault="001E56C4" w:rsidP="000E59CD">
      <w:pPr>
        <w:widowControl w:val="0"/>
        <w:spacing w:after="0" w:line="240" w:lineRule="auto"/>
        <w:ind w:firstLine="709"/>
        <w:contextualSpacing/>
        <w:jc w:val="both"/>
        <w:rPr>
          <w:rFonts w:ascii="Times New Roman" w:hAnsi="Times New Roman"/>
          <w:sz w:val="28"/>
        </w:rPr>
      </w:pPr>
      <w:r>
        <w:rPr>
          <w:rFonts w:ascii="Times New Roman" w:hAnsi="Times New Roman"/>
          <w:sz w:val="28"/>
        </w:rPr>
        <w:t xml:space="preserve">- потенциальных инвесторов для привлечения реализации ГЧП проектов на территории региона. </w:t>
      </w:r>
    </w:p>
    <w:p w14:paraId="3A9EE9A9" w14:textId="7D9FF88F" w:rsidR="005A38E7" w:rsidRDefault="001E56C4" w:rsidP="000E59CD">
      <w:pPr>
        <w:pStyle w:val="Default"/>
        <w:ind w:firstLine="709"/>
        <w:contextualSpacing/>
        <w:jc w:val="both"/>
        <w:rPr>
          <w:rFonts w:ascii="Times New Roman" w:hAnsi="Times New Roman"/>
          <w:sz w:val="28"/>
        </w:rPr>
      </w:pPr>
      <w:r>
        <w:rPr>
          <w:rFonts w:ascii="Times New Roman" w:hAnsi="Times New Roman"/>
          <w:sz w:val="28"/>
        </w:rPr>
        <w:lastRenderedPageBreak/>
        <w:t xml:space="preserve">3. </w:t>
      </w:r>
      <w:r>
        <w:rPr>
          <w:rFonts w:ascii="Times New Roman" w:hAnsi="Times New Roman"/>
          <w:sz w:val="28"/>
          <w:u w:val="single"/>
        </w:rPr>
        <w:t>Бизнес-конференция «День ГЧП в Приморском крае», 27.10.2023:</w:t>
      </w:r>
      <w:r>
        <w:rPr>
          <w:rFonts w:ascii="Times New Roman" w:hAnsi="Times New Roman"/>
          <w:sz w:val="28"/>
        </w:rPr>
        <w:t xml:space="preserve"> руководитель Центра ГЧП принял участие в качестве спикера в сессии «Практика реализации ГЧП проектов в Амурской области».</w:t>
      </w:r>
    </w:p>
    <w:p w14:paraId="7D76D959" w14:textId="77777777" w:rsidR="005A38E7" w:rsidRDefault="001E56C4" w:rsidP="000E59CD">
      <w:pPr>
        <w:pStyle w:val="Default"/>
        <w:ind w:firstLine="709"/>
        <w:contextualSpacing/>
        <w:jc w:val="both"/>
        <w:rPr>
          <w:rFonts w:ascii="Times New Roman" w:hAnsi="Times New Roman"/>
          <w:sz w:val="28"/>
        </w:rPr>
      </w:pPr>
      <w:r>
        <w:rPr>
          <w:rFonts w:ascii="Times New Roman" w:hAnsi="Times New Roman"/>
          <w:sz w:val="28"/>
        </w:rPr>
        <w:t>Также сотрудники Центра ГЧП прошли программы повышения квалификации, проводимые</w:t>
      </w:r>
      <w:r>
        <w:t xml:space="preserve"> </w:t>
      </w:r>
      <w:r>
        <w:rPr>
          <w:rFonts w:ascii="Times New Roman" w:hAnsi="Times New Roman"/>
          <w:sz w:val="28"/>
        </w:rPr>
        <w:t>АНО «Национальный Центр ГЧП»:</w:t>
      </w:r>
    </w:p>
    <w:p w14:paraId="537D2D2F" w14:textId="77777777" w:rsidR="005A38E7" w:rsidRDefault="001E56C4" w:rsidP="000E59CD">
      <w:pPr>
        <w:pStyle w:val="Default"/>
        <w:ind w:firstLine="709"/>
        <w:contextualSpacing/>
        <w:jc w:val="both"/>
        <w:rPr>
          <w:rFonts w:ascii="Times New Roman" w:hAnsi="Times New Roman"/>
          <w:sz w:val="28"/>
        </w:rPr>
      </w:pPr>
      <w:r>
        <w:rPr>
          <w:rFonts w:ascii="Times New Roman" w:hAnsi="Times New Roman"/>
          <w:sz w:val="28"/>
        </w:rPr>
        <w:t>1. «Финансовое моделирование в проектах ГЧП: практические аспекты», 26-28 апреля 2023 года.</w:t>
      </w:r>
    </w:p>
    <w:p w14:paraId="043B35AD" w14:textId="64212647" w:rsidR="005A38E7" w:rsidRDefault="001E56C4" w:rsidP="000E59CD">
      <w:pPr>
        <w:spacing w:after="0" w:line="240" w:lineRule="auto"/>
        <w:ind w:firstLine="709"/>
        <w:contextualSpacing/>
        <w:jc w:val="both"/>
        <w:rPr>
          <w:rFonts w:ascii="Times New Roman" w:hAnsi="Times New Roman"/>
          <w:sz w:val="28"/>
        </w:rPr>
      </w:pPr>
      <w:r>
        <w:rPr>
          <w:rFonts w:ascii="Times New Roman" w:hAnsi="Times New Roman"/>
          <w:sz w:val="28"/>
        </w:rPr>
        <w:t>2. «Управление инвестиционными проектами, реализуемыми на принципах государственно-частного партнерства», 16 - 27 октября 2023 года.</w:t>
      </w:r>
    </w:p>
    <w:p w14:paraId="66C66BB3" w14:textId="77777777" w:rsidR="00BD31CB" w:rsidRDefault="00BD31CB" w:rsidP="000E59CD">
      <w:pPr>
        <w:spacing w:after="0" w:line="240" w:lineRule="auto"/>
        <w:ind w:firstLine="709"/>
        <w:contextualSpacing/>
        <w:jc w:val="both"/>
        <w:rPr>
          <w:rFonts w:ascii="Times New Roman" w:hAnsi="Times New Roman"/>
          <w:sz w:val="28"/>
        </w:rPr>
      </w:pPr>
    </w:p>
    <w:p w14:paraId="6E86D9E7" w14:textId="77777777" w:rsidR="005A38E7" w:rsidRDefault="001E56C4" w:rsidP="000E59CD">
      <w:pPr>
        <w:widowControl w:val="0"/>
        <w:spacing w:after="0" w:line="240" w:lineRule="auto"/>
        <w:ind w:firstLine="680"/>
        <w:jc w:val="center"/>
        <w:rPr>
          <w:rFonts w:ascii="Times New Roman" w:hAnsi="Times New Roman"/>
          <w:b/>
          <w:sz w:val="28"/>
        </w:rPr>
      </w:pPr>
      <w:r>
        <w:rPr>
          <w:rFonts w:ascii="Times New Roman" w:hAnsi="Times New Roman"/>
          <w:b/>
          <w:sz w:val="28"/>
        </w:rPr>
        <w:t>Сопровождение потенциальных резидентов территорий опережающего развития (далее – ТОР)</w:t>
      </w:r>
    </w:p>
    <w:p w14:paraId="46626BA1"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Постановлением Правительства Российской Федерации № 3 от 10 января 2023 года территории опережающего развития «Белогорск», «Приамурская» и «Свободный» были объединены в единую ТОР «Амурская».</w:t>
      </w:r>
    </w:p>
    <w:p w14:paraId="48C7CAF1"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Основной целью создания ТОР «Амурская» является реализация конкурентных преимуществ и стимулирование ускоренного развития Амурской области посредством формирования комфортных условий для ведения бизнеса, привлечения инвестиций, создания новых сельскохозяйственных, промышленных объектов и дополнительных рабочих мест и, как следствие, повышение уровня жизни населения.</w:t>
      </w:r>
    </w:p>
    <w:p w14:paraId="33C15605"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Для ТОР «Амурская» определены два основных направления развития: формирование кластеров по приоритетным отраслям региона, развитие которых возможно с использованием преференциального режима ТОР, и создание объектов инфраструктуры на инвестиционной площадке «Ровное». На сегодняшний день, исходя из количества резидентов, реализующих инвестиционные проекты, можно обозначить три активно развивающихся кластера в Амурской области – это газохимический, агропромышленный и логистический.</w:t>
      </w:r>
    </w:p>
    <w:p w14:paraId="1B0DC8D2"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Ключевая задача Агентства – </w:t>
      </w:r>
      <w:bookmarkStart w:id="6" w:name="_Hlk24654316"/>
      <w:r>
        <w:rPr>
          <w:rFonts w:ascii="Times New Roman" w:hAnsi="Times New Roman"/>
          <w:color w:val="000000" w:themeColor="text1"/>
          <w:sz w:val="28"/>
        </w:rPr>
        <w:t>увеличение присутствия резидентов на ТОР Амурской области</w:t>
      </w:r>
      <w:bookmarkEnd w:id="6"/>
      <w:r>
        <w:rPr>
          <w:rFonts w:ascii="Times New Roman" w:hAnsi="Times New Roman"/>
          <w:color w:val="000000" w:themeColor="text1"/>
          <w:sz w:val="28"/>
        </w:rPr>
        <w:t>. В ходе работы большинство вопросов и консультаций связаны как раз с получением статуса резидента ТОР.</w:t>
      </w:r>
    </w:p>
    <w:p w14:paraId="7ADDF34E"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По итогам 2023 года, статус резидента территории опережающего развития получило пятнадцать компаний, одиннадцати компаниям Агентство, в той или иной степени, оказало содействие в получении статуса резидента ТОР</w:t>
      </w:r>
      <w:r>
        <w:rPr>
          <w:rFonts w:ascii="Times New Roman" w:hAnsi="Times New Roman"/>
          <w:color w:val="000000" w:themeColor="text1"/>
          <w:sz w:val="28"/>
        </w:rPr>
        <w:br/>
        <w:t xml:space="preserve"> (таблица 3). </w:t>
      </w:r>
    </w:p>
    <w:p w14:paraId="2FCC016E" w14:textId="77777777" w:rsidR="005A38E7" w:rsidRDefault="001E56C4" w:rsidP="000E59CD">
      <w:pPr>
        <w:widowControl w:val="0"/>
        <w:spacing w:after="0" w:line="240" w:lineRule="auto"/>
        <w:ind w:firstLine="708"/>
        <w:jc w:val="right"/>
        <w:rPr>
          <w:rFonts w:ascii="Times New Roman" w:hAnsi="Times New Roman"/>
          <w:b/>
          <w:sz w:val="28"/>
        </w:rPr>
      </w:pPr>
      <w:r>
        <w:rPr>
          <w:rFonts w:ascii="Times New Roman" w:hAnsi="Times New Roman"/>
          <w:b/>
          <w:sz w:val="28"/>
        </w:rPr>
        <w:t>Таблица 3</w:t>
      </w:r>
    </w:p>
    <w:p w14:paraId="405FA9CF" w14:textId="77777777" w:rsidR="005A38E7" w:rsidRDefault="005A38E7" w:rsidP="000E59CD">
      <w:pPr>
        <w:widowControl w:val="0"/>
        <w:spacing w:after="0" w:line="240" w:lineRule="auto"/>
        <w:ind w:firstLine="708"/>
        <w:jc w:val="right"/>
        <w:rPr>
          <w:rFonts w:ascii="Times New Roman" w:hAnsi="Times New Roman"/>
          <w:sz w:val="28"/>
        </w:rPr>
      </w:pPr>
    </w:p>
    <w:p w14:paraId="310243AA" w14:textId="77777777" w:rsidR="005A38E7" w:rsidRDefault="001E56C4" w:rsidP="000E59CD">
      <w:pPr>
        <w:widowControl w:val="0"/>
        <w:spacing w:after="0" w:line="240" w:lineRule="auto"/>
        <w:ind w:firstLine="709"/>
        <w:jc w:val="center"/>
        <w:rPr>
          <w:rFonts w:ascii="Times New Roman" w:hAnsi="Times New Roman"/>
          <w:b/>
          <w:color w:val="000000" w:themeColor="text1"/>
          <w:sz w:val="28"/>
        </w:rPr>
      </w:pPr>
      <w:r>
        <w:rPr>
          <w:rFonts w:ascii="Times New Roman" w:hAnsi="Times New Roman"/>
          <w:b/>
          <w:color w:val="000000" w:themeColor="text1"/>
          <w:sz w:val="28"/>
        </w:rPr>
        <w:t>Проекты, получившие статус резидентов ТОСЭР в 2023 году</w:t>
      </w:r>
    </w:p>
    <w:tbl>
      <w:tblPr>
        <w:tblStyle w:val="aff5"/>
        <w:tblW w:w="9776" w:type="dxa"/>
        <w:tblLayout w:type="fixed"/>
        <w:tblLook w:val="04A0" w:firstRow="1" w:lastRow="0" w:firstColumn="1" w:lastColumn="0" w:noHBand="0" w:noVBand="1"/>
      </w:tblPr>
      <w:tblGrid>
        <w:gridCol w:w="562"/>
        <w:gridCol w:w="2410"/>
        <w:gridCol w:w="1134"/>
        <w:gridCol w:w="1276"/>
        <w:gridCol w:w="1559"/>
        <w:gridCol w:w="1744"/>
        <w:gridCol w:w="1091"/>
      </w:tblGrid>
      <w:tr w:rsidR="005A38E7" w14:paraId="68F8387C" w14:textId="77777777" w:rsidTr="00BD31CB">
        <w:tc>
          <w:tcPr>
            <w:tcW w:w="562" w:type="dxa"/>
            <w:tcBorders>
              <w:top w:val="single" w:sz="4" w:space="0" w:color="000000"/>
              <w:left w:val="single" w:sz="4" w:space="0" w:color="000000"/>
              <w:bottom w:val="single" w:sz="4" w:space="0" w:color="000000"/>
              <w:right w:val="single" w:sz="4" w:space="0" w:color="000000"/>
            </w:tcBorders>
            <w:vAlign w:val="center"/>
          </w:tcPr>
          <w:p w14:paraId="3EEAA5F4"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 п/п</w:t>
            </w:r>
          </w:p>
        </w:tc>
        <w:tc>
          <w:tcPr>
            <w:tcW w:w="2410" w:type="dxa"/>
            <w:tcBorders>
              <w:top w:val="single" w:sz="4" w:space="0" w:color="000000"/>
              <w:left w:val="single" w:sz="4" w:space="0" w:color="000000"/>
              <w:bottom w:val="single" w:sz="4" w:space="0" w:color="000000"/>
              <w:right w:val="single" w:sz="4" w:space="0" w:color="000000"/>
            </w:tcBorders>
            <w:vAlign w:val="center"/>
          </w:tcPr>
          <w:p w14:paraId="4AED4946"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Наименование проекта/резидента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C20CEC9"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sz w:val="24"/>
              </w:rPr>
              <w:t>Соглашение</w:t>
            </w:r>
          </w:p>
        </w:tc>
        <w:tc>
          <w:tcPr>
            <w:tcW w:w="1276" w:type="dxa"/>
            <w:tcBorders>
              <w:top w:val="single" w:sz="4" w:space="0" w:color="000000"/>
              <w:left w:val="single" w:sz="4" w:space="0" w:color="000000"/>
              <w:bottom w:val="single" w:sz="4" w:space="0" w:color="000000"/>
              <w:right w:val="single" w:sz="4" w:space="0" w:color="000000"/>
            </w:tcBorders>
            <w:vAlign w:val="center"/>
          </w:tcPr>
          <w:p w14:paraId="61A9AC04"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Срок</w:t>
            </w:r>
          </w:p>
          <w:p w14:paraId="4538FBBB"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реализации</w:t>
            </w:r>
          </w:p>
          <w:p w14:paraId="361E0C73"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проекта</w:t>
            </w:r>
          </w:p>
          <w:p w14:paraId="39D0779D" w14:textId="77777777" w:rsidR="005A38E7" w:rsidRDefault="005A38E7" w:rsidP="000E59CD">
            <w:pPr>
              <w:widowControl w:val="0"/>
              <w:jc w:val="center"/>
              <w:rPr>
                <w:rFonts w:ascii="Times New Roman" w:hAnsi="Times New Roman"/>
                <w:color w:val="000000" w:themeColor="text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8981BA"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Мощность</w:t>
            </w:r>
          </w:p>
          <w:p w14:paraId="6F427F2E"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производства</w:t>
            </w:r>
          </w:p>
          <w:p w14:paraId="6515F3E8" w14:textId="77777777" w:rsidR="005A38E7" w:rsidRDefault="005A38E7" w:rsidP="000E59CD">
            <w:pPr>
              <w:widowControl w:val="0"/>
              <w:jc w:val="center"/>
              <w:rPr>
                <w:rFonts w:ascii="Times New Roman" w:hAnsi="Times New Roman"/>
                <w:color w:val="000000" w:themeColor="text1"/>
                <w:sz w:val="24"/>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6E1E14CA" w14:textId="2248B970" w:rsidR="005A38E7" w:rsidRDefault="001E56C4" w:rsidP="00BD31CB">
            <w:pPr>
              <w:widowControl w:val="0"/>
              <w:jc w:val="center"/>
              <w:rPr>
                <w:rFonts w:ascii="Times New Roman" w:hAnsi="Times New Roman"/>
                <w:color w:val="000000" w:themeColor="text1"/>
                <w:sz w:val="24"/>
              </w:rPr>
            </w:pPr>
            <w:r>
              <w:rPr>
                <w:rFonts w:ascii="Times New Roman" w:hAnsi="Times New Roman"/>
                <w:color w:val="000000" w:themeColor="text1"/>
                <w:sz w:val="24"/>
              </w:rPr>
              <w:t>Планируемый объем инвестиций</w:t>
            </w:r>
            <w:r w:rsidR="00BD31CB">
              <w:rPr>
                <w:rFonts w:ascii="Times New Roman" w:hAnsi="Times New Roman"/>
                <w:color w:val="000000" w:themeColor="text1"/>
                <w:sz w:val="24"/>
              </w:rPr>
              <w:t xml:space="preserve"> </w:t>
            </w:r>
            <w:r>
              <w:rPr>
                <w:rFonts w:ascii="Times New Roman" w:hAnsi="Times New Roman"/>
                <w:color w:val="000000" w:themeColor="text1"/>
                <w:sz w:val="24"/>
              </w:rPr>
              <w:t>(млн. рублей), без НДС</w:t>
            </w:r>
          </w:p>
        </w:tc>
        <w:tc>
          <w:tcPr>
            <w:tcW w:w="1091" w:type="dxa"/>
            <w:tcBorders>
              <w:top w:val="single" w:sz="4" w:space="0" w:color="000000"/>
              <w:left w:val="single" w:sz="4" w:space="0" w:color="000000"/>
              <w:bottom w:val="single" w:sz="4" w:space="0" w:color="000000"/>
              <w:right w:val="single" w:sz="4" w:space="0" w:color="000000"/>
            </w:tcBorders>
            <w:vAlign w:val="center"/>
          </w:tcPr>
          <w:p w14:paraId="13108D09"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Рабочие</w:t>
            </w:r>
          </w:p>
          <w:p w14:paraId="7CFF4B49"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места</w:t>
            </w:r>
          </w:p>
        </w:tc>
      </w:tr>
      <w:tr w:rsidR="005A38E7" w14:paraId="7B2AE61D" w14:textId="77777777" w:rsidTr="00BD31CB">
        <w:tc>
          <w:tcPr>
            <w:tcW w:w="562" w:type="dxa"/>
            <w:tcBorders>
              <w:top w:val="single" w:sz="4" w:space="0" w:color="000000"/>
              <w:left w:val="single" w:sz="4" w:space="0" w:color="000000"/>
              <w:bottom w:val="single" w:sz="4" w:space="0" w:color="000000"/>
              <w:right w:val="single" w:sz="4" w:space="0" w:color="000000"/>
            </w:tcBorders>
          </w:tcPr>
          <w:p w14:paraId="159BEEC0" w14:textId="77777777" w:rsidR="005A38E7" w:rsidRDefault="005A38E7"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A22FF57" w14:textId="084204EE" w:rsidR="005A38E7" w:rsidRDefault="001E56C4" w:rsidP="000E59CD">
            <w:pPr>
              <w:jc w:val="center"/>
              <w:rPr>
                <w:rFonts w:ascii="Times New Roman" w:hAnsi="Times New Roman"/>
                <w:sz w:val="24"/>
              </w:rPr>
            </w:pPr>
            <w:r>
              <w:rPr>
                <w:rFonts w:ascii="Times New Roman" w:hAnsi="Times New Roman"/>
                <w:sz w:val="24"/>
              </w:rPr>
              <w:t xml:space="preserve">Строительство объектов капитального </w:t>
            </w:r>
            <w:r>
              <w:rPr>
                <w:rFonts w:ascii="Times New Roman" w:hAnsi="Times New Roman"/>
                <w:sz w:val="24"/>
              </w:rPr>
              <w:lastRenderedPageBreak/>
              <w:t xml:space="preserve">строительства, предназначенных для размещения жилых помещений / </w:t>
            </w:r>
            <w:r w:rsidR="00006EB9"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BAA59F0" w14:textId="77777777" w:rsidR="005A38E7" w:rsidRDefault="001E56C4" w:rsidP="000E59CD">
            <w:pPr>
              <w:jc w:val="center"/>
              <w:rPr>
                <w:rFonts w:ascii="Times New Roman" w:hAnsi="Times New Roman"/>
                <w:sz w:val="24"/>
              </w:rPr>
            </w:pPr>
            <w:r>
              <w:rPr>
                <w:rFonts w:ascii="Times New Roman" w:hAnsi="Times New Roman"/>
                <w:sz w:val="24"/>
              </w:rPr>
              <w:lastRenderedPageBreak/>
              <w:t xml:space="preserve">1/Р-776 от </w:t>
            </w:r>
            <w:r>
              <w:rPr>
                <w:rFonts w:ascii="Times New Roman" w:hAnsi="Times New Roman"/>
                <w:sz w:val="24"/>
              </w:rPr>
              <w:lastRenderedPageBreak/>
              <w:t>26.01.2023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921E7" w14:textId="77777777" w:rsidR="005A38E7" w:rsidRDefault="001E56C4" w:rsidP="000E59CD">
            <w:pPr>
              <w:widowControl w:val="0"/>
              <w:jc w:val="center"/>
              <w:rPr>
                <w:rFonts w:ascii="Times New Roman" w:hAnsi="Times New Roman"/>
                <w:sz w:val="24"/>
              </w:rPr>
            </w:pPr>
            <w:r>
              <w:rPr>
                <w:rFonts w:ascii="Times New Roman" w:hAnsi="Times New Roman"/>
                <w:sz w:val="24"/>
              </w:rPr>
              <w:lastRenderedPageBreak/>
              <w:t>2023-2036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4DA69354" w14:textId="77777777" w:rsidR="005A38E7" w:rsidRDefault="001E56C4" w:rsidP="000E59CD">
            <w:pPr>
              <w:widowControl w:val="0"/>
              <w:jc w:val="center"/>
              <w:rPr>
                <w:rFonts w:ascii="Times New Roman" w:hAnsi="Times New Roman"/>
                <w:sz w:val="24"/>
              </w:rPr>
            </w:pPr>
            <w:r>
              <w:rPr>
                <w:rFonts w:ascii="Times New Roman" w:hAnsi="Times New Roman"/>
                <w:sz w:val="24"/>
              </w:rPr>
              <w:t>Передаваемая площадь 350 880 кв. м</w:t>
            </w:r>
          </w:p>
        </w:tc>
        <w:tc>
          <w:tcPr>
            <w:tcW w:w="1744" w:type="dxa"/>
            <w:tcBorders>
              <w:top w:val="single" w:sz="4" w:space="0" w:color="000000"/>
              <w:left w:val="single" w:sz="4" w:space="0" w:color="000000"/>
              <w:bottom w:val="single" w:sz="4" w:space="0" w:color="000000"/>
              <w:right w:val="single" w:sz="4" w:space="0" w:color="000000"/>
            </w:tcBorders>
            <w:vAlign w:val="center"/>
          </w:tcPr>
          <w:p w14:paraId="0A6ED363" w14:textId="4FD8D1BF" w:rsidR="005A38E7" w:rsidRPr="00006EB9" w:rsidRDefault="00006EB9" w:rsidP="000E59CD">
            <w:pPr>
              <w:widowControl w:val="0"/>
              <w:jc w:val="center"/>
              <w:rPr>
                <w:rFonts w:ascii="Times New Roman" w:hAnsi="Times New Roman"/>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58B03695" w14:textId="77777777" w:rsidR="005A38E7" w:rsidRDefault="001E56C4" w:rsidP="000E59CD">
            <w:pPr>
              <w:widowControl w:val="0"/>
              <w:jc w:val="center"/>
              <w:rPr>
                <w:rFonts w:ascii="Times New Roman" w:hAnsi="Times New Roman"/>
                <w:sz w:val="24"/>
              </w:rPr>
            </w:pPr>
            <w:r>
              <w:rPr>
                <w:rFonts w:ascii="Times New Roman" w:hAnsi="Times New Roman"/>
                <w:sz w:val="24"/>
              </w:rPr>
              <w:t>21</w:t>
            </w:r>
          </w:p>
        </w:tc>
      </w:tr>
      <w:tr w:rsidR="00006EB9" w14:paraId="304201BB" w14:textId="77777777" w:rsidTr="00BD31CB">
        <w:tc>
          <w:tcPr>
            <w:tcW w:w="562" w:type="dxa"/>
            <w:tcBorders>
              <w:top w:val="single" w:sz="4" w:space="0" w:color="000000"/>
              <w:left w:val="single" w:sz="4" w:space="0" w:color="000000"/>
              <w:bottom w:val="single" w:sz="4" w:space="0" w:color="000000"/>
              <w:right w:val="single" w:sz="4" w:space="0" w:color="000000"/>
            </w:tcBorders>
          </w:tcPr>
          <w:p w14:paraId="37CAEDA2"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F0B2681" w14:textId="5CDA4F9A" w:rsidR="00006EB9" w:rsidRDefault="00006EB9" w:rsidP="000E59CD">
            <w:pPr>
              <w:jc w:val="center"/>
              <w:rPr>
                <w:rFonts w:ascii="Times New Roman" w:hAnsi="Times New Roman"/>
                <w:sz w:val="24"/>
              </w:rPr>
            </w:pPr>
            <w:r>
              <w:rPr>
                <w:rFonts w:ascii="Times New Roman" w:hAnsi="Times New Roman"/>
                <w:sz w:val="24"/>
              </w:rPr>
              <w:t xml:space="preserve">Строительство завода по производству современных светопрозрачных конструкций / </w:t>
            </w:r>
            <w:r w:rsidRPr="00006EB9">
              <w:rPr>
                <w:rFonts w:ascii="Times New Roman" w:hAnsi="Times New Roman"/>
                <w:b/>
                <w:bCs/>
                <w:sz w:val="24"/>
              </w:rPr>
              <w:t>Резидент – конфиденциальн</w:t>
            </w:r>
            <w:r>
              <w:rPr>
                <w:rFonts w:ascii="Times New Roman" w:hAnsi="Times New Roman"/>
                <w:b/>
                <w:bCs/>
                <w:sz w:val="24"/>
              </w:rPr>
              <w:t>а</w:t>
            </w:r>
            <w:r w:rsidRPr="00006EB9">
              <w:rPr>
                <w:rFonts w:ascii="Times New Roman" w:hAnsi="Times New Roman"/>
                <w:b/>
                <w:bCs/>
                <w:sz w:val="24"/>
              </w:rPr>
              <w:t>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9D12E14" w14:textId="77777777" w:rsidR="00006EB9" w:rsidRDefault="00006EB9" w:rsidP="000E59CD">
            <w:pPr>
              <w:jc w:val="center"/>
              <w:rPr>
                <w:rFonts w:ascii="Times New Roman" w:hAnsi="Times New Roman"/>
                <w:sz w:val="24"/>
              </w:rPr>
            </w:pPr>
            <w:r>
              <w:rPr>
                <w:rFonts w:ascii="Times New Roman" w:hAnsi="Times New Roman"/>
                <w:sz w:val="24"/>
              </w:rPr>
              <w:t>1/Р-831 от 29.05.2023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18E1A1FD"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2023-2029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02FE4"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235 000 кв. м. / год</w:t>
            </w:r>
          </w:p>
        </w:tc>
        <w:tc>
          <w:tcPr>
            <w:tcW w:w="1744" w:type="dxa"/>
            <w:tcBorders>
              <w:top w:val="single" w:sz="4" w:space="0" w:color="000000"/>
              <w:left w:val="single" w:sz="4" w:space="0" w:color="000000"/>
              <w:bottom w:val="single" w:sz="4" w:space="0" w:color="000000"/>
              <w:right w:val="single" w:sz="4" w:space="0" w:color="000000"/>
            </w:tcBorders>
            <w:vAlign w:val="center"/>
          </w:tcPr>
          <w:p w14:paraId="3F0A1485" w14:textId="6BC8972C" w:rsidR="00006EB9" w:rsidRPr="00006EB9" w:rsidRDefault="00006EB9" w:rsidP="000E59CD">
            <w:pPr>
              <w:widowControl w:val="0"/>
              <w:jc w:val="center"/>
              <w:rPr>
                <w:rFonts w:ascii="Times New Roman" w:hAnsi="Times New Roman"/>
                <w:color w:val="000000" w:themeColor="text1"/>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00C2123B"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51</w:t>
            </w:r>
          </w:p>
        </w:tc>
      </w:tr>
      <w:tr w:rsidR="00006EB9" w14:paraId="61E452C8" w14:textId="77777777" w:rsidTr="00BD31CB">
        <w:tc>
          <w:tcPr>
            <w:tcW w:w="562" w:type="dxa"/>
            <w:tcBorders>
              <w:top w:val="single" w:sz="4" w:space="0" w:color="000000"/>
              <w:left w:val="single" w:sz="4" w:space="0" w:color="000000"/>
              <w:bottom w:val="single" w:sz="4" w:space="0" w:color="000000"/>
              <w:right w:val="single" w:sz="4" w:space="0" w:color="000000"/>
            </w:tcBorders>
          </w:tcPr>
          <w:p w14:paraId="6F49216C"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394244E" w14:textId="4A2E33C8" w:rsidR="00006EB9" w:rsidRDefault="00006EB9" w:rsidP="000E59CD">
            <w:pPr>
              <w:widowControl w:val="0"/>
              <w:jc w:val="center"/>
              <w:rPr>
                <w:rFonts w:ascii="Times New Roman" w:hAnsi="Times New Roman"/>
                <w:sz w:val="24"/>
              </w:rPr>
            </w:pPr>
            <w:r>
              <w:rPr>
                <w:rFonts w:ascii="Times New Roman" w:hAnsi="Times New Roman"/>
                <w:sz w:val="24"/>
              </w:rPr>
              <w:t xml:space="preserve">Восстановление и модернизация комплекса по добыче и переработке </w:t>
            </w:r>
            <w:proofErr w:type="gramStart"/>
            <w:r>
              <w:rPr>
                <w:rFonts w:ascii="Times New Roman" w:hAnsi="Times New Roman"/>
                <w:sz w:val="24"/>
              </w:rPr>
              <w:t>титано-магнетитовых</w:t>
            </w:r>
            <w:proofErr w:type="gramEnd"/>
            <w:r>
              <w:rPr>
                <w:rFonts w:ascii="Times New Roman" w:hAnsi="Times New Roman"/>
                <w:sz w:val="24"/>
              </w:rPr>
              <w:t xml:space="preserve"> руд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541B481" w14:textId="77777777" w:rsidR="00006EB9" w:rsidRDefault="00006EB9" w:rsidP="000E59CD">
            <w:pPr>
              <w:jc w:val="center"/>
              <w:rPr>
                <w:rFonts w:ascii="Times New Roman" w:hAnsi="Times New Roman"/>
                <w:sz w:val="24"/>
              </w:rPr>
            </w:pPr>
            <w:r>
              <w:rPr>
                <w:rFonts w:ascii="Times New Roman" w:hAnsi="Times New Roman"/>
                <w:sz w:val="24"/>
              </w:rPr>
              <w:t>1/Р-832 от 29.05.2023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04B68F7C"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2022-2023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B3A9F"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sz w:val="24"/>
              </w:rPr>
              <w:t>Переработка 2 600 тыс. тн. руды / год</w:t>
            </w:r>
          </w:p>
        </w:tc>
        <w:tc>
          <w:tcPr>
            <w:tcW w:w="1744" w:type="dxa"/>
            <w:tcBorders>
              <w:top w:val="single" w:sz="4" w:space="0" w:color="000000"/>
              <w:left w:val="single" w:sz="4" w:space="0" w:color="000000"/>
              <w:bottom w:val="single" w:sz="4" w:space="0" w:color="000000"/>
              <w:right w:val="single" w:sz="4" w:space="0" w:color="000000"/>
            </w:tcBorders>
            <w:vAlign w:val="center"/>
          </w:tcPr>
          <w:p w14:paraId="45F4D6E7" w14:textId="36801B04" w:rsidR="00006EB9" w:rsidRPr="00006EB9" w:rsidRDefault="00006EB9" w:rsidP="000E59CD">
            <w:pPr>
              <w:widowControl w:val="0"/>
              <w:jc w:val="center"/>
              <w:rPr>
                <w:rFonts w:ascii="Times New Roman" w:hAnsi="Times New Roman"/>
                <w:color w:val="000000" w:themeColor="text1"/>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5CE54065"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1 390</w:t>
            </w:r>
          </w:p>
        </w:tc>
      </w:tr>
      <w:tr w:rsidR="00006EB9" w14:paraId="5F570747" w14:textId="77777777" w:rsidTr="00BD31CB">
        <w:tc>
          <w:tcPr>
            <w:tcW w:w="562" w:type="dxa"/>
            <w:tcBorders>
              <w:top w:val="single" w:sz="4" w:space="0" w:color="000000"/>
              <w:left w:val="single" w:sz="4" w:space="0" w:color="000000"/>
              <w:bottom w:val="single" w:sz="4" w:space="0" w:color="000000"/>
              <w:right w:val="single" w:sz="4" w:space="0" w:color="000000"/>
            </w:tcBorders>
          </w:tcPr>
          <w:p w14:paraId="0F48B8AC"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3E1552E" w14:textId="3AF27861" w:rsidR="00006EB9" w:rsidRDefault="00006EB9" w:rsidP="000E59CD">
            <w:pPr>
              <w:jc w:val="center"/>
              <w:rPr>
                <w:rFonts w:ascii="Times New Roman" w:hAnsi="Times New Roman"/>
                <w:sz w:val="24"/>
              </w:rPr>
            </w:pPr>
            <w:r>
              <w:rPr>
                <w:rFonts w:ascii="Times New Roman" w:hAnsi="Times New Roman"/>
                <w:sz w:val="24"/>
              </w:rPr>
              <w:t xml:space="preserve">Создание завода по переработке сои на территории ТОР «Амурская»/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68DB67B" w14:textId="77777777" w:rsidR="00006EB9" w:rsidRDefault="00006EB9" w:rsidP="000E59CD">
            <w:pPr>
              <w:jc w:val="center"/>
              <w:rPr>
                <w:rFonts w:ascii="Times New Roman" w:hAnsi="Times New Roman"/>
                <w:sz w:val="24"/>
              </w:rPr>
            </w:pPr>
            <w:r>
              <w:rPr>
                <w:rFonts w:ascii="Times New Roman" w:hAnsi="Times New Roman"/>
                <w:sz w:val="24"/>
              </w:rPr>
              <w:t>1/Р-833 от 29.05.2023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259E4E66" w14:textId="77777777" w:rsidR="00006EB9" w:rsidRDefault="00006EB9" w:rsidP="000E59CD">
            <w:pPr>
              <w:widowControl w:val="0"/>
              <w:jc w:val="center"/>
              <w:rPr>
                <w:rFonts w:ascii="Times New Roman" w:hAnsi="Times New Roman"/>
                <w:sz w:val="24"/>
              </w:rPr>
            </w:pPr>
            <w:r>
              <w:rPr>
                <w:rFonts w:ascii="Times New Roman" w:hAnsi="Times New Roman"/>
                <w:sz w:val="24"/>
              </w:rPr>
              <w:t>2023-2026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45325DFF" w14:textId="77777777" w:rsidR="00006EB9" w:rsidRDefault="00006EB9" w:rsidP="000E59CD">
            <w:pPr>
              <w:widowControl w:val="0"/>
              <w:jc w:val="center"/>
              <w:rPr>
                <w:rFonts w:ascii="Times New Roman" w:hAnsi="Times New Roman"/>
                <w:sz w:val="24"/>
              </w:rPr>
            </w:pPr>
            <w:r>
              <w:rPr>
                <w:rFonts w:ascii="Times New Roman" w:hAnsi="Times New Roman"/>
                <w:sz w:val="24"/>
              </w:rPr>
              <w:t>Переработка 100 тонн сои/ сутки</w:t>
            </w:r>
          </w:p>
        </w:tc>
        <w:tc>
          <w:tcPr>
            <w:tcW w:w="1744" w:type="dxa"/>
            <w:tcBorders>
              <w:top w:val="single" w:sz="4" w:space="0" w:color="000000"/>
              <w:left w:val="single" w:sz="4" w:space="0" w:color="000000"/>
              <w:bottom w:val="single" w:sz="4" w:space="0" w:color="000000"/>
              <w:right w:val="single" w:sz="4" w:space="0" w:color="000000"/>
            </w:tcBorders>
            <w:vAlign w:val="center"/>
          </w:tcPr>
          <w:p w14:paraId="384CC94B" w14:textId="70B3B2E0" w:rsidR="00006EB9" w:rsidRPr="00006EB9" w:rsidRDefault="00006EB9" w:rsidP="000E59CD">
            <w:pPr>
              <w:jc w:val="center"/>
              <w:rPr>
                <w:rFonts w:ascii="Times New Roman" w:hAnsi="Times New Roman"/>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74D30AEC" w14:textId="77777777" w:rsidR="00006EB9" w:rsidRDefault="00006EB9" w:rsidP="000E59CD">
            <w:pPr>
              <w:widowControl w:val="0"/>
              <w:jc w:val="center"/>
              <w:rPr>
                <w:rFonts w:ascii="Times New Roman" w:hAnsi="Times New Roman"/>
                <w:sz w:val="24"/>
              </w:rPr>
            </w:pPr>
            <w:r>
              <w:rPr>
                <w:rFonts w:ascii="Times New Roman" w:hAnsi="Times New Roman"/>
                <w:sz w:val="24"/>
              </w:rPr>
              <w:t>32</w:t>
            </w:r>
          </w:p>
        </w:tc>
      </w:tr>
      <w:tr w:rsidR="00006EB9" w14:paraId="1CAD4975" w14:textId="77777777" w:rsidTr="00BD31CB">
        <w:tc>
          <w:tcPr>
            <w:tcW w:w="562" w:type="dxa"/>
            <w:tcBorders>
              <w:top w:val="single" w:sz="4" w:space="0" w:color="000000"/>
              <w:left w:val="single" w:sz="4" w:space="0" w:color="000000"/>
              <w:bottom w:val="single" w:sz="4" w:space="0" w:color="000000"/>
              <w:right w:val="single" w:sz="4" w:space="0" w:color="000000"/>
            </w:tcBorders>
          </w:tcPr>
          <w:p w14:paraId="28BF1F43"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1F1978" w14:textId="77777777" w:rsidR="00006EB9" w:rsidRDefault="00006EB9" w:rsidP="000E59CD">
            <w:pPr>
              <w:pStyle w:val="ab"/>
              <w:widowControl w:val="0"/>
              <w:ind w:left="0"/>
              <w:jc w:val="center"/>
              <w:rPr>
                <w:rFonts w:ascii="Times New Roman" w:hAnsi="Times New Roman"/>
                <w:sz w:val="24"/>
              </w:rPr>
            </w:pPr>
            <w:r>
              <w:rPr>
                <w:rFonts w:ascii="Times New Roman" w:hAnsi="Times New Roman"/>
                <w:sz w:val="24"/>
              </w:rPr>
              <w:t>Строительство производственно-логистического комплекса в Амурской области</w:t>
            </w:r>
          </w:p>
          <w:p w14:paraId="0F20D90D" w14:textId="57510413" w:rsidR="00006EB9" w:rsidRDefault="00006EB9" w:rsidP="000E59CD">
            <w:pPr>
              <w:jc w:val="center"/>
              <w:rPr>
                <w:rFonts w:ascii="Times New Roman" w:hAnsi="Times New Roman"/>
                <w:sz w:val="24"/>
              </w:rPr>
            </w:pPr>
            <w:r>
              <w:rPr>
                <w:rFonts w:ascii="Times New Roman" w:hAnsi="Times New Roman"/>
                <w:sz w:val="24"/>
              </w:rPr>
              <w:t xml:space="preserve">/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A3393FF" w14:textId="77777777" w:rsidR="00006EB9" w:rsidRDefault="00006EB9" w:rsidP="000E59CD">
            <w:pPr>
              <w:jc w:val="center"/>
              <w:rPr>
                <w:rFonts w:ascii="Times New Roman" w:hAnsi="Times New Roman"/>
                <w:sz w:val="24"/>
              </w:rPr>
            </w:pPr>
            <w:r>
              <w:rPr>
                <w:rFonts w:ascii="Times New Roman" w:hAnsi="Times New Roman"/>
                <w:sz w:val="24"/>
              </w:rPr>
              <w:t>1/Р-842 от 02.06.2023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27C19A65" w14:textId="77777777" w:rsidR="00006EB9" w:rsidRDefault="00006EB9" w:rsidP="000E59CD">
            <w:pPr>
              <w:widowControl w:val="0"/>
              <w:jc w:val="center"/>
              <w:rPr>
                <w:rFonts w:ascii="Times New Roman" w:hAnsi="Times New Roman"/>
                <w:sz w:val="24"/>
              </w:rPr>
            </w:pPr>
            <w:r>
              <w:rPr>
                <w:rFonts w:ascii="Times New Roman" w:hAnsi="Times New Roman"/>
                <w:sz w:val="24"/>
              </w:rPr>
              <w:t>2023-2026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494CD8CD" w14:textId="77777777" w:rsidR="00006EB9" w:rsidRDefault="00006EB9" w:rsidP="000E59CD">
            <w:pPr>
              <w:widowControl w:val="0"/>
              <w:jc w:val="center"/>
              <w:rPr>
                <w:rFonts w:ascii="Times New Roman" w:hAnsi="Times New Roman"/>
                <w:sz w:val="24"/>
              </w:rPr>
            </w:pPr>
            <w:r>
              <w:rPr>
                <w:rFonts w:ascii="Times New Roman" w:hAnsi="Times New Roman"/>
                <w:sz w:val="24"/>
              </w:rPr>
              <w:t>Переработке соевых бобов 1 500 тн / сутки</w:t>
            </w:r>
          </w:p>
        </w:tc>
        <w:tc>
          <w:tcPr>
            <w:tcW w:w="1744" w:type="dxa"/>
            <w:tcBorders>
              <w:top w:val="single" w:sz="4" w:space="0" w:color="000000"/>
              <w:left w:val="single" w:sz="4" w:space="0" w:color="000000"/>
              <w:bottom w:val="single" w:sz="4" w:space="0" w:color="000000"/>
              <w:right w:val="single" w:sz="4" w:space="0" w:color="000000"/>
            </w:tcBorders>
            <w:vAlign w:val="center"/>
          </w:tcPr>
          <w:p w14:paraId="24260E96" w14:textId="55D5DF66" w:rsidR="00006EB9" w:rsidRPr="00006EB9" w:rsidRDefault="00006EB9" w:rsidP="000E59CD">
            <w:pPr>
              <w:widowControl w:val="0"/>
              <w:jc w:val="center"/>
              <w:rPr>
                <w:rFonts w:ascii="Times New Roman" w:hAnsi="Times New Roman"/>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630A495C" w14:textId="77777777" w:rsidR="00006EB9" w:rsidRDefault="00006EB9" w:rsidP="000E59CD">
            <w:pPr>
              <w:widowControl w:val="0"/>
              <w:jc w:val="center"/>
              <w:rPr>
                <w:rFonts w:ascii="Times New Roman" w:hAnsi="Times New Roman"/>
                <w:sz w:val="24"/>
              </w:rPr>
            </w:pPr>
            <w:r>
              <w:rPr>
                <w:rFonts w:ascii="Times New Roman" w:hAnsi="Times New Roman"/>
                <w:sz w:val="24"/>
              </w:rPr>
              <w:t>571</w:t>
            </w:r>
          </w:p>
        </w:tc>
      </w:tr>
      <w:tr w:rsidR="00006EB9" w14:paraId="55F64713" w14:textId="77777777" w:rsidTr="00BD31CB">
        <w:tc>
          <w:tcPr>
            <w:tcW w:w="562" w:type="dxa"/>
            <w:tcBorders>
              <w:top w:val="single" w:sz="4" w:space="0" w:color="000000"/>
              <w:left w:val="single" w:sz="4" w:space="0" w:color="000000"/>
              <w:bottom w:val="single" w:sz="4" w:space="0" w:color="000000"/>
              <w:right w:val="single" w:sz="4" w:space="0" w:color="000000"/>
            </w:tcBorders>
          </w:tcPr>
          <w:p w14:paraId="3EE7CAB9"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D58DE0B" w14:textId="214BD382" w:rsidR="00006EB9" w:rsidRDefault="00006EB9" w:rsidP="000E59CD">
            <w:pPr>
              <w:jc w:val="center"/>
              <w:rPr>
                <w:rFonts w:ascii="Times New Roman" w:hAnsi="Times New Roman"/>
                <w:sz w:val="24"/>
              </w:rPr>
            </w:pPr>
            <w:r>
              <w:rPr>
                <w:rFonts w:ascii="Times New Roman" w:hAnsi="Times New Roman"/>
                <w:sz w:val="24"/>
              </w:rPr>
              <w:t xml:space="preserve">Создание склада хранения сельскохозяйственной продукции на территории ТОР «Амурская»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54B26BC" w14:textId="77777777" w:rsidR="00006EB9" w:rsidRDefault="00006EB9" w:rsidP="000E59CD">
            <w:pPr>
              <w:jc w:val="center"/>
              <w:rPr>
                <w:rFonts w:ascii="Times New Roman" w:hAnsi="Times New Roman"/>
                <w:sz w:val="24"/>
              </w:rPr>
            </w:pPr>
            <w:r>
              <w:rPr>
                <w:rFonts w:ascii="Times New Roman" w:hAnsi="Times New Roman"/>
                <w:sz w:val="24"/>
              </w:rPr>
              <w:t>1/Р-861 от 29.06.2023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1F19D2DD" w14:textId="77777777" w:rsidR="00006EB9" w:rsidRDefault="00006EB9" w:rsidP="000E59CD">
            <w:pPr>
              <w:widowControl w:val="0"/>
              <w:jc w:val="center"/>
              <w:rPr>
                <w:rFonts w:ascii="Times New Roman" w:hAnsi="Times New Roman"/>
                <w:sz w:val="24"/>
              </w:rPr>
            </w:pPr>
            <w:r>
              <w:rPr>
                <w:rFonts w:ascii="Times New Roman" w:hAnsi="Times New Roman"/>
                <w:sz w:val="24"/>
              </w:rPr>
              <w:t>2023-2025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3CBB3696" w14:textId="77777777" w:rsidR="00006EB9" w:rsidRDefault="00006EB9" w:rsidP="000E59CD">
            <w:pPr>
              <w:widowControl w:val="0"/>
              <w:jc w:val="center"/>
              <w:rPr>
                <w:rFonts w:ascii="Times New Roman" w:hAnsi="Times New Roman"/>
                <w:sz w:val="24"/>
              </w:rPr>
            </w:pPr>
            <w:r>
              <w:rPr>
                <w:rFonts w:ascii="Times New Roman" w:hAnsi="Times New Roman"/>
                <w:sz w:val="24"/>
              </w:rPr>
              <w:t>Два склада по 2 500 кв. м. каждый</w:t>
            </w:r>
          </w:p>
        </w:tc>
        <w:tc>
          <w:tcPr>
            <w:tcW w:w="1744" w:type="dxa"/>
            <w:tcBorders>
              <w:top w:val="single" w:sz="4" w:space="0" w:color="000000"/>
              <w:left w:val="single" w:sz="4" w:space="0" w:color="000000"/>
              <w:bottom w:val="single" w:sz="4" w:space="0" w:color="000000"/>
              <w:right w:val="single" w:sz="4" w:space="0" w:color="000000"/>
            </w:tcBorders>
            <w:vAlign w:val="center"/>
          </w:tcPr>
          <w:p w14:paraId="7529EB36" w14:textId="4BB802BC" w:rsidR="00006EB9" w:rsidRPr="00006EB9" w:rsidRDefault="00006EB9" w:rsidP="000E59CD">
            <w:pPr>
              <w:widowControl w:val="0"/>
              <w:jc w:val="center"/>
              <w:rPr>
                <w:rFonts w:ascii="Times New Roman" w:hAnsi="Times New Roman"/>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643164D6" w14:textId="77777777" w:rsidR="00006EB9" w:rsidRDefault="00006EB9" w:rsidP="000E59CD">
            <w:pPr>
              <w:widowControl w:val="0"/>
              <w:jc w:val="center"/>
              <w:rPr>
                <w:rFonts w:ascii="Times New Roman" w:hAnsi="Times New Roman"/>
                <w:sz w:val="24"/>
              </w:rPr>
            </w:pPr>
            <w:r>
              <w:rPr>
                <w:rFonts w:ascii="Times New Roman" w:hAnsi="Times New Roman"/>
                <w:sz w:val="24"/>
              </w:rPr>
              <w:t>12</w:t>
            </w:r>
          </w:p>
        </w:tc>
      </w:tr>
      <w:tr w:rsidR="00006EB9" w14:paraId="708492B6" w14:textId="77777777" w:rsidTr="00BD31CB">
        <w:tc>
          <w:tcPr>
            <w:tcW w:w="562" w:type="dxa"/>
            <w:tcBorders>
              <w:top w:val="single" w:sz="4" w:space="0" w:color="000000"/>
              <w:left w:val="single" w:sz="4" w:space="0" w:color="000000"/>
              <w:bottom w:val="single" w:sz="4" w:space="0" w:color="000000"/>
              <w:right w:val="single" w:sz="4" w:space="0" w:color="000000"/>
            </w:tcBorders>
          </w:tcPr>
          <w:p w14:paraId="64117BDE"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DC9D6EF" w14:textId="77777777" w:rsidR="00006EB9" w:rsidRDefault="00006EB9" w:rsidP="000E59CD">
            <w:pPr>
              <w:widowControl w:val="0"/>
              <w:jc w:val="center"/>
              <w:rPr>
                <w:rFonts w:ascii="Times New Roman" w:hAnsi="Times New Roman"/>
                <w:sz w:val="24"/>
              </w:rPr>
            </w:pPr>
            <w:r>
              <w:rPr>
                <w:rFonts w:ascii="Times New Roman" w:hAnsi="Times New Roman"/>
                <w:sz w:val="24"/>
              </w:rPr>
              <w:t>Организация сервисного горного предприятия</w:t>
            </w:r>
          </w:p>
          <w:p w14:paraId="134735CA" w14:textId="4AE7B5F3" w:rsidR="00006EB9" w:rsidRDefault="00006EB9" w:rsidP="000E59CD">
            <w:pPr>
              <w:jc w:val="center"/>
              <w:rPr>
                <w:rFonts w:ascii="Times New Roman" w:hAnsi="Times New Roman"/>
                <w:sz w:val="24"/>
              </w:rPr>
            </w:pPr>
            <w:r>
              <w:rPr>
                <w:rFonts w:ascii="Times New Roman" w:hAnsi="Times New Roman"/>
                <w:sz w:val="24"/>
              </w:rPr>
              <w:t xml:space="preserve">/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DE74B3E" w14:textId="77777777" w:rsidR="00006EB9" w:rsidRDefault="00006EB9" w:rsidP="000E59CD">
            <w:pPr>
              <w:jc w:val="center"/>
              <w:rPr>
                <w:rFonts w:ascii="Times New Roman" w:hAnsi="Times New Roman"/>
                <w:sz w:val="24"/>
              </w:rPr>
            </w:pPr>
            <w:r>
              <w:rPr>
                <w:rFonts w:ascii="Times New Roman" w:hAnsi="Times New Roman"/>
                <w:sz w:val="24"/>
              </w:rPr>
              <w:t>1/Р-867 от 13.07.2023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1D3E6098" w14:textId="77777777" w:rsidR="00006EB9" w:rsidRDefault="00006EB9" w:rsidP="000E59CD">
            <w:pPr>
              <w:widowControl w:val="0"/>
              <w:jc w:val="center"/>
              <w:rPr>
                <w:rFonts w:ascii="Times New Roman" w:hAnsi="Times New Roman"/>
                <w:sz w:val="24"/>
              </w:rPr>
            </w:pPr>
            <w:r>
              <w:rPr>
                <w:rFonts w:ascii="Times New Roman" w:hAnsi="Times New Roman"/>
                <w:sz w:val="24"/>
              </w:rPr>
              <w:t>2023-2028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7D0C5D3D" w14:textId="77777777" w:rsidR="00006EB9" w:rsidRDefault="00006EB9" w:rsidP="000E59CD">
            <w:pPr>
              <w:widowControl w:val="0"/>
              <w:jc w:val="center"/>
              <w:rPr>
                <w:rFonts w:ascii="Times New Roman" w:hAnsi="Times New Roman"/>
                <w:sz w:val="24"/>
              </w:rPr>
            </w:pPr>
            <w:r>
              <w:rPr>
                <w:rFonts w:ascii="Times New Roman" w:hAnsi="Times New Roman"/>
                <w:sz w:val="24"/>
              </w:rPr>
              <w:t>Реализация руды 2500 тыс. тн</w:t>
            </w:r>
          </w:p>
          <w:p w14:paraId="5E61EBF0" w14:textId="77777777" w:rsidR="00006EB9" w:rsidRDefault="00006EB9" w:rsidP="000E59CD">
            <w:pPr>
              <w:widowControl w:val="0"/>
              <w:jc w:val="center"/>
              <w:rPr>
                <w:rFonts w:ascii="Times New Roman" w:hAnsi="Times New Roman"/>
                <w:sz w:val="24"/>
              </w:rPr>
            </w:pPr>
            <w:r>
              <w:rPr>
                <w:rFonts w:ascii="Times New Roman" w:hAnsi="Times New Roman"/>
                <w:sz w:val="24"/>
              </w:rPr>
              <w:t>ГГР- 34 384 м</w:t>
            </w:r>
          </w:p>
        </w:tc>
        <w:tc>
          <w:tcPr>
            <w:tcW w:w="1744" w:type="dxa"/>
            <w:tcBorders>
              <w:top w:val="single" w:sz="4" w:space="0" w:color="000000"/>
              <w:left w:val="single" w:sz="4" w:space="0" w:color="000000"/>
              <w:bottom w:val="single" w:sz="4" w:space="0" w:color="000000"/>
              <w:right w:val="single" w:sz="4" w:space="0" w:color="000000"/>
            </w:tcBorders>
            <w:vAlign w:val="center"/>
          </w:tcPr>
          <w:p w14:paraId="6DA53CE9" w14:textId="5CC7D9C1" w:rsidR="00006EB9" w:rsidRPr="00006EB9" w:rsidRDefault="00006EB9" w:rsidP="000E59CD">
            <w:pPr>
              <w:widowControl w:val="0"/>
              <w:jc w:val="center"/>
              <w:rPr>
                <w:rFonts w:ascii="Times New Roman" w:hAnsi="Times New Roman"/>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771EB7F8" w14:textId="77777777" w:rsidR="00006EB9" w:rsidRDefault="00006EB9" w:rsidP="000E59CD">
            <w:pPr>
              <w:widowControl w:val="0"/>
              <w:jc w:val="center"/>
              <w:rPr>
                <w:rFonts w:ascii="Times New Roman" w:hAnsi="Times New Roman"/>
                <w:sz w:val="24"/>
              </w:rPr>
            </w:pPr>
            <w:r>
              <w:rPr>
                <w:rFonts w:ascii="Times New Roman" w:hAnsi="Times New Roman"/>
                <w:sz w:val="24"/>
              </w:rPr>
              <w:t>74</w:t>
            </w:r>
          </w:p>
        </w:tc>
      </w:tr>
      <w:tr w:rsidR="00006EB9" w14:paraId="74838861" w14:textId="77777777" w:rsidTr="00BD31CB">
        <w:tc>
          <w:tcPr>
            <w:tcW w:w="562" w:type="dxa"/>
            <w:tcBorders>
              <w:top w:val="single" w:sz="4" w:space="0" w:color="000000"/>
              <w:left w:val="single" w:sz="4" w:space="0" w:color="000000"/>
              <w:bottom w:val="single" w:sz="4" w:space="0" w:color="000000"/>
              <w:right w:val="single" w:sz="4" w:space="0" w:color="000000"/>
            </w:tcBorders>
          </w:tcPr>
          <w:p w14:paraId="28FD466E"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783BC9C" w14:textId="356F7AA9" w:rsidR="00006EB9" w:rsidRDefault="00006EB9" w:rsidP="000E59CD">
            <w:pPr>
              <w:jc w:val="center"/>
              <w:rPr>
                <w:rFonts w:ascii="Times New Roman" w:hAnsi="Times New Roman"/>
                <w:sz w:val="24"/>
              </w:rPr>
            </w:pPr>
            <w:r>
              <w:rPr>
                <w:rFonts w:ascii="Times New Roman" w:hAnsi="Times New Roman"/>
                <w:sz w:val="24"/>
              </w:rPr>
              <w:t xml:space="preserve">Логистический терминал для обработки и хранения контейнеров, генеральных грузов, техники (с. Ровное)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3E76D90" w14:textId="77777777" w:rsidR="00006EB9" w:rsidRDefault="00006EB9" w:rsidP="000E59CD">
            <w:pPr>
              <w:jc w:val="center"/>
              <w:rPr>
                <w:rFonts w:ascii="Times New Roman" w:hAnsi="Times New Roman"/>
                <w:sz w:val="24"/>
              </w:rPr>
            </w:pPr>
            <w:r>
              <w:rPr>
                <w:rFonts w:ascii="Times New Roman" w:hAnsi="Times New Roman"/>
                <w:sz w:val="24"/>
              </w:rPr>
              <w:t>1/Р-883 от 22.08.2023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5062EC54"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2023-2033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7E112323"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Терминал общей площадью 51 кв м.; 110 контейнеров в месяц.</w:t>
            </w:r>
          </w:p>
        </w:tc>
        <w:tc>
          <w:tcPr>
            <w:tcW w:w="1744" w:type="dxa"/>
            <w:tcBorders>
              <w:top w:val="single" w:sz="4" w:space="0" w:color="000000"/>
              <w:left w:val="single" w:sz="4" w:space="0" w:color="000000"/>
              <w:bottom w:val="single" w:sz="4" w:space="0" w:color="000000"/>
              <w:right w:val="single" w:sz="4" w:space="0" w:color="000000"/>
            </w:tcBorders>
            <w:vAlign w:val="center"/>
          </w:tcPr>
          <w:p w14:paraId="727DE0A3" w14:textId="78D407A3" w:rsidR="00006EB9" w:rsidRPr="00006EB9" w:rsidRDefault="00006EB9" w:rsidP="000E59CD">
            <w:pPr>
              <w:widowControl w:val="0"/>
              <w:jc w:val="center"/>
              <w:rPr>
                <w:rFonts w:ascii="Times New Roman" w:hAnsi="Times New Roman"/>
                <w:color w:val="000000" w:themeColor="text1"/>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621FAED8"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49</w:t>
            </w:r>
          </w:p>
        </w:tc>
      </w:tr>
      <w:tr w:rsidR="00006EB9" w14:paraId="140566CA" w14:textId="77777777" w:rsidTr="00BD31CB">
        <w:tc>
          <w:tcPr>
            <w:tcW w:w="562" w:type="dxa"/>
            <w:tcBorders>
              <w:top w:val="single" w:sz="4" w:space="0" w:color="000000"/>
              <w:left w:val="single" w:sz="4" w:space="0" w:color="000000"/>
              <w:bottom w:val="single" w:sz="4" w:space="0" w:color="000000"/>
              <w:right w:val="single" w:sz="4" w:space="0" w:color="000000"/>
            </w:tcBorders>
          </w:tcPr>
          <w:p w14:paraId="7513F15D"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91F6E01" w14:textId="77777777" w:rsidR="00006EB9" w:rsidRDefault="00006EB9" w:rsidP="000E59CD">
            <w:pPr>
              <w:widowControl w:val="0"/>
              <w:jc w:val="center"/>
              <w:rPr>
                <w:rFonts w:ascii="Times New Roman" w:hAnsi="Times New Roman"/>
                <w:sz w:val="24"/>
              </w:rPr>
            </w:pPr>
            <w:r>
              <w:rPr>
                <w:rFonts w:ascii="Times New Roman" w:hAnsi="Times New Roman"/>
                <w:sz w:val="24"/>
              </w:rPr>
              <w:t>Создание предприятия по производству изделий из цемента на ТОР «Амурская»</w:t>
            </w:r>
          </w:p>
          <w:p w14:paraId="65CBE185" w14:textId="693DFDD9" w:rsidR="00006EB9" w:rsidRDefault="00006EB9" w:rsidP="000E59CD">
            <w:pPr>
              <w:widowControl w:val="0"/>
              <w:jc w:val="center"/>
              <w:rPr>
                <w:rFonts w:ascii="Times New Roman" w:hAnsi="Times New Roman"/>
                <w:sz w:val="24"/>
              </w:rPr>
            </w:pPr>
            <w:r>
              <w:rPr>
                <w:rFonts w:ascii="Times New Roman" w:hAnsi="Times New Roman"/>
                <w:sz w:val="24"/>
              </w:rPr>
              <w:t xml:space="preserve">/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9979E41" w14:textId="77777777" w:rsidR="00006EB9" w:rsidRDefault="00006EB9" w:rsidP="000E59CD">
            <w:pPr>
              <w:jc w:val="center"/>
              <w:rPr>
                <w:rFonts w:ascii="Times New Roman" w:hAnsi="Times New Roman"/>
                <w:sz w:val="24"/>
              </w:rPr>
            </w:pPr>
            <w:r>
              <w:rPr>
                <w:rFonts w:ascii="Times New Roman" w:hAnsi="Times New Roman"/>
                <w:sz w:val="24"/>
              </w:rPr>
              <w:t>1/Р-890 от 07.09.2023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289F15E1"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2024-2033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732A6"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Пенобетон 2,4 куб. м/ час</w:t>
            </w:r>
          </w:p>
          <w:p w14:paraId="66FF094E"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Бетонные камни 180 шт/час</w:t>
            </w:r>
          </w:p>
        </w:tc>
        <w:tc>
          <w:tcPr>
            <w:tcW w:w="1744" w:type="dxa"/>
            <w:tcBorders>
              <w:top w:val="single" w:sz="4" w:space="0" w:color="000000"/>
              <w:left w:val="single" w:sz="4" w:space="0" w:color="000000"/>
              <w:bottom w:val="single" w:sz="4" w:space="0" w:color="000000"/>
              <w:right w:val="single" w:sz="4" w:space="0" w:color="000000"/>
            </w:tcBorders>
            <w:vAlign w:val="center"/>
          </w:tcPr>
          <w:p w14:paraId="6114F10A" w14:textId="236E9650" w:rsidR="00006EB9" w:rsidRPr="00006EB9" w:rsidRDefault="00006EB9" w:rsidP="000E59CD">
            <w:pPr>
              <w:widowControl w:val="0"/>
              <w:jc w:val="center"/>
              <w:rPr>
                <w:rFonts w:ascii="Times New Roman" w:hAnsi="Times New Roman"/>
                <w:color w:val="000000" w:themeColor="text1"/>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7B700890"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18</w:t>
            </w:r>
          </w:p>
        </w:tc>
      </w:tr>
      <w:tr w:rsidR="00006EB9" w14:paraId="1E44CEFF" w14:textId="77777777" w:rsidTr="00BD31CB">
        <w:tc>
          <w:tcPr>
            <w:tcW w:w="562" w:type="dxa"/>
            <w:tcBorders>
              <w:top w:val="single" w:sz="4" w:space="0" w:color="000000"/>
              <w:left w:val="single" w:sz="4" w:space="0" w:color="000000"/>
              <w:bottom w:val="single" w:sz="4" w:space="0" w:color="000000"/>
              <w:right w:val="single" w:sz="4" w:space="0" w:color="000000"/>
            </w:tcBorders>
          </w:tcPr>
          <w:p w14:paraId="2E450B35"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9CBB018" w14:textId="619405ED" w:rsidR="00006EB9" w:rsidRDefault="00006EB9" w:rsidP="000E59CD">
            <w:pPr>
              <w:jc w:val="center"/>
              <w:rPr>
                <w:rFonts w:ascii="Times New Roman" w:hAnsi="Times New Roman"/>
                <w:sz w:val="24"/>
              </w:rPr>
            </w:pPr>
            <w:r>
              <w:rPr>
                <w:rFonts w:ascii="Times New Roman" w:hAnsi="Times New Roman"/>
                <w:sz w:val="24"/>
              </w:rPr>
              <w:t xml:space="preserve">Создание и эксплуатация объекта образования «Общеобразовательная школа на 1200 мест в Северном планировочном районе г. Благовещенск, Амурская область»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62F5945" w14:textId="77777777" w:rsidR="00006EB9" w:rsidRDefault="00006EB9" w:rsidP="000E59CD">
            <w:pPr>
              <w:jc w:val="center"/>
              <w:rPr>
                <w:rFonts w:ascii="Times New Roman" w:hAnsi="Times New Roman"/>
                <w:sz w:val="24"/>
              </w:rPr>
            </w:pPr>
            <w:r>
              <w:rPr>
                <w:rFonts w:ascii="Times New Roman" w:hAnsi="Times New Roman"/>
                <w:sz w:val="24"/>
              </w:rPr>
              <w:t>1/Р-899 от 21.09.2023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618069A8" w14:textId="77777777" w:rsidR="00006EB9" w:rsidRDefault="00006EB9" w:rsidP="000E59CD">
            <w:pPr>
              <w:widowControl w:val="0"/>
              <w:jc w:val="center"/>
              <w:rPr>
                <w:rFonts w:ascii="Times New Roman" w:hAnsi="Times New Roman"/>
                <w:sz w:val="24"/>
              </w:rPr>
            </w:pPr>
            <w:r>
              <w:rPr>
                <w:rFonts w:ascii="Times New Roman" w:hAnsi="Times New Roman"/>
                <w:sz w:val="24"/>
              </w:rPr>
              <w:t>2023-2030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166237B6" w14:textId="77777777" w:rsidR="00006EB9" w:rsidRDefault="00006EB9" w:rsidP="000E59CD">
            <w:pPr>
              <w:widowControl w:val="0"/>
              <w:jc w:val="center"/>
              <w:rPr>
                <w:rFonts w:ascii="Times New Roman" w:hAnsi="Times New Roman"/>
                <w:sz w:val="24"/>
              </w:rPr>
            </w:pPr>
            <w:r>
              <w:rPr>
                <w:rFonts w:ascii="Times New Roman" w:hAnsi="Times New Roman"/>
                <w:sz w:val="24"/>
              </w:rPr>
              <w:t>1200 мест</w:t>
            </w:r>
          </w:p>
        </w:tc>
        <w:tc>
          <w:tcPr>
            <w:tcW w:w="1744" w:type="dxa"/>
            <w:tcBorders>
              <w:top w:val="single" w:sz="4" w:space="0" w:color="000000"/>
              <w:left w:val="single" w:sz="4" w:space="0" w:color="000000"/>
              <w:bottom w:val="single" w:sz="4" w:space="0" w:color="000000"/>
              <w:right w:val="single" w:sz="4" w:space="0" w:color="000000"/>
            </w:tcBorders>
            <w:vAlign w:val="center"/>
          </w:tcPr>
          <w:p w14:paraId="51000740" w14:textId="6FDC406E" w:rsidR="00006EB9" w:rsidRPr="00006EB9" w:rsidRDefault="00006EB9" w:rsidP="000E59CD">
            <w:pPr>
              <w:widowControl w:val="0"/>
              <w:jc w:val="center"/>
              <w:rPr>
                <w:rFonts w:ascii="Times New Roman" w:hAnsi="Times New Roman"/>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0922FCB1" w14:textId="77777777" w:rsidR="00006EB9" w:rsidRDefault="00006EB9" w:rsidP="000E59CD">
            <w:pPr>
              <w:widowControl w:val="0"/>
              <w:jc w:val="center"/>
              <w:rPr>
                <w:rFonts w:ascii="Times New Roman" w:hAnsi="Times New Roman"/>
                <w:sz w:val="24"/>
              </w:rPr>
            </w:pPr>
            <w:r>
              <w:rPr>
                <w:rFonts w:ascii="Times New Roman" w:hAnsi="Times New Roman"/>
                <w:sz w:val="24"/>
              </w:rPr>
              <w:t>1</w:t>
            </w:r>
          </w:p>
        </w:tc>
      </w:tr>
      <w:tr w:rsidR="00006EB9" w14:paraId="7C42E199" w14:textId="77777777" w:rsidTr="00BD31CB">
        <w:tc>
          <w:tcPr>
            <w:tcW w:w="562" w:type="dxa"/>
            <w:tcBorders>
              <w:top w:val="single" w:sz="4" w:space="0" w:color="000000"/>
              <w:left w:val="single" w:sz="4" w:space="0" w:color="000000"/>
              <w:bottom w:val="single" w:sz="4" w:space="0" w:color="000000"/>
              <w:right w:val="single" w:sz="4" w:space="0" w:color="000000"/>
            </w:tcBorders>
          </w:tcPr>
          <w:p w14:paraId="50C5C50F"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E25A1AC" w14:textId="4D8FCFC9" w:rsidR="00006EB9" w:rsidRDefault="00006EB9" w:rsidP="000E59CD">
            <w:pPr>
              <w:widowControl w:val="0"/>
              <w:jc w:val="center"/>
              <w:rPr>
                <w:rFonts w:ascii="Times New Roman" w:hAnsi="Times New Roman"/>
                <w:sz w:val="24"/>
              </w:rPr>
            </w:pPr>
            <w:r>
              <w:rPr>
                <w:rFonts w:ascii="Times New Roman" w:hAnsi="Times New Roman"/>
                <w:sz w:val="24"/>
              </w:rPr>
              <w:t xml:space="preserve">Таможенный склад открытого типа по обслуживанию импортного грузопотока крупно- и среднегабаритной спецтехники, автомобилей и оборудования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4B8196E" w14:textId="77777777" w:rsidR="00006EB9" w:rsidRDefault="00006EB9" w:rsidP="000E59CD">
            <w:pPr>
              <w:jc w:val="center"/>
              <w:rPr>
                <w:rFonts w:ascii="Times New Roman" w:hAnsi="Times New Roman"/>
                <w:sz w:val="24"/>
              </w:rPr>
            </w:pPr>
            <w:r>
              <w:rPr>
                <w:rFonts w:ascii="Times New Roman" w:hAnsi="Times New Roman"/>
                <w:sz w:val="24"/>
              </w:rPr>
              <w:t>1/Р-907 от 13.10.2023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5B4518C"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2023-2033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21A957BB"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sz w:val="24"/>
              </w:rPr>
              <w:t>Склад вместимостью 6854 ед. грузовых автомобилей и спецтехники, грузооборот транспортных средств – 50000 ед./год</w:t>
            </w:r>
          </w:p>
        </w:tc>
        <w:tc>
          <w:tcPr>
            <w:tcW w:w="1744" w:type="dxa"/>
            <w:tcBorders>
              <w:top w:val="single" w:sz="4" w:space="0" w:color="000000"/>
              <w:left w:val="single" w:sz="4" w:space="0" w:color="000000"/>
              <w:bottom w:val="single" w:sz="4" w:space="0" w:color="000000"/>
              <w:right w:val="single" w:sz="4" w:space="0" w:color="000000"/>
            </w:tcBorders>
            <w:vAlign w:val="center"/>
          </w:tcPr>
          <w:p w14:paraId="78975BC0" w14:textId="02657FC5" w:rsidR="00006EB9" w:rsidRPr="00006EB9" w:rsidRDefault="00006EB9" w:rsidP="000E59CD">
            <w:pPr>
              <w:widowControl w:val="0"/>
              <w:jc w:val="center"/>
              <w:rPr>
                <w:rFonts w:ascii="Times New Roman" w:hAnsi="Times New Roman"/>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61A7C524"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29</w:t>
            </w:r>
          </w:p>
        </w:tc>
      </w:tr>
      <w:tr w:rsidR="00006EB9" w14:paraId="1CFE27D1" w14:textId="77777777" w:rsidTr="00BD31CB">
        <w:tc>
          <w:tcPr>
            <w:tcW w:w="562" w:type="dxa"/>
            <w:tcBorders>
              <w:top w:val="single" w:sz="4" w:space="0" w:color="000000"/>
              <w:left w:val="single" w:sz="4" w:space="0" w:color="000000"/>
              <w:bottom w:val="single" w:sz="4" w:space="0" w:color="000000"/>
              <w:right w:val="single" w:sz="4" w:space="0" w:color="000000"/>
            </w:tcBorders>
          </w:tcPr>
          <w:p w14:paraId="2CD59D86"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A08E9BC" w14:textId="5CAFB018" w:rsidR="00006EB9" w:rsidRDefault="00006EB9" w:rsidP="000E59CD">
            <w:pPr>
              <w:jc w:val="center"/>
              <w:rPr>
                <w:rFonts w:ascii="Times New Roman" w:hAnsi="Times New Roman"/>
                <w:sz w:val="24"/>
              </w:rPr>
            </w:pPr>
            <w:r>
              <w:rPr>
                <w:rFonts w:ascii="Times New Roman" w:hAnsi="Times New Roman"/>
                <w:sz w:val="24"/>
              </w:rPr>
              <w:t xml:space="preserve">Создание завода по производству товарного бетона в Амурской области с. Ровное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2FB92C8" w14:textId="77777777" w:rsidR="00006EB9" w:rsidRDefault="00006EB9" w:rsidP="000E59CD">
            <w:pPr>
              <w:jc w:val="center"/>
              <w:rPr>
                <w:rFonts w:ascii="Times New Roman" w:hAnsi="Times New Roman"/>
                <w:sz w:val="24"/>
              </w:rPr>
            </w:pPr>
            <w:r>
              <w:rPr>
                <w:rFonts w:ascii="Times New Roman" w:hAnsi="Times New Roman"/>
                <w:sz w:val="24"/>
              </w:rPr>
              <w:t>1/Р-919 от 15.11.2023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683AF96A" w14:textId="77777777" w:rsidR="00006EB9" w:rsidRDefault="00006EB9" w:rsidP="000E59CD">
            <w:pPr>
              <w:widowControl w:val="0"/>
              <w:jc w:val="center"/>
              <w:rPr>
                <w:rFonts w:ascii="Times New Roman" w:hAnsi="Times New Roman"/>
                <w:sz w:val="24"/>
              </w:rPr>
            </w:pPr>
            <w:r>
              <w:rPr>
                <w:rFonts w:ascii="Times New Roman" w:hAnsi="Times New Roman"/>
                <w:sz w:val="24"/>
              </w:rPr>
              <w:t>2024-2025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397F53E4" w14:textId="77777777" w:rsidR="00006EB9" w:rsidRDefault="00006EB9" w:rsidP="000E59CD">
            <w:pPr>
              <w:widowControl w:val="0"/>
              <w:jc w:val="center"/>
              <w:rPr>
                <w:rFonts w:ascii="Times New Roman" w:hAnsi="Times New Roman"/>
                <w:sz w:val="24"/>
              </w:rPr>
            </w:pPr>
            <w:r>
              <w:rPr>
                <w:rFonts w:ascii="Times New Roman" w:hAnsi="Times New Roman"/>
                <w:sz w:val="24"/>
              </w:rPr>
              <w:t>Товарный бетон 155 тыс. м3/год</w:t>
            </w:r>
          </w:p>
        </w:tc>
        <w:tc>
          <w:tcPr>
            <w:tcW w:w="1744" w:type="dxa"/>
            <w:tcBorders>
              <w:top w:val="single" w:sz="4" w:space="0" w:color="000000"/>
              <w:left w:val="single" w:sz="4" w:space="0" w:color="000000"/>
              <w:bottom w:val="single" w:sz="4" w:space="0" w:color="000000"/>
              <w:right w:val="single" w:sz="4" w:space="0" w:color="000000"/>
            </w:tcBorders>
            <w:vAlign w:val="center"/>
          </w:tcPr>
          <w:p w14:paraId="64C21962" w14:textId="4FC1DE7F" w:rsidR="00006EB9" w:rsidRPr="00006EB9" w:rsidRDefault="00006EB9" w:rsidP="000E59CD">
            <w:pPr>
              <w:widowControl w:val="0"/>
              <w:jc w:val="center"/>
              <w:rPr>
                <w:rFonts w:ascii="Times New Roman" w:hAnsi="Times New Roman"/>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0554B05A"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33</w:t>
            </w:r>
          </w:p>
        </w:tc>
      </w:tr>
      <w:tr w:rsidR="00006EB9" w14:paraId="4D51AF79" w14:textId="77777777" w:rsidTr="00BD31CB">
        <w:tc>
          <w:tcPr>
            <w:tcW w:w="562" w:type="dxa"/>
            <w:tcBorders>
              <w:top w:val="single" w:sz="4" w:space="0" w:color="000000"/>
              <w:left w:val="single" w:sz="4" w:space="0" w:color="000000"/>
              <w:bottom w:val="single" w:sz="4" w:space="0" w:color="000000"/>
              <w:right w:val="single" w:sz="4" w:space="0" w:color="000000"/>
            </w:tcBorders>
          </w:tcPr>
          <w:p w14:paraId="5D4A3C77"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3FE7C46" w14:textId="2D2ACB23" w:rsidR="00006EB9" w:rsidRDefault="00006EB9" w:rsidP="000E59CD">
            <w:pPr>
              <w:jc w:val="center"/>
              <w:rPr>
                <w:rFonts w:ascii="Times New Roman" w:hAnsi="Times New Roman"/>
                <w:sz w:val="24"/>
              </w:rPr>
            </w:pPr>
            <w:r>
              <w:rPr>
                <w:rFonts w:ascii="Times New Roman" w:hAnsi="Times New Roman"/>
                <w:sz w:val="24"/>
              </w:rPr>
              <w:t xml:space="preserve">Организация склада временного хранения на территории Амурской области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4F23124" w14:textId="77777777" w:rsidR="00006EB9" w:rsidRDefault="00006EB9" w:rsidP="000E59CD">
            <w:pPr>
              <w:jc w:val="center"/>
              <w:rPr>
                <w:rFonts w:ascii="Times New Roman" w:hAnsi="Times New Roman"/>
                <w:sz w:val="24"/>
              </w:rPr>
            </w:pPr>
            <w:r>
              <w:rPr>
                <w:rFonts w:ascii="Times New Roman" w:hAnsi="Times New Roman"/>
                <w:sz w:val="24"/>
              </w:rPr>
              <w:t>1/Р-926 от 04.12.2023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6A541641"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2023-2025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36E6B632"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77 000 кв. м.</w:t>
            </w:r>
          </w:p>
        </w:tc>
        <w:tc>
          <w:tcPr>
            <w:tcW w:w="1744" w:type="dxa"/>
            <w:tcBorders>
              <w:top w:val="single" w:sz="4" w:space="0" w:color="000000"/>
              <w:left w:val="single" w:sz="4" w:space="0" w:color="000000"/>
              <w:bottom w:val="single" w:sz="4" w:space="0" w:color="000000"/>
              <w:right w:val="single" w:sz="4" w:space="0" w:color="000000"/>
            </w:tcBorders>
            <w:vAlign w:val="center"/>
          </w:tcPr>
          <w:p w14:paraId="4BE87C4C" w14:textId="14F64437" w:rsidR="00006EB9" w:rsidRPr="00006EB9" w:rsidRDefault="00006EB9" w:rsidP="000E59CD">
            <w:pPr>
              <w:widowControl w:val="0"/>
              <w:jc w:val="center"/>
              <w:rPr>
                <w:rFonts w:ascii="Times New Roman" w:hAnsi="Times New Roman"/>
                <w:color w:val="000000" w:themeColor="text1"/>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30F54B2C"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101</w:t>
            </w:r>
          </w:p>
        </w:tc>
      </w:tr>
      <w:tr w:rsidR="00006EB9" w14:paraId="4B6FD8E9" w14:textId="77777777" w:rsidTr="00BD31CB">
        <w:tc>
          <w:tcPr>
            <w:tcW w:w="562" w:type="dxa"/>
            <w:tcBorders>
              <w:top w:val="single" w:sz="4" w:space="0" w:color="000000"/>
              <w:left w:val="single" w:sz="4" w:space="0" w:color="000000"/>
              <w:bottom w:val="single" w:sz="4" w:space="0" w:color="000000"/>
              <w:right w:val="single" w:sz="4" w:space="0" w:color="000000"/>
            </w:tcBorders>
          </w:tcPr>
          <w:p w14:paraId="51C5A2A7"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5FDB783" w14:textId="237DF71B" w:rsidR="00006EB9" w:rsidRDefault="00006EB9" w:rsidP="000E59CD">
            <w:pPr>
              <w:jc w:val="center"/>
              <w:rPr>
                <w:rFonts w:ascii="Times New Roman" w:hAnsi="Times New Roman"/>
                <w:sz w:val="24"/>
              </w:rPr>
            </w:pPr>
            <w:r>
              <w:rPr>
                <w:rFonts w:ascii="Times New Roman" w:hAnsi="Times New Roman"/>
                <w:sz w:val="24"/>
              </w:rPr>
              <w:t xml:space="preserve">Строительство и эксплуатация логистического комплекса на территории опережающего развития «Амурская»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175E413" w14:textId="77777777" w:rsidR="00006EB9" w:rsidRDefault="00006EB9" w:rsidP="000E59CD">
            <w:pPr>
              <w:jc w:val="center"/>
              <w:rPr>
                <w:rFonts w:ascii="Times New Roman" w:hAnsi="Times New Roman"/>
                <w:sz w:val="24"/>
              </w:rPr>
            </w:pPr>
            <w:r>
              <w:rPr>
                <w:rFonts w:ascii="Times New Roman" w:hAnsi="Times New Roman"/>
                <w:sz w:val="24"/>
              </w:rPr>
              <w:t>1/Р-927 от 04.12.2023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BB6B51"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2024-2026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0E808"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sz w:val="24"/>
              </w:rPr>
              <w:t>Площадь хранения 36,6 тыс. кв. м.</w:t>
            </w:r>
          </w:p>
        </w:tc>
        <w:tc>
          <w:tcPr>
            <w:tcW w:w="1744" w:type="dxa"/>
            <w:tcBorders>
              <w:top w:val="single" w:sz="4" w:space="0" w:color="000000"/>
              <w:left w:val="single" w:sz="4" w:space="0" w:color="000000"/>
              <w:bottom w:val="single" w:sz="4" w:space="0" w:color="000000"/>
              <w:right w:val="single" w:sz="4" w:space="0" w:color="000000"/>
            </w:tcBorders>
            <w:vAlign w:val="center"/>
          </w:tcPr>
          <w:p w14:paraId="72A23A11" w14:textId="0EA4EFF7" w:rsidR="00006EB9" w:rsidRPr="00006EB9" w:rsidRDefault="00006EB9" w:rsidP="000E59CD">
            <w:pPr>
              <w:widowControl w:val="0"/>
              <w:jc w:val="center"/>
              <w:rPr>
                <w:rFonts w:ascii="Times New Roman" w:hAnsi="Times New Roman"/>
                <w:color w:val="000000" w:themeColor="text1"/>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549AA319"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100</w:t>
            </w:r>
          </w:p>
        </w:tc>
      </w:tr>
      <w:tr w:rsidR="00006EB9" w14:paraId="7F663F74" w14:textId="77777777" w:rsidTr="00BD31CB">
        <w:tc>
          <w:tcPr>
            <w:tcW w:w="562" w:type="dxa"/>
            <w:tcBorders>
              <w:top w:val="single" w:sz="4" w:space="0" w:color="000000"/>
              <w:left w:val="single" w:sz="4" w:space="0" w:color="000000"/>
              <w:bottom w:val="single" w:sz="4" w:space="0" w:color="000000"/>
              <w:right w:val="single" w:sz="4" w:space="0" w:color="000000"/>
            </w:tcBorders>
          </w:tcPr>
          <w:p w14:paraId="1CE152E4" w14:textId="77777777" w:rsidR="00006EB9" w:rsidRDefault="00006EB9" w:rsidP="000E59CD">
            <w:pPr>
              <w:pStyle w:val="ab"/>
              <w:widowControl w:val="0"/>
              <w:numPr>
                <w:ilvl w:val="0"/>
                <w:numId w:val="4"/>
              </w:numPr>
              <w:tabs>
                <w:tab w:val="left" w:pos="306"/>
              </w:tabs>
              <w:ind w:left="0" w:firstLine="0"/>
              <w:rPr>
                <w:rFonts w:ascii="Times New Roman" w:hAnsi="Times New Roman"/>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B35AC0E" w14:textId="14CE7CEA" w:rsidR="00006EB9" w:rsidRDefault="00006EB9" w:rsidP="000E59CD">
            <w:pPr>
              <w:jc w:val="center"/>
              <w:rPr>
                <w:rFonts w:ascii="Times New Roman" w:hAnsi="Times New Roman"/>
                <w:sz w:val="24"/>
              </w:rPr>
            </w:pPr>
            <w:r>
              <w:rPr>
                <w:rFonts w:ascii="Times New Roman" w:hAnsi="Times New Roman"/>
                <w:sz w:val="24"/>
              </w:rPr>
              <w:t xml:space="preserve">Строительство комплекса по глубокой переработке древесины - производству </w:t>
            </w:r>
            <w:proofErr w:type="spellStart"/>
            <w:r>
              <w:rPr>
                <w:rFonts w:ascii="Times New Roman" w:hAnsi="Times New Roman"/>
                <w:sz w:val="24"/>
              </w:rPr>
              <w:t>дигидрокверцетина</w:t>
            </w:r>
            <w:proofErr w:type="spellEnd"/>
            <w:r>
              <w:rPr>
                <w:rFonts w:ascii="Times New Roman" w:hAnsi="Times New Roman"/>
                <w:sz w:val="24"/>
              </w:rPr>
              <w:t xml:space="preserve"> и </w:t>
            </w:r>
            <w:proofErr w:type="spellStart"/>
            <w:r>
              <w:rPr>
                <w:rFonts w:ascii="Times New Roman" w:hAnsi="Times New Roman"/>
                <w:sz w:val="24"/>
              </w:rPr>
              <w:t>арабиногалактана</w:t>
            </w:r>
            <w:proofErr w:type="spellEnd"/>
            <w:r>
              <w:rPr>
                <w:rFonts w:ascii="Times New Roman" w:hAnsi="Times New Roman"/>
                <w:sz w:val="24"/>
              </w:rPr>
              <w:t xml:space="preserve"> / </w:t>
            </w:r>
            <w:r w:rsidRPr="00006EB9">
              <w:rPr>
                <w:rFonts w:ascii="Times New Roman" w:hAnsi="Times New Roman"/>
                <w:b/>
                <w:bCs/>
                <w:sz w:val="24"/>
              </w:rPr>
              <w:t>Резидент – конфиденциальная информация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516438B" w14:textId="77777777" w:rsidR="00006EB9" w:rsidRDefault="00006EB9" w:rsidP="000E59CD">
            <w:pPr>
              <w:jc w:val="center"/>
              <w:rPr>
                <w:rFonts w:ascii="Times New Roman" w:hAnsi="Times New Roman"/>
                <w:sz w:val="24"/>
              </w:rPr>
            </w:pPr>
            <w:r>
              <w:rPr>
                <w:rFonts w:ascii="Times New Roman" w:hAnsi="Times New Roman"/>
                <w:sz w:val="24"/>
              </w:rPr>
              <w:t>1/Р-930 от 13.12.2023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6229F6A6"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2024-2025 гг.</w:t>
            </w:r>
          </w:p>
        </w:tc>
        <w:tc>
          <w:tcPr>
            <w:tcW w:w="1559" w:type="dxa"/>
            <w:tcBorders>
              <w:top w:val="single" w:sz="4" w:space="0" w:color="000000"/>
              <w:left w:val="single" w:sz="4" w:space="0" w:color="000000"/>
              <w:bottom w:val="single" w:sz="4" w:space="0" w:color="000000"/>
              <w:right w:val="single" w:sz="4" w:space="0" w:color="000000"/>
            </w:tcBorders>
            <w:vAlign w:val="center"/>
          </w:tcPr>
          <w:p w14:paraId="7EE81F42"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sz w:val="24"/>
              </w:rPr>
              <w:t xml:space="preserve">Дигидрокверцетин 15 </w:t>
            </w:r>
            <w:proofErr w:type="spellStart"/>
            <w:r>
              <w:rPr>
                <w:rFonts w:ascii="Times New Roman" w:hAnsi="Times New Roman"/>
                <w:sz w:val="24"/>
              </w:rPr>
              <w:t>тн</w:t>
            </w:r>
            <w:proofErr w:type="spellEnd"/>
            <w:r>
              <w:rPr>
                <w:rFonts w:ascii="Times New Roman" w:hAnsi="Times New Roman"/>
                <w:sz w:val="24"/>
              </w:rPr>
              <w:t xml:space="preserve">/год, </w:t>
            </w:r>
            <w:proofErr w:type="spellStart"/>
            <w:r>
              <w:rPr>
                <w:rFonts w:ascii="Times New Roman" w:hAnsi="Times New Roman"/>
                <w:sz w:val="24"/>
              </w:rPr>
              <w:t>Арабиногалактан</w:t>
            </w:r>
            <w:proofErr w:type="spellEnd"/>
            <w:r>
              <w:rPr>
                <w:rFonts w:ascii="Times New Roman" w:hAnsi="Times New Roman"/>
                <w:sz w:val="24"/>
              </w:rPr>
              <w:t xml:space="preserve"> 140 </w:t>
            </w:r>
            <w:proofErr w:type="spellStart"/>
            <w:r>
              <w:rPr>
                <w:rFonts w:ascii="Times New Roman" w:hAnsi="Times New Roman"/>
                <w:sz w:val="24"/>
              </w:rPr>
              <w:t>тн</w:t>
            </w:r>
            <w:proofErr w:type="spellEnd"/>
            <w:r>
              <w:rPr>
                <w:rFonts w:ascii="Times New Roman" w:hAnsi="Times New Roman"/>
                <w:sz w:val="24"/>
              </w:rPr>
              <w:t xml:space="preserve">/год </w:t>
            </w:r>
          </w:p>
        </w:tc>
        <w:tc>
          <w:tcPr>
            <w:tcW w:w="1744" w:type="dxa"/>
            <w:tcBorders>
              <w:top w:val="single" w:sz="4" w:space="0" w:color="000000"/>
              <w:left w:val="single" w:sz="4" w:space="0" w:color="000000"/>
              <w:bottom w:val="single" w:sz="4" w:space="0" w:color="000000"/>
              <w:right w:val="single" w:sz="4" w:space="0" w:color="000000"/>
            </w:tcBorders>
            <w:vAlign w:val="center"/>
          </w:tcPr>
          <w:p w14:paraId="2A0428D4" w14:textId="720A4761" w:rsidR="00006EB9" w:rsidRPr="00006EB9" w:rsidRDefault="00006EB9" w:rsidP="000E59CD">
            <w:pPr>
              <w:widowControl w:val="0"/>
              <w:jc w:val="center"/>
              <w:rPr>
                <w:rFonts w:ascii="Times New Roman" w:hAnsi="Times New Roman"/>
                <w:color w:val="000000" w:themeColor="text1"/>
                <w:sz w:val="24"/>
              </w:rPr>
            </w:pPr>
            <w:r w:rsidRPr="00006EB9">
              <w:rPr>
                <w:rFonts w:ascii="Times New Roman" w:hAnsi="Times New Roman"/>
                <w:sz w:val="24"/>
              </w:rPr>
              <w:t>конфиденциальная информация</w:t>
            </w:r>
          </w:p>
        </w:tc>
        <w:tc>
          <w:tcPr>
            <w:tcW w:w="1091" w:type="dxa"/>
            <w:tcBorders>
              <w:top w:val="single" w:sz="4" w:space="0" w:color="000000"/>
              <w:left w:val="single" w:sz="4" w:space="0" w:color="000000"/>
              <w:bottom w:val="single" w:sz="4" w:space="0" w:color="000000"/>
              <w:right w:val="single" w:sz="4" w:space="0" w:color="000000"/>
            </w:tcBorders>
            <w:vAlign w:val="center"/>
          </w:tcPr>
          <w:p w14:paraId="7C9F1E9C" w14:textId="77777777" w:rsidR="00006EB9" w:rsidRDefault="00006EB9"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55</w:t>
            </w:r>
          </w:p>
        </w:tc>
      </w:tr>
      <w:tr w:rsidR="005A38E7" w14:paraId="16039BDD" w14:textId="77777777" w:rsidTr="00BD31CB">
        <w:tc>
          <w:tcPr>
            <w:tcW w:w="562" w:type="dxa"/>
            <w:tcBorders>
              <w:top w:val="single" w:sz="4" w:space="0" w:color="000000"/>
              <w:left w:val="nil"/>
              <w:bottom w:val="nil"/>
              <w:right w:val="nil"/>
            </w:tcBorders>
          </w:tcPr>
          <w:p w14:paraId="109D3DDA" w14:textId="77777777" w:rsidR="005A38E7" w:rsidRDefault="005A38E7" w:rsidP="000E59CD">
            <w:pPr>
              <w:pStyle w:val="ab"/>
              <w:widowControl w:val="0"/>
              <w:tabs>
                <w:tab w:val="left" w:pos="306"/>
              </w:tabs>
              <w:ind w:left="0"/>
              <w:rPr>
                <w:rFonts w:ascii="Times New Roman" w:hAnsi="Times New Roman"/>
                <w:color w:val="000000" w:themeColor="text1"/>
                <w:sz w:val="24"/>
              </w:rPr>
            </w:pPr>
          </w:p>
        </w:tc>
        <w:tc>
          <w:tcPr>
            <w:tcW w:w="2410" w:type="dxa"/>
            <w:tcBorders>
              <w:top w:val="single" w:sz="4" w:space="0" w:color="000000"/>
              <w:left w:val="nil"/>
              <w:bottom w:val="nil"/>
              <w:right w:val="nil"/>
            </w:tcBorders>
            <w:vAlign w:val="center"/>
          </w:tcPr>
          <w:p w14:paraId="7B5A9FA5" w14:textId="77777777" w:rsidR="005A38E7" w:rsidRDefault="005A38E7" w:rsidP="000E59CD">
            <w:pPr>
              <w:jc w:val="center"/>
              <w:rPr>
                <w:rFonts w:ascii="Times New Roman" w:hAnsi="Times New Roman"/>
                <w:sz w:val="24"/>
              </w:rPr>
            </w:pPr>
          </w:p>
        </w:tc>
        <w:tc>
          <w:tcPr>
            <w:tcW w:w="1134" w:type="dxa"/>
            <w:tcBorders>
              <w:top w:val="single" w:sz="4" w:space="0" w:color="000000"/>
              <w:left w:val="nil"/>
              <w:bottom w:val="nil"/>
              <w:right w:val="nil"/>
            </w:tcBorders>
            <w:vAlign w:val="center"/>
          </w:tcPr>
          <w:p w14:paraId="5EAB79C5" w14:textId="77777777" w:rsidR="005A38E7" w:rsidRDefault="005A38E7" w:rsidP="000E59CD">
            <w:pPr>
              <w:jc w:val="center"/>
              <w:rPr>
                <w:rFonts w:ascii="Times New Roman" w:hAnsi="Times New Roman"/>
                <w:sz w:val="24"/>
              </w:rPr>
            </w:pPr>
          </w:p>
        </w:tc>
        <w:tc>
          <w:tcPr>
            <w:tcW w:w="1276" w:type="dxa"/>
            <w:tcBorders>
              <w:top w:val="single" w:sz="4" w:space="0" w:color="000000"/>
              <w:left w:val="nil"/>
              <w:bottom w:val="nil"/>
              <w:right w:val="nil"/>
            </w:tcBorders>
            <w:vAlign w:val="center"/>
          </w:tcPr>
          <w:p w14:paraId="736B6C14" w14:textId="77777777" w:rsidR="005A38E7" w:rsidRDefault="005A38E7" w:rsidP="000E59CD">
            <w:pPr>
              <w:widowControl w:val="0"/>
              <w:jc w:val="center"/>
              <w:rPr>
                <w:rFonts w:ascii="Times New Roman" w:hAnsi="Times New Roman"/>
                <w:color w:val="000000" w:themeColor="text1"/>
                <w:sz w:val="24"/>
              </w:rPr>
            </w:pPr>
          </w:p>
        </w:tc>
        <w:tc>
          <w:tcPr>
            <w:tcW w:w="1559" w:type="dxa"/>
            <w:tcBorders>
              <w:top w:val="single" w:sz="4" w:space="0" w:color="000000"/>
              <w:left w:val="nil"/>
              <w:bottom w:val="nil"/>
              <w:right w:val="single" w:sz="4" w:space="0" w:color="000000"/>
            </w:tcBorders>
            <w:vAlign w:val="center"/>
          </w:tcPr>
          <w:p w14:paraId="7B1E4295" w14:textId="77777777" w:rsidR="005A38E7" w:rsidRDefault="005A38E7" w:rsidP="000E59CD">
            <w:pPr>
              <w:widowControl w:val="0"/>
              <w:jc w:val="center"/>
              <w:rPr>
                <w:rFonts w:ascii="Times New Roman" w:hAnsi="Times New Roman"/>
                <w:sz w:val="24"/>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52ED5021"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58 872,143</w:t>
            </w:r>
          </w:p>
        </w:tc>
        <w:tc>
          <w:tcPr>
            <w:tcW w:w="1091" w:type="dxa"/>
            <w:tcBorders>
              <w:top w:val="single" w:sz="4" w:space="0" w:color="000000"/>
              <w:left w:val="single" w:sz="4" w:space="0" w:color="000000"/>
              <w:bottom w:val="single" w:sz="4" w:space="0" w:color="000000"/>
              <w:right w:val="single" w:sz="4" w:space="0" w:color="000000"/>
            </w:tcBorders>
            <w:vAlign w:val="center"/>
          </w:tcPr>
          <w:p w14:paraId="7527E185" w14:textId="77777777" w:rsidR="005A38E7" w:rsidRDefault="001E56C4" w:rsidP="000E59CD">
            <w:pPr>
              <w:widowControl w:val="0"/>
              <w:jc w:val="center"/>
              <w:rPr>
                <w:rFonts w:ascii="Times New Roman" w:hAnsi="Times New Roman"/>
                <w:color w:val="000000" w:themeColor="text1"/>
                <w:sz w:val="24"/>
              </w:rPr>
            </w:pPr>
            <w:r>
              <w:rPr>
                <w:rFonts w:ascii="Times New Roman" w:hAnsi="Times New Roman"/>
                <w:color w:val="000000" w:themeColor="text1"/>
                <w:sz w:val="24"/>
              </w:rPr>
              <w:t>2 537</w:t>
            </w:r>
          </w:p>
        </w:tc>
      </w:tr>
    </w:tbl>
    <w:p w14:paraId="237F1A2B" w14:textId="77777777" w:rsidR="005A38E7" w:rsidRDefault="005A38E7" w:rsidP="000E59CD">
      <w:pPr>
        <w:spacing w:after="0" w:line="240" w:lineRule="auto"/>
        <w:ind w:firstLine="709"/>
        <w:jc w:val="both"/>
        <w:rPr>
          <w:rFonts w:ascii="Times New Roman" w:hAnsi="Times New Roman"/>
          <w:sz w:val="28"/>
          <w:highlight w:val="yellow"/>
        </w:rPr>
      </w:pPr>
    </w:p>
    <w:p w14:paraId="5E1BB5E4" w14:textId="77777777"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Три компании, которые были приняты Агентством на сопровождение по принципу «одного окна» получили статус резидента территории опережающего развития:</w:t>
      </w:r>
    </w:p>
    <w:p w14:paraId="681DD699" w14:textId="3D04CBF5" w:rsidR="005A38E7" w:rsidRDefault="00006EB9" w:rsidP="000E59CD">
      <w:pPr>
        <w:spacing w:after="0" w:line="240" w:lineRule="auto"/>
        <w:ind w:firstLine="709"/>
        <w:jc w:val="both"/>
        <w:rPr>
          <w:rFonts w:ascii="Times New Roman" w:hAnsi="Times New Roman"/>
          <w:sz w:val="28"/>
        </w:rPr>
      </w:pPr>
      <w:r>
        <w:rPr>
          <w:rFonts w:ascii="Times New Roman" w:hAnsi="Times New Roman"/>
          <w:sz w:val="28"/>
        </w:rPr>
        <w:t>Организация «Х» (</w:t>
      </w:r>
      <w:r w:rsidRPr="00006EB9">
        <w:rPr>
          <w:rFonts w:ascii="Times New Roman" w:hAnsi="Times New Roman"/>
          <w:sz w:val="28"/>
          <w:szCs w:val="28"/>
        </w:rPr>
        <w:t>конфиденциальная информация</w:t>
      </w:r>
      <w:r>
        <w:rPr>
          <w:rFonts w:ascii="Times New Roman" w:hAnsi="Times New Roman"/>
          <w:sz w:val="28"/>
          <w:szCs w:val="28"/>
        </w:rPr>
        <w:t xml:space="preserve">) </w:t>
      </w:r>
      <w:r w:rsidR="001E56C4">
        <w:rPr>
          <w:rFonts w:ascii="Times New Roman" w:hAnsi="Times New Roman"/>
          <w:sz w:val="28"/>
        </w:rPr>
        <w:t xml:space="preserve">на сопровождении в Агентстве с 2020 года. За этот период было оказано содействие в подборе земельного участка для реализации проекта и приведение его в соответствие целям проекта; оказаны консультационные услуги при подготовки пакета документов для включения проекта в Перечень приоритетных инвестиционных проектов Амурской области; оказана поддержка при подготовке заявки и пакета документов для внесения изменений в ПП РФ от 21.08.2015 № 879 в части расширения границ ТОР, согласно распоряжения Минвостокразвития России от 15.03.2019 № 24-р; оказана информационная поддержка при подготовке документов для заключения соглашения об осуществлении деятельности на ТОР «Амурская»; проведено консультирование и информирование Инвестора в части возможных форм государственной поддержки, предусмотренной нормативными правовыми актами Российской Федерации и Амурской области. Соглашение о строительстве первого в регионе завода по производству современных светопрозрачных конструкций на ТОР «Амурская» было заключено в ходе Российско-Китайского экономического форума «АмурЭкспо-2023». </w:t>
      </w:r>
    </w:p>
    <w:p w14:paraId="5BBEA590" w14:textId="509059A7" w:rsidR="005A38E7" w:rsidRDefault="00006EB9" w:rsidP="000E59CD">
      <w:pPr>
        <w:spacing w:after="0" w:line="240" w:lineRule="auto"/>
        <w:ind w:firstLine="709"/>
        <w:jc w:val="both"/>
        <w:rPr>
          <w:rFonts w:ascii="Times New Roman" w:hAnsi="Times New Roman"/>
          <w:sz w:val="28"/>
        </w:rPr>
      </w:pPr>
      <w:r>
        <w:rPr>
          <w:rFonts w:ascii="Times New Roman" w:hAnsi="Times New Roman"/>
          <w:sz w:val="28"/>
        </w:rPr>
        <w:t>Организация «Б» (</w:t>
      </w:r>
      <w:r w:rsidRPr="00006EB9">
        <w:rPr>
          <w:rFonts w:ascii="Times New Roman" w:hAnsi="Times New Roman"/>
          <w:sz w:val="28"/>
          <w:szCs w:val="28"/>
        </w:rPr>
        <w:t>конфиденциальная информация</w:t>
      </w:r>
      <w:r>
        <w:rPr>
          <w:rFonts w:ascii="Times New Roman" w:hAnsi="Times New Roman"/>
          <w:sz w:val="28"/>
          <w:szCs w:val="28"/>
        </w:rPr>
        <w:t xml:space="preserve">) </w:t>
      </w:r>
      <w:r w:rsidR="001E56C4">
        <w:rPr>
          <w:rFonts w:ascii="Times New Roman" w:hAnsi="Times New Roman"/>
          <w:sz w:val="28"/>
        </w:rPr>
        <w:t>принят</w:t>
      </w:r>
      <w:r>
        <w:rPr>
          <w:rFonts w:ascii="Times New Roman" w:hAnsi="Times New Roman"/>
          <w:sz w:val="28"/>
        </w:rPr>
        <w:t>а</w:t>
      </w:r>
      <w:r w:rsidR="001E56C4">
        <w:rPr>
          <w:rFonts w:ascii="Times New Roman" w:hAnsi="Times New Roman"/>
          <w:sz w:val="28"/>
        </w:rPr>
        <w:t xml:space="preserve"> на сопровождение в 2022 году. На ВЭФ-2022 с Союзом китайских предпринимателей России было подписано соглашение о сотрудничестве по выстраиванию долгосрочных отношений с китайскими компаниями по развитию и укреплению долгосрочных экспортных поставок продукции с Олёкминского горно-обогатительного комбината. Под реализацию проекта были расширены границы ТОР «Амурская». В рамках Российско-Китайского экономического форума «АмурЭкспо-2023» с инвестором было подписано соглашение об осуществлении деятельности на ТОР </w:t>
      </w:r>
      <w:r w:rsidR="001E56C4">
        <w:rPr>
          <w:rFonts w:ascii="Times New Roman" w:hAnsi="Times New Roman"/>
          <w:sz w:val="28"/>
        </w:rPr>
        <w:lastRenderedPageBreak/>
        <w:t>«Амурская». Агентство предоставило консультации по преференциальным режимам, оказало содействие во всесторонней проработке инвестиционного проекта и приведению его в соответствие критериям для присвоения статуса резидента ТОР, установленным законодательством РФ.</w:t>
      </w:r>
    </w:p>
    <w:p w14:paraId="3BE27A6D" w14:textId="5EB11E3B" w:rsidR="005A38E7" w:rsidRDefault="00006EB9" w:rsidP="000E59CD">
      <w:pPr>
        <w:spacing w:after="0" w:line="240" w:lineRule="auto"/>
        <w:ind w:firstLine="709"/>
        <w:jc w:val="both"/>
        <w:rPr>
          <w:rFonts w:ascii="Times New Roman" w:hAnsi="Times New Roman"/>
          <w:sz w:val="28"/>
        </w:rPr>
      </w:pPr>
      <w:r>
        <w:rPr>
          <w:rFonts w:ascii="Times New Roman" w:hAnsi="Times New Roman"/>
          <w:sz w:val="28"/>
        </w:rPr>
        <w:t>Организация «А» (</w:t>
      </w:r>
      <w:r w:rsidRPr="00006EB9">
        <w:rPr>
          <w:rFonts w:ascii="Times New Roman" w:hAnsi="Times New Roman"/>
          <w:sz w:val="28"/>
          <w:szCs w:val="28"/>
        </w:rPr>
        <w:t>конфиденциальная информация</w:t>
      </w:r>
      <w:r>
        <w:rPr>
          <w:rFonts w:ascii="Times New Roman" w:hAnsi="Times New Roman"/>
          <w:sz w:val="28"/>
          <w:szCs w:val="28"/>
        </w:rPr>
        <w:t xml:space="preserve">) </w:t>
      </w:r>
      <w:r w:rsidR="001E56C4">
        <w:rPr>
          <w:rFonts w:ascii="Times New Roman" w:hAnsi="Times New Roman"/>
          <w:sz w:val="28"/>
        </w:rPr>
        <w:t>принят</w:t>
      </w:r>
      <w:r>
        <w:rPr>
          <w:rFonts w:ascii="Times New Roman" w:hAnsi="Times New Roman"/>
          <w:sz w:val="28"/>
        </w:rPr>
        <w:t>а</w:t>
      </w:r>
      <w:r w:rsidR="001E56C4">
        <w:rPr>
          <w:rFonts w:ascii="Times New Roman" w:hAnsi="Times New Roman"/>
          <w:sz w:val="28"/>
        </w:rPr>
        <w:t xml:space="preserve"> на сопровождение в 2023 году. При нашем содействии были расширены границы ТОР «Амурская» и в декабре 2023 года компания уже получила статус резидента территории опережающего развития. На протяжении всего периода сопровождения проекта, инициатору оказывалась информационная поддержка, содействие в подготовки пакета документов на расширение границ ТОР и последующее получение статуса.</w:t>
      </w:r>
    </w:p>
    <w:p w14:paraId="7A7F7DC3" w14:textId="7E78E126"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Компаниям был оказан полный спектр услуг, предоставляемых Агентством и после получения статуса резидента ТОР «Амурская» в целях координации деятельности и контроля за выполнением условий соглашения об осуществлении деятельности на территории опережающего развития они были переданы на сопровождение в</w:t>
      </w:r>
      <w:r w:rsidR="00006EB9">
        <w:rPr>
          <w:rFonts w:ascii="Times New Roman" w:hAnsi="Times New Roman"/>
          <w:sz w:val="28"/>
        </w:rPr>
        <w:t xml:space="preserve"> организацию «К» (</w:t>
      </w:r>
      <w:r w:rsidR="00006EB9" w:rsidRPr="00006EB9">
        <w:rPr>
          <w:rFonts w:ascii="Times New Roman" w:hAnsi="Times New Roman"/>
          <w:sz w:val="28"/>
          <w:szCs w:val="28"/>
        </w:rPr>
        <w:t>конфиденциальная информация</w:t>
      </w:r>
      <w:r w:rsidR="00006EB9">
        <w:rPr>
          <w:rFonts w:ascii="Times New Roman" w:hAnsi="Times New Roman"/>
          <w:sz w:val="28"/>
          <w:szCs w:val="28"/>
        </w:rPr>
        <w:t>)</w:t>
      </w:r>
      <w:r>
        <w:rPr>
          <w:rFonts w:ascii="Times New Roman" w:hAnsi="Times New Roman"/>
          <w:sz w:val="28"/>
        </w:rPr>
        <w:t>, однако при необходимости Агентство готово оказывать всестороннюю помощь и на этапе операционной деятельности.</w:t>
      </w:r>
    </w:p>
    <w:p w14:paraId="08089DB3" w14:textId="25F58D4C"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Информационное содействие Агентством предоставлено</w:t>
      </w:r>
      <w:r w:rsidR="00006EB9">
        <w:rPr>
          <w:rFonts w:ascii="Times New Roman" w:hAnsi="Times New Roman"/>
          <w:sz w:val="28"/>
        </w:rPr>
        <w:t xml:space="preserve"> трем</w:t>
      </w:r>
      <w:r>
        <w:rPr>
          <w:rFonts w:ascii="Times New Roman" w:hAnsi="Times New Roman"/>
          <w:sz w:val="28"/>
        </w:rPr>
        <w:t xml:space="preserve"> </w:t>
      </w:r>
      <w:r w:rsidR="00006EB9">
        <w:rPr>
          <w:rFonts w:ascii="Times New Roman" w:hAnsi="Times New Roman"/>
          <w:sz w:val="28"/>
        </w:rPr>
        <w:t>организациям (</w:t>
      </w:r>
      <w:r w:rsidR="00006EB9" w:rsidRPr="00006EB9">
        <w:rPr>
          <w:rFonts w:ascii="Times New Roman" w:hAnsi="Times New Roman"/>
          <w:sz w:val="28"/>
          <w:szCs w:val="28"/>
        </w:rPr>
        <w:t>конфиденциальная информация</w:t>
      </w:r>
      <w:r w:rsidR="00006EB9">
        <w:rPr>
          <w:rFonts w:ascii="Times New Roman" w:hAnsi="Times New Roman"/>
          <w:sz w:val="28"/>
          <w:szCs w:val="28"/>
        </w:rPr>
        <w:t xml:space="preserve">). </w:t>
      </w:r>
      <w:r>
        <w:rPr>
          <w:rFonts w:ascii="Times New Roman" w:hAnsi="Times New Roman"/>
          <w:sz w:val="28"/>
        </w:rPr>
        <w:t>В рамках первичной консультации, была предоставлена информация по мерам государственной поддержки инвестиционных проектов, направлены перечень и образцы документов необходимых для заключения соглашения об осуществлении деятельности на ТОР, нормативно-правовая база.</w:t>
      </w:r>
    </w:p>
    <w:p w14:paraId="4D96993E" w14:textId="4AAA8CDC"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 xml:space="preserve">По проектам </w:t>
      </w:r>
      <w:r w:rsidR="00006EB9">
        <w:rPr>
          <w:rFonts w:ascii="Times New Roman" w:hAnsi="Times New Roman"/>
          <w:sz w:val="28"/>
        </w:rPr>
        <w:t xml:space="preserve">пяти организаций </w:t>
      </w:r>
      <w:r>
        <w:rPr>
          <w:rFonts w:ascii="Times New Roman" w:hAnsi="Times New Roman"/>
          <w:sz w:val="28"/>
        </w:rPr>
        <w:t>был проведен комплексный анализ пакетов документов на получение статуса резидента территории опережающего развития и выдано экспертное заключение.</w:t>
      </w:r>
    </w:p>
    <w:p w14:paraId="2581C8BA" w14:textId="77777777"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Таким образом, с участием АНО «Агентство Амурской области по привлечению инвестиций» компаниями, получившими статус резидента ТОР в 2023 году, за время реализации проектов будет создано более 2 537 новых рабочих мест и привлечено более 58 872 млн. рублей капитальных вложений.</w:t>
      </w:r>
    </w:p>
    <w:p w14:paraId="7EFE3BF1" w14:textId="77777777"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В течение года команда Агентства активно взаимодействовала с АО «КРДВ» и его дочерним обществом, региональными институтами развития и органами государственной власти Амурской области при работе с потенциальными резидентами ТОР.</w:t>
      </w:r>
    </w:p>
    <w:p w14:paraId="7A4E8B7A" w14:textId="003EBAC0"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С целью привлечения потенциальных резидентов ведется постоянная работа по улучшению условий деятельности на ТОР области.</w:t>
      </w:r>
    </w:p>
    <w:p w14:paraId="018F1319" w14:textId="77777777" w:rsidR="003A30DB" w:rsidRDefault="003A30DB" w:rsidP="000E59CD">
      <w:pPr>
        <w:spacing w:after="0" w:line="240" w:lineRule="auto"/>
        <w:ind w:firstLine="709"/>
        <w:jc w:val="both"/>
        <w:rPr>
          <w:rFonts w:ascii="Times New Roman" w:hAnsi="Times New Roman"/>
          <w:sz w:val="28"/>
        </w:rPr>
      </w:pPr>
    </w:p>
    <w:p w14:paraId="3249BC22" w14:textId="77777777" w:rsidR="005A38E7" w:rsidRDefault="001E56C4" w:rsidP="000E59CD">
      <w:pPr>
        <w:widowControl w:val="0"/>
        <w:spacing w:after="0" w:line="240" w:lineRule="auto"/>
        <w:ind w:firstLine="680"/>
        <w:jc w:val="center"/>
        <w:rPr>
          <w:rFonts w:ascii="Times New Roman" w:hAnsi="Times New Roman"/>
          <w:sz w:val="28"/>
        </w:rPr>
      </w:pPr>
      <w:r>
        <w:rPr>
          <w:rFonts w:ascii="Times New Roman" w:hAnsi="Times New Roman"/>
          <w:b/>
          <w:sz w:val="28"/>
        </w:rPr>
        <w:t>Работа с иностранными инвесторами</w:t>
      </w:r>
    </w:p>
    <w:p w14:paraId="51C34515" w14:textId="77777777" w:rsidR="005A38E7" w:rsidRDefault="001E56C4" w:rsidP="000E59CD">
      <w:pPr>
        <w:widowControl w:val="0"/>
        <w:spacing w:after="0" w:line="240" w:lineRule="auto"/>
        <w:ind w:firstLine="708"/>
        <w:jc w:val="both"/>
        <w:rPr>
          <w:rFonts w:ascii="Times New Roman" w:hAnsi="Times New Roman"/>
          <w:sz w:val="28"/>
        </w:rPr>
      </w:pPr>
      <w:r>
        <w:rPr>
          <w:rFonts w:ascii="Times New Roman" w:hAnsi="Times New Roman"/>
          <w:sz w:val="28"/>
        </w:rPr>
        <w:t xml:space="preserve">Начиная с апреля 2023 года заметна возросла активность со стороны иностранных инвесторов. После проведения АЭФ-2023, а также после посещения руководством Агентства в составе официальной делегации Харбинской международной выставки, поток обращений со стороны китайских инвесторов также увеличился. </w:t>
      </w:r>
    </w:p>
    <w:p w14:paraId="4B3E2393" w14:textId="77777777" w:rsidR="005A38E7" w:rsidRDefault="001E56C4" w:rsidP="000E59CD">
      <w:pPr>
        <w:widowControl w:val="0"/>
        <w:spacing w:after="0" w:line="240" w:lineRule="auto"/>
        <w:ind w:firstLine="708"/>
        <w:jc w:val="both"/>
        <w:rPr>
          <w:rFonts w:ascii="Times New Roman" w:hAnsi="Times New Roman"/>
          <w:sz w:val="28"/>
        </w:rPr>
      </w:pPr>
      <w:r>
        <w:rPr>
          <w:rFonts w:ascii="Times New Roman" w:hAnsi="Times New Roman"/>
          <w:sz w:val="28"/>
        </w:rPr>
        <w:lastRenderedPageBreak/>
        <w:t>В целях улучшения качества оказания услуг, в штат Агентства ввели 2 кадровые единицы специалисты со знанием английского и китайского языков для ведения переговоров, а также полноценного сопровождения проектов с иностранным участием.</w:t>
      </w:r>
    </w:p>
    <w:p w14:paraId="29E79C4A" w14:textId="77777777" w:rsidR="005A38E7" w:rsidRDefault="001E56C4" w:rsidP="000E59CD">
      <w:pPr>
        <w:widowControl w:val="0"/>
        <w:spacing w:after="0" w:line="240" w:lineRule="auto"/>
        <w:ind w:firstLine="708"/>
        <w:jc w:val="both"/>
        <w:rPr>
          <w:rFonts w:ascii="Times New Roman" w:hAnsi="Times New Roman"/>
          <w:sz w:val="28"/>
        </w:rPr>
      </w:pPr>
      <w:r>
        <w:rPr>
          <w:rFonts w:ascii="Times New Roman" w:hAnsi="Times New Roman"/>
          <w:sz w:val="28"/>
        </w:rPr>
        <w:t>В настоящее время в проработке Агентства находится 13 проектов с иностранным участием, которые имеют различные стадии проработанности.</w:t>
      </w:r>
    </w:p>
    <w:p w14:paraId="35638D36" w14:textId="77777777" w:rsidR="005A38E7" w:rsidRDefault="001E56C4" w:rsidP="000E59CD">
      <w:pPr>
        <w:widowControl w:val="0"/>
        <w:spacing w:after="0" w:line="240" w:lineRule="auto"/>
        <w:ind w:firstLine="708"/>
        <w:jc w:val="both"/>
        <w:rPr>
          <w:rFonts w:ascii="Times New Roman" w:hAnsi="Times New Roman"/>
          <w:sz w:val="28"/>
        </w:rPr>
      </w:pPr>
      <w:r>
        <w:rPr>
          <w:rFonts w:ascii="Times New Roman" w:hAnsi="Times New Roman"/>
          <w:sz w:val="28"/>
        </w:rPr>
        <w:t>Для удобства взаимодействия с китайскими инвесторами силами сотрудников Агентства подготовлены и переведены на китайский язык презентационные материалы об Агентстве, инвестиционном и экономическом потенциале Амурской области.</w:t>
      </w:r>
    </w:p>
    <w:p w14:paraId="2BD68FC3" w14:textId="740011B6" w:rsidR="005A38E7" w:rsidRDefault="001E56C4" w:rsidP="003A30DB">
      <w:pPr>
        <w:widowControl w:val="0"/>
        <w:spacing w:after="0" w:line="240" w:lineRule="auto"/>
        <w:ind w:firstLine="708"/>
        <w:jc w:val="both"/>
        <w:rPr>
          <w:rFonts w:ascii="Times New Roman" w:hAnsi="Times New Roman"/>
          <w:sz w:val="28"/>
        </w:rPr>
      </w:pPr>
      <w:r>
        <w:rPr>
          <w:rFonts w:ascii="Times New Roman" w:hAnsi="Times New Roman"/>
          <w:sz w:val="28"/>
        </w:rPr>
        <w:t>Большую заинтересованность для китайских инвесторов представляют режим ТОР, проекты в сфере логистики (строительство складов СВХ), разработки месторождений (Дармаканское, Чалганское месторождения), IT-технологий (ЦОД), энергетики (ветрогенерация) и агропромышленного комплекса (поставка с/х техники из КНР в РФ, строительство МЭЗ).</w:t>
      </w:r>
    </w:p>
    <w:p w14:paraId="41B46A1B" w14:textId="77777777" w:rsidR="003A30DB" w:rsidRDefault="003A30DB" w:rsidP="003A30DB">
      <w:pPr>
        <w:widowControl w:val="0"/>
        <w:spacing w:after="0" w:line="240" w:lineRule="auto"/>
        <w:ind w:firstLine="708"/>
        <w:jc w:val="both"/>
        <w:rPr>
          <w:rFonts w:ascii="Times New Roman" w:hAnsi="Times New Roman"/>
          <w:sz w:val="28"/>
          <w:highlight w:val="yellow"/>
        </w:rPr>
      </w:pPr>
    </w:p>
    <w:p w14:paraId="6155F93D" w14:textId="77777777" w:rsidR="005A38E7" w:rsidRDefault="001E56C4" w:rsidP="000E59CD">
      <w:pPr>
        <w:pStyle w:val="aff"/>
        <w:spacing w:after="0" w:line="240" w:lineRule="auto"/>
        <w:jc w:val="center"/>
        <w:rPr>
          <w:b/>
          <w:sz w:val="28"/>
        </w:rPr>
      </w:pPr>
      <w:r>
        <w:rPr>
          <w:b/>
          <w:sz w:val="28"/>
        </w:rPr>
        <w:t>Об участии в деловых, презентационно-выставочных мероприятиях:</w:t>
      </w:r>
    </w:p>
    <w:p w14:paraId="3A478B5A" w14:textId="77777777" w:rsidR="005A38E7" w:rsidRDefault="001E56C4" w:rsidP="000E59CD">
      <w:pPr>
        <w:spacing w:after="0" w:line="240" w:lineRule="auto"/>
        <w:ind w:firstLine="360"/>
        <w:jc w:val="both"/>
        <w:rPr>
          <w:rFonts w:ascii="Times New Roman" w:hAnsi="Times New Roman"/>
          <w:b/>
          <w:sz w:val="28"/>
        </w:rPr>
      </w:pPr>
      <w:r>
        <w:rPr>
          <w:rFonts w:ascii="Times New Roman" w:hAnsi="Times New Roman"/>
          <w:b/>
          <w:sz w:val="28"/>
        </w:rPr>
        <w:t>Перечень мероприятий, в рамках которых проведена презентация инвестиционного потенциала региона или инвестиционных проектов.</w:t>
      </w:r>
    </w:p>
    <w:p w14:paraId="24394657"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Визит делегации Совета Федерации – </w:t>
      </w:r>
      <w:r>
        <w:rPr>
          <w:rFonts w:ascii="Times New Roman" w:hAnsi="Times New Roman"/>
          <w:sz w:val="28"/>
        </w:rPr>
        <w:t>презентован инвестиционный и экономический потенциал Амурской области, а также направление ГЧП.</w:t>
      </w:r>
    </w:p>
    <w:p w14:paraId="444C4C80"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Национальный рейтинг – </w:t>
      </w:r>
      <w:r>
        <w:rPr>
          <w:rFonts w:ascii="Times New Roman" w:hAnsi="Times New Roman"/>
          <w:sz w:val="28"/>
        </w:rPr>
        <w:t>подготовлены 12 презентационных материалов и 3 видеоролика.</w:t>
      </w:r>
    </w:p>
    <w:p w14:paraId="3E1F9C9F"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Выездное заседание экспертной группы по повышению инвестиционной привлекательности в Амурской области на объекты транспортной инфраструктуры Амурской области </w:t>
      </w:r>
      <w:r>
        <w:rPr>
          <w:rFonts w:ascii="Times New Roman" w:hAnsi="Times New Roman"/>
          <w:sz w:val="28"/>
        </w:rPr>
        <w:t>(г.</w:t>
      </w:r>
      <w:r w:rsidR="00B85804">
        <w:rPr>
          <w:rFonts w:ascii="Times New Roman" w:hAnsi="Times New Roman"/>
          <w:sz w:val="28"/>
        </w:rPr>
        <w:t xml:space="preserve"> </w:t>
      </w:r>
      <w:r>
        <w:rPr>
          <w:rFonts w:ascii="Times New Roman" w:hAnsi="Times New Roman"/>
          <w:sz w:val="28"/>
        </w:rPr>
        <w:t>Благовещенск, Амурская область)</w:t>
      </w:r>
      <w:r w:rsidR="00C50BE6">
        <w:rPr>
          <w:rFonts w:ascii="Times New Roman" w:hAnsi="Times New Roman"/>
          <w:sz w:val="28"/>
        </w:rPr>
        <w:t>.</w:t>
      </w:r>
    </w:p>
    <w:p w14:paraId="5DC85C99"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Презентация элементов Регионального инвестиционного стандарта 2.0 в рамках визита делегации Правительства ЕАО </w:t>
      </w:r>
      <w:r>
        <w:rPr>
          <w:rFonts w:ascii="Times New Roman" w:hAnsi="Times New Roman"/>
          <w:sz w:val="28"/>
        </w:rPr>
        <w:t>(г.</w:t>
      </w:r>
      <w:r w:rsidR="00B85804">
        <w:rPr>
          <w:rFonts w:ascii="Times New Roman" w:hAnsi="Times New Roman"/>
          <w:sz w:val="28"/>
        </w:rPr>
        <w:t xml:space="preserve"> </w:t>
      </w:r>
      <w:r>
        <w:rPr>
          <w:rFonts w:ascii="Times New Roman" w:hAnsi="Times New Roman"/>
          <w:sz w:val="28"/>
        </w:rPr>
        <w:t>Благовещенск, Амурская область)</w:t>
      </w:r>
      <w:r w:rsidR="00C50BE6">
        <w:rPr>
          <w:rFonts w:ascii="Times New Roman" w:hAnsi="Times New Roman"/>
          <w:sz w:val="28"/>
        </w:rPr>
        <w:t>.</w:t>
      </w:r>
    </w:p>
    <w:p w14:paraId="6A953571"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Выездная стажировка членов Национальной Ассоциации Агентств инвестиций и развития </w:t>
      </w:r>
      <w:r>
        <w:rPr>
          <w:rFonts w:ascii="Times New Roman" w:hAnsi="Times New Roman"/>
          <w:sz w:val="28"/>
        </w:rPr>
        <w:t>(г.</w:t>
      </w:r>
      <w:r w:rsidR="00B85804">
        <w:rPr>
          <w:rFonts w:ascii="Times New Roman" w:hAnsi="Times New Roman"/>
          <w:sz w:val="28"/>
        </w:rPr>
        <w:t xml:space="preserve"> </w:t>
      </w:r>
      <w:r>
        <w:rPr>
          <w:rFonts w:ascii="Times New Roman" w:hAnsi="Times New Roman"/>
          <w:sz w:val="28"/>
        </w:rPr>
        <w:t>Благовещенск, Амурская область, г.Хэйхэ, провинция Хэйлунцзян)</w:t>
      </w:r>
      <w:r w:rsidR="00C50BE6">
        <w:rPr>
          <w:rFonts w:ascii="Times New Roman" w:hAnsi="Times New Roman"/>
          <w:sz w:val="28"/>
        </w:rPr>
        <w:t>.</w:t>
      </w:r>
    </w:p>
    <w:p w14:paraId="79302469"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Пресс-тур по объектам инвестиционного проекта ТОР </w:t>
      </w:r>
      <w:r w:rsidR="00B85804">
        <w:rPr>
          <w:rFonts w:ascii="Times New Roman" w:hAnsi="Times New Roman"/>
          <w:b/>
          <w:sz w:val="28"/>
        </w:rPr>
        <w:t>«</w:t>
      </w:r>
      <w:r>
        <w:rPr>
          <w:rFonts w:ascii="Times New Roman" w:hAnsi="Times New Roman"/>
          <w:b/>
          <w:sz w:val="28"/>
        </w:rPr>
        <w:t>Амурская</w:t>
      </w:r>
      <w:r w:rsidR="00B85804">
        <w:rPr>
          <w:rFonts w:ascii="Times New Roman" w:hAnsi="Times New Roman"/>
          <w:b/>
          <w:sz w:val="28"/>
        </w:rPr>
        <w:t>»</w:t>
      </w:r>
      <w:r>
        <w:rPr>
          <w:rFonts w:ascii="Times New Roman" w:hAnsi="Times New Roman"/>
          <w:b/>
          <w:sz w:val="28"/>
        </w:rPr>
        <w:t xml:space="preserve"> ТЛТ Каникурган </w:t>
      </w:r>
      <w:r>
        <w:rPr>
          <w:rFonts w:ascii="Times New Roman" w:hAnsi="Times New Roman"/>
          <w:sz w:val="28"/>
        </w:rPr>
        <w:t>для федеральных и региональных СМИ в рамках продвижения инвестиционной привлекательности предмостовой зоны в районе городов Благовещенск-Хэйхэ.</w:t>
      </w:r>
    </w:p>
    <w:p w14:paraId="46F1D3B8"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«Российско-китайский экономический форум АмурЭкспо-2023г. </w:t>
      </w:r>
      <w:r>
        <w:rPr>
          <w:rFonts w:ascii="Times New Roman" w:hAnsi="Times New Roman"/>
          <w:sz w:val="28"/>
        </w:rPr>
        <w:t>(г.</w:t>
      </w:r>
      <w:r w:rsidR="00C50BE6">
        <w:rPr>
          <w:rFonts w:ascii="Times New Roman" w:hAnsi="Times New Roman"/>
          <w:sz w:val="28"/>
        </w:rPr>
        <w:t xml:space="preserve"> </w:t>
      </w:r>
      <w:r>
        <w:rPr>
          <w:rFonts w:ascii="Times New Roman" w:hAnsi="Times New Roman"/>
          <w:sz w:val="28"/>
        </w:rPr>
        <w:t>Благовещенск, Амурская область, г.Хэйхэ, провинция Хэйлунцзян)</w:t>
      </w:r>
      <w:r w:rsidR="00C50BE6">
        <w:rPr>
          <w:rFonts w:ascii="Times New Roman" w:hAnsi="Times New Roman"/>
          <w:sz w:val="28"/>
        </w:rPr>
        <w:t>.</w:t>
      </w:r>
    </w:p>
    <w:p w14:paraId="4654122F" w14:textId="77777777" w:rsidR="005A38E7" w:rsidRPr="00C50BE6" w:rsidRDefault="001E56C4" w:rsidP="000E59CD">
      <w:pPr>
        <w:pStyle w:val="ab"/>
        <w:numPr>
          <w:ilvl w:val="0"/>
          <w:numId w:val="5"/>
        </w:numPr>
        <w:spacing w:after="0" w:line="240" w:lineRule="auto"/>
        <w:ind w:left="0" w:firstLine="720"/>
        <w:jc w:val="both"/>
        <w:rPr>
          <w:rFonts w:ascii="Times New Roman" w:hAnsi="Times New Roman"/>
          <w:b/>
          <w:sz w:val="28"/>
        </w:rPr>
      </w:pPr>
      <w:r w:rsidRPr="00C50BE6">
        <w:rPr>
          <w:rFonts w:ascii="Times New Roman" w:hAnsi="Times New Roman"/>
          <w:b/>
          <w:sz w:val="28"/>
        </w:rPr>
        <w:t>Евразийский конгресс г.</w:t>
      </w:r>
      <w:r w:rsidR="00B85804" w:rsidRPr="00C50BE6">
        <w:rPr>
          <w:rFonts w:ascii="Times New Roman" w:hAnsi="Times New Roman"/>
          <w:b/>
          <w:sz w:val="28"/>
        </w:rPr>
        <w:t xml:space="preserve"> </w:t>
      </w:r>
      <w:r w:rsidRPr="00C50BE6">
        <w:rPr>
          <w:rFonts w:ascii="Times New Roman" w:hAnsi="Times New Roman"/>
          <w:b/>
          <w:sz w:val="28"/>
        </w:rPr>
        <w:t>Сочи</w:t>
      </w:r>
      <w:r w:rsidR="00C50BE6" w:rsidRPr="00C50BE6">
        <w:rPr>
          <w:rFonts w:ascii="Times New Roman" w:hAnsi="Times New Roman"/>
          <w:b/>
          <w:sz w:val="28"/>
        </w:rPr>
        <w:t>.</w:t>
      </w:r>
    </w:p>
    <w:p w14:paraId="224A74D6"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Харбинская международная торгово-экономическая ярмарка (</w:t>
      </w:r>
      <w:r>
        <w:rPr>
          <w:rFonts w:ascii="Times New Roman" w:hAnsi="Times New Roman"/>
          <w:sz w:val="28"/>
        </w:rPr>
        <w:t>г.</w:t>
      </w:r>
      <w:r w:rsidR="00C50BE6">
        <w:rPr>
          <w:rFonts w:ascii="Times New Roman" w:hAnsi="Times New Roman"/>
          <w:sz w:val="28"/>
        </w:rPr>
        <w:t xml:space="preserve"> </w:t>
      </w:r>
      <w:r>
        <w:rPr>
          <w:rFonts w:ascii="Times New Roman" w:hAnsi="Times New Roman"/>
          <w:sz w:val="28"/>
        </w:rPr>
        <w:t>Харбин, КНР)</w:t>
      </w:r>
      <w:r w:rsidR="00C50BE6">
        <w:rPr>
          <w:rFonts w:ascii="Times New Roman" w:hAnsi="Times New Roman"/>
          <w:sz w:val="28"/>
        </w:rPr>
        <w:t>.</w:t>
      </w:r>
    </w:p>
    <w:p w14:paraId="1D70EE77"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Восточный экономический форум, выставка Улица ДВ</w:t>
      </w:r>
      <w:r w:rsidR="00C50BE6">
        <w:rPr>
          <w:rFonts w:ascii="Times New Roman" w:hAnsi="Times New Roman"/>
          <w:b/>
          <w:sz w:val="28"/>
        </w:rPr>
        <w:t>.</w:t>
      </w:r>
    </w:p>
    <w:p w14:paraId="107911F7"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 Презентация Амурской области и инвестиционных проектов на зоне Минвостокразвития в рамках ВЭФ</w:t>
      </w:r>
      <w:r w:rsidR="00C50BE6">
        <w:rPr>
          <w:rFonts w:ascii="Times New Roman" w:hAnsi="Times New Roman"/>
          <w:b/>
          <w:sz w:val="28"/>
        </w:rPr>
        <w:t>.</w:t>
      </w:r>
    </w:p>
    <w:p w14:paraId="0FB2F631"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lastRenderedPageBreak/>
        <w:t xml:space="preserve"> Презентация инвестиционных проектов Амурской области в рамках мероприятия «Инвест-контакт» (зона ВЭБ.РФ) в рамках ВЭФ</w:t>
      </w:r>
      <w:r w:rsidR="00C50BE6">
        <w:rPr>
          <w:rFonts w:ascii="Times New Roman" w:hAnsi="Times New Roman"/>
          <w:b/>
          <w:sz w:val="28"/>
        </w:rPr>
        <w:t>.</w:t>
      </w:r>
    </w:p>
    <w:p w14:paraId="5F9B77E3"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 Презентация инвестиционного и экономического потенциала Амурской области на Пекинском форуме</w:t>
      </w:r>
      <w:r w:rsidR="00C50BE6">
        <w:rPr>
          <w:rFonts w:ascii="Times New Roman" w:hAnsi="Times New Roman"/>
          <w:b/>
          <w:sz w:val="28"/>
        </w:rPr>
        <w:t>.</w:t>
      </w:r>
    </w:p>
    <w:p w14:paraId="6A53213E"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 Презентация инвестиционного и экономического потенциала на встрече с бизнес-сообществом Китая из г. Нинбо </w:t>
      </w:r>
      <w:r>
        <w:rPr>
          <w:rFonts w:ascii="Times New Roman" w:hAnsi="Times New Roman"/>
          <w:sz w:val="28"/>
        </w:rPr>
        <w:t>(совместно с Мой Бизнес)</w:t>
      </w:r>
      <w:r w:rsidR="00344914">
        <w:rPr>
          <w:rFonts w:ascii="Times New Roman" w:hAnsi="Times New Roman"/>
          <w:sz w:val="28"/>
        </w:rPr>
        <w:t>.</w:t>
      </w:r>
    </w:p>
    <w:p w14:paraId="122F494D"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 Мероприятие «Час инвестора в сфере АПК» </w:t>
      </w:r>
      <w:r>
        <w:rPr>
          <w:rFonts w:ascii="Times New Roman" w:hAnsi="Times New Roman"/>
          <w:sz w:val="28"/>
        </w:rPr>
        <w:t>в рамках МВФ «Россия»</w:t>
      </w:r>
      <w:r w:rsidR="00C50BE6">
        <w:rPr>
          <w:rFonts w:ascii="Times New Roman" w:hAnsi="Times New Roman"/>
          <w:sz w:val="28"/>
        </w:rPr>
        <w:t>.</w:t>
      </w:r>
    </w:p>
    <w:p w14:paraId="3B1BD987" w14:textId="77777777" w:rsidR="005A38E7"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 Встреча с FESCO </w:t>
      </w:r>
      <w:r>
        <w:rPr>
          <w:rFonts w:ascii="Times New Roman" w:hAnsi="Times New Roman"/>
          <w:sz w:val="28"/>
        </w:rPr>
        <w:t>в рамках МВФ «Россия»</w:t>
      </w:r>
      <w:r w:rsidR="00C50BE6">
        <w:rPr>
          <w:rFonts w:ascii="Times New Roman" w:hAnsi="Times New Roman"/>
          <w:sz w:val="28"/>
        </w:rPr>
        <w:t>.</w:t>
      </w:r>
    </w:p>
    <w:p w14:paraId="3674DF9E" w14:textId="77777777" w:rsidR="005A38E7" w:rsidRPr="003A30DB" w:rsidRDefault="001E56C4" w:rsidP="000E59CD">
      <w:pPr>
        <w:pStyle w:val="ab"/>
        <w:numPr>
          <w:ilvl w:val="0"/>
          <w:numId w:val="5"/>
        </w:numPr>
        <w:spacing w:after="0" w:line="240" w:lineRule="auto"/>
        <w:ind w:left="0" w:firstLine="720"/>
        <w:jc w:val="both"/>
        <w:rPr>
          <w:rFonts w:ascii="Times New Roman" w:hAnsi="Times New Roman"/>
          <w:b/>
          <w:sz w:val="28"/>
        </w:rPr>
      </w:pPr>
      <w:r>
        <w:rPr>
          <w:rFonts w:ascii="Times New Roman" w:hAnsi="Times New Roman"/>
          <w:b/>
          <w:sz w:val="28"/>
        </w:rPr>
        <w:t xml:space="preserve"> </w:t>
      </w:r>
      <w:r w:rsidRPr="003A30DB">
        <w:rPr>
          <w:rFonts w:ascii="Times New Roman" w:hAnsi="Times New Roman"/>
          <w:b/>
          <w:sz w:val="28"/>
        </w:rPr>
        <w:t>Стратегическая сессия «РИС 2.0»</w:t>
      </w:r>
      <w:r w:rsidR="00C50BE6" w:rsidRPr="003A30DB">
        <w:rPr>
          <w:rFonts w:ascii="Times New Roman" w:hAnsi="Times New Roman"/>
          <w:b/>
          <w:sz w:val="28"/>
        </w:rPr>
        <w:t>.</w:t>
      </w:r>
    </w:p>
    <w:p w14:paraId="4E3B5E4C" w14:textId="116997F1" w:rsidR="005A38E7" w:rsidRPr="003A30DB" w:rsidRDefault="001E56C4" w:rsidP="000E59CD">
      <w:pPr>
        <w:pStyle w:val="ab"/>
        <w:numPr>
          <w:ilvl w:val="0"/>
          <w:numId w:val="5"/>
        </w:numPr>
        <w:spacing w:after="0" w:line="240" w:lineRule="auto"/>
        <w:ind w:left="0" w:firstLine="720"/>
        <w:jc w:val="both"/>
        <w:rPr>
          <w:rFonts w:ascii="Times New Roman" w:hAnsi="Times New Roman"/>
          <w:b/>
          <w:sz w:val="28"/>
        </w:rPr>
      </w:pPr>
      <w:r w:rsidRPr="003A30DB">
        <w:rPr>
          <w:rFonts w:ascii="Times New Roman" w:hAnsi="Times New Roman"/>
          <w:b/>
          <w:sz w:val="28"/>
        </w:rPr>
        <w:t xml:space="preserve"> Проведение серии уникальных лекций об Амурской области сотрудниками Агентства</w:t>
      </w:r>
      <w:r w:rsidR="00C50BE6" w:rsidRPr="003A30DB">
        <w:rPr>
          <w:rFonts w:ascii="Times New Roman" w:hAnsi="Times New Roman"/>
          <w:b/>
          <w:sz w:val="28"/>
        </w:rPr>
        <w:t>.</w:t>
      </w:r>
    </w:p>
    <w:p w14:paraId="1AF6A1B0" w14:textId="77777777" w:rsidR="003A30DB" w:rsidRPr="003A30DB" w:rsidRDefault="003A30DB" w:rsidP="003A30DB">
      <w:pPr>
        <w:pStyle w:val="ab"/>
        <w:spacing w:after="0" w:line="240" w:lineRule="auto"/>
        <w:jc w:val="both"/>
        <w:rPr>
          <w:rFonts w:ascii="Times New Roman" w:hAnsi="Times New Roman"/>
          <w:b/>
          <w:sz w:val="28"/>
        </w:rPr>
      </w:pPr>
    </w:p>
    <w:p w14:paraId="569D713C" w14:textId="1293EC20" w:rsidR="005A38E7" w:rsidRPr="003A30DB" w:rsidRDefault="003A30DB" w:rsidP="000E59CD">
      <w:pPr>
        <w:widowControl w:val="0"/>
        <w:spacing w:after="0" w:line="240" w:lineRule="auto"/>
        <w:ind w:firstLine="709"/>
        <w:jc w:val="center"/>
        <w:rPr>
          <w:rFonts w:ascii="Times New Roman" w:hAnsi="Times New Roman"/>
          <w:b/>
          <w:sz w:val="28"/>
        </w:rPr>
      </w:pPr>
      <w:r w:rsidRPr="00D45F6D">
        <w:rPr>
          <w:rFonts w:ascii="Times New Roman" w:hAnsi="Times New Roman"/>
          <w:b/>
          <w:sz w:val="28"/>
          <w:szCs w:val="28"/>
        </w:rPr>
        <w:t>О</w:t>
      </w:r>
      <w:r w:rsidR="001E56C4" w:rsidRPr="003A30DB">
        <w:rPr>
          <w:rFonts w:ascii="Times New Roman" w:hAnsi="Times New Roman"/>
          <w:b/>
          <w:sz w:val="28"/>
        </w:rPr>
        <w:t>тчет по работе со средствами массовой информации</w:t>
      </w:r>
    </w:p>
    <w:p w14:paraId="710DECA7" w14:textId="4FD649B6" w:rsidR="005A38E7" w:rsidRDefault="001E56C4" w:rsidP="000E59CD">
      <w:pPr>
        <w:pStyle w:val="aff"/>
        <w:spacing w:after="0" w:line="240" w:lineRule="auto"/>
        <w:ind w:firstLine="709"/>
        <w:jc w:val="both"/>
        <w:rPr>
          <w:color w:val="000000" w:themeColor="text1"/>
          <w:sz w:val="28"/>
        </w:rPr>
      </w:pPr>
      <w:r w:rsidRPr="003A30DB">
        <w:rPr>
          <w:color w:val="000000" w:themeColor="text1"/>
          <w:sz w:val="28"/>
        </w:rPr>
        <w:t>В 2023 году</w:t>
      </w:r>
      <w:r>
        <w:rPr>
          <w:color w:val="000000" w:themeColor="text1"/>
          <w:sz w:val="28"/>
        </w:rPr>
        <w:t xml:space="preserve"> при работе со СМИ основной упор сделан на рассказ о работе с крупными инвесторами, усилении взаимодействия с иностранными инвесторами и презентации потенциала региона на имиджевых мероприятиях. Основными каналами коммуникаций были выбраны ведущие информационные агентства и телекомпании региона, а также их популярные социальные сети. Акцент при работе со СМИ сделан как на качество и глубину продвижения материала, так и на количество публикаций.</w:t>
      </w:r>
    </w:p>
    <w:p w14:paraId="6AD6ACE5" w14:textId="77777777" w:rsidR="003A30DB" w:rsidRDefault="003A30DB" w:rsidP="000E59CD">
      <w:pPr>
        <w:pStyle w:val="aff"/>
        <w:spacing w:after="0" w:line="240" w:lineRule="auto"/>
        <w:ind w:firstLine="709"/>
        <w:jc w:val="both"/>
        <w:rPr>
          <w:color w:val="000000" w:themeColor="text1"/>
          <w:sz w:val="28"/>
        </w:rPr>
      </w:pPr>
    </w:p>
    <w:p w14:paraId="3E3CA50D" w14:textId="77777777" w:rsidR="005A38E7" w:rsidRPr="003A30DB" w:rsidRDefault="001E56C4" w:rsidP="003A30DB">
      <w:pPr>
        <w:pStyle w:val="aff"/>
        <w:spacing w:after="0" w:line="240" w:lineRule="auto"/>
        <w:jc w:val="center"/>
        <w:rPr>
          <w:b/>
          <w:sz w:val="28"/>
        </w:rPr>
      </w:pPr>
      <w:r w:rsidRPr="003A30DB">
        <w:rPr>
          <w:b/>
          <w:sz w:val="28"/>
        </w:rPr>
        <w:t>ПРЕСС-РЕЛИЗЫ</w:t>
      </w:r>
    </w:p>
    <w:p w14:paraId="3794AA3B" w14:textId="738DF0DA" w:rsidR="005A38E7" w:rsidRDefault="001E56C4" w:rsidP="000E59CD">
      <w:pPr>
        <w:pStyle w:val="ab"/>
        <w:widowControl w:val="0"/>
        <w:spacing w:after="0" w:line="240" w:lineRule="auto"/>
        <w:ind w:left="0" w:firstLine="709"/>
        <w:jc w:val="both"/>
        <w:rPr>
          <w:rFonts w:ascii="Times New Roman" w:hAnsi="Times New Roman"/>
          <w:sz w:val="28"/>
        </w:rPr>
      </w:pPr>
      <w:r>
        <w:rPr>
          <w:rFonts w:ascii="Times New Roman" w:hAnsi="Times New Roman"/>
          <w:sz w:val="28"/>
        </w:rPr>
        <w:t>На главном информационном портале Агентства, инвестиционном портале региона, в ленте «Новости» размещен 121 пресс-релиз (Приложение 2). Основная тематика: реализация инвестиционных проектов на территории области, работа с иностранными инвесторами, развитие ключевых отраслей экономики, применение к проектам механизма ГЧП и концессии, а также презентация потенциала региона на имиджевых мероприятиях.</w:t>
      </w:r>
    </w:p>
    <w:p w14:paraId="275DCEA9" w14:textId="77777777" w:rsidR="003A30DB" w:rsidRDefault="003A30DB" w:rsidP="000E59CD">
      <w:pPr>
        <w:pStyle w:val="ab"/>
        <w:widowControl w:val="0"/>
        <w:spacing w:after="0" w:line="240" w:lineRule="auto"/>
        <w:ind w:left="0" w:firstLine="709"/>
        <w:jc w:val="both"/>
        <w:rPr>
          <w:rFonts w:ascii="Times New Roman" w:hAnsi="Times New Roman"/>
          <w:sz w:val="28"/>
        </w:rPr>
      </w:pPr>
    </w:p>
    <w:p w14:paraId="5D537059" w14:textId="77777777" w:rsidR="005A38E7" w:rsidRPr="003A30DB" w:rsidRDefault="001E56C4" w:rsidP="003A30DB">
      <w:pPr>
        <w:pStyle w:val="aff"/>
        <w:spacing w:after="0" w:line="240" w:lineRule="auto"/>
        <w:jc w:val="center"/>
        <w:rPr>
          <w:b/>
          <w:sz w:val="28"/>
        </w:rPr>
      </w:pPr>
      <w:r w:rsidRPr="003A30DB">
        <w:rPr>
          <w:b/>
          <w:sz w:val="28"/>
        </w:rPr>
        <w:t>ИНТЕРВЬЮ</w:t>
      </w:r>
    </w:p>
    <w:p w14:paraId="6509FB25" w14:textId="77777777" w:rsidR="005A38E7" w:rsidRDefault="001E56C4" w:rsidP="000E59CD">
      <w:pPr>
        <w:pStyle w:val="ab"/>
        <w:widowControl w:val="0"/>
        <w:spacing w:after="0" w:line="240" w:lineRule="auto"/>
        <w:ind w:left="0" w:firstLine="709"/>
        <w:jc w:val="both"/>
        <w:rPr>
          <w:rFonts w:ascii="Times New Roman" w:hAnsi="Times New Roman"/>
          <w:sz w:val="28"/>
        </w:rPr>
      </w:pPr>
      <w:r>
        <w:rPr>
          <w:rFonts w:ascii="Times New Roman" w:hAnsi="Times New Roman"/>
          <w:sz w:val="28"/>
        </w:rPr>
        <w:t>За период с 01.01.2023 года по 31.12.2023 года подготовлено к выпуску 28 интервью с представителями Агентства и участниками проектов (Приложение 3).</w:t>
      </w:r>
    </w:p>
    <w:p w14:paraId="4AF49B19" w14:textId="77777777" w:rsidR="005A38E7" w:rsidRPr="003A30DB" w:rsidRDefault="001E56C4" w:rsidP="003A30DB">
      <w:pPr>
        <w:pStyle w:val="aff"/>
        <w:spacing w:after="0" w:line="240" w:lineRule="auto"/>
        <w:jc w:val="center"/>
        <w:rPr>
          <w:b/>
          <w:sz w:val="28"/>
        </w:rPr>
      </w:pPr>
      <w:r w:rsidRPr="003A30DB">
        <w:rPr>
          <w:b/>
          <w:sz w:val="28"/>
        </w:rPr>
        <w:t>СТАТЬИ</w:t>
      </w:r>
    </w:p>
    <w:p w14:paraId="24EEF410" w14:textId="77777777" w:rsidR="005A38E7" w:rsidRDefault="001E56C4" w:rsidP="000E59CD">
      <w:pPr>
        <w:pStyle w:val="ab"/>
        <w:widowControl w:val="0"/>
        <w:spacing w:after="0" w:line="240" w:lineRule="auto"/>
        <w:ind w:left="0" w:firstLine="709"/>
        <w:jc w:val="both"/>
        <w:rPr>
          <w:rFonts w:ascii="Times New Roman" w:hAnsi="Times New Roman"/>
          <w:sz w:val="28"/>
        </w:rPr>
      </w:pPr>
      <w:r>
        <w:rPr>
          <w:rFonts w:ascii="Times New Roman" w:hAnsi="Times New Roman"/>
          <w:sz w:val="28"/>
        </w:rPr>
        <w:t>За 2023 год было выпущено 67 статей. Ключевая тема публикаций – инвестиционный потенциал региона (Приложение 4).</w:t>
      </w:r>
    </w:p>
    <w:p w14:paraId="7E15C574" w14:textId="77777777" w:rsidR="005A38E7" w:rsidRDefault="001E56C4" w:rsidP="000E59CD">
      <w:pPr>
        <w:pStyle w:val="aff"/>
        <w:spacing w:after="0" w:line="240" w:lineRule="auto"/>
        <w:ind w:firstLine="709"/>
        <w:jc w:val="both"/>
        <w:rPr>
          <w:sz w:val="28"/>
          <w:highlight w:val="yellow"/>
        </w:rPr>
      </w:pPr>
      <w:r>
        <w:rPr>
          <w:sz w:val="28"/>
          <w:highlight w:val="yellow"/>
        </w:rPr>
        <w:br w:type="page"/>
      </w:r>
    </w:p>
    <w:p w14:paraId="2444E376" w14:textId="77777777" w:rsidR="005A38E7" w:rsidRDefault="001E56C4" w:rsidP="000E59CD">
      <w:pPr>
        <w:widowControl w:val="0"/>
        <w:spacing w:after="0" w:line="240" w:lineRule="auto"/>
        <w:jc w:val="center"/>
        <w:rPr>
          <w:rFonts w:ascii="Times New Roman" w:hAnsi="Times New Roman"/>
          <w:b/>
          <w:sz w:val="28"/>
        </w:rPr>
      </w:pPr>
      <w:r>
        <w:rPr>
          <w:rFonts w:ascii="Times New Roman" w:hAnsi="Times New Roman"/>
          <w:b/>
          <w:sz w:val="28"/>
        </w:rPr>
        <w:lastRenderedPageBreak/>
        <w:t>Перечень подготовленных аналитических и презентационных материалов (презентации, видеоролики, видеофильмы, слайды, инвестдайджест, буклеты, брошюры).</w:t>
      </w:r>
    </w:p>
    <w:p w14:paraId="01D6E423" w14:textId="77777777" w:rsidR="005A38E7" w:rsidRDefault="001E56C4" w:rsidP="000E59CD">
      <w:pPr>
        <w:widowControl w:val="0"/>
        <w:spacing w:after="0" w:line="240" w:lineRule="auto"/>
        <w:jc w:val="right"/>
        <w:rPr>
          <w:rFonts w:ascii="Times New Roman" w:hAnsi="Times New Roman"/>
          <w:b/>
          <w:sz w:val="28"/>
        </w:rPr>
      </w:pPr>
      <w:r>
        <w:rPr>
          <w:rFonts w:ascii="Times New Roman" w:hAnsi="Times New Roman"/>
          <w:b/>
          <w:sz w:val="28"/>
        </w:rPr>
        <w:t>Таблица 4</w:t>
      </w:r>
    </w:p>
    <w:tbl>
      <w:tblPr>
        <w:tblStyle w:val="aff5"/>
        <w:tblW w:w="0" w:type="auto"/>
        <w:tblInd w:w="-431" w:type="dxa"/>
        <w:tblLayout w:type="fixed"/>
        <w:tblLook w:val="04A0" w:firstRow="1" w:lastRow="0" w:firstColumn="1" w:lastColumn="0" w:noHBand="0" w:noVBand="1"/>
      </w:tblPr>
      <w:tblGrid>
        <w:gridCol w:w="456"/>
        <w:gridCol w:w="3656"/>
        <w:gridCol w:w="5684"/>
      </w:tblGrid>
      <w:tr w:rsidR="005A38E7" w14:paraId="6719C4F9" w14:textId="77777777">
        <w:tc>
          <w:tcPr>
            <w:tcW w:w="456" w:type="dxa"/>
            <w:tcBorders>
              <w:top w:val="single" w:sz="4" w:space="0" w:color="000000"/>
              <w:left w:val="single" w:sz="4" w:space="0" w:color="000000"/>
              <w:bottom w:val="single" w:sz="4" w:space="0" w:color="000000"/>
              <w:right w:val="single" w:sz="4" w:space="0" w:color="000000"/>
            </w:tcBorders>
          </w:tcPr>
          <w:p w14:paraId="2BFAC405" w14:textId="77777777" w:rsidR="005A38E7" w:rsidRDefault="001E56C4" w:rsidP="000E59CD">
            <w:pPr>
              <w:rPr>
                <w:rFonts w:ascii="Times New Roman" w:hAnsi="Times New Roman"/>
                <w:sz w:val="24"/>
              </w:rPr>
            </w:pPr>
            <w:r>
              <w:rPr>
                <w:rFonts w:ascii="Times New Roman" w:hAnsi="Times New Roman"/>
                <w:sz w:val="24"/>
              </w:rPr>
              <w:t>№</w:t>
            </w:r>
          </w:p>
        </w:tc>
        <w:tc>
          <w:tcPr>
            <w:tcW w:w="3656" w:type="dxa"/>
            <w:tcBorders>
              <w:top w:val="single" w:sz="4" w:space="0" w:color="000000"/>
              <w:left w:val="single" w:sz="4" w:space="0" w:color="000000"/>
              <w:bottom w:val="single" w:sz="4" w:space="0" w:color="000000"/>
              <w:right w:val="single" w:sz="4" w:space="0" w:color="000000"/>
            </w:tcBorders>
          </w:tcPr>
          <w:p w14:paraId="4E3EBB3A" w14:textId="77777777" w:rsidR="005A38E7" w:rsidRDefault="001E56C4" w:rsidP="000E59CD">
            <w:pPr>
              <w:jc w:val="center"/>
              <w:rPr>
                <w:rFonts w:ascii="Times New Roman" w:hAnsi="Times New Roman"/>
                <w:sz w:val="24"/>
              </w:rPr>
            </w:pPr>
            <w:r>
              <w:rPr>
                <w:rFonts w:ascii="Times New Roman" w:hAnsi="Times New Roman"/>
                <w:sz w:val="24"/>
              </w:rPr>
              <w:t>Наименование</w:t>
            </w:r>
          </w:p>
        </w:tc>
        <w:tc>
          <w:tcPr>
            <w:tcW w:w="5684" w:type="dxa"/>
            <w:tcBorders>
              <w:top w:val="single" w:sz="4" w:space="0" w:color="000000"/>
              <w:left w:val="single" w:sz="4" w:space="0" w:color="000000"/>
              <w:bottom w:val="single" w:sz="4" w:space="0" w:color="000000"/>
              <w:right w:val="single" w:sz="4" w:space="0" w:color="000000"/>
            </w:tcBorders>
          </w:tcPr>
          <w:p w14:paraId="57A16E85" w14:textId="77777777" w:rsidR="005A38E7" w:rsidRDefault="001E56C4" w:rsidP="000E59CD">
            <w:pPr>
              <w:jc w:val="center"/>
              <w:rPr>
                <w:rFonts w:ascii="Times New Roman" w:hAnsi="Times New Roman"/>
                <w:sz w:val="24"/>
              </w:rPr>
            </w:pPr>
            <w:r>
              <w:rPr>
                <w:rFonts w:ascii="Times New Roman" w:hAnsi="Times New Roman"/>
                <w:sz w:val="24"/>
              </w:rPr>
              <w:t>Описание</w:t>
            </w:r>
          </w:p>
        </w:tc>
      </w:tr>
      <w:tr w:rsidR="005A38E7" w14:paraId="254E0655"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62A66A6F" w14:textId="77777777" w:rsidR="005A38E7" w:rsidRDefault="001E56C4" w:rsidP="000E59CD">
            <w:pPr>
              <w:rPr>
                <w:rFonts w:ascii="Times New Roman" w:hAnsi="Times New Roman"/>
                <w:b/>
                <w:sz w:val="24"/>
              </w:rPr>
            </w:pPr>
            <w:r>
              <w:rPr>
                <w:rFonts w:ascii="Times New Roman" w:hAnsi="Times New Roman"/>
                <w:b/>
                <w:sz w:val="24"/>
              </w:rPr>
              <w:t>1 квартал</w:t>
            </w:r>
          </w:p>
        </w:tc>
      </w:tr>
      <w:tr w:rsidR="005A38E7" w14:paraId="1C0733EF"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3D55B4D5" w14:textId="77777777" w:rsidR="005A38E7" w:rsidRDefault="001E56C4" w:rsidP="000E59CD">
            <w:pPr>
              <w:jc w:val="center"/>
              <w:rPr>
                <w:rFonts w:ascii="Times New Roman" w:hAnsi="Times New Roman"/>
                <w:b/>
                <w:sz w:val="24"/>
              </w:rPr>
            </w:pPr>
            <w:r>
              <w:rPr>
                <w:rFonts w:ascii="Times New Roman" w:hAnsi="Times New Roman"/>
                <w:b/>
                <w:sz w:val="24"/>
              </w:rPr>
              <w:t>В рамках визита делегации Совета Федерации</w:t>
            </w:r>
          </w:p>
        </w:tc>
      </w:tr>
      <w:tr w:rsidR="005A38E7" w14:paraId="1A9ACB30" w14:textId="77777777">
        <w:tc>
          <w:tcPr>
            <w:tcW w:w="456" w:type="dxa"/>
            <w:tcBorders>
              <w:top w:val="single" w:sz="4" w:space="0" w:color="000000"/>
              <w:left w:val="single" w:sz="4" w:space="0" w:color="000000"/>
              <w:bottom w:val="single" w:sz="4" w:space="0" w:color="000000"/>
              <w:right w:val="single" w:sz="4" w:space="0" w:color="000000"/>
            </w:tcBorders>
          </w:tcPr>
          <w:p w14:paraId="5B602885" w14:textId="77777777" w:rsidR="005A38E7" w:rsidRDefault="001E56C4" w:rsidP="000E59CD">
            <w:pPr>
              <w:rPr>
                <w:rFonts w:ascii="Times New Roman" w:hAnsi="Times New Roman"/>
                <w:sz w:val="24"/>
              </w:rPr>
            </w:pPr>
            <w:r>
              <w:rPr>
                <w:rFonts w:ascii="Times New Roman" w:hAnsi="Times New Roman"/>
                <w:sz w:val="24"/>
              </w:rPr>
              <w:t>1</w:t>
            </w:r>
          </w:p>
        </w:tc>
        <w:tc>
          <w:tcPr>
            <w:tcW w:w="3656" w:type="dxa"/>
            <w:tcBorders>
              <w:top w:val="single" w:sz="4" w:space="0" w:color="000000"/>
              <w:left w:val="single" w:sz="4" w:space="0" w:color="000000"/>
              <w:bottom w:val="single" w:sz="4" w:space="0" w:color="000000"/>
              <w:right w:val="single" w:sz="4" w:space="0" w:color="000000"/>
            </w:tcBorders>
          </w:tcPr>
          <w:p w14:paraId="12FF6836" w14:textId="77777777" w:rsidR="005A38E7" w:rsidRDefault="001E56C4" w:rsidP="003A30DB">
            <w:pPr>
              <w:jc w:val="both"/>
              <w:rPr>
                <w:rFonts w:ascii="Times New Roman" w:hAnsi="Times New Roman"/>
                <w:sz w:val="24"/>
              </w:rPr>
            </w:pPr>
            <w:r>
              <w:rPr>
                <w:rFonts w:ascii="Times New Roman" w:hAnsi="Times New Roman"/>
                <w:sz w:val="24"/>
              </w:rPr>
              <w:t xml:space="preserve">Презентация «Инвестиционный и экономический потенциал Амурской области» </w:t>
            </w:r>
          </w:p>
        </w:tc>
        <w:tc>
          <w:tcPr>
            <w:tcW w:w="5684" w:type="dxa"/>
            <w:tcBorders>
              <w:top w:val="single" w:sz="4" w:space="0" w:color="000000"/>
              <w:left w:val="single" w:sz="4" w:space="0" w:color="000000"/>
              <w:bottom w:val="single" w:sz="4" w:space="0" w:color="000000"/>
              <w:right w:val="single" w:sz="4" w:space="0" w:color="000000"/>
            </w:tcBorders>
          </w:tcPr>
          <w:p w14:paraId="6B4D96B0" w14:textId="77777777" w:rsidR="005A38E7" w:rsidRDefault="001E56C4" w:rsidP="003A30DB">
            <w:pPr>
              <w:jc w:val="both"/>
              <w:rPr>
                <w:rFonts w:ascii="Times New Roman" w:hAnsi="Times New Roman"/>
                <w:sz w:val="24"/>
              </w:rPr>
            </w:pPr>
            <w:r>
              <w:rPr>
                <w:rFonts w:ascii="Times New Roman" w:hAnsi="Times New Roman"/>
                <w:sz w:val="24"/>
              </w:rPr>
              <w:t>Презентация содержит слайды, на которых представлен потенциал региона, основные характеристики ключевых отраслей, а также потенциальные проекты экспортной и инвестиционной направленности, конкурентные преимущества региона</w:t>
            </w:r>
          </w:p>
        </w:tc>
      </w:tr>
      <w:tr w:rsidR="005A38E7" w14:paraId="5847EE23" w14:textId="77777777">
        <w:tc>
          <w:tcPr>
            <w:tcW w:w="456" w:type="dxa"/>
            <w:tcBorders>
              <w:top w:val="single" w:sz="4" w:space="0" w:color="000000"/>
              <w:left w:val="single" w:sz="4" w:space="0" w:color="000000"/>
              <w:bottom w:val="single" w:sz="4" w:space="0" w:color="000000"/>
              <w:right w:val="single" w:sz="4" w:space="0" w:color="000000"/>
            </w:tcBorders>
          </w:tcPr>
          <w:p w14:paraId="3F719D9F" w14:textId="77777777" w:rsidR="005A38E7" w:rsidRDefault="001E56C4" w:rsidP="000E59CD">
            <w:pPr>
              <w:rPr>
                <w:rFonts w:ascii="Times New Roman" w:hAnsi="Times New Roman"/>
                <w:sz w:val="24"/>
              </w:rPr>
            </w:pPr>
            <w:r>
              <w:rPr>
                <w:rFonts w:ascii="Times New Roman" w:hAnsi="Times New Roman"/>
                <w:sz w:val="24"/>
              </w:rPr>
              <w:t>2</w:t>
            </w:r>
          </w:p>
        </w:tc>
        <w:tc>
          <w:tcPr>
            <w:tcW w:w="3656" w:type="dxa"/>
            <w:tcBorders>
              <w:top w:val="single" w:sz="4" w:space="0" w:color="000000"/>
              <w:left w:val="single" w:sz="4" w:space="0" w:color="000000"/>
              <w:bottom w:val="single" w:sz="4" w:space="0" w:color="000000"/>
              <w:right w:val="single" w:sz="4" w:space="0" w:color="000000"/>
            </w:tcBorders>
          </w:tcPr>
          <w:p w14:paraId="04B8A48C" w14:textId="77777777" w:rsidR="005A38E7" w:rsidRDefault="001E56C4" w:rsidP="003A30DB">
            <w:pPr>
              <w:jc w:val="both"/>
              <w:rPr>
                <w:rFonts w:ascii="Times New Roman" w:hAnsi="Times New Roman"/>
                <w:sz w:val="24"/>
              </w:rPr>
            </w:pPr>
            <w:r>
              <w:rPr>
                <w:rFonts w:ascii="Times New Roman" w:hAnsi="Times New Roman"/>
                <w:sz w:val="24"/>
              </w:rPr>
              <w:t>Презентация «ГЧП ключ к успеху в развитии области»</w:t>
            </w:r>
          </w:p>
        </w:tc>
        <w:tc>
          <w:tcPr>
            <w:tcW w:w="5684" w:type="dxa"/>
            <w:tcBorders>
              <w:top w:val="single" w:sz="4" w:space="0" w:color="000000"/>
              <w:left w:val="single" w:sz="4" w:space="0" w:color="000000"/>
              <w:bottom w:val="single" w:sz="4" w:space="0" w:color="000000"/>
              <w:right w:val="single" w:sz="4" w:space="0" w:color="000000"/>
            </w:tcBorders>
          </w:tcPr>
          <w:p w14:paraId="3A8D42C9" w14:textId="77777777" w:rsidR="005A38E7" w:rsidRDefault="001E56C4" w:rsidP="003A30DB">
            <w:pPr>
              <w:jc w:val="both"/>
              <w:rPr>
                <w:rFonts w:ascii="Times New Roman" w:hAnsi="Times New Roman"/>
                <w:sz w:val="24"/>
              </w:rPr>
            </w:pPr>
            <w:r>
              <w:rPr>
                <w:rFonts w:ascii="Times New Roman" w:hAnsi="Times New Roman"/>
                <w:sz w:val="24"/>
              </w:rPr>
              <w:t>Презентация содержит основные понятия ГЧП, портфель проектов, сферы для инвестирования, успешные практики реализации проектов</w:t>
            </w:r>
          </w:p>
        </w:tc>
      </w:tr>
      <w:tr w:rsidR="005A38E7" w14:paraId="1F6E9880"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5A879BBD" w14:textId="77777777" w:rsidR="005A38E7" w:rsidRDefault="001E56C4" w:rsidP="000E59CD">
            <w:pPr>
              <w:jc w:val="center"/>
              <w:rPr>
                <w:rFonts w:ascii="Times New Roman" w:hAnsi="Times New Roman"/>
                <w:b/>
                <w:sz w:val="24"/>
              </w:rPr>
            </w:pPr>
            <w:r>
              <w:rPr>
                <w:rFonts w:ascii="Times New Roman" w:hAnsi="Times New Roman"/>
                <w:b/>
                <w:sz w:val="24"/>
              </w:rPr>
              <w:t>В рамках национального рейтинга</w:t>
            </w:r>
          </w:p>
        </w:tc>
      </w:tr>
      <w:tr w:rsidR="005A38E7" w14:paraId="2A19FD90" w14:textId="77777777">
        <w:tc>
          <w:tcPr>
            <w:tcW w:w="456" w:type="dxa"/>
            <w:tcBorders>
              <w:top w:val="single" w:sz="4" w:space="0" w:color="000000"/>
              <w:left w:val="single" w:sz="4" w:space="0" w:color="000000"/>
              <w:bottom w:val="single" w:sz="4" w:space="0" w:color="000000"/>
              <w:right w:val="single" w:sz="4" w:space="0" w:color="000000"/>
            </w:tcBorders>
          </w:tcPr>
          <w:p w14:paraId="70DD1D1F" w14:textId="77777777" w:rsidR="005A38E7" w:rsidRDefault="001E56C4" w:rsidP="000E59CD">
            <w:pPr>
              <w:rPr>
                <w:rFonts w:ascii="Times New Roman" w:hAnsi="Times New Roman"/>
                <w:sz w:val="24"/>
              </w:rPr>
            </w:pPr>
            <w:r>
              <w:rPr>
                <w:rFonts w:ascii="Times New Roman" w:hAnsi="Times New Roman"/>
                <w:sz w:val="24"/>
              </w:rPr>
              <w:t>3</w:t>
            </w:r>
          </w:p>
        </w:tc>
        <w:tc>
          <w:tcPr>
            <w:tcW w:w="3656" w:type="dxa"/>
            <w:tcBorders>
              <w:top w:val="single" w:sz="4" w:space="0" w:color="000000"/>
              <w:left w:val="single" w:sz="4" w:space="0" w:color="000000"/>
              <w:bottom w:val="single" w:sz="4" w:space="0" w:color="000000"/>
              <w:right w:val="single" w:sz="4" w:space="0" w:color="000000"/>
            </w:tcBorders>
          </w:tcPr>
          <w:p w14:paraId="6DB3180F" w14:textId="77777777" w:rsidR="005A38E7" w:rsidRDefault="001E56C4" w:rsidP="003A30DB">
            <w:pPr>
              <w:jc w:val="both"/>
              <w:rPr>
                <w:rFonts w:ascii="Times New Roman" w:hAnsi="Times New Roman"/>
                <w:sz w:val="24"/>
              </w:rPr>
            </w:pPr>
            <w:r>
              <w:rPr>
                <w:rFonts w:ascii="Times New Roman" w:hAnsi="Times New Roman"/>
                <w:sz w:val="24"/>
              </w:rPr>
              <w:t>Памятка «Инвестиционный портал»</w:t>
            </w:r>
          </w:p>
        </w:tc>
        <w:tc>
          <w:tcPr>
            <w:tcW w:w="5684" w:type="dxa"/>
            <w:vMerge w:val="restart"/>
            <w:tcBorders>
              <w:top w:val="single" w:sz="4" w:space="0" w:color="000000"/>
              <w:left w:val="single" w:sz="4" w:space="0" w:color="000000"/>
              <w:bottom w:val="single" w:sz="4" w:space="0" w:color="000000"/>
              <w:right w:val="single" w:sz="4" w:space="0" w:color="000000"/>
            </w:tcBorders>
          </w:tcPr>
          <w:p w14:paraId="725D3612" w14:textId="77777777" w:rsidR="005A38E7" w:rsidRDefault="001E56C4" w:rsidP="003A30DB">
            <w:pPr>
              <w:jc w:val="both"/>
              <w:rPr>
                <w:rFonts w:ascii="Times New Roman" w:hAnsi="Times New Roman"/>
                <w:sz w:val="24"/>
              </w:rPr>
            </w:pPr>
            <w:r>
              <w:rPr>
                <w:rFonts w:ascii="Times New Roman" w:hAnsi="Times New Roman"/>
                <w:sz w:val="24"/>
              </w:rPr>
              <w:t>Памятка для экспертов национального рейтинга, для оценки состояния инвестиционного климата, а также оценки усилия региональных властей и института развития, по созданию благоприятных условий ведения бизнеса</w:t>
            </w:r>
          </w:p>
          <w:p w14:paraId="7CF04F2A" w14:textId="77777777" w:rsidR="005A38E7" w:rsidRDefault="005A38E7" w:rsidP="003A30DB">
            <w:pPr>
              <w:jc w:val="both"/>
              <w:rPr>
                <w:rFonts w:ascii="Times New Roman" w:hAnsi="Times New Roman"/>
                <w:sz w:val="24"/>
              </w:rPr>
            </w:pPr>
          </w:p>
        </w:tc>
      </w:tr>
      <w:tr w:rsidR="005A38E7" w14:paraId="4270BECF" w14:textId="77777777">
        <w:tc>
          <w:tcPr>
            <w:tcW w:w="456" w:type="dxa"/>
            <w:tcBorders>
              <w:top w:val="single" w:sz="4" w:space="0" w:color="000000"/>
              <w:left w:val="single" w:sz="4" w:space="0" w:color="000000"/>
              <w:bottom w:val="single" w:sz="4" w:space="0" w:color="000000"/>
              <w:right w:val="single" w:sz="4" w:space="0" w:color="000000"/>
            </w:tcBorders>
          </w:tcPr>
          <w:p w14:paraId="4221482B" w14:textId="77777777" w:rsidR="005A38E7" w:rsidRDefault="001E56C4" w:rsidP="000E59CD">
            <w:pPr>
              <w:rPr>
                <w:rFonts w:ascii="Times New Roman" w:hAnsi="Times New Roman"/>
                <w:sz w:val="24"/>
              </w:rPr>
            </w:pPr>
            <w:r>
              <w:rPr>
                <w:rFonts w:ascii="Times New Roman" w:hAnsi="Times New Roman"/>
                <w:sz w:val="24"/>
              </w:rPr>
              <w:t>4</w:t>
            </w:r>
          </w:p>
        </w:tc>
        <w:tc>
          <w:tcPr>
            <w:tcW w:w="3656" w:type="dxa"/>
            <w:tcBorders>
              <w:top w:val="single" w:sz="4" w:space="0" w:color="000000"/>
              <w:left w:val="single" w:sz="4" w:space="0" w:color="000000"/>
              <w:bottom w:val="single" w:sz="4" w:space="0" w:color="000000"/>
              <w:right w:val="single" w:sz="4" w:space="0" w:color="000000"/>
            </w:tcBorders>
          </w:tcPr>
          <w:p w14:paraId="11DA5EB5" w14:textId="77777777" w:rsidR="005A38E7" w:rsidRDefault="001E56C4" w:rsidP="003A30DB">
            <w:pPr>
              <w:jc w:val="both"/>
              <w:rPr>
                <w:rFonts w:ascii="Times New Roman" w:hAnsi="Times New Roman"/>
                <w:sz w:val="24"/>
              </w:rPr>
            </w:pPr>
            <w:r>
              <w:rPr>
                <w:rFonts w:ascii="Times New Roman" w:hAnsi="Times New Roman"/>
                <w:sz w:val="24"/>
              </w:rPr>
              <w:t>Памятка «Инвестиционный комитет»</w:t>
            </w:r>
          </w:p>
        </w:tc>
        <w:tc>
          <w:tcPr>
            <w:tcW w:w="5684" w:type="dxa"/>
            <w:vMerge/>
            <w:tcBorders>
              <w:top w:val="single" w:sz="4" w:space="0" w:color="000000"/>
              <w:left w:val="single" w:sz="4" w:space="0" w:color="000000"/>
              <w:bottom w:val="single" w:sz="4" w:space="0" w:color="000000"/>
              <w:right w:val="single" w:sz="4" w:space="0" w:color="000000"/>
            </w:tcBorders>
          </w:tcPr>
          <w:p w14:paraId="01700B5E" w14:textId="77777777" w:rsidR="005A38E7" w:rsidRDefault="005A38E7" w:rsidP="003A30DB">
            <w:pPr>
              <w:jc w:val="both"/>
            </w:pPr>
          </w:p>
        </w:tc>
      </w:tr>
      <w:tr w:rsidR="005A38E7" w14:paraId="26EA6D21" w14:textId="77777777">
        <w:tc>
          <w:tcPr>
            <w:tcW w:w="456" w:type="dxa"/>
            <w:tcBorders>
              <w:top w:val="single" w:sz="4" w:space="0" w:color="000000"/>
              <w:left w:val="single" w:sz="4" w:space="0" w:color="000000"/>
              <w:bottom w:val="single" w:sz="4" w:space="0" w:color="000000"/>
              <w:right w:val="single" w:sz="4" w:space="0" w:color="000000"/>
            </w:tcBorders>
          </w:tcPr>
          <w:p w14:paraId="7A54E4BD" w14:textId="77777777" w:rsidR="005A38E7" w:rsidRDefault="001E56C4" w:rsidP="000E59CD">
            <w:pPr>
              <w:rPr>
                <w:rFonts w:ascii="Times New Roman" w:hAnsi="Times New Roman"/>
                <w:sz w:val="24"/>
              </w:rPr>
            </w:pPr>
            <w:r>
              <w:rPr>
                <w:rFonts w:ascii="Times New Roman" w:hAnsi="Times New Roman"/>
                <w:sz w:val="24"/>
              </w:rPr>
              <w:t>5</w:t>
            </w:r>
          </w:p>
        </w:tc>
        <w:tc>
          <w:tcPr>
            <w:tcW w:w="3656" w:type="dxa"/>
            <w:tcBorders>
              <w:top w:val="single" w:sz="4" w:space="0" w:color="000000"/>
              <w:left w:val="single" w:sz="4" w:space="0" w:color="000000"/>
              <w:bottom w:val="single" w:sz="4" w:space="0" w:color="000000"/>
              <w:right w:val="single" w:sz="4" w:space="0" w:color="000000"/>
            </w:tcBorders>
          </w:tcPr>
          <w:p w14:paraId="25D80E4A" w14:textId="77777777" w:rsidR="005A38E7" w:rsidRDefault="001E56C4" w:rsidP="003A30DB">
            <w:pPr>
              <w:jc w:val="both"/>
              <w:rPr>
                <w:rFonts w:ascii="Times New Roman" w:hAnsi="Times New Roman"/>
                <w:sz w:val="24"/>
              </w:rPr>
            </w:pPr>
            <w:r>
              <w:rPr>
                <w:rFonts w:ascii="Times New Roman" w:hAnsi="Times New Roman"/>
                <w:sz w:val="24"/>
              </w:rPr>
              <w:t>Памятка «Инвестиционная декларация»</w:t>
            </w:r>
          </w:p>
        </w:tc>
        <w:tc>
          <w:tcPr>
            <w:tcW w:w="5684" w:type="dxa"/>
            <w:vMerge/>
            <w:tcBorders>
              <w:top w:val="single" w:sz="4" w:space="0" w:color="000000"/>
              <w:left w:val="single" w:sz="4" w:space="0" w:color="000000"/>
              <w:bottom w:val="single" w:sz="4" w:space="0" w:color="000000"/>
              <w:right w:val="single" w:sz="4" w:space="0" w:color="000000"/>
            </w:tcBorders>
          </w:tcPr>
          <w:p w14:paraId="6CA8E873" w14:textId="77777777" w:rsidR="005A38E7" w:rsidRDefault="005A38E7" w:rsidP="003A30DB">
            <w:pPr>
              <w:jc w:val="both"/>
            </w:pPr>
          </w:p>
        </w:tc>
      </w:tr>
      <w:tr w:rsidR="005A38E7" w14:paraId="66BC147A" w14:textId="77777777">
        <w:tc>
          <w:tcPr>
            <w:tcW w:w="456" w:type="dxa"/>
            <w:tcBorders>
              <w:top w:val="single" w:sz="4" w:space="0" w:color="000000"/>
              <w:left w:val="single" w:sz="4" w:space="0" w:color="000000"/>
              <w:bottom w:val="single" w:sz="4" w:space="0" w:color="000000"/>
              <w:right w:val="single" w:sz="4" w:space="0" w:color="000000"/>
            </w:tcBorders>
          </w:tcPr>
          <w:p w14:paraId="0A694D74" w14:textId="77777777" w:rsidR="005A38E7" w:rsidRDefault="001E56C4" w:rsidP="000E59CD">
            <w:pPr>
              <w:rPr>
                <w:rFonts w:ascii="Times New Roman" w:hAnsi="Times New Roman"/>
                <w:sz w:val="24"/>
              </w:rPr>
            </w:pPr>
            <w:r>
              <w:rPr>
                <w:rFonts w:ascii="Times New Roman" w:hAnsi="Times New Roman"/>
                <w:sz w:val="24"/>
              </w:rPr>
              <w:t>6</w:t>
            </w:r>
          </w:p>
        </w:tc>
        <w:tc>
          <w:tcPr>
            <w:tcW w:w="3656" w:type="dxa"/>
            <w:tcBorders>
              <w:top w:val="single" w:sz="4" w:space="0" w:color="000000"/>
              <w:left w:val="single" w:sz="4" w:space="0" w:color="000000"/>
              <w:bottom w:val="single" w:sz="4" w:space="0" w:color="000000"/>
              <w:right w:val="single" w:sz="4" w:space="0" w:color="000000"/>
            </w:tcBorders>
          </w:tcPr>
          <w:p w14:paraId="04CD130B" w14:textId="77777777" w:rsidR="005A38E7" w:rsidRDefault="001E56C4" w:rsidP="003A30DB">
            <w:pPr>
              <w:jc w:val="both"/>
              <w:rPr>
                <w:rFonts w:ascii="Times New Roman" w:hAnsi="Times New Roman"/>
                <w:sz w:val="24"/>
              </w:rPr>
            </w:pPr>
            <w:r>
              <w:rPr>
                <w:rFonts w:ascii="Times New Roman" w:hAnsi="Times New Roman"/>
                <w:sz w:val="24"/>
              </w:rPr>
              <w:t xml:space="preserve">Памятка «Агентство развития» </w:t>
            </w:r>
          </w:p>
        </w:tc>
        <w:tc>
          <w:tcPr>
            <w:tcW w:w="5684" w:type="dxa"/>
            <w:vMerge/>
            <w:tcBorders>
              <w:top w:val="single" w:sz="4" w:space="0" w:color="000000"/>
              <w:left w:val="single" w:sz="4" w:space="0" w:color="000000"/>
              <w:bottom w:val="single" w:sz="4" w:space="0" w:color="000000"/>
              <w:right w:val="single" w:sz="4" w:space="0" w:color="000000"/>
            </w:tcBorders>
          </w:tcPr>
          <w:p w14:paraId="4A602D71" w14:textId="77777777" w:rsidR="005A38E7" w:rsidRDefault="005A38E7" w:rsidP="003A30DB">
            <w:pPr>
              <w:jc w:val="both"/>
            </w:pPr>
          </w:p>
        </w:tc>
      </w:tr>
      <w:tr w:rsidR="005A38E7" w14:paraId="1D981ECA" w14:textId="77777777">
        <w:tc>
          <w:tcPr>
            <w:tcW w:w="456" w:type="dxa"/>
            <w:tcBorders>
              <w:top w:val="single" w:sz="4" w:space="0" w:color="000000"/>
              <w:left w:val="single" w:sz="4" w:space="0" w:color="000000"/>
              <w:bottom w:val="single" w:sz="4" w:space="0" w:color="000000"/>
              <w:right w:val="single" w:sz="4" w:space="0" w:color="000000"/>
            </w:tcBorders>
          </w:tcPr>
          <w:p w14:paraId="586A70A6" w14:textId="77777777" w:rsidR="005A38E7" w:rsidRDefault="001E56C4" w:rsidP="000E59CD">
            <w:pPr>
              <w:rPr>
                <w:rFonts w:ascii="Times New Roman" w:hAnsi="Times New Roman"/>
                <w:sz w:val="24"/>
              </w:rPr>
            </w:pPr>
            <w:r>
              <w:rPr>
                <w:rFonts w:ascii="Times New Roman" w:hAnsi="Times New Roman"/>
                <w:sz w:val="24"/>
              </w:rPr>
              <w:t>7</w:t>
            </w:r>
          </w:p>
        </w:tc>
        <w:tc>
          <w:tcPr>
            <w:tcW w:w="3656" w:type="dxa"/>
            <w:tcBorders>
              <w:top w:val="single" w:sz="4" w:space="0" w:color="000000"/>
              <w:left w:val="single" w:sz="4" w:space="0" w:color="000000"/>
              <w:bottom w:val="single" w:sz="4" w:space="0" w:color="000000"/>
              <w:right w:val="single" w:sz="4" w:space="0" w:color="000000"/>
            </w:tcBorders>
          </w:tcPr>
          <w:p w14:paraId="06707277" w14:textId="77777777" w:rsidR="005A38E7" w:rsidRDefault="001E56C4" w:rsidP="003A30DB">
            <w:pPr>
              <w:jc w:val="both"/>
              <w:rPr>
                <w:rFonts w:ascii="Times New Roman" w:hAnsi="Times New Roman"/>
                <w:sz w:val="24"/>
              </w:rPr>
            </w:pPr>
            <w:r>
              <w:rPr>
                <w:rFonts w:ascii="Times New Roman" w:hAnsi="Times New Roman"/>
                <w:sz w:val="24"/>
              </w:rPr>
              <w:t>Памятка «Свод инвестиционных правил»</w:t>
            </w:r>
          </w:p>
        </w:tc>
        <w:tc>
          <w:tcPr>
            <w:tcW w:w="5684" w:type="dxa"/>
            <w:vMerge/>
            <w:tcBorders>
              <w:top w:val="single" w:sz="4" w:space="0" w:color="000000"/>
              <w:left w:val="single" w:sz="4" w:space="0" w:color="000000"/>
              <w:bottom w:val="single" w:sz="4" w:space="0" w:color="000000"/>
              <w:right w:val="single" w:sz="4" w:space="0" w:color="000000"/>
            </w:tcBorders>
          </w:tcPr>
          <w:p w14:paraId="22E3F0C3" w14:textId="77777777" w:rsidR="005A38E7" w:rsidRDefault="005A38E7" w:rsidP="003A30DB">
            <w:pPr>
              <w:jc w:val="both"/>
            </w:pPr>
          </w:p>
        </w:tc>
      </w:tr>
      <w:tr w:rsidR="005A38E7" w14:paraId="224986BF" w14:textId="77777777">
        <w:tc>
          <w:tcPr>
            <w:tcW w:w="456" w:type="dxa"/>
            <w:tcBorders>
              <w:top w:val="single" w:sz="4" w:space="0" w:color="000000"/>
              <w:left w:val="single" w:sz="4" w:space="0" w:color="000000"/>
              <w:bottom w:val="single" w:sz="4" w:space="0" w:color="000000"/>
              <w:right w:val="single" w:sz="4" w:space="0" w:color="000000"/>
            </w:tcBorders>
          </w:tcPr>
          <w:p w14:paraId="6FE1FCD4" w14:textId="77777777" w:rsidR="005A38E7" w:rsidRDefault="001E56C4" w:rsidP="000E59CD">
            <w:pPr>
              <w:rPr>
                <w:rFonts w:ascii="Times New Roman" w:hAnsi="Times New Roman"/>
                <w:sz w:val="24"/>
              </w:rPr>
            </w:pPr>
            <w:r>
              <w:rPr>
                <w:rFonts w:ascii="Times New Roman" w:hAnsi="Times New Roman"/>
                <w:sz w:val="24"/>
              </w:rPr>
              <w:t>8</w:t>
            </w:r>
          </w:p>
        </w:tc>
        <w:tc>
          <w:tcPr>
            <w:tcW w:w="3656" w:type="dxa"/>
            <w:tcBorders>
              <w:top w:val="single" w:sz="4" w:space="0" w:color="000000"/>
              <w:left w:val="single" w:sz="4" w:space="0" w:color="000000"/>
              <w:bottom w:val="single" w:sz="4" w:space="0" w:color="000000"/>
              <w:right w:val="single" w:sz="4" w:space="0" w:color="000000"/>
            </w:tcBorders>
          </w:tcPr>
          <w:p w14:paraId="4BAD3BDD" w14:textId="77777777" w:rsidR="005A38E7" w:rsidRDefault="001E56C4" w:rsidP="003A30DB">
            <w:pPr>
              <w:jc w:val="both"/>
              <w:rPr>
                <w:rFonts w:ascii="Times New Roman" w:hAnsi="Times New Roman"/>
                <w:sz w:val="24"/>
              </w:rPr>
            </w:pPr>
            <w:r>
              <w:rPr>
                <w:rFonts w:ascii="Times New Roman" w:hAnsi="Times New Roman"/>
                <w:sz w:val="24"/>
              </w:rPr>
              <w:t>Инвестиционное предложение «Кирпичный завод»</w:t>
            </w:r>
          </w:p>
        </w:tc>
        <w:tc>
          <w:tcPr>
            <w:tcW w:w="5684" w:type="dxa"/>
            <w:tcBorders>
              <w:top w:val="single" w:sz="4" w:space="0" w:color="000000"/>
              <w:left w:val="single" w:sz="4" w:space="0" w:color="000000"/>
              <w:bottom w:val="single" w:sz="4" w:space="0" w:color="000000"/>
              <w:right w:val="single" w:sz="4" w:space="0" w:color="000000"/>
            </w:tcBorders>
          </w:tcPr>
          <w:p w14:paraId="4FDE6806" w14:textId="77777777" w:rsidR="005A38E7" w:rsidRDefault="001E56C4" w:rsidP="003A30DB">
            <w:pPr>
              <w:jc w:val="both"/>
              <w:rPr>
                <w:rFonts w:ascii="Times New Roman" w:hAnsi="Times New Roman"/>
                <w:sz w:val="24"/>
              </w:rPr>
            </w:pPr>
            <w:r>
              <w:rPr>
                <w:rFonts w:ascii="Times New Roman" w:hAnsi="Times New Roman"/>
                <w:sz w:val="24"/>
              </w:rPr>
              <w:t>В презентации представлена информация с основными характеристиками проекта, вариантами размещения, механизмами государственной поддержки и контактной информацией</w:t>
            </w:r>
          </w:p>
        </w:tc>
      </w:tr>
      <w:tr w:rsidR="005A38E7" w14:paraId="3E881082" w14:textId="77777777">
        <w:tc>
          <w:tcPr>
            <w:tcW w:w="456" w:type="dxa"/>
            <w:tcBorders>
              <w:top w:val="single" w:sz="4" w:space="0" w:color="000000"/>
              <w:left w:val="single" w:sz="4" w:space="0" w:color="000000"/>
              <w:bottom w:val="single" w:sz="4" w:space="0" w:color="000000"/>
              <w:right w:val="single" w:sz="4" w:space="0" w:color="000000"/>
            </w:tcBorders>
          </w:tcPr>
          <w:p w14:paraId="79C31BAF" w14:textId="77777777" w:rsidR="005A38E7" w:rsidRDefault="001E56C4" w:rsidP="000E59CD">
            <w:pPr>
              <w:rPr>
                <w:rFonts w:ascii="Times New Roman" w:hAnsi="Times New Roman"/>
                <w:sz w:val="24"/>
              </w:rPr>
            </w:pPr>
            <w:r>
              <w:rPr>
                <w:rFonts w:ascii="Times New Roman" w:hAnsi="Times New Roman"/>
                <w:sz w:val="24"/>
              </w:rPr>
              <w:t>9</w:t>
            </w:r>
          </w:p>
        </w:tc>
        <w:tc>
          <w:tcPr>
            <w:tcW w:w="3656" w:type="dxa"/>
            <w:tcBorders>
              <w:top w:val="single" w:sz="4" w:space="0" w:color="000000"/>
              <w:left w:val="single" w:sz="4" w:space="0" w:color="000000"/>
              <w:bottom w:val="single" w:sz="4" w:space="0" w:color="000000"/>
              <w:right w:val="single" w:sz="4" w:space="0" w:color="000000"/>
            </w:tcBorders>
          </w:tcPr>
          <w:p w14:paraId="4D0A01A8" w14:textId="77777777" w:rsidR="005A38E7" w:rsidRDefault="001E56C4" w:rsidP="003A30DB">
            <w:pPr>
              <w:jc w:val="both"/>
              <w:rPr>
                <w:rFonts w:ascii="Times New Roman" w:hAnsi="Times New Roman"/>
                <w:sz w:val="24"/>
              </w:rPr>
            </w:pPr>
            <w:r>
              <w:rPr>
                <w:rFonts w:ascii="Times New Roman" w:hAnsi="Times New Roman"/>
                <w:sz w:val="24"/>
              </w:rPr>
              <w:t>Инвестиционное предложение «Стекольный завод»</w:t>
            </w:r>
          </w:p>
        </w:tc>
        <w:tc>
          <w:tcPr>
            <w:tcW w:w="5684" w:type="dxa"/>
            <w:tcBorders>
              <w:top w:val="single" w:sz="4" w:space="0" w:color="000000"/>
              <w:left w:val="single" w:sz="4" w:space="0" w:color="000000"/>
              <w:bottom w:val="single" w:sz="4" w:space="0" w:color="000000"/>
              <w:right w:val="single" w:sz="4" w:space="0" w:color="000000"/>
            </w:tcBorders>
          </w:tcPr>
          <w:p w14:paraId="13EE7841" w14:textId="77777777" w:rsidR="005A38E7" w:rsidRDefault="001E56C4" w:rsidP="003A30DB">
            <w:pPr>
              <w:jc w:val="both"/>
              <w:rPr>
                <w:rFonts w:ascii="Times New Roman" w:hAnsi="Times New Roman"/>
                <w:sz w:val="24"/>
              </w:rPr>
            </w:pPr>
            <w:r>
              <w:rPr>
                <w:rFonts w:ascii="Times New Roman" w:hAnsi="Times New Roman"/>
                <w:sz w:val="24"/>
              </w:rPr>
              <w:t>Инвестиционное предложение целью которого является привлечения инвестора и реализации данного проекта на территории региона. Отражает основные понятия, раскрывающие тематику материала, вариант возможного размещения проекта, каналы сбыта продукции</w:t>
            </w:r>
          </w:p>
        </w:tc>
      </w:tr>
      <w:tr w:rsidR="005A38E7" w14:paraId="4F9F4501" w14:textId="77777777">
        <w:tc>
          <w:tcPr>
            <w:tcW w:w="456" w:type="dxa"/>
            <w:tcBorders>
              <w:top w:val="single" w:sz="4" w:space="0" w:color="000000"/>
              <w:left w:val="single" w:sz="4" w:space="0" w:color="000000"/>
              <w:bottom w:val="single" w:sz="4" w:space="0" w:color="000000"/>
              <w:right w:val="single" w:sz="4" w:space="0" w:color="000000"/>
            </w:tcBorders>
          </w:tcPr>
          <w:p w14:paraId="04EE1C3A" w14:textId="77777777" w:rsidR="005A38E7" w:rsidRDefault="001E56C4" w:rsidP="000E59CD">
            <w:pPr>
              <w:rPr>
                <w:rFonts w:ascii="Times New Roman" w:hAnsi="Times New Roman"/>
                <w:sz w:val="24"/>
              </w:rPr>
            </w:pPr>
            <w:r>
              <w:rPr>
                <w:rFonts w:ascii="Times New Roman" w:hAnsi="Times New Roman"/>
                <w:sz w:val="24"/>
              </w:rPr>
              <w:t>10</w:t>
            </w:r>
          </w:p>
        </w:tc>
        <w:tc>
          <w:tcPr>
            <w:tcW w:w="3656" w:type="dxa"/>
            <w:tcBorders>
              <w:top w:val="single" w:sz="4" w:space="0" w:color="000000"/>
              <w:left w:val="single" w:sz="4" w:space="0" w:color="000000"/>
              <w:bottom w:val="single" w:sz="4" w:space="0" w:color="000000"/>
              <w:right w:val="single" w:sz="4" w:space="0" w:color="000000"/>
            </w:tcBorders>
          </w:tcPr>
          <w:p w14:paraId="3DBD9E1C" w14:textId="77777777" w:rsidR="005A38E7" w:rsidRDefault="001E56C4" w:rsidP="003A30DB">
            <w:pPr>
              <w:jc w:val="both"/>
              <w:rPr>
                <w:rFonts w:ascii="Times New Roman" w:hAnsi="Times New Roman"/>
                <w:sz w:val="24"/>
              </w:rPr>
            </w:pPr>
            <w:r>
              <w:rPr>
                <w:rFonts w:ascii="Times New Roman" w:hAnsi="Times New Roman"/>
                <w:sz w:val="24"/>
              </w:rPr>
              <w:t>Инвестиционное предложение «Многофункциональная общественно деловая площадка»</w:t>
            </w:r>
          </w:p>
        </w:tc>
        <w:tc>
          <w:tcPr>
            <w:tcW w:w="5684" w:type="dxa"/>
            <w:tcBorders>
              <w:top w:val="single" w:sz="4" w:space="0" w:color="000000"/>
              <w:left w:val="single" w:sz="4" w:space="0" w:color="000000"/>
              <w:bottom w:val="single" w:sz="4" w:space="0" w:color="000000"/>
              <w:right w:val="single" w:sz="4" w:space="0" w:color="000000"/>
            </w:tcBorders>
          </w:tcPr>
          <w:p w14:paraId="2E676520" w14:textId="77777777" w:rsidR="005A38E7" w:rsidRDefault="001E56C4" w:rsidP="003A30DB">
            <w:pPr>
              <w:jc w:val="both"/>
              <w:rPr>
                <w:rFonts w:ascii="Times New Roman" w:hAnsi="Times New Roman"/>
                <w:sz w:val="24"/>
              </w:rPr>
            </w:pPr>
            <w:r>
              <w:rPr>
                <w:rFonts w:ascii="Times New Roman" w:hAnsi="Times New Roman"/>
                <w:sz w:val="24"/>
              </w:rPr>
              <w:t>Инвестиционное предложение отражает основные понятия, раскрывающие тематику материала, механизмы поддержки, схему размещения объекта, с целью привлечения инвестора на реализацию данного проекта на территории региона</w:t>
            </w:r>
          </w:p>
        </w:tc>
      </w:tr>
      <w:tr w:rsidR="005A38E7" w14:paraId="672FC1F2" w14:textId="77777777">
        <w:tc>
          <w:tcPr>
            <w:tcW w:w="456" w:type="dxa"/>
            <w:tcBorders>
              <w:top w:val="single" w:sz="4" w:space="0" w:color="000000"/>
              <w:left w:val="single" w:sz="4" w:space="0" w:color="000000"/>
              <w:bottom w:val="single" w:sz="4" w:space="0" w:color="000000"/>
              <w:right w:val="single" w:sz="4" w:space="0" w:color="000000"/>
            </w:tcBorders>
          </w:tcPr>
          <w:p w14:paraId="2C272309" w14:textId="77777777" w:rsidR="005A38E7" w:rsidRDefault="001E56C4" w:rsidP="000E59CD">
            <w:pPr>
              <w:rPr>
                <w:rFonts w:ascii="Times New Roman" w:hAnsi="Times New Roman"/>
                <w:sz w:val="24"/>
              </w:rPr>
            </w:pPr>
            <w:r>
              <w:rPr>
                <w:rFonts w:ascii="Times New Roman" w:hAnsi="Times New Roman"/>
                <w:sz w:val="24"/>
              </w:rPr>
              <w:t>11</w:t>
            </w:r>
          </w:p>
        </w:tc>
        <w:tc>
          <w:tcPr>
            <w:tcW w:w="3656" w:type="dxa"/>
            <w:tcBorders>
              <w:top w:val="single" w:sz="4" w:space="0" w:color="000000"/>
              <w:left w:val="single" w:sz="4" w:space="0" w:color="000000"/>
              <w:bottom w:val="single" w:sz="4" w:space="0" w:color="000000"/>
              <w:right w:val="single" w:sz="4" w:space="0" w:color="000000"/>
            </w:tcBorders>
          </w:tcPr>
          <w:p w14:paraId="7477EAC8" w14:textId="77777777" w:rsidR="005A38E7" w:rsidRDefault="001E56C4" w:rsidP="003A30DB">
            <w:pPr>
              <w:jc w:val="both"/>
              <w:rPr>
                <w:rFonts w:ascii="Times New Roman" w:hAnsi="Times New Roman"/>
                <w:sz w:val="24"/>
              </w:rPr>
            </w:pPr>
            <w:r>
              <w:rPr>
                <w:rFonts w:ascii="Times New Roman" w:hAnsi="Times New Roman"/>
                <w:sz w:val="24"/>
              </w:rPr>
              <w:t>Схема сопровождения инвестиционных проектов по принципу «одного окна» для размещения на инвестиционном портале</w:t>
            </w:r>
          </w:p>
        </w:tc>
        <w:tc>
          <w:tcPr>
            <w:tcW w:w="5684" w:type="dxa"/>
            <w:tcBorders>
              <w:top w:val="single" w:sz="4" w:space="0" w:color="000000"/>
              <w:left w:val="single" w:sz="4" w:space="0" w:color="000000"/>
              <w:bottom w:val="single" w:sz="4" w:space="0" w:color="000000"/>
              <w:right w:val="single" w:sz="4" w:space="0" w:color="000000"/>
            </w:tcBorders>
          </w:tcPr>
          <w:p w14:paraId="3776E4AE" w14:textId="77777777" w:rsidR="005A38E7" w:rsidRDefault="001E56C4" w:rsidP="003A30DB">
            <w:pPr>
              <w:jc w:val="both"/>
              <w:rPr>
                <w:rFonts w:ascii="Times New Roman" w:hAnsi="Times New Roman"/>
                <w:sz w:val="24"/>
              </w:rPr>
            </w:pPr>
            <w:r>
              <w:rPr>
                <w:rFonts w:ascii="Times New Roman" w:hAnsi="Times New Roman"/>
                <w:sz w:val="24"/>
              </w:rPr>
              <w:t>схема представляет собой графическую пошаговую инструкцию взаимодействия инвестора, Агентства и ИОГВО в рамках реализации инвестиционного проекта</w:t>
            </w:r>
          </w:p>
        </w:tc>
      </w:tr>
      <w:tr w:rsidR="005A38E7" w14:paraId="5EF85CEA" w14:textId="77777777">
        <w:tc>
          <w:tcPr>
            <w:tcW w:w="456" w:type="dxa"/>
            <w:tcBorders>
              <w:top w:val="single" w:sz="4" w:space="0" w:color="000000"/>
              <w:left w:val="single" w:sz="4" w:space="0" w:color="000000"/>
              <w:bottom w:val="single" w:sz="4" w:space="0" w:color="000000"/>
              <w:right w:val="single" w:sz="4" w:space="0" w:color="000000"/>
            </w:tcBorders>
          </w:tcPr>
          <w:p w14:paraId="2E305FD8" w14:textId="77777777" w:rsidR="005A38E7" w:rsidRDefault="001E56C4" w:rsidP="000E59CD">
            <w:pPr>
              <w:rPr>
                <w:rFonts w:ascii="Times New Roman" w:hAnsi="Times New Roman"/>
                <w:sz w:val="24"/>
              </w:rPr>
            </w:pPr>
            <w:r>
              <w:rPr>
                <w:rFonts w:ascii="Times New Roman" w:hAnsi="Times New Roman"/>
                <w:sz w:val="24"/>
              </w:rPr>
              <w:t>12</w:t>
            </w:r>
          </w:p>
        </w:tc>
        <w:tc>
          <w:tcPr>
            <w:tcW w:w="3656" w:type="dxa"/>
            <w:tcBorders>
              <w:top w:val="single" w:sz="4" w:space="0" w:color="000000"/>
              <w:left w:val="single" w:sz="4" w:space="0" w:color="000000"/>
              <w:bottom w:val="single" w:sz="4" w:space="0" w:color="000000"/>
              <w:right w:val="single" w:sz="4" w:space="0" w:color="000000"/>
            </w:tcBorders>
          </w:tcPr>
          <w:p w14:paraId="10D9AFC6" w14:textId="77777777" w:rsidR="005A38E7" w:rsidRDefault="001E56C4" w:rsidP="003A30DB">
            <w:pPr>
              <w:jc w:val="both"/>
              <w:rPr>
                <w:rFonts w:ascii="Times New Roman" w:hAnsi="Times New Roman"/>
                <w:sz w:val="24"/>
              </w:rPr>
            </w:pPr>
            <w:r>
              <w:rPr>
                <w:rFonts w:ascii="Times New Roman" w:hAnsi="Times New Roman"/>
                <w:sz w:val="24"/>
              </w:rPr>
              <w:t>Презентация Деятельность АНО «Агентство Амурской области по привлечению инвестиций»</w:t>
            </w:r>
          </w:p>
          <w:p w14:paraId="0A38EB4A" w14:textId="77777777" w:rsidR="005A38E7" w:rsidRDefault="005A38E7" w:rsidP="003A30DB">
            <w:pPr>
              <w:jc w:val="both"/>
              <w:rPr>
                <w:rFonts w:ascii="Times New Roman" w:hAnsi="Times New Roman"/>
                <w:sz w:val="24"/>
              </w:rPr>
            </w:pPr>
          </w:p>
        </w:tc>
        <w:tc>
          <w:tcPr>
            <w:tcW w:w="5684" w:type="dxa"/>
            <w:tcBorders>
              <w:top w:val="single" w:sz="4" w:space="0" w:color="000000"/>
              <w:left w:val="single" w:sz="4" w:space="0" w:color="000000"/>
              <w:bottom w:val="single" w:sz="4" w:space="0" w:color="000000"/>
              <w:right w:val="single" w:sz="4" w:space="0" w:color="000000"/>
            </w:tcBorders>
          </w:tcPr>
          <w:p w14:paraId="44A73DBD" w14:textId="77777777" w:rsidR="005A38E7" w:rsidRDefault="001E56C4" w:rsidP="003A30DB">
            <w:pPr>
              <w:jc w:val="both"/>
              <w:rPr>
                <w:rFonts w:ascii="Times New Roman" w:hAnsi="Times New Roman"/>
                <w:sz w:val="24"/>
              </w:rPr>
            </w:pPr>
            <w:r>
              <w:rPr>
                <w:rFonts w:ascii="Times New Roman" w:hAnsi="Times New Roman"/>
                <w:sz w:val="24"/>
              </w:rPr>
              <w:t>Презентация об Агентстве развития, услугах, и основных показателях, за которые ответственно Агентство, при оценке региона в нац. рейтинге. В рамках заседание комиссии по улучшению показателей Национального рейтинга</w:t>
            </w:r>
          </w:p>
        </w:tc>
      </w:tr>
      <w:tr w:rsidR="005A38E7" w14:paraId="2DAA218D"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7911745E" w14:textId="77777777" w:rsidR="005A38E7" w:rsidRDefault="001E56C4" w:rsidP="000E59CD">
            <w:pPr>
              <w:rPr>
                <w:rFonts w:ascii="Times New Roman" w:hAnsi="Times New Roman"/>
                <w:sz w:val="24"/>
              </w:rPr>
            </w:pPr>
            <w:r>
              <w:rPr>
                <w:rFonts w:ascii="Times New Roman" w:hAnsi="Times New Roman"/>
                <w:b/>
                <w:sz w:val="24"/>
              </w:rPr>
              <w:t>2 квартал</w:t>
            </w:r>
          </w:p>
        </w:tc>
      </w:tr>
      <w:tr w:rsidR="005A38E7" w14:paraId="13ABE5BB"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72D5EB2C" w14:textId="77777777" w:rsidR="005A38E7" w:rsidRDefault="001E56C4" w:rsidP="000E59CD">
            <w:pPr>
              <w:jc w:val="center"/>
              <w:rPr>
                <w:rFonts w:ascii="Times New Roman" w:hAnsi="Times New Roman"/>
                <w:b/>
                <w:sz w:val="24"/>
              </w:rPr>
            </w:pPr>
            <w:r>
              <w:rPr>
                <w:rFonts w:ascii="Times New Roman" w:hAnsi="Times New Roman"/>
                <w:b/>
                <w:sz w:val="24"/>
              </w:rPr>
              <w:t>В рамках АмурЭкспо форума</w:t>
            </w:r>
          </w:p>
        </w:tc>
      </w:tr>
      <w:tr w:rsidR="005A38E7" w14:paraId="5C620850" w14:textId="77777777">
        <w:tc>
          <w:tcPr>
            <w:tcW w:w="456" w:type="dxa"/>
            <w:tcBorders>
              <w:top w:val="single" w:sz="4" w:space="0" w:color="000000"/>
              <w:left w:val="single" w:sz="4" w:space="0" w:color="000000"/>
              <w:bottom w:val="single" w:sz="4" w:space="0" w:color="000000"/>
              <w:right w:val="single" w:sz="4" w:space="0" w:color="000000"/>
            </w:tcBorders>
          </w:tcPr>
          <w:p w14:paraId="4498FC64" w14:textId="77777777" w:rsidR="005A38E7" w:rsidRDefault="001E56C4" w:rsidP="000E59CD">
            <w:pPr>
              <w:rPr>
                <w:rFonts w:ascii="Times New Roman" w:hAnsi="Times New Roman"/>
                <w:sz w:val="24"/>
              </w:rPr>
            </w:pPr>
            <w:r>
              <w:rPr>
                <w:rFonts w:ascii="Times New Roman" w:hAnsi="Times New Roman"/>
                <w:sz w:val="24"/>
              </w:rPr>
              <w:lastRenderedPageBreak/>
              <w:t>13</w:t>
            </w:r>
          </w:p>
        </w:tc>
        <w:tc>
          <w:tcPr>
            <w:tcW w:w="3656" w:type="dxa"/>
            <w:tcBorders>
              <w:top w:val="single" w:sz="4" w:space="0" w:color="000000"/>
              <w:left w:val="single" w:sz="4" w:space="0" w:color="000000"/>
              <w:bottom w:val="single" w:sz="4" w:space="0" w:color="000000"/>
              <w:right w:val="single" w:sz="4" w:space="0" w:color="000000"/>
            </w:tcBorders>
          </w:tcPr>
          <w:p w14:paraId="3C1770C7" w14:textId="77777777" w:rsidR="005A38E7" w:rsidRDefault="001E56C4" w:rsidP="003A30DB">
            <w:pPr>
              <w:jc w:val="both"/>
              <w:rPr>
                <w:rFonts w:ascii="Times New Roman" w:hAnsi="Times New Roman"/>
                <w:sz w:val="24"/>
              </w:rPr>
            </w:pPr>
            <w:r>
              <w:rPr>
                <w:rFonts w:ascii="Times New Roman" w:hAnsi="Times New Roman"/>
                <w:sz w:val="24"/>
              </w:rPr>
              <w:t>Презентация «Виды индустриальных парков, параметры подобранной площадки и региональные меры поддержки для потенциальных резидентов»</w:t>
            </w:r>
          </w:p>
        </w:tc>
        <w:tc>
          <w:tcPr>
            <w:tcW w:w="5684" w:type="dxa"/>
            <w:tcBorders>
              <w:top w:val="single" w:sz="4" w:space="0" w:color="000000"/>
              <w:left w:val="single" w:sz="4" w:space="0" w:color="000000"/>
              <w:bottom w:val="single" w:sz="4" w:space="0" w:color="000000"/>
              <w:right w:val="single" w:sz="4" w:space="0" w:color="000000"/>
            </w:tcBorders>
          </w:tcPr>
          <w:p w14:paraId="6A4E6412" w14:textId="77777777" w:rsidR="005A38E7" w:rsidRDefault="001E56C4" w:rsidP="003A30DB">
            <w:pPr>
              <w:jc w:val="both"/>
              <w:rPr>
                <w:rFonts w:ascii="Times New Roman" w:hAnsi="Times New Roman"/>
                <w:sz w:val="24"/>
              </w:rPr>
            </w:pPr>
            <w:r>
              <w:rPr>
                <w:rFonts w:ascii="Times New Roman" w:hAnsi="Times New Roman"/>
                <w:sz w:val="24"/>
              </w:rPr>
              <w:t>Презентация отражает основные виды индустриальных парков, варианты размещения индустриального парка с описанием характеристик площадок и их размещением на карте, отражает преимущества расположения индустриального парка вблизи якорных проектов АГПЗ и АГХК</w:t>
            </w:r>
          </w:p>
        </w:tc>
      </w:tr>
      <w:tr w:rsidR="005A38E7" w14:paraId="0F03EC91" w14:textId="77777777">
        <w:tc>
          <w:tcPr>
            <w:tcW w:w="456" w:type="dxa"/>
            <w:tcBorders>
              <w:top w:val="single" w:sz="4" w:space="0" w:color="000000"/>
              <w:left w:val="single" w:sz="4" w:space="0" w:color="000000"/>
              <w:bottom w:val="single" w:sz="4" w:space="0" w:color="000000"/>
              <w:right w:val="single" w:sz="4" w:space="0" w:color="000000"/>
            </w:tcBorders>
          </w:tcPr>
          <w:p w14:paraId="37E5D5FB" w14:textId="77777777" w:rsidR="005A38E7" w:rsidRDefault="001E56C4" w:rsidP="000E59CD">
            <w:pPr>
              <w:rPr>
                <w:rFonts w:ascii="Times New Roman" w:hAnsi="Times New Roman"/>
                <w:sz w:val="24"/>
              </w:rPr>
            </w:pPr>
            <w:r>
              <w:rPr>
                <w:rFonts w:ascii="Times New Roman" w:hAnsi="Times New Roman"/>
                <w:sz w:val="24"/>
              </w:rPr>
              <w:t>14</w:t>
            </w:r>
          </w:p>
        </w:tc>
        <w:tc>
          <w:tcPr>
            <w:tcW w:w="3656" w:type="dxa"/>
            <w:tcBorders>
              <w:top w:val="single" w:sz="4" w:space="0" w:color="000000"/>
              <w:left w:val="single" w:sz="4" w:space="0" w:color="000000"/>
              <w:bottom w:val="single" w:sz="4" w:space="0" w:color="000000"/>
              <w:right w:val="single" w:sz="4" w:space="0" w:color="000000"/>
            </w:tcBorders>
          </w:tcPr>
          <w:p w14:paraId="074ECDC3" w14:textId="77777777" w:rsidR="005A38E7" w:rsidRDefault="001E56C4" w:rsidP="003A30DB">
            <w:pPr>
              <w:jc w:val="both"/>
              <w:rPr>
                <w:rFonts w:ascii="Times New Roman" w:hAnsi="Times New Roman"/>
                <w:sz w:val="24"/>
              </w:rPr>
            </w:pPr>
            <w:r>
              <w:rPr>
                <w:rFonts w:ascii="Times New Roman" w:hAnsi="Times New Roman"/>
                <w:sz w:val="24"/>
              </w:rPr>
              <w:t>Презентация «О роли Амурской области в развитии экономического сотрудничества России и Китая на новом этапе»</w:t>
            </w:r>
          </w:p>
        </w:tc>
        <w:tc>
          <w:tcPr>
            <w:tcW w:w="5684" w:type="dxa"/>
            <w:tcBorders>
              <w:top w:val="single" w:sz="4" w:space="0" w:color="000000"/>
              <w:left w:val="single" w:sz="4" w:space="0" w:color="000000"/>
              <w:bottom w:val="single" w:sz="4" w:space="0" w:color="000000"/>
              <w:right w:val="single" w:sz="4" w:space="0" w:color="000000"/>
            </w:tcBorders>
          </w:tcPr>
          <w:p w14:paraId="75386191" w14:textId="77777777" w:rsidR="005A38E7" w:rsidRDefault="001E56C4" w:rsidP="003A30DB">
            <w:pPr>
              <w:jc w:val="both"/>
              <w:rPr>
                <w:rFonts w:ascii="Times New Roman" w:hAnsi="Times New Roman"/>
                <w:sz w:val="24"/>
              </w:rPr>
            </w:pPr>
            <w:r>
              <w:rPr>
                <w:rFonts w:ascii="Times New Roman" w:hAnsi="Times New Roman"/>
                <w:sz w:val="24"/>
              </w:rPr>
              <w:t>Презентация о роли региона в развитии экономического сотрудничества России и Китая включает в себя преимущества географического положения региона, соседства со странами-соседями и указанием расстояний, а также информацию об отраслях экономики региона с указанием инвестиционных проектов реализуемых или планируемых в Амурской области</w:t>
            </w:r>
          </w:p>
        </w:tc>
      </w:tr>
      <w:tr w:rsidR="005A38E7" w14:paraId="15AE3570" w14:textId="77777777">
        <w:tc>
          <w:tcPr>
            <w:tcW w:w="456" w:type="dxa"/>
            <w:tcBorders>
              <w:top w:val="single" w:sz="4" w:space="0" w:color="000000"/>
              <w:left w:val="single" w:sz="4" w:space="0" w:color="000000"/>
              <w:bottom w:val="single" w:sz="4" w:space="0" w:color="000000"/>
              <w:right w:val="single" w:sz="4" w:space="0" w:color="000000"/>
            </w:tcBorders>
          </w:tcPr>
          <w:p w14:paraId="249737F1" w14:textId="77777777" w:rsidR="005A38E7" w:rsidRDefault="001E56C4" w:rsidP="000E59CD">
            <w:pPr>
              <w:rPr>
                <w:rFonts w:ascii="Times New Roman" w:hAnsi="Times New Roman"/>
                <w:sz w:val="24"/>
              </w:rPr>
            </w:pPr>
            <w:r>
              <w:rPr>
                <w:rFonts w:ascii="Times New Roman" w:hAnsi="Times New Roman"/>
                <w:sz w:val="24"/>
              </w:rPr>
              <w:t>15</w:t>
            </w:r>
          </w:p>
        </w:tc>
        <w:tc>
          <w:tcPr>
            <w:tcW w:w="3656" w:type="dxa"/>
            <w:tcBorders>
              <w:top w:val="single" w:sz="4" w:space="0" w:color="000000"/>
              <w:left w:val="single" w:sz="4" w:space="0" w:color="000000"/>
              <w:bottom w:val="single" w:sz="4" w:space="0" w:color="000000"/>
              <w:right w:val="single" w:sz="4" w:space="0" w:color="000000"/>
            </w:tcBorders>
          </w:tcPr>
          <w:p w14:paraId="5849D40B" w14:textId="77777777" w:rsidR="005A38E7" w:rsidRDefault="001E56C4" w:rsidP="003A30DB">
            <w:pPr>
              <w:jc w:val="both"/>
              <w:rPr>
                <w:rFonts w:ascii="Times New Roman" w:hAnsi="Times New Roman"/>
                <w:sz w:val="24"/>
              </w:rPr>
            </w:pPr>
            <w:r>
              <w:rPr>
                <w:rFonts w:ascii="Times New Roman" w:hAnsi="Times New Roman"/>
                <w:sz w:val="24"/>
              </w:rPr>
              <w:t>Презентация «Экспортный потенциал АПК Амурской области: точки роста»</w:t>
            </w:r>
          </w:p>
          <w:p w14:paraId="23588C61" w14:textId="77777777" w:rsidR="005A38E7" w:rsidRDefault="005A38E7" w:rsidP="003A30DB">
            <w:pPr>
              <w:jc w:val="both"/>
              <w:rPr>
                <w:rFonts w:ascii="Times New Roman" w:hAnsi="Times New Roman"/>
                <w:sz w:val="24"/>
              </w:rPr>
            </w:pPr>
          </w:p>
        </w:tc>
        <w:tc>
          <w:tcPr>
            <w:tcW w:w="5684" w:type="dxa"/>
            <w:tcBorders>
              <w:top w:val="single" w:sz="4" w:space="0" w:color="000000"/>
              <w:left w:val="single" w:sz="4" w:space="0" w:color="000000"/>
              <w:bottom w:val="single" w:sz="4" w:space="0" w:color="000000"/>
              <w:right w:val="single" w:sz="4" w:space="0" w:color="000000"/>
            </w:tcBorders>
          </w:tcPr>
          <w:p w14:paraId="170E2BAC" w14:textId="77777777" w:rsidR="005A38E7" w:rsidRDefault="001E56C4" w:rsidP="003A30DB">
            <w:pPr>
              <w:jc w:val="both"/>
              <w:rPr>
                <w:rFonts w:ascii="Times New Roman" w:hAnsi="Times New Roman"/>
                <w:sz w:val="24"/>
              </w:rPr>
            </w:pPr>
            <w:r>
              <w:rPr>
                <w:rFonts w:ascii="Times New Roman" w:hAnsi="Times New Roman"/>
                <w:sz w:val="24"/>
              </w:rPr>
              <w:t>Презентация подготовлена для министра сельского хозяйства АО, включает в себя инфографику-прогноз производства и экспорта продукции растениеводства, пищевой и перерабатывающей промышленности до 2027 года, уровень экспорта продукции АПК в стоимостном выражении, страны-импортеры продукции в 2022 году</w:t>
            </w:r>
          </w:p>
        </w:tc>
      </w:tr>
      <w:tr w:rsidR="005A38E7" w14:paraId="600159C1" w14:textId="77777777">
        <w:tc>
          <w:tcPr>
            <w:tcW w:w="456" w:type="dxa"/>
            <w:tcBorders>
              <w:top w:val="single" w:sz="4" w:space="0" w:color="000000"/>
              <w:left w:val="single" w:sz="4" w:space="0" w:color="000000"/>
              <w:bottom w:val="single" w:sz="4" w:space="0" w:color="000000"/>
              <w:right w:val="single" w:sz="4" w:space="0" w:color="000000"/>
            </w:tcBorders>
          </w:tcPr>
          <w:p w14:paraId="5744B5E5" w14:textId="77777777" w:rsidR="005A38E7" w:rsidRDefault="001E56C4" w:rsidP="000E59CD">
            <w:pPr>
              <w:rPr>
                <w:rFonts w:ascii="Times New Roman" w:hAnsi="Times New Roman"/>
                <w:sz w:val="24"/>
              </w:rPr>
            </w:pPr>
            <w:r>
              <w:rPr>
                <w:rFonts w:ascii="Times New Roman" w:hAnsi="Times New Roman"/>
                <w:sz w:val="24"/>
              </w:rPr>
              <w:t>16</w:t>
            </w:r>
          </w:p>
        </w:tc>
        <w:tc>
          <w:tcPr>
            <w:tcW w:w="3656" w:type="dxa"/>
            <w:tcBorders>
              <w:top w:val="single" w:sz="4" w:space="0" w:color="000000"/>
              <w:left w:val="single" w:sz="4" w:space="0" w:color="000000"/>
              <w:bottom w:val="single" w:sz="4" w:space="0" w:color="000000"/>
              <w:right w:val="single" w:sz="4" w:space="0" w:color="000000"/>
            </w:tcBorders>
          </w:tcPr>
          <w:p w14:paraId="0202F27A" w14:textId="77777777" w:rsidR="005A38E7" w:rsidRDefault="001E56C4" w:rsidP="003A30DB">
            <w:pPr>
              <w:jc w:val="both"/>
              <w:rPr>
                <w:rFonts w:ascii="Times New Roman" w:hAnsi="Times New Roman"/>
                <w:sz w:val="24"/>
              </w:rPr>
            </w:pPr>
            <w:r>
              <w:rPr>
                <w:rFonts w:ascii="Times New Roman" w:hAnsi="Times New Roman"/>
                <w:sz w:val="24"/>
              </w:rPr>
              <w:t xml:space="preserve">Инвестиционный дайджест к форуму </w:t>
            </w:r>
          </w:p>
        </w:tc>
        <w:tc>
          <w:tcPr>
            <w:tcW w:w="5684" w:type="dxa"/>
            <w:tcBorders>
              <w:top w:val="single" w:sz="4" w:space="0" w:color="000000"/>
              <w:left w:val="single" w:sz="4" w:space="0" w:color="000000"/>
              <w:bottom w:val="single" w:sz="4" w:space="0" w:color="000000"/>
              <w:right w:val="single" w:sz="4" w:space="0" w:color="000000"/>
            </w:tcBorders>
          </w:tcPr>
          <w:p w14:paraId="461CF575" w14:textId="77777777" w:rsidR="005A38E7" w:rsidRDefault="001E56C4" w:rsidP="003A30DB">
            <w:pPr>
              <w:jc w:val="both"/>
              <w:rPr>
                <w:rFonts w:ascii="Times New Roman" w:hAnsi="Times New Roman"/>
                <w:sz w:val="24"/>
              </w:rPr>
            </w:pPr>
            <w:r>
              <w:rPr>
                <w:rFonts w:ascii="Times New Roman" w:hAnsi="Times New Roman"/>
                <w:sz w:val="24"/>
              </w:rPr>
              <w:t>Включает в себя информацию о АмурЭкспоФоруме, гид по мероприятиям форума, подборку свежих новостей в области экономики региона, истории успеха международной кооперации, меры поддержки и льготные преференции для международных проектов, инвестиционные предложения</w:t>
            </w:r>
          </w:p>
        </w:tc>
      </w:tr>
      <w:tr w:rsidR="005A38E7" w14:paraId="74290B42"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2EDD2033" w14:textId="77777777" w:rsidR="005A38E7" w:rsidRDefault="001E56C4" w:rsidP="000E59CD">
            <w:pPr>
              <w:jc w:val="center"/>
              <w:rPr>
                <w:rFonts w:ascii="Times New Roman" w:hAnsi="Times New Roman"/>
                <w:b/>
                <w:sz w:val="24"/>
              </w:rPr>
            </w:pPr>
            <w:r>
              <w:rPr>
                <w:rFonts w:ascii="Times New Roman" w:hAnsi="Times New Roman"/>
                <w:b/>
                <w:sz w:val="24"/>
              </w:rPr>
              <w:t>В рамках Харбинской выставки</w:t>
            </w:r>
          </w:p>
        </w:tc>
      </w:tr>
      <w:tr w:rsidR="005A38E7" w14:paraId="010DC518" w14:textId="77777777">
        <w:tc>
          <w:tcPr>
            <w:tcW w:w="456" w:type="dxa"/>
            <w:tcBorders>
              <w:top w:val="single" w:sz="4" w:space="0" w:color="000000"/>
              <w:left w:val="single" w:sz="4" w:space="0" w:color="000000"/>
              <w:bottom w:val="single" w:sz="4" w:space="0" w:color="000000"/>
              <w:right w:val="single" w:sz="4" w:space="0" w:color="000000"/>
            </w:tcBorders>
          </w:tcPr>
          <w:p w14:paraId="65A1CECC" w14:textId="77777777" w:rsidR="005A38E7" w:rsidRDefault="001E56C4" w:rsidP="000E59CD">
            <w:pPr>
              <w:rPr>
                <w:rFonts w:ascii="Times New Roman" w:hAnsi="Times New Roman"/>
                <w:sz w:val="24"/>
              </w:rPr>
            </w:pPr>
            <w:r>
              <w:rPr>
                <w:rFonts w:ascii="Times New Roman" w:hAnsi="Times New Roman"/>
                <w:sz w:val="24"/>
              </w:rPr>
              <w:t>17</w:t>
            </w:r>
          </w:p>
        </w:tc>
        <w:tc>
          <w:tcPr>
            <w:tcW w:w="3656" w:type="dxa"/>
            <w:tcBorders>
              <w:top w:val="single" w:sz="4" w:space="0" w:color="000000"/>
              <w:left w:val="single" w:sz="4" w:space="0" w:color="000000"/>
              <w:bottom w:val="single" w:sz="4" w:space="0" w:color="000000"/>
              <w:right w:val="single" w:sz="4" w:space="0" w:color="000000"/>
            </w:tcBorders>
          </w:tcPr>
          <w:p w14:paraId="0B8750A3" w14:textId="77777777" w:rsidR="005A38E7" w:rsidRDefault="001E56C4" w:rsidP="003A30DB">
            <w:pPr>
              <w:jc w:val="both"/>
              <w:rPr>
                <w:rFonts w:ascii="Times New Roman" w:hAnsi="Times New Roman"/>
                <w:sz w:val="24"/>
              </w:rPr>
            </w:pPr>
            <w:r>
              <w:rPr>
                <w:rFonts w:ascii="Times New Roman" w:hAnsi="Times New Roman"/>
                <w:sz w:val="24"/>
              </w:rPr>
              <w:t xml:space="preserve">Инвест потенциал АО (2 варианта) </w:t>
            </w:r>
          </w:p>
          <w:p w14:paraId="612D3F9A" w14:textId="77777777" w:rsidR="005A38E7" w:rsidRDefault="001E56C4" w:rsidP="003A30DB">
            <w:pPr>
              <w:jc w:val="both"/>
              <w:rPr>
                <w:rFonts w:ascii="Times New Roman" w:hAnsi="Times New Roman"/>
                <w:sz w:val="24"/>
              </w:rPr>
            </w:pPr>
            <w:r>
              <w:rPr>
                <w:rFonts w:ascii="Times New Roman" w:hAnsi="Times New Roman"/>
                <w:sz w:val="24"/>
              </w:rPr>
              <w:t>(оба варианта представлены в русско-китайском переводе)</w:t>
            </w:r>
          </w:p>
        </w:tc>
        <w:tc>
          <w:tcPr>
            <w:tcW w:w="5684" w:type="dxa"/>
            <w:tcBorders>
              <w:top w:val="single" w:sz="4" w:space="0" w:color="000000"/>
              <w:left w:val="single" w:sz="4" w:space="0" w:color="000000"/>
              <w:bottom w:val="single" w:sz="4" w:space="0" w:color="000000"/>
              <w:right w:val="single" w:sz="4" w:space="0" w:color="000000"/>
            </w:tcBorders>
          </w:tcPr>
          <w:p w14:paraId="1FEDCE3D" w14:textId="77777777" w:rsidR="005A38E7" w:rsidRDefault="001E56C4" w:rsidP="003A30DB">
            <w:pPr>
              <w:jc w:val="both"/>
              <w:rPr>
                <w:rFonts w:ascii="Times New Roman" w:hAnsi="Times New Roman"/>
                <w:sz w:val="24"/>
              </w:rPr>
            </w:pPr>
            <w:r>
              <w:rPr>
                <w:rFonts w:ascii="Times New Roman" w:hAnsi="Times New Roman"/>
                <w:sz w:val="24"/>
              </w:rPr>
              <w:t>Отражает инвестиционный потенциал региона в разрезе центров экономического развития Амурской области, включает в себя схему крупных международных логистических объектов, трансграничную агломерацию Благовещенск-Хэйхэ, перспективы развития логистики, новая логистическая модель, а также информация об инвестиционных проектах и предложениях по отраслям</w:t>
            </w:r>
          </w:p>
        </w:tc>
      </w:tr>
      <w:tr w:rsidR="005A38E7" w14:paraId="5277B0A2"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084ECF69" w14:textId="77777777" w:rsidR="005A38E7" w:rsidRDefault="001E56C4" w:rsidP="000E59CD">
            <w:pPr>
              <w:jc w:val="center"/>
              <w:rPr>
                <w:rFonts w:ascii="Times New Roman" w:hAnsi="Times New Roman"/>
                <w:b/>
                <w:sz w:val="24"/>
              </w:rPr>
            </w:pPr>
            <w:r>
              <w:rPr>
                <w:rFonts w:ascii="Times New Roman" w:hAnsi="Times New Roman"/>
                <w:b/>
                <w:sz w:val="24"/>
              </w:rPr>
              <w:t>Другое</w:t>
            </w:r>
          </w:p>
        </w:tc>
      </w:tr>
      <w:tr w:rsidR="005A38E7" w14:paraId="6AB0A994" w14:textId="77777777">
        <w:tc>
          <w:tcPr>
            <w:tcW w:w="456" w:type="dxa"/>
            <w:tcBorders>
              <w:top w:val="single" w:sz="4" w:space="0" w:color="000000"/>
              <w:left w:val="single" w:sz="4" w:space="0" w:color="000000"/>
              <w:bottom w:val="single" w:sz="4" w:space="0" w:color="000000"/>
              <w:right w:val="single" w:sz="4" w:space="0" w:color="000000"/>
            </w:tcBorders>
          </w:tcPr>
          <w:p w14:paraId="54C012C0" w14:textId="77777777" w:rsidR="005A38E7" w:rsidRDefault="001E56C4" w:rsidP="000E59CD">
            <w:pPr>
              <w:rPr>
                <w:rFonts w:ascii="Times New Roman" w:hAnsi="Times New Roman"/>
                <w:sz w:val="24"/>
              </w:rPr>
            </w:pPr>
            <w:r>
              <w:rPr>
                <w:rFonts w:ascii="Times New Roman" w:hAnsi="Times New Roman"/>
                <w:sz w:val="24"/>
              </w:rPr>
              <w:t>18</w:t>
            </w:r>
          </w:p>
        </w:tc>
        <w:tc>
          <w:tcPr>
            <w:tcW w:w="3656" w:type="dxa"/>
            <w:tcBorders>
              <w:top w:val="single" w:sz="4" w:space="0" w:color="000000"/>
              <w:left w:val="single" w:sz="4" w:space="0" w:color="000000"/>
              <w:bottom w:val="single" w:sz="4" w:space="0" w:color="000000"/>
              <w:right w:val="single" w:sz="4" w:space="0" w:color="000000"/>
            </w:tcBorders>
          </w:tcPr>
          <w:p w14:paraId="679C3474" w14:textId="77777777" w:rsidR="005A38E7" w:rsidRDefault="001E56C4" w:rsidP="003A30DB">
            <w:pPr>
              <w:jc w:val="both"/>
              <w:rPr>
                <w:rFonts w:ascii="Times New Roman" w:hAnsi="Times New Roman"/>
                <w:sz w:val="24"/>
              </w:rPr>
            </w:pPr>
            <w:r>
              <w:rPr>
                <w:rFonts w:ascii="Times New Roman" w:hAnsi="Times New Roman"/>
                <w:sz w:val="24"/>
              </w:rPr>
              <w:t>Трансграничные инвестиционные проекты Амурской области</w:t>
            </w:r>
          </w:p>
        </w:tc>
        <w:tc>
          <w:tcPr>
            <w:tcW w:w="5684" w:type="dxa"/>
            <w:tcBorders>
              <w:top w:val="single" w:sz="4" w:space="0" w:color="000000"/>
              <w:left w:val="single" w:sz="4" w:space="0" w:color="000000"/>
              <w:bottom w:val="single" w:sz="4" w:space="0" w:color="000000"/>
              <w:right w:val="single" w:sz="4" w:space="0" w:color="000000"/>
            </w:tcBorders>
          </w:tcPr>
          <w:p w14:paraId="6E9524C6" w14:textId="0BEAC30B" w:rsidR="005A38E7" w:rsidRDefault="001E56C4" w:rsidP="003A30DB">
            <w:pPr>
              <w:jc w:val="both"/>
              <w:rPr>
                <w:rFonts w:ascii="Times New Roman" w:hAnsi="Times New Roman"/>
                <w:sz w:val="24"/>
              </w:rPr>
            </w:pPr>
            <w:r>
              <w:rPr>
                <w:rFonts w:ascii="Times New Roman" w:hAnsi="Times New Roman"/>
                <w:sz w:val="24"/>
              </w:rPr>
              <w:t xml:space="preserve">Презентация о трансграничных инвестиционных проектах Амурской области для заместителя Председателя Правительства Амурской области. Видео выступления по ссылке: </w:t>
            </w:r>
            <w:hyperlink r:id="rId10" w:history="1">
              <w:r>
                <w:rPr>
                  <w:rStyle w:val="af1"/>
                  <w:rFonts w:ascii="Times New Roman" w:hAnsi="Times New Roman"/>
                  <w:sz w:val="24"/>
                </w:rPr>
                <w:t>https://disk.yandex.ru/i/313b9fIixX1jPw</w:t>
              </w:r>
            </w:hyperlink>
            <w:r>
              <w:rPr>
                <w:rStyle w:val="af1"/>
                <w:rFonts w:ascii="Times New Roman" w:hAnsi="Times New Roman"/>
                <w:sz w:val="24"/>
              </w:rPr>
              <w:t xml:space="preserve">. </w:t>
            </w:r>
          </w:p>
        </w:tc>
      </w:tr>
      <w:tr w:rsidR="005A38E7" w14:paraId="58AA3EDE" w14:textId="77777777">
        <w:tc>
          <w:tcPr>
            <w:tcW w:w="456" w:type="dxa"/>
            <w:tcBorders>
              <w:top w:val="single" w:sz="4" w:space="0" w:color="000000"/>
              <w:left w:val="single" w:sz="4" w:space="0" w:color="000000"/>
              <w:bottom w:val="single" w:sz="4" w:space="0" w:color="000000"/>
              <w:right w:val="single" w:sz="4" w:space="0" w:color="000000"/>
            </w:tcBorders>
          </w:tcPr>
          <w:p w14:paraId="1666711A" w14:textId="77777777" w:rsidR="005A38E7" w:rsidRDefault="001E56C4" w:rsidP="000E59CD">
            <w:pPr>
              <w:rPr>
                <w:rFonts w:ascii="Times New Roman" w:hAnsi="Times New Roman"/>
                <w:sz w:val="24"/>
              </w:rPr>
            </w:pPr>
            <w:r>
              <w:rPr>
                <w:rFonts w:ascii="Times New Roman" w:hAnsi="Times New Roman"/>
                <w:sz w:val="24"/>
              </w:rPr>
              <w:t>19</w:t>
            </w:r>
          </w:p>
        </w:tc>
        <w:tc>
          <w:tcPr>
            <w:tcW w:w="3656" w:type="dxa"/>
            <w:tcBorders>
              <w:top w:val="single" w:sz="4" w:space="0" w:color="000000"/>
              <w:left w:val="single" w:sz="4" w:space="0" w:color="000000"/>
              <w:bottom w:val="single" w:sz="4" w:space="0" w:color="000000"/>
              <w:right w:val="single" w:sz="4" w:space="0" w:color="000000"/>
            </w:tcBorders>
          </w:tcPr>
          <w:p w14:paraId="730DC038" w14:textId="77777777" w:rsidR="005A38E7" w:rsidRDefault="001E56C4" w:rsidP="003A30DB">
            <w:pPr>
              <w:jc w:val="both"/>
              <w:rPr>
                <w:rFonts w:ascii="Times New Roman" w:hAnsi="Times New Roman"/>
                <w:sz w:val="24"/>
              </w:rPr>
            </w:pPr>
            <w:r>
              <w:rPr>
                <w:rFonts w:ascii="Times New Roman" w:hAnsi="Times New Roman"/>
                <w:sz w:val="24"/>
              </w:rPr>
              <w:t>Презентация об АПИ 28.04 (презентация, доклад, перевод)</w:t>
            </w:r>
          </w:p>
        </w:tc>
        <w:tc>
          <w:tcPr>
            <w:tcW w:w="5684" w:type="dxa"/>
            <w:tcBorders>
              <w:top w:val="single" w:sz="4" w:space="0" w:color="000000"/>
              <w:left w:val="single" w:sz="4" w:space="0" w:color="000000"/>
              <w:bottom w:val="single" w:sz="4" w:space="0" w:color="000000"/>
              <w:right w:val="single" w:sz="4" w:space="0" w:color="000000"/>
            </w:tcBorders>
          </w:tcPr>
          <w:p w14:paraId="71941303" w14:textId="77777777" w:rsidR="005A38E7" w:rsidRDefault="001E56C4" w:rsidP="003A30DB">
            <w:pPr>
              <w:jc w:val="both"/>
              <w:rPr>
                <w:rFonts w:ascii="Times New Roman" w:hAnsi="Times New Roman"/>
                <w:sz w:val="24"/>
              </w:rPr>
            </w:pPr>
            <w:r>
              <w:rPr>
                <w:rFonts w:ascii="Times New Roman" w:hAnsi="Times New Roman"/>
                <w:sz w:val="24"/>
              </w:rPr>
              <w:t>Презентация и доклад об Агентства Амурской области по привлечению инвестиций на русском и китайском языках, включающие в себя историю создания Агентства, виды поддержки, в том числе, в привлечении финансирования кредитных организаций и гос. институтов развития на реализацию инвестиционных проектов.</w:t>
            </w:r>
          </w:p>
        </w:tc>
      </w:tr>
      <w:tr w:rsidR="005A38E7" w14:paraId="7BC7D00C" w14:textId="77777777">
        <w:tc>
          <w:tcPr>
            <w:tcW w:w="456" w:type="dxa"/>
            <w:tcBorders>
              <w:top w:val="single" w:sz="4" w:space="0" w:color="000000"/>
              <w:left w:val="single" w:sz="4" w:space="0" w:color="000000"/>
              <w:bottom w:val="single" w:sz="4" w:space="0" w:color="000000"/>
              <w:right w:val="single" w:sz="4" w:space="0" w:color="000000"/>
            </w:tcBorders>
          </w:tcPr>
          <w:p w14:paraId="163AB054" w14:textId="77777777" w:rsidR="005A38E7" w:rsidRDefault="001E56C4" w:rsidP="000E59CD">
            <w:pPr>
              <w:rPr>
                <w:rFonts w:ascii="Times New Roman" w:hAnsi="Times New Roman"/>
                <w:sz w:val="24"/>
              </w:rPr>
            </w:pPr>
            <w:r>
              <w:rPr>
                <w:rFonts w:ascii="Times New Roman" w:hAnsi="Times New Roman"/>
                <w:sz w:val="24"/>
              </w:rPr>
              <w:t>20</w:t>
            </w:r>
          </w:p>
        </w:tc>
        <w:tc>
          <w:tcPr>
            <w:tcW w:w="3656" w:type="dxa"/>
            <w:tcBorders>
              <w:top w:val="single" w:sz="4" w:space="0" w:color="000000"/>
              <w:left w:val="single" w:sz="4" w:space="0" w:color="000000"/>
              <w:bottom w:val="single" w:sz="4" w:space="0" w:color="000000"/>
              <w:right w:val="single" w:sz="4" w:space="0" w:color="000000"/>
            </w:tcBorders>
          </w:tcPr>
          <w:p w14:paraId="648B4CA6" w14:textId="77777777" w:rsidR="005A38E7" w:rsidRDefault="001E56C4" w:rsidP="003A30DB">
            <w:pPr>
              <w:jc w:val="both"/>
              <w:rPr>
                <w:rFonts w:ascii="Times New Roman" w:hAnsi="Times New Roman"/>
                <w:sz w:val="24"/>
              </w:rPr>
            </w:pPr>
            <w:r>
              <w:rPr>
                <w:rFonts w:ascii="Times New Roman" w:hAnsi="Times New Roman"/>
                <w:sz w:val="24"/>
              </w:rPr>
              <w:t xml:space="preserve">Встреча с ЕАО 11.05 </w:t>
            </w:r>
          </w:p>
          <w:p w14:paraId="4F0856BE" w14:textId="77777777" w:rsidR="005A38E7" w:rsidRDefault="005A38E7" w:rsidP="003A30DB">
            <w:pPr>
              <w:jc w:val="both"/>
              <w:rPr>
                <w:rFonts w:ascii="Times New Roman" w:hAnsi="Times New Roman"/>
                <w:sz w:val="24"/>
              </w:rPr>
            </w:pPr>
          </w:p>
        </w:tc>
        <w:tc>
          <w:tcPr>
            <w:tcW w:w="5684" w:type="dxa"/>
            <w:tcBorders>
              <w:top w:val="single" w:sz="4" w:space="0" w:color="000000"/>
              <w:left w:val="single" w:sz="4" w:space="0" w:color="000000"/>
              <w:bottom w:val="single" w:sz="4" w:space="0" w:color="000000"/>
              <w:right w:val="single" w:sz="4" w:space="0" w:color="000000"/>
            </w:tcBorders>
          </w:tcPr>
          <w:p w14:paraId="0DF49A15" w14:textId="77777777" w:rsidR="005A38E7" w:rsidRDefault="001E56C4" w:rsidP="003A30DB">
            <w:pPr>
              <w:jc w:val="both"/>
              <w:rPr>
                <w:rFonts w:ascii="Times New Roman" w:hAnsi="Times New Roman"/>
                <w:sz w:val="24"/>
              </w:rPr>
            </w:pPr>
            <w:r>
              <w:rPr>
                <w:rFonts w:ascii="Times New Roman" w:hAnsi="Times New Roman"/>
                <w:sz w:val="24"/>
              </w:rPr>
              <w:t>Презентация и доклад об элементах Регионального инвестиционного стандарта (РИС 2.0), в частности, об Агентстве и инвестиций, направлениях деятельно</w:t>
            </w:r>
            <w:r>
              <w:rPr>
                <w:rFonts w:ascii="Times New Roman" w:hAnsi="Times New Roman"/>
                <w:sz w:val="24"/>
              </w:rPr>
              <w:lastRenderedPageBreak/>
              <w:t>сти, портфеле проектов Агентства за 2022 год, инвестиционном портале и инвестиционной карте Амурской области</w:t>
            </w:r>
          </w:p>
        </w:tc>
      </w:tr>
      <w:tr w:rsidR="005A38E7" w14:paraId="403210D3" w14:textId="77777777">
        <w:tc>
          <w:tcPr>
            <w:tcW w:w="456" w:type="dxa"/>
            <w:tcBorders>
              <w:top w:val="single" w:sz="4" w:space="0" w:color="000000"/>
              <w:left w:val="single" w:sz="4" w:space="0" w:color="000000"/>
              <w:bottom w:val="single" w:sz="4" w:space="0" w:color="000000"/>
              <w:right w:val="single" w:sz="4" w:space="0" w:color="000000"/>
            </w:tcBorders>
          </w:tcPr>
          <w:p w14:paraId="3B8553F2" w14:textId="77777777" w:rsidR="005A38E7" w:rsidRDefault="001E56C4" w:rsidP="000E59CD">
            <w:pPr>
              <w:rPr>
                <w:rFonts w:ascii="Times New Roman" w:hAnsi="Times New Roman"/>
                <w:sz w:val="24"/>
              </w:rPr>
            </w:pPr>
            <w:r>
              <w:rPr>
                <w:rFonts w:ascii="Times New Roman" w:hAnsi="Times New Roman"/>
                <w:sz w:val="24"/>
              </w:rPr>
              <w:lastRenderedPageBreak/>
              <w:t>21</w:t>
            </w:r>
          </w:p>
        </w:tc>
        <w:tc>
          <w:tcPr>
            <w:tcW w:w="3656" w:type="dxa"/>
            <w:tcBorders>
              <w:top w:val="single" w:sz="4" w:space="0" w:color="000000"/>
              <w:left w:val="single" w:sz="4" w:space="0" w:color="000000"/>
              <w:bottom w:val="single" w:sz="4" w:space="0" w:color="000000"/>
              <w:right w:val="single" w:sz="4" w:space="0" w:color="000000"/>
            </w:tcBorders>
          </w:tcPr>
          <w:p w14:paraId="04F240DC" w14:textId="77777777" w:rsidR="005A38E7" w:rsidRDefault="001E56C4" w:rsidP="003A30DB">
            <w:pPr>
              <w:jc w:val="both"/>
              <w:rPr>
                <w:rFonts w:ascii="Times New Roman" w:hAnsi="Times New Roman"/>
                <w:sz w:val="24"/>
              </w:rPr>
            </w:pPr>
            <w:r>
              <w:rPr>
                <w:rFonts w:ascii="Times New Roman" w:hAnsi="Times New Roman"/>
                <w:sz w:val="24"/>
              </w:rPr>
              <w:t xml:space="preserve">Презентация Общественному совету (июнь 2023) </w:t>
            </w:r>
          </w:p>
          <w:p w14:paraId="5CAEF882" w14:textId="77777777" w:rsidR="005A38E7" w:rsidRDefault="005A38E7" w:rsidP="003A30DB">
            <w:pPr>
              <w:jc w:val="both"/>
              <w:rPr>
                <w:rFonts w:ascii="Times New Roman" w:hAnsi="Times New Roman"/>
                <w:sz w:val="24"/>
              </w:rPr>
            </w:pPr>
          </w:p>
        </w:tc>
        <w:tc>
          <w:tcPr>
            <w:tcW w:w="5684" w:type="dxa"/>
            <w:tcBorders>
              <w:top w:val="single" w:sz="4" w:space="0" w:color="000000"/>
              <w:left w:val="single" w:sz="4" w:space="0" w:color="000000"/>
              <w:bottom w:val="single" w:sz="4" w:space="0" w:color="000000"/>
              <w:right w:val="single" w:sz="4" w:space="0" w:color="000000"/>
            </w:tcBorders>
          </w:tcPr>
          <w:p w14:paraId="3F808318" w14:textId="77777777" w:rsidR="005A38E7" w:rsidRDefault="001E56C4" w:rsidP="003A30DB">
            <w:pPr>
              <w:jc w:val="both"/>
              <w:rPr>
                <w:rFonts w:ascii="Times New Roman" w:hAnsi="Times New Roman"/>
                <w:sz w:val="24"/>
              </w:rPr>
            </w:pPr>
            <w:r>
              <w:rPr>
                <w:rFonts w:ascii="Times New Roman" w:hAnsi="Times New Roman"/>
                <w:sz w:val="24"/>
              </w:rPr>
              <w:t>Презентация и доклад о деятельности Агентства Амурской области по привлечению инвестиций по о проводимой работе с муниципальными образованиями в части внедрения регионального инвестиционного стандарта (РИС 2.0)</w:t>
            </w:r>
          </w:p>
        </w:tc>
      </w:tr>
      <w:tr w:rsidR="005A38E7" w14:paraId="0F58403D" w14:textId="77777777">
        <w:tc>
          <w:tcPr>
            <w:tcW w:w="456" w:type="dxa"/>
            <w:tcBorders>
              <w:top w:val="single" w:sz="4" w:space="0" w:color="000000"/>
              <w:left w:val="single" w:sz="4" w:space="0" w:color="000000"/>
              <w:bottom w:val="single" w:sz="4" w:space="0" w:color="000000"/>
              <w:right w:val="single" w:sz="4" w:space="0" w:color="000000"/>
            </w:tcBorders>
          </w:tcPr>
          <w:p w14:paraId="5BBC5813" w14:textId="77777777" w:rsidR="005A38E7" w:rsidRDefault="001E56C4" w:rsidP="000E59CD">
            <w:pPr>
              <w:rPr>
                <w:rFonts w:ascii="Times New Roman" w:hAnsi="Times New Roman"/>
                <w:sz w:val="24"/>
              </w:rPr>
            </w:pPr>
            <w:r>
              <w:rPr>
                <w:rFonts w:ascii="Times New Roman" w:hAnsi="Times New Roman"/>
                <w:sz w:val="24"/>
              </w:rPr>
              <w:t>22</w:t>
            </w:r>
          </w:p>
        </w:tc>
        <w:tc>
          <w:tcPr>
            <w:tcW w:w="3656" w:type="dxa"/>
            <w:tcBorders>
              <w:top w:val="single" w:sz="4" w:space="0" w:color="000000"/>
              <w:left w:val="single" w:sz="4" w:space="0" w:color="000000"/>
              <w:bottom w:val="single" w:sz="4" w:space="0" w:color="000000"/>
              <w:right w:val="single" w:sz="4" w:space="0" w:color="000000"/>
            </w:tcBorders>
          </w:tcPr>
          <w:p w14:paraId="638BC08B" w14:textId="77777777" w:rsidR="005A38E7" w:rsidRDefault="001E56C4" w:rsidP="003A30DB">
            <w:pPr>
              <w:jc w:val="both"/>
              <w:rPr>
                <w:rFonts w:ascii="Times New Roman" w:hAnsi="Times New Roman"/>
                <w:sz w:val="24"/>
              </w:rPr>
            </w:pPr>
            <w:r>
              <w:rPr>
                <w:rFonts w:ascii="Times New Roman" w:hAnsi="Times New Roman"/>
                <w:sz w:val="24"/>
              </w:rPr>
              <w:t xml:space="preserve">Результаты нац. рейтинга АПИ (23 июня) </w:t>
            </w:r>
          </w:p>
        </w:tc>
        <w:tc>
          <w:tcPr>
            <w:tcW w:w="5684" w:type="dxa"/>
            <w:tcBorders>
              <w:top w:val="single" w:sz="4" w:space="0" w:color="000000"/>
              <w:left w:val="single" w:sz="4" w:space="0" w:color="000000"/>
              <w:bottom w:val="single" w:sz="4" w:space="0" w:color="000000"/>
              <w:right w:val="single" w:sz="4" w:space="0" w:color="000000"/>
            </w:tcBorders>
          </w:tcPr>
          <w:p w14:paraId="03668711" w14:textId="77777777" w:rsidR="005A38E7" w:rsidRDefault="001E56C4" w:rsidP="003A30DB">
            <w:pPr>
              <w:jc w:val="both"/>
              <w:rPr>
                <w:rFonts w:ascii="Times New Roman" w:hAnsi="Times New Roman"/>
                <w:sz w:val="24"/>
              </w:rPr>
            </w:pPr>
            <w:r>
              <w:rPr>
                <w:rFonts w:ascii="Times New Roman" w:hAnsi="Times New Roman"/>
                <w:sz w:val="24"/>
              </w:rPr>
              <w:t>Презентация о реализации показателя Б4.1 Интернет-портал об инвестиционной деятельности в рамках национального рейтинга. Результаты модернизации портала</w:t>
            </w:r>
          </w:p>
        </w:tc>
      </w:tr>
      <w:tr w:rsidR="005A38E7" w14:paraId="26A1F632"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47A52C51" w14:textId="77777777" w:rsidR="005A38E7" w:rsidRDefault="001E56C4" w:rsidP="000E59CD">
            <w:pPr>
              <w:rPr>
                <w:rFonts w:ascii="Times New Roman" w:hAnsi="Times New Roman"/>
                <w:b/>
                <w:sz w:val="24"/>
              </w:rPr>
            </w:pPr>
            <w:r>
              <w:rPr>
                <w:rFonts w:ascii="Times New Roman" w:hAnsi="Times New Roman"/>
                <w:b/>
                <w:sz w:val="24"/>
              </w:rPr>
              <w:t>3 квартал</w:t>
            </w:r>
          </w:p>
        </w:tc>
      </w:tr>
      <w:tr w:rsidR="005A38E7" w14:paraId="647D81BF"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2E6E9CAE" w14:textId="77777777" w:rsidR="005A38E7" w:rsidRDefault="001E56C4" w:rsidP="000E59CD">
            <w:pPr>
              <w:jc w:val="center"/>
              <w:rPr>
                <w:rFonts w:ascii="Times New Roman" w:hAnsi="Times New Roman"/>
                <w:b/>
                <w:sz w:val="24"/>
              </w:rPr>
            </w:pPr>
            <w:r>
              <w:rPr>
                <w:rFonts w:ascii="Times New Roman" w:hAnsi="Times New Roman"/>
                <w:b/>
                <w:sz w:val="24"/>
              </w:rPr>
              <w:t>В рамках ВЭФ</w:t>
            </w:r>
          </w:p>
        </w:tc>
      </w:tr>
      <w:tr w:rsidR="005A38E7" w14:paraId="062CD9A2" w14:textId="77777777">
        <w:tc>
          <w:tcPr>
            <w:tcW w:w="456" w:type="dxa"/>
            <w:tcBorders>
              <w:top w:val="single" w:sz="4" w:space="0" w:color="000000"/>
              <w:left w:val="single" w:sz="4" w:space="0" w:color="000000"/>
              <w:bottom w:val="single" w:sz="4" w:space="0" w:color="000000"/>
              <w:right w:val="single" w:sz="4" w:space="0" w:color="000000"/>
            </w:tcBorders>
          </w:tcPr>
          <w:p w14:paraId="3DE7619E" w14:textId="77777777" w:rsidR="005A38E7" w:rsidRDefault="001E56C4" w:rsidP="000E59CD">
            <w:pPr>
              <w:rPr>
                <w:rFonts w:ascii="Times New Roman" w:hAnsi="Times New Roman"/>
                <w:sz w:val="24"/>
              </w:rPr>
            </w:pPr>
            <w:r>
              <w:rPr>
                <w:rFonts w:ascii="Times New Roman" w:hAnsi="Times New Roman"/>
                <w:sz w:val="24"/>
              </w:rPr>
              <w:t>23</w:t>
            </w:r>
          </w:p>
        </w:tc>
        <w:tc>
          <w:tcPr>
            <w:tcW w:w="3656" w:type="dxa"/>
            <w:tcBorders>
              <w:top w:val="single" w:sz="4" w:space="0" w:color="000000"/>
              <w:left w:val="single" w:sz="4" w:space="0" w:color="000000"/>
              <w:bottom w:val="single" w:sz="4" w:space="0" w:color="000000"/>
              <w:right w:val="single" w:sz="4" w:space="0" w:color="000000"/>
            </w:tcBorders>
          </w:tcPr>
          <w:p w14:paraId="7098AD15" w14:textId="77777777" w:rsidR="005A38E7" w:rsidRDefault="001E56C4" w:rsidP="003A30DB">
            <w:pPr>
              <w:jc w:val="both"/>
              <w:rPr>
                <w:rFonts w:ascii="Times New Roman" w:hAnsi="Times New Roman"/>
                <w:sz w:val="24"/>
              </w:rPr>
            </w:pPr>
            <w:r>
              <w:rPr>
                <w:rFonts w:ascii="Times New Roman" w:hAnsi="Times New Roman"/>
                <w:sz w:val="24"/>
              </w:rPr>
              <w:t>Слайд «Основные показатели социально–экономического развития амурской области в 2018 –2022 годах»</w:t>
            </w:r>
          </w:p>
        </w:tc>
        <w:tc>
          <w:tcPr>
            <w:tcW w:w="5684" w:type="dxa"/>
            <w:tcBorders>
              <w:top w:val="single" w:sz="4" w:space="0" w:color="000000"/>
              <w:left w:val="single" w:sz="4" w:space="0" w:color="000000"/>
              <w:bottom w:val="single" w:sz="4" w:space="0" w:color="000000"/>
              <w:right w:val="single" w:sz="4" w:space="0" w:color="000000"/>
            </w:tcBorders>
          </w:tcPr>
          <w:p w14:paraId="2C34F1CC" w14:textId="77777777" w:rsidR="005A38E7" w:rsidRDefault="001E56C4" w:rsidP="003A30DB">
            <w:pPr>
              <w:jc w:val="both"/>
              <w:rPr>
                <w:rFonts w:ascii="Times New Roman" w:hAnsi="Times New Roman"/>
                <w:sz w:val="24"/>
              </w:rPr>
            </w:pPr>
            <w:r>
              <w:rPr>
                <w:rFonts w:ascii="Times New Roman" w:hAnsi="Times New Roman"/>
                <w:sz w:val="24"/>
              </w:rPr>
              <w:t xml:space="preserve">Слайд отражает показатели </w:t>
            </w:r>
            <w:proofErr w:type="spellStart"/>
            <w:proofErr w:type="gramStart"/>
            <w:r>
              <w:rPr>
                <w:rFonts w:ascii="Times New Roman" w:hAnsi="Times New Roman"/>
                <w:sz w:val="24"/>
              </w:rPr>
              <w:t>соц.экономического</w:t>
            </w:r>
            <w:proofErr w:type="spellEnd"/>
            <w:proofErr w:type="gramEnd"/>
            <w:r>
              <w:rPr>
                <w:rFonts w:ascii="Times New Roman" w:hAnsi="Times New Roman"/>
                <w:sz w:val="24"/>
              </w:rPr>
              <w:t xml:space="preserve"> развития области в 2018-2022 годах: ВРП, Объем промышленного производства, добыча полезных ископаемых, обрабатывающие производства, обеспечение электрической энергией, газом, паром</w:t>
            </w:r>
          </w:p>
        </w:tc>
      </w:tr>
      <w:tr w:rsidR="005A38E7" w14:paraId="5075B54F" w14:textId="77777777">
        <w:tc>
          <w:tcPr>
            <w:tcW w:w="456" w:type="dxa"/>
            <w:tcBorders>
              <w:top w:val="single" w:sz="4" w:space="0" w:color="000000"/>
              <w:left w:val="single" w:sz="4" w:space="0" w:color="000000"/>
              <w:bottom w:val="single" w:sz="4" w:space="0" w:color="000000"/>
              <w:right w:val="single" w:sz="4" w:space="0" w:color="000000"/>
            </w:tcBorders>
          </w:tcPr>
          <w:p w14:paraId="01A5CA03" w14:textId="77777777" w:rsidR="005A38E7" w:rsidRDefault="001E56C4" w:rsidP="000E59CD">
            <w:pPr>
              <w:rPr>
                <w:rFonts w:ascii="Times New Roman" w:hAnsi="Times New Roman"/>
                <w:sz w:val="24"/>
              </w:rPr>
            </w:pPr>
            <w:r>
              <w:rPr>
                <w:rFonts w:ascii="Times New Roman" w:hAnsi="Times New Roman"/>
                <w:sz w:val="24"/>
              </w:rPr>
              <w:t>24</w:t>
            </w:r>
          </w:p>
        </w:tc>
        <w:tc>
          <w:tcPr>
            <w:tcW w:w="3656" w:type="dxa"/>
            <w:tcBorders>
              <w:top w:val="single" w:sz="4" w:space="0" w:color="000000"/>
              <w:left w:val="single" w:sz="4" w:space="0" w:color="000000"/>
              <w:bottom w:val="single" w:sz="4" w:space="0" w:color="000000"/>
              <w:right w:val="single" w:sz="4" w:space="0" w:color="000000"/>
            </w:tcBorders>
          </w:tcPr>
          <w:p w14:paraId="5043845E" w14:textId="77777777" w:rsidR="005A38E7" w:rsidRDefault="001E56C4" w:rsidP="003A30DB">
            <w:pPr>
              <w:jc w:val="both"/>
              <w:rPr>
                <w:rFonts w:ascii="Times New Roman" w:hAnsi="Times New Roman"/>
                <w:sz w:val="24"/>
              </w:rPr>
            </w:pPr>
            <w:r>
              <w:rPr>
                <w:rFonts w:ascii="Times New Roman" w:hAnsi="Times New Roman"/>
                <w:sz w:val="24"/>
              </w:rPr>
              <w:t>Презентация «Жилищное строительство»</w:t>
            </w:r>
          </w:p>
        </w:tc>
        <w:tc>
          <w:tcPr>
            <w:tcW w:w="5684" w:type="dxa"/>
            <w:tcBorders>
              <w:top w:val="single" w:sz="4" w:space="0" w:color="000000"/>
              <w:left w:val="single" w:sz="4" w:space="0" w:color="000000"/>
              <w:bottom w:val="single" w:sz="4" w:space="0" w:color="000000"/>
              <w:right w:val="single" w:sz="4" w:space="0" w:color="000000"/>
            </w:tcBorders>
          </w:tcPr>
          <w:p w14:paraId="4939FB97" w14:textId="77777777" w:rsidR="005A38E7" w:rsidRDefault="001E56C4" w:rsidP="003A30DB">
            <w:pPr>
              <w:jc w:val="both"/>
              <w:rPr>
                <w:rFonts w:ascii="Times New Roman" w:hAnsi="Times New Roman"/>
                <w:sz w:val="24"/>
              </w:rPr>
            </w:pPr>
            <w:r>
              <w:rPr>
                <w:rFonts w:ascii="Times New Roman" w:hAnsi="Times New Roman"/>
                <w:sz w:val="24"/>
              </w:rPr>
              <w:t>Полное обновление информации  о жилищном строительстве Амурской области, потребности в новом жилье в г. Благовещенске и области в целом, динамика роста цен на жилую недвижимость, планы ввода жилья до 2030 г, региональные и федеральные меры поддержки, а также инвестиционные проекты и предложения</w:t>
            </w:r>
          </w:p>
        </w:tc>
      </w:tr>
      <w:tr w:rsidR="005A38E7" w14:paraId="6A4CDD36" w14:textId="77777777">
        <w:tc>
          <w:tcPr>
            <w:tcW w:w="456" w:type="dxa"/>
            <w:tcBorders>
              <w:top w:val="single" w:sz="4" w:space="0" w:color="000000"/>
              <w:left w:val="single" w:sz="4" w:space="0" w:color="000000"/>
              <w:bottom w:val="single" w:sz="4" w:space="0" w:color="000000"/>
              <w:right w:val="single" w:sz="4" w:space="0" w:color="000000"/>
            </w:tcBorders>
          </w:tcPr>
          <w:p w14:paraId="4EB96F4A" w14:textId="77777777" w:rsidR="005A38E7" w:rsidRDefault="001E56C4" w:rsidP="000E59CD">
            <w:pPr>
              <w:rPr>
                <w:rFonts w:ascii="Times New Roman" w:hAnsi="Times New Roman"/>
                <w:sz w:val="24"/>
              </w:rPr>
            </w:pPr>
            <w:r>
              <w:rPr>
                <w:rFonts w:ascii="Times New Roman" w:hAnsi="Times New Roman"/>
                <w:sz w:val="24"/>
              </w:rPr>
              <w:t>25</w:t>
            </w:r>
          </w:p>
        </w:tc>
        <w:tc>
          <w:tcPr>
            <w:tcW w:w="3656" w:type="dxa"/>
            <w:tcBorders>
              <w:top w:val="single" w:sz="4" w:space="0" w:color="000000"/>
              <w:left w:val="single" w:sz="4" w:space="0" w:color="000000"/>
              <w:bottom w:val="single" w:sz="4" w:space="0" w:color="000000"/>
              <w:right w:val="single" w:sz="4" w:space="0" w:color="000000"/>
            </w:tcBorders>
          </w:tcPr>
          <w:p w14:paraId="3AEF50AF" w14:textId="77777777" w:rsidR="005A38E7" w:rsidRDefault="001E56C4" w:rsidP="003A30DB">
            <w:pPr>
              <w:jc w:val="both"/>
              <w:rPr>
                <w:rFonts w:ascii="Times New Roman" w:hAnsi="Times New Roman"/>
                <w:sz w:val="24"/>
              </w:rPr>
            </w:pPr>
            <w:r>
              <w:rPr>
                <w:rFonts w:ascii="Times New Roman" w:hAnsi="Times New Roman"/>
                <w:sz w:val="24"/>
              </w:rPr>
              <w:t>Презентация «ГЧП – ключ к успеху в развитии области»</w:t>
            </w:r>
          </w:p>
        </w:tc>
        <w:tc>
          <w:tcPr>
            <w:tcW w:w="5684" w:type="dxa"/>
            <w:tcBorders>
              <w:top w:val="single" w:sz="4" w:space="0" w:color="000000"/>
              <w:left w:val="single" w:sz="4" w:space="0" w:color="000000"/>
              <w:bottom w:val="single" w:sz="4" w:space="0" w:color="000000"/>
              <w:right w:val="single" w:sz="4" w:space="0" w:color="000000"/>
            </w:tcBorders>
          </w:tcPr>
          <w:p w14:paraId="09F72B82" w14:textId="77777777" w:rsidR="005A38E7" w:rsidRDefault="001E56C4" w:rsidP="003A30DB">
            <w:pPr>
              <w:jc w:val="both"/>
              <w:rPr>
                <w:rFonts w:ascii="Times New Roman" w:hAnsi="Times New Roman"/>
                <w:sz w:val="24"/>
              </w:rPr>
            </w:pPr>
            <w:r>
              <w:rPr>
                <w:rFonts w:ascii="Times New Roman" w:hAnsi="Times New Roman"/>
                <w:sz w:val="24"/>
              </w:rPr>
              <w:t>Полное обновление презентации о центре государственно-частного партнерства, описание, формы, цель, преимущества использования ГЧП, схема реализации проектов, схема заключения соглашений, федеральные меры господдержки, региональные и муниципальные меры господдержки, информация о портфеле проектов ГЧП, истории успеха, задачи и результаты работы центра</w:t>
            </w:r>
          </w:p>
        </w:tc>
      </w:tr>
      <w:tr w:rsidR="005A38E7" w14:paraId="1C59D009" w14:textId="77777777">
        <w:tc>
          <w:tcPr>
            <w:tcW w:w="456" w:type="dxa"/>
            <w:tcBorders>
              <w:top w:val="single" w:sz="4" w:space="0" w:color="000000"/>
              <w:left w:val="single" w:sz="4" w:space="0" w:color="000000"/>
              <w:bottom w:val="single" w:sz="4" w:space="0" w:color="000000"/>
              <w:right w:val="single" w:sz="4" w:space="0" w:color="000000"/>
            </w:tcBorders>
          </w:tcPr>
          <w:p w14:paraId="21CF494B" w14:textId="77777777" w:rsidR="005A38E7" w:rsidRDefault="001E56C4" w:rsidP="000E59CD">
            <w:pPr>
              <w:rPr>
                <w:rFonts w:ascii="Times New Roman" w:hAnsi="Times New Roman"/>
                <w:sz w:val="24"/>
              </w:rPr>
            </w:pPr>
            <w:r>
              <w:rPr>
                <w:rFonts w:ascii="Times New Roman" w:hAnsi="Times New Roman"/>
                <w:sz w:val="24"/>
              </w:rPr>
              <w:t>26</w:t>
            </w:r>
          </w:p>
        </w:tc>
        <w:tc>
          <w:tcPr>
            <w:tcW w:w="3656" w:type="dxa"/>
            <w:tcBorders>
              <w:top w:val="single" w:sz="4" w:space="0" w:color="000000"/>
              <w:left w:val="single" w:sz="4" w:space="0" w:color="000000"/>
              <w:bottom w:val="single" w:sz="4" w:space="0" w:color="000000"/>
              <w:right w:val="single" w:sz="4" w:space="0" w:color="000000"/>
            </w:tcBorders>
          </w:tcPr>
          <w:p w14:paraId="283B9292" w14:textId="77777777" w:rsidR="005A38E7" w:rsidRDefault="001E56C4" w:rsidP="003A30DB">
            <w:pPr>
              <w:jc w:val="both"/>
              <w:rPr>
                <w:rFonts w:ascii="Times New Roman" w:hAnsi="Times New Roman"/>
                <w:sz w:val="24"/>
              </w:rPr>
            </w:pPr>
            <w:r>
              <w:rPr>
                <w:rFonts w:ascii="Times New Roman" w:hAnsi="Times New Roman"/>
                <w:sz w:val="24"/>
              </w:rPr>
              <w:t>Презентация «Национальные проекты»</w:t>
            </w:r>
          </w:p>
        </w:tc>
        <w:tc>
          <w:tcPr>
            <w:tcW w:w="5684" w:type="dxa"/>
            <w:tcBorders>
              <w:top w:val="single" w:sz="4" w:space="0" w:color="000000"/>
              <w:left w:val="single" w:sz="4" w:space="0" w:color="000000"/>
              <w:bottom w:val="single" w:sz="4" w:space="0" w:color="000000"/>
              <w:right w:val="single" w:sz="4" w:space="0" w:color="000000"/>
            </w:tcBorders>
          </w:tcPr>
          <w:p w14:paraId="1072BA17" w14:textId="77777777" w:rsidR="005A38E7" w:rsidRDefault="001E56C4" w:rsidP="003A30DB">
            <w:pPr>
              <w:jc w:val="both"/>
              <w:rPr>
                <w:rFonts w:ascii="Times New Roman" w:hAnsi="Times New Roman"/>
                <w:sz w:val="24"/>
              </w:rPr>
            </w:pPr>
            <w:r>
              <w:rPr>
                <w:rFonts w:ascii="Times New Roman" w:hAnsi="Times New Roman"/>
                <w:sz w:val="24"/>
              </w:rPr>
              <w:t>Презентация о национальных проектах, реализуемых в Амурской области, в том числе, инфографика по каждому проекту</w:t>
            </w:r>
          </w:p>
        </w:tc>
      </w:tr>
      <w:tr w:rsidR="005A38E7" w14:paraId="1899D2C8" w14:textId="77777777">
        <w:tc>
          <w:tcPr>
            <w:tcW w:w="456" w:type="dxa"/>
            <w:tcBorders>
              <w:top w:val="single" w:sz="4" w:space="0" w:color="000000"/>
              <w:left w:val="single" w:sz="4" w:space="0" w:color="000000"/>
              <w:bottom w:val="single" w:sz="4" w:space="0" w:color="000000"/>
              <w:right w:val="single" w:sz="4" w:space="0" w:color="000000"/>
            </w:tcBorders>
          </w:tcPr>
          <w:p w14:paraId="3C8EAE47" w14:textId="77777777" w:rsidR="005A38E7" w:rsidRDefault="001E56C4" w:rsidP="000E59CD">
            <w:pPr>
              <w:rPr>
                <w:rFonts w:ascii="Times New Roman" w:hAnsi="Times New Roman"/>
                <w:sz w:val="24"/>
              </w:rPr>
            </w:pPr>
            <w:r>
              <w:rPr>
                <w:rFonts w:ascii="Times New Roman" w:hAnsi="Times New Roman"/>
                <w:sz w:val="24"/>
              </w:rPr>
              <w:t>27</w:t>
            </w:r>
          </w:p>
        </w:tc>
        <w:tc>
          <w:tcPr>
            <w:tcW w:w="3656" w:type="dxa"/>
            <w:tcBorders>
              <w:top w:val="single" w:sz="4" w:space="0" w:color="000000"/>
              <w:left w:val="single" w:sz="4" w:space="0" w:color="000000"/>
              <w:bottom w:val="single" w:sz="4" w:space="0" w:color="000000"/>
              <w:right w:val="single" w:sz="4" w:space="0" w:color="000000"/>
            </w:tcBorders>
          </w:tcPr>
          <w:p w14:paraId="48C0BECC" w14:textId="77777777" w:rsidR="005A38E7" w:rsidRDefault="001E56C4" w:rsidP="003A30DB">
            <w:pPr>
              <w:jc w:val="both"/>
              <w:rPr>
                <w:rFonts w:ascii="Times New Roman" w:hAnsi="Times New Roman"/>
                <w:sz w:val="24"/>
              </w:rPr>
            </w:pPr>
            <w:r>
              <w:rPr>
                <w:rFonts w:ascii="Times New Roman" w:hAnsi="Times New Roman"/>
                <w:sz w:val="24"/>
              </w:rPr>
              <w:t>Презентация «Центр добычи полезных ископаемых»</w:t>
            </w:r>
          </w:p>
        </w:tc>
        <w:tc>
          <w:tcPr>
            <w:tcW w:w="5684" w:type="dxa"/>
            <w:tcBorders>
              <w:top w:val="single" w:sz="4" w:space="0" w:color="000000"/>
              <w:left w:val="single" w:sz="4" w:space="0" w:color="000000"/>
              <w:bottom w:val="single" w:sz="4" w:space="0" w:color="000000"/>
              <w:right w:val="single" w:sz="4" w:space="0" w:color="000000"/>
            </w:tcBorders>
          </w:tcPr>
          <w:p w14:paraId="25646C41" w14:textId="6BFD1CC1" w:rsidR="005A38E7" w:rsidRDefault="001E56C4" w:rsidP="003A30DB">
            <w:pPr>
              <w:jc w:val="both"/>
              <w:rPr>
                <w:rFonts w:ascii="Times New Roman" w:hAnsi="Times New Roman"/>
                <w:sz w:val="24"/>
              </w:rPr>
            </w:pPr>
            <w:r>
              <w:rPr>
                <w:rFonts w:ascii="Times New Roman" w:hAnsi="Times New Roman"/>
                <w:sz w:val="24"/>
              </w:rPr>
              <w:t>Обновление презентации о центре добычи полезных ископаемых, карта минеральных ресурсов области, инвестиционные предложения и реализуемые проекты</w:t>
            </w:r>
          </w:p>
        </w:tc>
      </w:tr>
      <w:tr w:rsidR="005A38E7" w14:paraId="66D60A14" w14:textId="77777777">
        <w:tc>
          <w:tcPr>
            <w:tcW w:w="456" w:type="dxa"/>
            <w:tcBorders>
              <w:top w:val="single" w:sz="4" w:space="0" w:color="000000"/>
              <w:left w:val="single" w:sz="4" w:space="0" w:color="000000"/>
              <w:bottom w:val="single" w:sz="4" w:space="0" w:color="000000"/>
              <w:right w:val="single" w:sz="4" w:space="0" w:color="000000"/>
            </w:tcBorders>
          </w:tcPr>
          <w:p w14:paraId="6037FBFA" w14:textId="77777777" w:rsidR="005A38E7" w:rsidRDefault="001E56C4" w:rsidP="000E59CD">
            <w:pPr>
              <w:rPr>
                <w:rFonts w:ascii="Times New Roman" w:hAnsi="Times New Roman"/>
                <w:sz w:val="24"/>
              </w:rPr>
            </w:pPr>
            <w:r>
              <w:rPr>
                <w:rFonts w:ascii="Times New Roman" w:hAnsi="Times New Roman"/>
                <w:sz w:val="24"/>
              </w:rPr>
              <w:t>28</w:t>
            </w:r>
          </w:p>
        </w:tc>
        <w:tc>
          <w:tcPr>
            <w:tcW w:w="3656" w:type="dxa"/>
            <w:tcBorders>
              <w:top w:val="single" w:sz="4" w:space="0" w:color="000000"/>
              <w:left w:val="single" w:sz="4" w:space="0" w:color="000000"/>
              <w:bottom w:val="single" w:sz="4" w:space="0" w:color="000000"/>
              <w:right w:val="single" w:sz="4" w:space="0" w:color="000000"/>
            </w:tcBorders>
          </w:tcPr>
          <w:p w14:paraId="5ECA7DEF" w14:textId="77777777" w:rsidR="005A38E7" w:rsidRDefault="001E56C4" w:rsidP="003A30DB">
            <w:pPr>
              <w:jc w:val="both"/>
              <w:rPr>
                <w:rFonts w:ascii="Times New Roman" w:hAnsi="Times New Roman"/>
                <w:sz w:val="24"/>
              </w:rPr>
            </w:pPr>
            <w:r>
              <w:rPr>
                <w:rFonts w:ascii="Times New Roman" w:hAnsi="Times New Roman"/>
                <w:sz w:val="24"/>
              </w:rPr>
              <w:t>Презентация «Амурская область – регион, который выбирают!»</w:t>
            </w:r>
          </w:p>
        </w:tc>
        <w:tc>
          <w:tcPr>
            <w:tcW w:w="5684" w:type="dxa"/>
            <w:tcBorders>
              <w:top w:val="single" w:sz="4" w:space="0" w:color="000000"/>
              <w:left w:val="single" w:sz="4" w:space="0" w:color="000000"/>
              <w:bottom w:val="single" w:sz="4" w:space="0" w:color="000000"/>
              <w:right w:val="single" w:sz="4" w:space="0" w:color="000000"/>
            </w:tcBorders>
          </w:tcPr>
          <w:p w14:paraId="194E2B0B" w14:textId="084D0F61" w:rsidR="005A38E7" w:rsidRDefault="001E56C4" w:rsidP="003A30DB">
            <w:pPr>
              <w:jc w:val="both"/>
              <w:rPr>
                <w:rFonts w:ascii="Times New Roman" w:hAnsi="Times New Roman"/>
                <w:sz w:val="24"/>
              </w:rPr>
            </w:pPr>
            <w:r>
              <w:rPr>
                <w:rFonts w:ascii="Times New Roman" w:hAnsi="Times New Roman"/>
                <w:sz w:val="24"/>
              </w:rPr>
              <w:t>Доклад и презентация об экономическом, инвестиционном и туристическом потенциале Амурской области для зампреда Правительства АО – П.И. Пузанова в рамках зоны МВР (англ</w:t>
            </w:r>
            <w:r w:rsidR="003A30DB">
              <w:rPr>
                <w:rFonts w:ascii="Times New Roman" w:hAnsi="Times New Roman"/>
                <w:sz w:val="24"/>
              </w:rPr>
              <w:t>ийский</w:t>
            </w:r>
            <w:r>
              <w:rPr>
                <w:rFonts w:ascii="Times New Roman" w:hAnsi="Times New Roman"/>
                <w:sz w:val="24"/>
              </w:rPr>
              <w:t xml:space="preserve"> и русский)</w:t>
            </w:r>
          </w:p>
        </w:tc>
      </w:tr>
      <w:tr w:rsidR="005A38E7" w14:paraId="65428C32" w14:textId="77777777">
        <w:tc>
          <w:tcPr>
            <w:tcW w:w="456" w:type="dxa"/>
            <w:tcBorders>
              <w:top w:val="single" w:sz="4" w:space="0" w:color="000000"/>
              <w:left w:val="single" w:sz="4" w:space="0" w:color="000000"/>
              <w:bottom w:val="single" w:sz="4" w:space="0" w:color="000000"/>
              <w:right w:val="single" w:sz="4" w:space="0" w:color="000000"/>
            </w:tcBorders>
          </w:tcPr>
          <w:p w14:paraId="3C4D8D3D" w14:textId="77777777" w:rsidR="005A38E7" w:rsidRDefault="001E56C4" w:rsidP="000E59CD">
            <w:pPr>
              <w:rPr>
                <w:rFonts w:ascii="Times New Roman" w:hAnsi="Times New Roman"/>
                <w:sz w:val="24"/>
              </w:rPr>
            </w:pPr>
            <w:r>
              <w:rPr>
                <w:rFonts w:ascii="Times New Roman" w:hAnsi="Times New Roman"/>
                <w:sz w:val="24"/>
              </w:rPr>
              <w:t>29</w:t>
            </w:r>
          </w:p>
        </w:tc>
        <w:tc>
          <w:tcPr>
            <w:tcW w:w="3656" w:type="dxa"/>
            <w:tcBorders>
              <w:top w:val="single" w:sz="4" w:space="0" w:color="000000"/>
              <w:left w:val="single" w:sz="4" w:space="0" w:color="000000"/>
              <w:bottom w:val="single" w:sz="4" w:space="0" w:color="000000"/>
              <w:right w:val="single" w:sz="4" w:space="0" w:color="000000"/>
            </w:tcBorders>
          </w:tcPr>
          <w:p w14:paraId="06302D30" w14:textId="77777777" w:rsidR="005A38E7" w:rsidRDefault="001E56C4" w:rsidP="003A30DB">
            <w:pPr>
              <w:jc w:val="both"/>
              <w:rPr>
                <w:rFonts w:ascii="Times New Roman" w:hAnsi="Times New Roman"/>
                <w:sz w:val="24"/>
              </w:rPr>
            </w:pPr>
            <w:r>
              <w:rPr>
                <w:rFonts w:ascii="Times New Roman" w:hAnsi="Times New Roman"/>
                <w:sz w:val="24"/>
              </w:rPr>
              <w:t xml:space="preserve"> Презентация «Индустриальный парк» </w:t>
            </w:r>
          </w:p>
        </w:tc>
        <w:tc>
          <w:tcPr>
            <w:tcW w:w="5684" w:type="dxa"/>
            <w:tcBorders>
              <w:top w:val="single" w:sz="4" w:space="0" w:color="000000"/>
              <w:left w:val="single" w:sz="4" w:space="0" w:color="000000"/>
              <w:bottom w:val="single" w:sz="4" w:space="0" w:color="000000"/>
              <w:right w:val="single" w:sz="4" w:space="0" w:color="000000"/>
            </w:tcBorders>
          </w:tcPr>
          <w:p w14:paraId="01423D9E" w14:textId="212A4945" w:rsidR="005A38E7" w:rsidRDefault="001E56C4" w:rsidP="003A30DB">
            <w:pPr>
              <w:jc w:val="both"/>
              <w:rPr>
                <w:rFonts w:ascii="Times New Roman" w:hAnsi="Times New Roman"/>
                <w:sz w:val="24"/>
              </w:rPr>
            </w:pPr>
            <w:r>
              <w:rPr>
                <w:rFonts w:ascii="Times New Roman" w:hAnsi="Times New Roman"/>
                <w:sz w:val="24"/>
              </w:rPr>
              <w:t xml:space="preserve">Доклад и презентация к докладу для директора АПИ О.Г. Темченко о создании на территории Амурской области индустриального парка вблизи якорных проектов Амурского газохимического кластера, в том числе, информация о потенциальных поставщиках сырья для резидентов будущего парка, преимущества </w:t>
            </w:r>
            <w:r>
              <w:rPr>
                <w:rFonts w:ascii="Times New Roman" w:hAnsi="Times New Roman"/>
                <w:sz w:val="24"/>
              </w:rPr>
              <w:lastRenderedPageBreak/>
              <w:t>потенциальной площадки для размещения, потенциальные резиденты парка,  в рамках зоны МВР  (рус, англ</w:t>
            </w:r>
            <w:r w:rsidR="003A30DB">
              <w:rPr>
                <w:rFonts w:ascii="Times New Roman" w:hAnsi="Times New Roman"/>
                <w:sz w:val="24"/>
              </w:rPr>
              <w:t>ийский</w:t>
            </w:r>
            <w:r>
              <w:rPr>
                <w:rFonts w:ascii="Times New Roman" w:hAnsi="Times New Roman"/>
                <w:sz w:val="24"/>
              </w:rPr>
              <w:t>, китайский языки)</w:t>
            </w:r>
          </w:p>
        </w:tc>
      </w:tr>
      <w:tr w:rsidR="005A38E7" w14:paraId="72AF5C48" w14:textId="77777777">
        <w:tc>
          <w:tcPr>
            <w:tcW w:w="456" w:type="dxa"/>
            <w:tcBorders>
              <w:top w:val="single" w:sz="4" w:space="0" w:color="000000"/>
              <w:left w:val="single" w:sz="4" w:space="0" w:color="000000"/>
              <w:bottom w:val="single" w:sz="4" w:space="0" w:color="000000"/>
              <w:right w:val="single" w:sz="4" w:space="0" w:color="000000"/>
            </w:tcBorders>
          </w:tcPr>
          <w:p w14:paraId="4509440A" w14:textId="77777777" w:rsidR="005A38E7" w:rsidRDefault="001E56C4" w:rsidP="000E59CD">
            <w:pPr>
              <w:rPr>
                <w:rFonts w:ascii="Times New Roman" w:hAnsi="Times New Roman"/>
                <w:sz w:val="24"/>
              </w:rPr>
            </w:pPr>
            <w:r>
              <w:rPr>
                <w:rFonts w:ascii="Times New Roman" w:hAnsi="Times New Roman"/>
                <w:sz w:val="24"/>
              </w:rPr>
              <w:lastRenderedPageBreak/>
              <w:t>30</w:t>
            </w:r>
          </w:p>
        </w:tc>
        <w:tc>
          <w:tcPr>
            <w:tcW w:w="3656" w:type="dxa"/>
            <w:tcBorders>
              <w:top w:val="single" w:sz="4" w:space="0" w:color="000000"/>
              <w:left w:val="single" w:sz="4" w:space="0" w:color="000000"/>
              <w:bottom w:val="single" w:sz="4" w:space="0" w:color="000000"/>
              <w:right w:val="single" w:sz="4" w:space="0" w:color="000000"/>
            </w:tcBorders>
          </w:tcPr>
          <w:p w14:paraId="0F840BD4" w14:textId="77777777" w:rsidR="005A38E7" w:rsidRDefault="001E56C4" w:rsidP="003A30DB">
            <w:pPr>
              <w:jc w:val="both"/>
              <w:rPr>
                <w:rFonts w:ascii="Times New Roman" w:hAnsi="Times New Roman"/>
                <w:sz w:val="24"/>
              </w:rPr>
            </w:pPr>
            <w:r>
              <w:rPr>
                <w:rFonts w:ascii="Times New Roman" w:hAnsi="Times New Roman"/>
                <w:sz w:val="24"/>
              </w:rPr>
              <w:t>Ролик об Амурской области</w:t>
            </w:r>
          </w:p>
        </w:tc>
        <w:tc>
          <w:tcPr>
            <w:tcW w:w="5684" w:type="dxa"/>
            <w:tcBorders>
              <w:top w:val="single" w:sz="4" w:space="0" w:color="000000"/>
              <w:left w:val="single" w:sz="4" w:space="0" w:color="000000"/>
              <w:bottom w:val="single" w:sz="4" w:space="0" w:color="000000"/>
              <w:right w:val="single" w:sz="4" w:space="0" w:color="000000"/>
            </w:tcBorders>
          </w:tcPr>
          <w:p w14:paraId="57C66F79" w14:textId="77777777" w:rsidR="005A38E7" w:rsidRDefault="001E56C4" w:rsidP="003A30DB">
            <w:pPr>
              <w:jc w:val="both"/>
              <w:rPr>
                <w:rFonts w:ascii="Times New Roman" w:hAnsi="Times New Roman"/>
                <w:sz w:val="24"/>
              </w:rPr>
            </w:pPr>
            <w:r>
              <w:rPr>
                <w:rFonts w:ascii="Times New Roman" w:hAnsi="Times New Roman"/>
                <w:sz w:val="24"/>
              </w:rPr>
              <w:t>Ролик об Амурской области с английскими субтитрами об основных отраслях региона для Восточного экономического форума 2024</w:t>
            </w:r>
          </w:p>
        </w:tc>
      </w:tr>
      <w:tr w:rsidR="005A38E7" w14:paraId="2F4BF972" w14:textId="77777777">
        <w:tc>
          <w:tcPr>
            <w:tcW w:w="456" w:type="dxa"/>
            <w:tcBorders>
              <w:top w:val="single" w:sz="4" w:space="0" w:color="000000"/>
              <w:left w:val="single" w:sz="4" w:space="0" w:color="000000"/>
              <w:bottom w:val="single" w:sz="4" w:space="0" w:color="000000"/>
              <w:right w:val="single" w:sz="4" w:space="0" w:color="000000"/>
            </w:tcBorders>
          </w:tcPr>
          <w:p w14:paraId="4C742281" w14:textId="77777777" w:rsidR="005A38E7" w:rsidRDefault="001E56C4" w:rsidP="000E59CD">
            <w:pPr>
              <w:rPr>
                <w:rFonts w:ascii="Times New Roman" w:hAnsi="Times New Roman"/>
                <w:sz w:val="24"/>
              </w:rPr>
            </w:pPr>
            <w:r>
              <w:rPr>
                <w:rFonts w:ascii="Times New Roman" w:hAnsi="Times New Roman"/>
                <w:sz w:val="24"/>
              </w:rPr>
              <w:t>31</w:t>
            </w:r>
          </w:p>
        </w:tc>
        <w:tc>
          <w:tcPr>
            <w:tcW w:w="3656" w:type="dxa"/>
            <w:tcBorders>
              <w:top w:val="single" w:sz="4" w:space="0" w:color="000000"/>
              <w:left w:val="single" w:sz="4" w:space="0" w:color="000000"/>
              <w:bottom w:val="single" w:sz="4" w:space="0" w:color="000000"/>
              <w:right w:val="single" w:sz="4" w:space="0" w:color="000000"/>
            </w:tcBorders>
          </w:tcPr>
          <w:p w14:paraId="1E5C7B84" w14:textId="77777777" w:rsidR="005A38E7" w:rsidRDefault="001E56C4" w:rsidP="003A30DB">
            <w:pPr>
              <w:jc w:val="both"/>
              <w:rPr>
                <w:rFonts w:ascii="Times New Roman" w:hAnsi="Times New Roman"/>
                <w:sz w:val="24"/>
              </w:rPr>
            </w:pPr>
            <w:r>
              <w:rPr>
                <w:rFonts w:ascii="Times New Roman" w:hAnsi="Times New Roman"/>
                <w:sz w:val="24"/>
              </w:rPr>
              <w:t xml:space="preserve">Материалы для размещения на экране 2 этажа павильона Амурской области </w:t>
            </w:r>
          </w:p>
        </w:tc>
        <w:tc>
          <w:tcPr>
            <w:tcW w:w="5684" w:type="dxa"/>
            <w:tcBorders>
              <w:top w:val="single" w:sz="4" w:space="0" w:color="000000"/>
              <w:left w:val="single" w:sz="4" w:space="0" w:color="000000"/>
              <w:bottom w:val="single" w:sz="4" w:space="0" w:color="000000"/>
              <w:right w:val="single" w:sz="4" w:space="0" w:color="000000"/>
            </w:tcBorders>
          </w:tcPr>
          <w:p w14:paraId="5CFB49D3" w14:textId="77777777" w:rsidR="005A38E7" w:rsidRDefault="001E56C4" w:rsidP="003A30DB">
            <w:pPr>
              <w:jc w:val="both"/>
              <w:rPr>
                <w:rFonts w:ascii="Times New Roman" w:hAnsi="Times New Roman"/>
                <w:sz w:val="24"/>
              </w:rPr>
            </w:pPr>
            <w:r>
              <w:rPr>
                <w:rFonts w:ascii="Times New Roman" w:hAnsi="Times New Roman"/>
                <w:sz w:val="24"/>
              </w:rPr>
              <w:t>Создано техническое задание для наполнения экрана 2 этажа павильона Амурской области более чем на 40 страницах с указанием актуальной информации по всем отраслям экономики региона, реализуемым и потенциальным проектам, культурном и спортивном направлениях, а также графические материалы, в том числе, видеоролики и фотографии</w:t>
            </w:r>
          </w:p>
        </w:tc>
      </w:tr>
      <w:tr w:rsidR="005A38E7" w14:paraId="292E86A4" w14:textId="77777777">
        <w:tc>
          <w:tcPr>
            <w:tcW w:w="456" w:type="dxa"/>
            <w:tcBorders>
              <w:top w:val="single" w:sz="4" w:space="0" w:color="000000"/>
              <w:left w:val="single" w:sz="4" w:space="0" w:color="000000"/>
              <w:bottom w:val="single" w:sz="4" w:space="0" w:color="000000"/>
              <w:right w:val="single" w:sz="4" w:space="0" w:color="000000"/>
            </w:tcBorders>
          </w:tcPr>
          <w:p w14:paraId="10AD636F" w14:textId="77777777" w:rsidR="005A38E7" w:rsidRDefault="001E56C4" w:rsidP="000E59CD">
            <w:pPr>
              <w:rPr>
                <w:rFonts w:ascii="Times New Roman" w:hAnsi="Times New Roman"/>
                <w:sz w:val="24"/>
              </w:rPr>
            </w:pPr>
            <w:r>
              <w:rPr>
                <w:rFonts w:ascii="Times New Roman" w:hAnsi="Times New Roman"/>
                <w:sz w:val="24"/>
              </w:rPr>
              <w:t>32</w:t>
            </w:r>
          </w:p>
        </w:tc>
        <w:tc>
          <w:tcPr>
            <w:tcW w:w="3656" w:type="dxa"/>
            <w:tcBorders>
              <w:top w:val="single" w:sz="4" w:space="0" w:color="000000"/>
              <w:left w:val="single" w:sz="4" w:space="0" w:color="000000"/>
              <w:bottom w:val="single" w:sz="4" w:space="0" w:color="000000"/>
              <w:right w:val="single" w:sz="4" w:space="0" w:color="000000"/>
            </w:tcBorders>
          </w:tcPr>
          <w:p w14:paraId="66CC44B5" w14:textId="77777777" w:rsidR="005A38E7" w:rsidRDefault="001E56C4" w:rsidP="003A30DB">
            <w:pPr>
              <w:jc w:val="both"/>
              <w:rPr>
                <w:rFonts w:ascii="Times New Roman" w:hAnsi="Times New Roman"/>
                <w:sz w:val="24"/>
              </w:rPr>
            </w:pPr>
            <w:r>
              <w:rPr>
                <w:rFonts w:ascii="Times New Roman" w:hAnsi="Times New Roman"/>
                <w:sz w:val="24"/>
              </w:rPr>
              <w:t>Брошюра-инвестиционный Дайджест к ВЭФ-23 (35 листов) (тираж – 250 шт)</w:t>
            </w:r>
          </w:p>
        </w:tc>
        <w:tc>
          <w:tcPr>
            <w:tcW w:w="5684" w:type="dxa"/>
            <w:tcBorders>
              <w:top w:val="single" w:sz="4" w:space="0" w:color="000000"/>
              <w:left w:val="single" w:sz="4" w:space="0" w:color="000000"/>
              <w:bottom w:val="single" w:sz="4" w:space="0" w:color="000000"/>
              <w:right w:val="single" w:sz="4" w:space="0" w:color="000000"/>
            </w:tcBorders>
          </w:tcPr>
          <w:p w14:paraId="4574B41D" w14:textId="77777777" w:rsidR="005A38E7" w:rsidRDefault="001E56C4" w:rsidP="003A30DB">
            <w:pPr>
              <w:jc w:val="both"/>
              <w:rPr>
                <w:rFonts w:ascii="Times New Roman" w:hAnsi="Times New Roman"/>
                <w:sz w:val="24"/>
              </w:rPr>
            </w:pPr>
            <w:r>
              <w:rPr>
                <w:rFonts w:ascii="Times New Roman" w:hAnsi="Times New Roman"/>
                <w:sz w:val="24"/>
              </w:rPr>
              <w:t>Инвестиционный дайджест, созданный для распространения на ВЭФ-24, включающий в себя информацию об экономическом и инвестиционном потенциале области в каждой отрасли, а также туристический потенциал, информация о международном сотрудничестве, меры поддержки региона и контактная информация команды региона по направлениям</w:t>
            </w:r>
          </w:p>
        </w:tc>
      </w:tr>
      <w:tr w:rsidR="005A38E7" w14:paraId="09EFE775" w14:textId="77777777">
        <w:tc>
          <w:tcPr>
            <w:tcW w:w="456" w:type="dxa"/>
            <w:tcBorders>
              <w:top w:val="single" w:sz="4" w:space="0" w:color="000000"/>
              <w:left w:val="single" w:sz="4" w:space="0" w:color="000000"/>
              <w:bottom w:val="single" w:sz="4" w:space="0" w:color="000000"/>
              <w:right w:val="single" w:sz="4" w:space="0" w:color="000000"/>
            </w:tcBorders>
          </w:tcPr>
          <w:p w14:paraId="78F00DB4" w14:textId="77777777" w:rsidR="005A38E7" w:rsidRDefault="001E56C4" w:rsidP="000E59CD">
            <w:pPr>
              <w:rPr>
                <w:rFonts w:ascii="Times New Roman" w:hAnsi="Times New Roman"/>
                <w:sz w:val="24"/>
              </w:rPr>
            </w:pPr>
            <w:r>
              <w:rPr>
                <w:rFonts w:ascii="Times New Roman" w:hAnsi="Times New Roman"/>
                <w:sz w:val="24"/>
              </w:rPr>
              <w:t>33</w:t>
            </w:r>
          </w:p>
        </w:tc>
        <w:tc>
          <w:tcPr>
            <w:tcW w:w="3656" w:type="dxa"/>
            <w:tcBorders>
              <w:top w:val="single" w:sz="4" w:space="0" w:color="000000"/>
              <w:left w:val="single" w:sz="4" w:space="0" w:color="000000"/>
              <w:bottom w:val="single" w:sz="4" w:space="0" w:color="000000"/>
              <w:right w:val="single" w:sz="4" w:space="0" w:color="000000"/>
            </w:tcBorders>
          </w:tcPr>
          <w:p w14:paraId="2C4AA136" w14:textId="77777777" w:rsidR="005A38E7" w:rsidRDefault="001E56C4" w:rsidP="003A30DB">
            <w:pPr>
              <w:jc w:val="both"/>
              <w:rPr>
                <w:rFonts w:ascii="Times New Roman" w:hAnsi="Times New Roman"/>
                <w:sz w:val="24"/>
              </w:rPr>
            </w:pPr>
            <w:r>
              <w:rPr>
                <w:rFonts w:ascii="Times New Roman" w:hAnsi="Times New Roman"/>
                <w:sz w:val="24"/>
              </w:rPr>
              <w:t>Наклейки об Амурской области (тираж – 5000 шт)</w:t>
            </w:r>
          </w:p>
        </w:tc>
        <w:tc>
          <w:tcPr>
            <w:tcW w:w="5684" w:type="dxa"/>
            <w:tcBorders>
              <w:top w:val="single" w:sz="4" w:space="0" w:color="000000"/>
              <w:left w:val="single" w:sz="4" w:space="0" w:color="000000"/>
              <w:bottom w:val="single" w:sz="4" w:space="0" w:color="000000"/>
              <w:right w:val="single" w:sz="4" w:space="0" w:color="000000"/>
            </w:tcBorders>
          </w:tcPr>
          <w:p w14:paraId="461760F8" w14:textId="77777777" w:rsidR="005A38E7" w:rsidRDefault="001E56C4" w:rsidP="003A30DB">
            <w:pPr>
              <w:jc w:val="both"/>
              <w:rPr>
                <w:rFonts w:ascii="Times New Roman" w:hAnsi="Times New Roman"/>
                <w:sz w:val="24"/>
              </w:rPr>
            </w:pPr>
            <w:r>
              <w:rPr>
                <w:rFonts w:ascii="Times New Roman" w:hAnsi="Times New Roman"/>
                <w:sz w:val="24"/>
              </w:rPr>
              <w:t>Разработан дизайн макетов наклеек с отражением главных тем региона, представленных на павильоне Амурской области – 165 лет Амурской области и 50 лет БАМ</w:t>
            </w:r>
          </w:p>
        </w:tc>
      </w:tr>
      <w:tr w:rsidR="005A38E7" w14:paraId="37B46763"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538F336B" w14:textId="77777777" w:rsidR="005A38E7" w:rsidRDefault="001E56C4" w:rsidP="000E59CD">
            <w:pPr>
              <w:rPr>
                <w:rFonts w:ascii="Times New Roman" w:hAnsi="Times New Roman"/>
                <w:b/>
                <w:sz w:val="24"/>
              </w:rPr>
            </w:pPr>
            <w:r>
              <w:rPr>
                <w:rFonts w:ascii="Times New Roman" w:hAnsi="Times New Roman"/>
                <w:b/>
                <w:sz w:val="24"/>
              </w:rPr>
              <w:t>4 квартал</w:t>
            </w:r>
          </w:p>
        </w:tc>
      </w:tr>
      <w:tr w:rsidR="005A38E7" w14:paraId="56CA1829"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1EEF20CD" w14:textId="77777777" w:rsidR="005A38E7" w:rsidRDefault="001E56C4" w:rsidP="000E59CD">
            <w:pPr>
              <w:jc w:val="center"/>
              <w:rPr>
                <w:rFonts w:ascii="Times New Roman" w:hAnsi="Times New Roman"/>
                <w:b/>
                <w:sz w:val="24"/>
              </w:rPr>
            </w:pPr>
            <w:r>
              <w:rPr>
                <w:rFonts w:ascii="Times New Roman" w:hAnsi="Times New Roman"/>
                <w:b/>
                <w:sz w:val="24"/>
              </w:rPr>
              <w:t>В рамках Пекинского форума «Один пояс – один путь»</w:t>
            </w:r>
          </w:p>
        </w:tc>
      </w:tr>
      <w:tr w:rsidR="005A38E7" w14:paraId="3E5FF63B" w14:textId="77777777">
        <w:tc>
          <w:tcPr>
            <w:tcW w:w="456" w:type="dxa"/>
            <w:tcBorders>
              <w:top w:val="single" w:sz="4" w:space="0" w:color="000000"/>
              <w:left w:val="single" w:sz="4" w:space="0" w:color="000000"/>
              <w:bottom w:val="single" w:sz="4" w:space="0" w:color="000000"/>
              <w:right w:val="single" w:sz="4" w:space="0" w:color="000000"/>
            </w:tcBorders>
          </w:tcPr>
          <w:p w14:paraId="220DC5DF" w14:textId="77777777" w:rsidR="005A38E7" w:rsidRDefault="001E56C4" w:rsidP="000E59CD">
            <w:pPr>
              <w:rPr>
                <w:rFonts w:ascii="Times New Roman" w:hAnsi="Times New Roman"/>
                <w:sz w:val="24"/>
              </w:rPr>
            </w:pPr>
            <w:r>
              <w:rPr>
                <w:rFonts w:ascii="Times New Roman" w:hAnsi="Times New Roman"/>
                <w:sz w:val="24"/>
              </w:rPr>
              <w:t>34</w:t>
            </w:r>
          </w:p>
        </w:tc>
        <w:tc>
          <w:tcPr>
            <w:tcW w:w="3656" w:type="dxa"/>
            <w:tcBorders>
              <w:top w:val="single" w:sz="4" w:space="0" w:color="000000"/>
              <w:left w:val="single" w:sz="4" w:space="0" w:color="000000"/>
              <w:bottom w:val="single" w:sz="4" w:space="0" w:color="000000"/>
              <w:right w:val="single" w:sz="4" w:space="0" w:color="000000"/>
            </w:tcBorders>
          </w:tcPr>
          <w:p w14:paraId="056CC1D9" w14:textId="77777777" w:rsidR="005A38E7" w:rsidRDefault="001E56C4" w:rsidP="003A30DB">
            <w:pPr>
              <w:jc w:val="both"/>
              <w:rPr>
                <w:rFonts w:ascii="Times New Roman" w:hAnsi="Times New Roman"/>
                <w:sz w:val="24"/>
              </w:rPr>
            </w:pPr>
            <w:r>
              <w:rPr>
                <w:rFonts w:ascii="Times New Roman" w:hAnsi="Times New Roman"/>
                <w:sz w:val="24"/>
              </w:rPr>
              <w:t>Видеоролик про Амурскую область</w:t>
            </w:r>
          </w:p>
        </w:tc>
        <w:tc>
          <w:tcPr>
            <w:tcW w:w="5684" w:type="dxa"/>
            <w:tcBorders>
              <w:top w:val="single" w:sz="4" w:space="0" w:color="000000"/>
              <w:left w:val="single" w:sz="4" w:space="0" w:color="000000"/>
              <w:bottom w:val="single" w:sz="4" w:space="0" w:color="000000"/>
              <w:right w:val="single" w:sz="4" w:space="0" w:color="000000"/>
            </w:tcBorders>
          </w:tcPr>
          <w:p w14:paraId="38556066" w14:textId="77777777" w:rsidR="005A38E7" w:rsidRDefault="001E56C4" w:rsidP="003A30DB">
            <w:pPr>
              <w:jc w:val="both"/>
              <w:rPr>
                <w:rFonts w:ascii="Times New Roman" w:hAnsi="Times New Roman"/>
                <w:sz w:val="24"/>
              </w:rPr>
            </w:pPr>
            <w:r>
              <w:rPr>
                <w:rFonts w:ascii="Times New Roman" w:hAnsi="Times New Roman"/>
                <w:sz w:val="24"/>
              </w:rPr>
              <w:t>Ролик о регионе с китайскими субтитрами</w:t>
            </w:r>
          </w:p>
        </w:tc>
      </w:tr>
      <w:tr w:rsidR="005A38E7" w14:paraId="14D2B84B" w14:textId="77777777">
        <w:tc>
          <w:tcPr>
            <w:tcW w:w="456" w:type="dxa"/>
            <w:tcBorders>
              <w:top w:val="single" w:sz="4" w:space="0" w:color="000000"/>
              <w:left w:val="single" w:sz="4" w:space="0" w:color="000000"/>
              <w:bottom w:val="single" w:sz="4" w:space="0" w:color="000000"/>
              <w:right w:val="single" w:sz="4" w:space="0" w:color="000000"/>
            </w:tcBorders>
          </w:tcPr>
          <w:p w14:paraId="027612B9" w14:textId="77777777" w:rsidR="005A38E7" w:rsidRDefault="001E56C4" w:rsidP="000E59CD">
            <w:pPr>
              <w:rPr>
                <w:rFonts w:ascii="Times New Roman" w:hAnsi="Times New Roman"/>
                <w:sz w:val="24"/>
              </w:rPr>
            </w:pPr>
            <w:r>
              <w:rPr>
                <w:rFonts w:ascii="Times New Roman" w:hAnsi="Times New Roman"/>
                <w:sz w:val="24"/>
              </w:rPr>
              <w:t>35</w:t>
            </w:r>
          </w:p>
        </w:tc>
        <w:tc>
          <w:tcPr>
            <w:tcW w:w="3656" w:type="dxa"/>
            <w:tcBorders>
              <w:top w:val="single" w:sz="4" w:space="0" w:color="000000"/>
              <w:left w:val="single" w:sz="4" w:space="0" w:color="000000"/>
              <w:bottom w:val="single" w:sz="4" w:space="0" w:color="000000"/>
              <w:right w:val="single" w:sz="4" w:space="0" w:color="000000"/>
            </w:tcBorders>
          </w:tcPr>
          <w:p w14:paraId="06B8FC28" w14:textId="77777777" w:rsidR="005A38E7" w:rsidRDefault="001E56C4" w:rsidP="003A30DB">
            <w:pPr>
              <w:jc w:val="both"/>
              <w:rPr>
                <w:rFonts w:ascii="Times New Roman" w:hAnsi="Times New Roman"/>
                <w:sz w:val="24"/>
              </w:rPr>
            </w:pPr>
            <w:r>
              <w:rPr>
                <w:rFonts w:ascii="Times New Roman" w:hAnsi="Times New Roman"/>
                <w:sz w:val="24"/>
              </w:rPr>
              <w:t>Презентации «Инвестиционный и экономический потенциал Амурской области» - 3 варианта</w:t>
            </w:r>
          </w:p>
        </w:tc>
        <w:tc>
          <w:tcPr>
            <w:tcW w:w="5684" w:type="dxa"/>
            <w:tcBorders>
              <w:top w:val="single" w:sz="4" w:space="0" w:color="000000"/>
              <w:left w:val="single" w:sz="4" w:space="0" w:color="000000"/>
              <w:bottom w:val="single" w:sz="4" w:space="0" w:color="000000"/>
              <w:right w:val="single" w:sz="4" w:space="0" w:color="000000"/>
            </w:tcBorders>
          </w:tcPr>
          <w:p w14:paraId="01AE3FD0" w14:textId="77777777" w:rsidR="005A38E7" w:rsidRDefault="001E56C4" w:rsidP="003A30DB">
            <w:pPr>
              <w:jc w:val="both"/>
              <w:rPr>
                <w:rFonts w:ascii="Times New Roman" w:hAnsi="Times New Roman"/>
                <w:sz w:val="24"/>
              </w:rPr>
            </w:pPr>
            <w:r>
              <w:rPr>
                <w:rFonts w:ascii="Times New Roman" w:hAnsi="Times New Roman"/>
                <w:sz w:val="24"/>
              </w:rPr>
              <w:t>Презентации в 3 вариантах для губернатора и зампредов Амурской области об экономическом и инвестиционном потенциале Амурской области на русском и китайском языках</w:t>
            </w:r>
          </w:p>
        </w:tc>
      </w:tr>
      <w:tr w:rsidR="005A38E7" w14:paraId="327BCCB3"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72F4C022" w14:textId="77777777" w:rsidR="005A38E7" w:rsidRDefault="001E56C4" w:rsidP="000E59CD">
            <w:pPr>
              <w:jc w:val="center"/>
              <w:rPr>
                <w:rFonts w:ascii="Times New Roman" w:hAnsi="Times New Roman"/>
                <w:sz w:val="24"/>
              </w:rPr>
            </w:pPr>
            <w:r>
              <w:rPr>
                <w:rFonts w:ascii="Times New Roman" w:hAnsi="Times New Roman"/>
                <w:b/>
                <w:sz w:val="24"/>
              </w:rPr>
              <w:t>В рамках МВФ «Россия»</w:t>
            </w:r>
          </w:p>
        </w:tc>
      </w:tr>
      <w:tr w:rsidR="005A38E7" w14:paraId="1C372E8A" w14:textId="77777777">
        <w:tc>
          <w:tcPr>
            <w:tcW w:w="456" w:type="dxa"/>
            <w:tcBorders>
              <w:top w:val="single" w:sz="4" w:space="0" w:color="000000"/>
              <w:left w:val="single" w:sz="4" w:space="0" w:color="000000"/>
              <w:bottom w:val="single" w:sz="4" w:space="0" w:color="000000"/>
              <w:right w:val="single" w:sz="4" w:space="0" w:color="000000"/>
            </w:tcBorders>
          </w:tcPr>
          <w:p w14:paraId="5268ADBE" w14:textId="77777777" w:rsidR="005A38E7" w:rsidRDefault="001E56C4" w:rsidP="000E59CD">
            <w:pPr>
              <w:rPr>
                <w:rFonts w:ascii="Times New Roman" w:hAnsi="Times New Roman"/>
                <w:sz w:val="24"/>
              </w:rPr>
            </w:pPr>
            <w:r>
              <w:rPr>
                <w:rFonts w:ascii="Times New Roman" w:hAnsi="Times New Roman"/>
                <w:sz w:val="24"/>
              </w:rPr>
              <w:t>36</w:t>
            </w:r>
          </w:p>
        </w:tc>
        <w:tc>
          <w:tcPr>
            <w:tcW w:w="3656" w:type="dxa"/>
            <w:tcBorders>
              <w:top w:val="single" w:sz="4" w:space="0" w:color="000000"/>
              <w:left w:val="single" w:sz="4" w:space="0" w:color="000000"/>
              <w:bottom w:val="single" w:sz="4" w:space="0" w:color="000000"/>
              <w:right w:val="single" w:sz="4" w:space="0" w:color="000000"/>
            </w:tcBorders>
          </w:tcPr>
          <w:p w14:paraId="14DE2D24" w14:textId="77777777" w:rsidR="005A38E7" w:rsidRDefault="001E56C4" w:rsidP="003A30DB">
            <w:pPr>
              <w:jc w:val="both"/>
              <w:rPr>
                <w:rFonts w:ascii="Times New Roman" w:hAnsi="Times New Roman"/>
                <w:sz w:val="24"/>
              </w:rPr>
            </w:pPr>
            <w:r>
              <w:rPr>
                <w:rFonts w:ascii="Times New Roman" w:hAnsi="Times New Roman"/>
                <w:sz w:val="24"/>
              </w:rPr>
              <w:t>Презентация – инвестиционное предложение «Комплекс по переработке масличных и зерновых культур»</w:t>
            </w:r>
          </w:p>
        </w:tc>
        <w:tc>
          <w:tcPr>
            <w:tcW w:w="5684" w:type="dxa"/>
            <w:tcBorders>
              <w:top w:val="single" w:sz="4" w:space="0" w:color="000000"/>
              <w:left w:val="single" w:sz="4" w:space="0" w:color="000000"/>
              <w:bottom w:val="single" w:sz="4" w:space="0" w:color="000000"/>
              <w:right w:val="single" w:sz="4" w:space="0" w:color="000000"/>
            </w:tcBorders>
          </w:tcPr>
          <w:p w14:paraId="2A766CC3" w14:textId="77777777" w:rsidR="005A38E7" w:rsidRDefault="001E56C4" w:rsidP="003A30DB">
            <w:pPr>
              <w:jc w:val="both"/>
              <w:rPr>
                <w:rFonts w:ascii="Times New Roman" w:hAnsi="Times New Roman"/>
                <w:sz w:val="24"/>
              </w:rPr>
            </w:pPr>
            <w:r>
              <w:rPr>
                <w:rFonts w:ascii="Times New Roman" w:hAnsi="Times New Roman"/>
                <w:sz w:val="24"/>
              </w:rPr>
              <w:t xml:space="preserve">Инвестиционное предложение о проекте переработки масличных и зерновых культур </w:t>
            </w:r>
            <w:proofErr w:type="gramStart"/>
            <w:r>
              <w:rPr>
                <w:rFonts w:ascii="Times New Roman" w:hAnsi="Times New Roman"/>
                <w:sz w:val="24"/>
              </w:rPr>
              <w:t>в  г.</w:t>
            </w:r>
            <w:proofErr w:type="gramEnd"/>
            <w:r>
              <w:rPr>
                <w:rFonts w:ascii="Times New Roman" w:hAnsi="Times New Roman"/>
                <w:sz w:val="24"/>
              </w:rPr>
              <w:t xml:space="preserve"> Завитинске, варианты размещения завода, актуальность проекта, основные экономические показатели, продукция, рынки сбыта, меры поддержки</w:t>
            </w:r>
          </w:p>
        </w:tc>
      </w:tr>
      <w:tr w:rsidR="005A38E7" w14:paraId="4B5AA374" w14:textId="77777777">
        <w:tc>
          <w:tcPr>
            <w:tcW w:w="456" w:type="dxa"/>
            <w:tcBorders>
              <w:top w:val="single" w:sz="4" w:space="0" w:color="000000"/>
              <w:left w:val="single" w:sz="4" w:space="0" w:color="000000"/>
              <w:bottom w:val="single" w:sz="4" w:space="0" w:color="000000"/>
              <w:right w:val="single" w:sz="4" w:space="0" w:color="000000"/>
            </w:tcBorders>
          </w:tcPr>
          <w:p w14:paraId="0C01125E" w14:textId="77777777" w:rsidR="005A38E7" w:rsidRDefault="001E56C4" w:rsidP="000E59CD">
            <w:pPr>
              <w:rPr>
                <w:rFonts w:ascii="Times New Roman" w:hAnsi="Times New Roman"/>
                <w:sz w:val="24"/>
              </w:rPr>
            </w:pPr>
            <w:r>
              <w:rPr>
                <w:rFonts w:ascii="Times New Roman" w:hAnsi="Times New Roman"/>
                <w:sz w:val="24"/>
              </w:rPr>
              <w:t>37</w:t>
            </w:r>
          </w:p>
        </w:tc>
        <w:tc>
          <w:tcPr>
            <w:tcW w:w="3656" w:type="dxa"/>
            <w:tcBorders>
              <w:top w:val="single" w:sz="4" w:space="0" w:color="000000"/>
              <w:left w:val="single" w:sz="4" w:space="0" w:color="000000"/>
              <w:bottom w:val="single" w:sz="4" w:space="0" w:color="000000"/>
              <w:right w:val="single" w:sz="4" w:space="0" w:color="000000"/>
            </w:tcBorders>
          </w:tcPr>
          <w:p w14:paraId="202A5666" w14:textId="77777777" w:rsidR="005A38E7" w:rsidRDefault="001E56C4" w:rsidP="003A30DB">
            <w:pPr>
              <w:jc w:val="both"/>
              <w:rPr>
                <w:rFonts w:ascii="Times New Roman" w:hAnsi="Times New Roman"/>
                <w:sz w:val="24"/>
              </w:rPr>
            </w:pPr>
            <w:r>
              <w:rPr>
                <w:rFonts w:ascii="Times New Roman" w:hAnsi="Times New Roman"/>
                <w:sz w:val="24"/>
              </w:rPr>
              <w:t>Презентация «Состояние и перспективы развития АПК Амурской области»</w:t>
            </w:r>
          </w:p>
        </w:tc>
        <w:tc>
          <w:tcPr>
            <w:tcW w:w="5684" w:type="dxa"/>
            <w:tcBorders>
              <w:top w:val="single" w:sz="4" w:space="0" w:color="000000"/>
              <w:left w:val="single" w:sz="4" w:space="0" w:color="000000"/>
              <w:bottom w:val="single" w:sz="4" w:space="0" w:color="000000"/>
              <w:right w:val="single" w:sz="4" w:space="0" w:color="000000"/>
            </w:tcBorders>
          </w:tcPr>
          <w:p w14:paraId="13414E04" w14:textId="77777777" w:rsidR="005A38E7" w:rsidRDefault="001E56C4" w:rsidP="003A30DB">
            <w:pPr>
              <w:jc w:val="both"/>
              <w:rPr>
                <w:rFonts w:ascii="Times New Roman" w:hAnsi="Times New Roman"/>
                <w:sz w:val="24"/>
              </w:rPr>
            </w:pPr>
            <w:r>
              <w:rPr>
                <w:rFonts w:ascii="Times New Roman" w:hAnsi="Times New Roman"/>
                <w:sz w:val="24"/>
              </w:rPr>
              <w:t>Презентация для министра сельского хозяйства АО о развитии агропромышленного комплекса Амурской области до 2027 года</w:t>
            </w:r>
          </w:p>
        </w:tc>
      </w:tr>
      <w:tr w:rsidR="005A38E7" w14:paraId="7006F895" w14:textId="77777777">
        <w:tc>
          <w:tcPr>
            <w:tcW w:w="456" w:type="dxa"/>
            <w:tcBorders>
              <w:top w:val="single" w:sz="4" w:space="0" w:color="000000"/>
              <w:left w:val="single" w:sz="4" w:space="0" w:color="000000"/>
              <w:bottom w:val="single" w:sz="4" w:space="0" w:color="000000"/>
              <w:right w:val="single" w:sz="4" w:space="0" w:color="000000"/>
            </w:tcBorders>
          </w:tcPr>
          <w:p w14:paraId="6F3D753A" w14:textId="77777777" w:rsidR="005A38E7" w:rsidRDefault="001E56C4" w:rsidP="000E59CD">
            <w:pPr>
              <w:rPr>
                <w:rFonts w:ascii="Times New Roman" w:hAnsi="Times New Roman"/>
                <w:sz w:val="24"/>
              </w:rPr>
            </w:pPr>
            <w:r>
              <w:rPr>
                <w:rFonts w:ascii="Times New Roman" w:hAnsi="Times New Roman"/>
                <w:sz w:val="24"/>
              </w:rPr>
              <w:t>38</w:t>
            </w:r>
          </w:p>
        </w:tc>
        <w:tc>
          <w:tcPr>
            <w:tcW w:w="3656" w:type="dxa"/>
            <w:tcBorders>
              <w:top w:val="single" w:sz="4" w:space="0" w:color="000000"/>
              <w:left w:val="single" w:sz="4" w:space="0" w:color="000000"/>
              <w:bottom w:val="single" w:sz="4" w:space="0" w:color="000000"/>
              <w:right w:val="single" w:sz="4" w:space="0" w:color="000000"/>
            </w:tcBorders>
          </w:tcPr>
          <w:p w14:paraId="23C714FA" w14:textId="77777777" w:rsidR="005A38E7" w:rsidRDefault="001E56C4" w:rsidP="003A30DB">
            <w:pPr>
              <w:jc w:val="both"/>
              <w:rPr>
                <w:rFonts w:ascii="Times New Roman" w:hAnsi="Times New Roman"/>
                <w:sz w:val="24"/>
              </w:rPr>
            </w:pPr>
            <w:r>
              <w:rPr>
                <w:rFonts w:ascii="Times New Roman" w:hAnsi="Times New Roman"/>
                <w:sz w:val="24"/>
              </w:rPr>
              <w:t>Видеоролик об аграрно-промышленном комплексе</w:t>
            </w:r>
          </w:p>
        </w:tc>
        <w:tc>
          <w:tcPr>
            <w:tcW w:w="5684" w:type="dxa"/>
            <w:tcBorders>
              <w:top w:val="single" w:sz="4" w:space="0" w:color="000000"/>
              <w:left w:val="single" w:sz="4" w:space="0" w:color="000000"/>
              <w:bottom w:val="single" w:sz="4" w:space="0" w:color="000000"/>
              <w:right w:val="single" w:sz="4" w:space="0" w:color="000000"/>
            </w:tcBorders>
          </w:tcPr>
          <w:p w14:paraId="277C8BAB" w14:textId="77777777" w:rsidR="005A38E7" w:rsidRDefault="001E56C4" w:rsidP="003A30DB">
            <w:pPr>
              <w:jc w:val="both"/>
              <w:rPr>
                <w:rFonts w:ascii="Times New Roman" w:hAnsi="Times New Roman"/>
                <w:sz w:val="24"/>
              </w:rPr>
            </w:pPr>
            <w:r>
              <w:rPr>
                <w:rFonts w:ascii="Times New Roman" w:hAnsi="Times New Roman"/>
                <w:sz w:val="24"/>
              </w:rPr>
              <w:t>Ролик, подготовленный в рамках мероприятия «Час инвестора агропромышленного комплекса» в рамках МВФ Россия</w:t>
            </w:r>
          </w:p>
        </w:tc>
      </w:tr>
      <w:tr w:rsidR="005A38E7" w14:paraId="5B12BE94" w14:textId="77777777">
        <w:tc>
          <w:tcPr>
            <w:tcW w:w="456" w:type="dxa"/>
            <w:tcBorders>
              <w:top w:val="single" w:sz="4" w:space="0" w:color="000000"/>
              <w:left w:val="single" w:sz="4" w:space="0" w:color="000000"/>
              <w:bottom w:val="single" w:sz="4" w:space="0" w:color="000000"/>
              <w:right w:val="single" w:sz="4" w:space="0" w:color="000000"/>
            </w:tcBorders>
          </w:tcPr>
          <w:p w14:paraId="567B67AF" w14:textId="77777777" w:rsidR="005A38E7" w:rsidRDefault="001E56C4" w:rsidP="000E59CD">
            <w:pPr>
              <w:rPr>
                <w:rFonts w:ascii="Times New Roman" w:hAnsi="Times New Roman"/>
                <w:sz w:val="24"/>
              </w:rPr>
            </w:pPr>
            <w:r>
              <w:rPr>
                <w:rFonts w:ascii="Times New Roman" w:hAnsi="Times New Roman"/>
                <w:sz w:val="24"/>
              </w:rPr>
              <w:t>39</w:t>
            </w:r>
          </w:p>
        </w:tc>
        <w:tc>
          <w:tcPr>
            <w:tcW w:w="3656" w:type="dxa"/>
            <w:tcBorders>
              <w:top w:val="single" w:sz="4" w:space="0" w:color="000000"/>
              <w:left w:val="single" w:sz="4" w:space="0" w:color="000000"/>
              <w:bottom w:val="single" w:sz="4" w:space="0" w:color="000000"/>
              <w:right w:val="single" w:sz="4" w:space="0" w:color="000000"/>
            </w:tcBorders>
          </w:tcPr>
          <w:p w14:paraId="574592A5" w14:textId="77777777" w:rsidR="005A38E7" w:rsidRDefault="001E56C4" w:rsidP="003A30DB">
            <w:pPr>
              <w:jc w:val="both"/>
              <w:rPr>
                <w:rFonts w:ascii="Times New Roman" w:hAnsi="Times New Roman"/>
                <w:sz w:val="24"/>
              </w:rPr>
            </w:pPr>
            <w:r>
              <w:rPr>
                <w:rFonts w:ascii="Times New Roman" w:hAnsi="Times New Roman"/>
                <w:sz w:val="24"/>
              </w:rPr>
              <w:t>Презентация «Перспективные направления инвестиций в агропромышленный комплекс Амурской области»</w:t>
            </w:r>
          </w:p>
        </w:tc>
        <w:tc>
          <w:tcPr>
            <w:tcW w:w="5684" w:type="dxa"/>
            <w:tcBorders>
              <w:top w:val="single" w:sz="4" w:space="0" w:color="000000"/>
              <w:left w:val="single" w:sz="4" w:space="0" w:color="000000"/>
              <w:bottom w:val="single" w:sz="4" w:space="0" w:color="000000"/>
              <w:right w:val="single" w:sz="4" w:space="0" w:color="000000"/>
            </w:tcBorders>
          </w:tcPr>
          <w:p w14:paraId="23179744" w14:textId="77777777" w:rsidR="005A38E7" w:rsidRDefault="001E56C4" w:rsidP="003A30DB">
            <w:pPr>
              <w:jc w:val="both"/>
              <w:rPr>
                <w:rFonts w:ascii="Times New Roman" w:hAnsi="Times New Roman"/>
                <w:sz w:val="24"/>
              </w:rPr>
            </w:pPr>
            <w:r>
              <w:rPr>
                <w:rFonts w:ascii="Times New Roman" w:hAnsi="Times New Roman"/>
                <w:sz w:val="24"/>
              </w:rPr>
              <w:t>Презентация о перспективные направления инвестиций в агропромышленный комплекс Амурской области по основным отраслям – растениеводство, животноводство, пищевая и перерабатывающая промышленность, информация о перспективных проектах</w:t>
            </w:r>
          </w:p>
        </w:tc>
      </w:tr>
      <w:tr w:rsidR="005A38E7" w14:paraId="1D4A0A2C" w14:textId="77777777">
        <w:tc>
          <w:tcPr>
            <w:tcW w:w="456" w:type="dxa"/>
            <w:tcBorders>
              <w:top w:val="single" w:sz="4" w:space="0" w:color="000000"/>
              <w:left w:val="single" w:sz="4" w:space="0" w:color="000000"/>
              <w:bottom w:val="single" w:sz="4" w:space="0" w:color="000000"/>
              <w:right w:val="single" w:sz="4" w:space="0" w:color="000000"/>
            </w:tcBorders>
          </w:tcPr>
          <w:p w14:paraId="79261A6A" w14:textId="77777777" w:rsidR="005A38E7" w:rsidRDefault="001E56C4" w:rsidP="000E59CD">
            <w:pPr>
              <w:rPr>
                <w:rFonts w:ascii="Times New Roman" w:hAnsi="Times New Roman"/>
                <w:sz w:val="24"/>
              </w:rPr>
            </w:pPr>
            <w:r>
              <w:rPr>
                <w:rFonts w:ascii="Times New Roman" w:hAnsi="Times New Roman"/>
                <w:sz w:val="24"/>
              </w:rPr>
              <w:t>40</w:t>
            </w:r>
          </w:p>
        </w:tc>
        <w:tc>
          <w:tcPr>
            <w:tcW w:w="3656" w:type="dxa"/>
            <w:tcBorders>
              <w:top w:val="single" w:sz="4" w:space="0" w:color="000000"/>
              <w:left w:val="single" w:sz="4" w:space="0" w:color="000000"/>
              <w:bottom w:val="single" w:sz="4" w:space="0" w:color="000000"/>
              <w:right w:val="single" w:sz="4" w:space="0" w:color="000000"/>
            </w:tcBorders>
          </w:tcPr>
          <w:p w14:paraId="45D04EDE" w14:textId="77777777" w:rsidR="005A38E7" w:rsidRDefault="001E56C4" w:rsidP="000E59CD">
            <w:pPr>
              <w:rPr>
                <w:rFonts w:ascii="Times New Roman" w:hAnsi="Times New Roman"/>
                <w:sz w:val="24"/>
              </w:rPr>
            </w:pPr>
            <w:r>
              <w:rPr>
                <w:rFonts w:ascii="Times New Roman" w:hAnsi="Times New Roman"/>
                <w:sz w:val="24"/>
              </w:rPr>
              <w:t xml:space="preserve">Уникальная лекция про Амурскую область </w:t>
            </w:r>
          </w:p>
        </w:tc>
        <w:tc>
          <w:tcPr>
            <w:tcW w:w="5684" w:type="dxa"/>
            <w:tcBorders>
              <w:top w:val="single" w:sz="4" w:space="0" w:color="000000"/>
              <w:left w:val="single" w:sz="4" w:space="0" w:color="000000"/>
              <w:bottom w:val="single" w:sz="4" w:space="0" w:color="000000"/>
              <w:right w:val="single" w:sz="4" w:space="0" w:color="000000"/>
            </w:tcBorders>
          </w:tcPr>
          <w:p w14:paraId="636E65F3" w14:textId="77777777" w:rsidR="005A38E7" w:rsidRDefault="001E56C4" w:rsidP="003A30DB">
            <w:pPr>
              <w:jc w:val="both"/>
              <w:rPr>
                <w:rFonts w:ascii="Times New Roman" w:hAnsi="Times New Roman"/>
                <w:sz w:val="24"/>
              </w:rPr>
            </w:pPr>
            <w:r>
              <w:rPr>
                <w:rFonts w:ascii="Times New Roman" w:hAnsi="Times New Roman"/>
                <w:sz w:val="24"/>
              </w:rPr>
              <w:t xml:space="preserve">Доклад и презентация об Амурской области, ее инвестиционном и экономическом потенциале, туризме и международном сотрудничестве с Китаем в рамках </w:t>
            </w:r>
            <w:r>
              <w:rPr>
                <w:rFonts w:ascii="Times New Roman" w:hAnsi="Times New Roman"/>
                <w:sz w:val="24"/>
              </w:rPr>
              <w:lastRenderedPageBreak/>
              <w:t xml:space="preserve">образовательного направления форума МВФ Россия, презентованная в </w:t>
            </w:r>
            <w:proofErr w:type="gramStart"/>
            <w:r>
              <w:rPr>
                <w:rFonts w:ascii="Times New Roman" w:hAnsi="Times New Roman"/>
                <w:sz w:val="24"/>
              </w:rPr>
              <w:t>ВУЗ-ах</w:t>
            </w:r>
            <w:proofErr w:type="gramEnd"/>
            <w:r>
              <w:rPr>
                <w:rFonts w:ascii="Times New Roman" w:hAnsi="Times New Roman"/>
                <w:sz w:val="24"/>
              </w:rPr>
              <w:t xml:space="preserve"> и СУЗ-ах г. Благовещенска. </w:t>
            </w:r>
          </w:p>
        </w:tc>
      </w:tr>
      <w:tr w:rsidR="005A38E7" w14:paraId="718962B4"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3C750D3B" w14:textId="77777777" w:rsidR="005A38E7" w:rsidRDefault="001E56C4" w:rsidP="000E59CD">
            <w:pPr>
              <w:jc w:val="center"/>
              <w:rPr>
                <w:rFonts w:ascii="Times New Roman" w:hAnsi="Times New Roman"/>
                <w:b/>
                <w:sz w:val="24"/>
              </w:rPr>
            </w:pPr>
            <w:r>
              <w:rPr>
                <w:rFonts w:ascii="Times New Roman" w:hAnsi="Times New Roman"/>
                <w:b/>
                <w:sz w:val="24"/>
              </w:rPr>
              <w:lastRenderedPageBreak/>
              <w:t>В рамках нац. рейтинга</w:t>
            </w:r>
          </w:p>
        </w:tc>
      </w:tr>
      <w:tr w:rsidR="005A38E7" w14:paraId="67D7AD77" w14:textId="77777777">
        <w:tc>
          <w:tcPr>
            <w:tcW w:w="456" w:type="dxa"/>
            <w:tcBorders>
              <w:top w:val="single" w:sz="4" w:space="0" w:color="000000"/>
              <w:left w:val="single" w:sz="4" w:space="0" w:color="000000"/>
              <w:bottom w:val="single" w:sz="4" w:space="0" w:color="000000"/>
              <w:right w:val="single" w:sz="4" w:space="0" w:color="000000"/>
            </w:tcBorders>
          </w:tcPr>
          <w:p w14:paraId="3E9C7E2A" w14:textId="77777777" w:rsidR="005A38E7" w:rsidRDefault="001E56C4" w:rsidP="000E59CD">
            <w:pPr>
              <w:rPr>
                <w:rFonts w:ascii="Times New Roman" w:hAnsi="Times New Roman"/>
                <w:sz w:val="24"/>
              </w:rPr>
            </w:pPr>
            <w:r>
              <w:rPr>
                <w:rFonts w:ascii="Times New Roman" w:hAnsi="Times New Roman"/>
                <w:sz w:val="24"/>
              </w:rPr>
              <w:t>41</w:t>
            </w:r>
          </w:p>
        </w:tc>
        <w:tc>
          <w:tcPr>
            <w:tcW w:w="3656" w:type="dxa"/>
            <w:tcBorders>
              <w:top w:val="single" w:sz="4" w:space="0" w:color="000000"/>
              <w:left w:val="single" w:sz="4" w:space="0" w:color="000000"/>
              <w:bottom w:val="single" w:sz="4" w:space="0" w:color="000000"/>
              <w:right w:val="single" w:sz="4" w:space="0" w:color="000000"/>
            </w:tcBorders>
          </w:tcPr>
          <w:p w14:paraId="14A0E4F5" w14:textId="77777777" w:rsidR="005A38E7" w:rsidRDefault="001E56C4" w:rsidP="003A30DB">
            <w:pPr>
              <w:jc w:val="both"/>
              <w:rPr>
                <w:rFonts w:ascii="Times New Roman" w:hAnsi="Times New Roman"/>
                <w:sz w:val="24"/>
              </w:rPr>
            </w:pPr>
            <w:r>
              <w:rPr>
                <w:rFonts w:ascii="Times New Roman" w:hAnsi="Times New Roman"/>
                <w:sz w:val="24"/>
              </w:rPr>
              <w:t>Обновление памяток для экспертов нац. рейтинга</w:t>
            </w:r>
          </w:p>
        </w:tc>
        <w:tc>
          <w:tcPr>
            <w:tcW w:w="5684" w:type="dxa"/>
            <w:tcBorders>
              <w:top w:val="single" w:sz="4" w:space="0" w:color="000000"/>
              <w:left w:val="single" w:sz="4" w:space="0" w:color="000000"/>
              <w:bottom w:val="single" w:sz="4" w:space="0" w:color="000000"/>
              <w:right w:val="single" w:sz="4" w:space="0" w:color="000000"/>
            </w:tcBorders>
          </w:tcPr>
          <w:p w14:paraId="7B7C3A5B" w14:textId="77777777" w:rsidR="005A38E7" w:rsidRDefault="001E56C4" w:rsidP="003A30DB">
            <w:pPr>
              <w:jc w:val="both"/>
              <w:rPr>
                <w:rFonts w:ascii="Times New Roman" w:hAnsi="Times New Roman"/>
                <w:sz w:val="24"/>
              </w:rPr>
            </w:pPr>
            <w:r>
              <w:rPr>
                <w:rFonts w:ascii="Times New Roman" w:hAnsi="Times New Roman"/>
                <w:sz w:val="24"/>
              </w:rPr>
              <w:t>16 листов, тираж – 50 шт</w:t>
            </w:r>
          </w:p>
        </w:tc>
      </w:tr>
      <w:tr w:rsidR="005A38E7" w14:paraId="5E6930B8"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5826AA89" w14:textId="77777777" w:rsidR="005A38E7" w:rsidRDefault="001E56C4" w:rsidP="000E59CD">
            <w:pPr>
              <w:jc w:val="center"/>
              <w:rPr>
                <w:rFonts w:ascii="Times New Roman" w:hAnsi="Times New Roman"/>
                <w:b/>
                <w:sz w:val="24"/>
              </w:rPr>
            </w:pPr>
            <w:r>
              <w:rPr>
                <w:rFonts w:ascii="Times New Roman" w:hAnsi="Times New Roman"/>
                <w:b/>
                <w:sz w:val="24"/>
              </w:rPr>
              <w:t>РИС 2.0</w:t>
            </w:r>
          </w:p>
        </w:tc>
      </w:tr>
      <w:tr w:rsidR="005A38E7" w14:paraId="6AF15EA1" w14:textId="77777777">
        <w:tc>
          <w:tcPr>
            <w:tcW w:w="456" w:type="dxa"/>
            <w:tcBorders>
              <w:top w:val="single" w:sz="4" w:space="0" w:color="000000"/>
              <w:left w:val="single" w:sz="4" w:space="0" w:color="000000"/>
              <w:bottom w:val="single" w:sz="4" w:space="0" w:color="000000"/>
              <w:right w:val="single" w:sz="4" w:space="0" w:color="000000"/>
            </w:tcBorders>
          </w:tcPr>
          <w:p w14:paraId="047EF2B7" w14:textId="77777777" w:rsidR="005A38E7" w:rsidRDefault="001E56C4" w:rsidP="000E59CD">
            <w:pPr>
              <w:rPr>
                <w:rFonts w:ascii="Times New Roman" w:hAnsi="Times New Roman"/>
                <w:sz w:val="24"/>
              </w:rPr>
            </w:pPr>
            <w:r>
              <w:rPr>
                <w:rFonts w:ascii="Times New Roman" w:hAnsi="Times New Roman"/>
                <w:sz w:val="24"/>
              </w:rPr>
              <w:t>42</w:t>
            </w:r>
          </w:p>
        </w:tc>
        <w:tc>
          <w:tcPr>
            <w:tcW w:w="3656" w:type="dxa"/>
            <w:tcBorders>
              <w:top w:val="single" w:sz="4" w:space="0" w:color="000000"/>
              <w:left w:val="single" w:sz="4" w:space="0" w:color="000000"/>
              <w:bottom w:val="single" w:sz="4" w:space="0" w:color="000000"/>
              <w:right w:val="single" w:sz="4" w:space="0" w:color="000000"/>
            </w:tcBorders>
          </w:tcPr>
          <w:p w14:paraId="1532113A" w14:textId="77777777" w:rsidR="005A38E7" w:rsidRDefault="001E56C4" w:rsidP="000E59CD">
            <w:pPr>
              <w:rPr>
                <w:rFonts w:ascii="Times New Roman" w:hAnsi="Times New Roman"/>
                <w:sz w:val="24"/>
              </w:rPr>
            </w:pPr>
            <w:r>
              <w:rPr>
                <w:rFonts w:ascii="Times New Roman" w:hAnsi="Times New Roman"/>
                <w:sz w:val="24"/>
              </w:rPr>
              <w:t>1 слайд-заставка «РИС 2.0»</w:t>
            </w:r>
          </w:p>
        </w:tc>
        <w:tc>
          <w:tcPr>
            <w:tcW w:w="5684" w:type="dxa"/>
            <w:tcBorders>
              <w:top w:val="single" w:sz="4" w:space="0" w:color="000000"/>
              <w:left w:val="single" w:sz="4" w:space="0" w:color="000000"/>
              <w:bottom w:val="single" w:sz="4" w:space="0" w:color="000000"/>
              <w:right w:val="single" w:sz="4" w:space="0" w:color="000000"/>
            </w:tcBorders>
          </w:tcPr>
          <w:p w14:paraId="3CCBA122" w14:textId="77777777" w:rsidR="005A38E7" w:rsidRDefault="001E56C4" w:rsidP="000E59CD">
            <w:pPr>
              <w:rPr>
                <w:rFonts w:ascii="Times New Roman" w:hAnsi="Times New Roman"/>
                <w:sz w:val="24"/>
              </w:rPr>
            </w:pPr>
            <w:r>
              <w:rPr>
                <w:rFonts w:ascii="Times New Roman" w:hAnsi="Times New Roman"/>
                <w:sz w:val="24"/>
              </w:rPr>
              <w:t>В рамках стратегической сессии.</w:t>
            </w:r>
          </w:p>
        </w:tc>
      </w:tr>
      <w:tr w:rsidR="005A38E7" w14:paraId="44419D96" w14:textId="77777777">
        <w:tc>
          <w:tcPr>
            <w:tcW w:w="9796" w:type="dxa"/>
            <w:gridSpan w:val="3"/>
            <w:tcBorders>
              <w:top w:val="single" w:sz="4" w:space="0" w:color="000000"/>
              <w:left w:val="single" w:sz="4" w:space="0" w:color="000000"/>
              <w:bottom w:val="single" w:sz="4" w:space="0" w:color="000000"/>
              <w:right w:val="single" w:sz="4" w:space="0" w:color="000000"/>
            </w:tcBorders>
          </w:tcPr>
          <w:p w14:paraId="48C8390E" w14:textId="77777777" w:rsidR="005A38E7" w:rsidRDefault="001E56C4" w:rsidP="000E59CD">
            <w:pPr>
              <w:jc w:val="center"/>
              <w:rPr>
                <w:rFonts w:ascii="Times New Roman" w:hAnsi="Times New Roman"/>
                <w:b/>
                <w:sz w:val="24"/>
              </w:rPr>
            </w:pPr>
            <w:r>
              <w:rPr>
                <w:rFonts w:ascii="Times New Roman" w:hAnsi="Times New Roman"/>
                <w:b/>
                <w:sz w:val="24"/>
              </w:rPr>
              <w:t>Другое</w:t>
            </w:r>
          </w:p>
        </w:tc>
      </w:tr>
      <w:tr w:rsidR="005A38E7" w14:paraId="5DEAA943" w14:textId="77777777">
        <w:tc>
          <w:tcPr>
            <w:tcW w:w="456" w:type="dxa"/>
            <w:tcBorders>
              <w:top w:val="single" w:sz="4" w:space="0" w:color="000000"/>
              <w:left w:val="single" w:sz="4" w:space="0" w:color="000000"/>
              <w:bottom w:val="single" w:sz="4" w:space="0" w:color="000000"/>
              <w:right w:val="single" w:sz="4" w:space="0" w:color="000000"/>
            </w:tcBorders>
          </w:tcPr>
          <w:p w14:paraId="2447529E" w14:textId="77777777" w:rsidR="005A38E7" w:rsidRDefault="001E56C4" w:rsidP="000E59CD">
            <w:pPr>
              <w:rPr>
                <w:rFonts w:ascii="Times New Roman" w:hAnsi="Times New Roman"/>
                <w:sz w:val="24"/>
              </w:rPr>
            </w:pPr>
            <w:r>
              <w:rPr>
                <w:rFonts w:ascii="Times New Roman" w:hAnsi="Times New Roman"/>
                <w:sz w:val="24"/>
              </w:rPr>
              <w:t>43</w:t>
            </w:r>
          </w:p>
        </w:tc>
        <w:tc>
          <w:tcPr>
            <w:tcW w:w="3656" w:type="dxa"/>
            <w:tcBorders>
              <w:top w:val="single" w:sz="4" w:space="0" w:color="000000"/>
              <w:left w:val="single" w:sz="4" w:space="0" w:color="000000"/>
              <w:bottom w:val="single" w:sz="4" w:space="0" w:color="000000"/>
              <w:right w:val="single" w:sz="4" w:space="0" w:color="000000"/>
            </w:tcBorders>
          </w:tcPr>
          <w:p w14:paraId="5F394A0B" w14:textId="77777777" w:rsidR="005A38E7" w:rsidRDefault="001E56C4" w:rsidP="003A30DB">
            <w:pPr>
              <w:jc w:val="both"/>
              <w:rPr>
                <w:rFonts w:ascii="Times New Roman" w:hAnsi="Times New Roman"/>
                <w:sz w:val="24"/>
              </w:rPr>
            </w:pPr>
            <w:r>
              <w:rPr>
                <w:rFonts w:ascii="Times New Roman" w:hAnsi="Times New Roman"/>
                <w:sz w:val="24"/>
              </w:rPr>
              <w:t>Презентация «Центр поддержки инноваций»</w:t>
            </w:r>
          </w:p>
        </w:tc>
        <w:tc>
          <w:tcPr>
            <w:tcW w:w="5684" w:type="dxa"/>
            <w:tcBorders>
              <w:top w:val="single" w:sz="4" w:space="0" w:color="000000"/>
              <w:left w:val="single" w:sz="4" w:space="0" w:color="000000"/>
              <w:bottom w:val="single" w:sz="4" w:space="0" w:color="000000"/>
              <w:right w:val="single" w:sz="4" w:space="0" w:color="000000"/>
            </w:tcBorders>
          </w:tcPr>
          <w:p w14:paraId="33DA6F40" w14:textId="77777777" w:rsidR="005A38E7" w:rsidRDefault="001E56C4" w:rsidP="003A30DB">
            <w:pPr>
              <w:jc w:val="both"/>
              <w:rPr>
                <w:rFonts w:ascii="Times New Roman" w:hAnsi="Times New Roman"/>
                <w:sz w:val="24"/>
              </w:rPr>
            </w:pPr>
            <w:r>
              <w:rPr>
                <w:rFonts w:ascii="Times New Roman" w:hAnsi="Times New Roman"/>
                <w:sz w:val="24"/>
              </w:rPr>
              <w:t>Презентация о работе центра поддержки инноваций, концепция центра, основные задачи и цель, информация о команде и мероприятиях центра</w:t>
            </w:r>
          </w:p>
        </w:tc>
      </w:tr>
      <w:tr w:rsidR="005A38E7" w14:paraId="33567887" w14:textId="77777777">
        <w:tc>
          <w:tcPr>
            <w:tcW w:w="456" w:type="dxa"/>
            <w:tcBorders>
              <w:top w:val="single" w:sz="4" w:space="0" w:color="000000"/>
              <w:left w:val="single" w:sz="4" w:space="0" w:color="000000"/>
              <w:bottom w:val="single" w:sz="4" w:space="0" w:color="000000"/>
              <w:right w:val="single" w:sz="4" w:space="0" w:color="000000"/>
            </w:tcBorders>
          </w:tcPr>
          <w:p w14:paraId="0E6C6654" w14:textId="77777777" w:rsidR="005A38E7" w:rsidRDefault="001E56C4" w:rsidP="000E59CD">
            <w:pPr>
              <w:rPr>
                <w:rFonts w:ascii="Times New Roman" w:hAnsi="Times New Roman"/>
                <w:sz w:val="24"/>
              </w:rPr>
            </w:pPr>
            <w:r>
              <w:rPr>
                <w:rFonts w:ascii="Times New Roman" w:hAnsi="Times New Roman"/>
                <w:sz w:val="24"/>
              </w:rPr>
              <w:t>44</w:t>
            </w:r>
          </w:p>
        </w:tc>
        <w:tc>
          <w:tcPr>
            <w:tcW w:w="3656" w:type="dxa"/>
            <w:tcBorders>
              <w:top w:val="single" w:sz="4" w:space="0" w:color="000000"/>
              <w:left w:val="single" w:sz="4" w:space="0" w:color="000000"/>
              <w:bottom w:val="single" w:sz="4" w:space="0" w:color="000000"/>
              <w:right w:val="single" w:sz="4" w:space="0" w:color="000000"/>
            </w:tcBorders>
          </w:tcPr>
          <w:p w14:paraId="6F9E6913" w14:textId="77777777" w:rsidR="005A38E7" w:rsidRDefault="001E56C4" w:rsidP="003A30DB">
            <w:pPr>
              <w:jc w:val="both"/>
              <w:rPr>
                <w:rFonts w:ascii="Times New Roman" w:hAnsi="Times New Roman"/>
                <w:sz w:val="24"/>
              </w:rPr>
            </w:pPr>
            <w:r>
              <w:rPr>
                <w:rFonts w:ascii="Times New Roman" w:hAnsi="Times New Roman"/>
                <w:sz w:val="24"/>
              </w:rPr>
              <w:t>Презентация «Регион, который выбирают»</w:t>
            </w:r>
          </w:p>
        </w:tc>
        <w:tc>
          <w:tcPr>
            <w:tcW w:w="5684" w:type="dxa"/>
            <w:tcBorders>
              <w:top w:val="single" w:sz="4" w:space="0" w:color="000000"/>
              <w:left w:val="single" w:sz="4" w:space="0" w:color="000000"/>
              <w:bottom w:val="single" w:sz="4" w:space="0" w:color="000000"/>
              <w:right w:val="single" w:sz="4" w:space="0" w:color="000000"/>
            </w:tcBorders>
          </w:tcPr>
          <w:p w14:paraId="2B31DF76" w14:textId="77777777" w:rsidR="005A38E7" w:rsidRDefault="001E56C4" w:rsidP="003A30DB">
            <w:pPr>
              <w:jc w:val="both"/>
              <w:rPr>
                <w:rFonts w:ascii="Times New Roman" w:hAnsi="Times New Roman"/>
                <w:sz w:val="24"/>
              </w:rPr>
            </w:pPr>
            <w:r>
              <w:rPr>
                <w:rFonts w:ascii="Times New Roman" w:hAnsi="Times New Roman"/>
                <w:sz w:val="24"/>
              </w:rPr>
              <w:t>Презентация для П.И. Пузанов об экономико-географическом положении области, итогах социально-экономического развития, экономических отраслях и реализуемых и потенциальных проектах, реконструкции Транссиба и БАМа, Российско-Китайском сотрудничестве, национальных проектах 2019-2023 гг</w:t>
            </w:r>
            <w:r w:rsidR="00344914">
              <w:rPr>
                <w:rFonts w:ascii="Times New Roman" w:hAnsi="Times New Roman"/>
                <w:sz w:val="24"/>
              </w:rPr>
              <w:t>.</w:t>
            </w:r>
          </w:p>
        </w:tc>
      </w:tr>
      <w:tr w:rsidR="005A38E7" w14:paraId="047AD202" w14:textId="77777777">
        <w:tc>
          <w:tcPr>
            <w:tcW w:w="456" w:type="dxa"/>
            <w:tcBorders>
              <w:top w:val="single" w:sz="4" w:space="0" w:color="000000"/>
              <w:left w:val="single" w:sz="4" w:space="0" w:color="000000"/>
              <w:bottom w:val="single" w:sz="4" w:space="0" w:color="000000"/>
              <w:right w:val="single" w:sz="4" w:space="0" w:color="000000"/>
            </w:tcBorders>
          </w:tcPr>
          <w:p w14:paraId="175A9189" w14:textId="77777777" w:rsidR="005A38E7" w:rsidRDefault="001E56C4" w:rsidP="000E59CD">
            <w:pPr>
              <w:rPr>
                <w:rFonts w:ascii="Times New Roman" w:hAnsi="Times New Roman"/>
                <w:sz w:val="24"/>
              </w:rPr>
            </w:pPr>
            <w:r>
              <w:rPr>
                <w:rFonts w:ascii="Times New Roman" w:hAnsi="Times New Roman"/>
                <w:sz w:val="24"/>
              </w:rPr>
              <w:t>45</w:t>
            </w:r>
          </w:p>
        </w:tc>
        <w:tc>
          <w:tcPr>
            <w:tcW w:w="3656" w:type="dxa"/>
            <w:tcBorders>
              <w:top w:val="single" w:sz="4" w:space="0" w:color="000000"/>
              <w:left w:val="single" w:sz="4" w:space="0" w:color="000000"/>
              <w:bottom w:val="single" w:sz="4" w:space="0" w:color="000000"/>
              <w:right w:val="single" w:sz="4" w:space="0" w:color="000000"/>
            </w:tcBorders>
          </w:tcPr>
          <w:p w14:paraId="088DFAFB" w14:textId="77777777" w:rsidR="005A38E7" w:rsidRDefault="001E56C4" w:rsidP="003A30DB">
            <w:pPr>
              <w:jc w:val="both"/>
              <w:rPr>
                <w:rFonts w:ascii="Times New Roman" w:hAnsi="Times New Roman"/>
                <w:sz w:val="24"/>
              </w:rPr>
            </w:pPr>
            <w:r>
              <w:rPr>
                <w:rFonts w:ascii="Times New Roman" w:hAnsi="Times New Roman"/>
                <w:sz w:val="24"/>
              </w:rPr>
              <w:t>Презентация «Инвестиционное предложение. Строительство завода по производству минеральных удобрений»</w:t>
            </w:r>
          </w:p>
        </w:tc>
        <w:tc>
          <w:tcPr>
            <w:tcW w:w="5684" w:type="dxa"/>
            <w:tcBorders>
              <w:top w:val="single" w:sz="4" w:space="0" w:color="000000"/>
              <w:left w:val="single" w:sz="4" w:space="0" w:color="000000"/>
              <w:bottom w:val="single" w:sz="4" w:space="0" w:color="000000"/>
              <w:right w:val="single" w:sz="4" w:space="0" w:color="000000"/>
            </w:tcBorders>
          </w:tcPr>
          <w:p w14:paraId="49E22A3A" w14:textId="77777777" w:rsidR="005A38E7" w:rsidRDefault="001E56C4" w:rsidP="003A30DB">
            <w:pPr>
              <w:jc w:val="both"/>
              <w:rPr>
                <w:rFonts w:ascii="Times New Roman" w:hAnsi="Times New Roman"/>
                <w:sz w:val="24"/>
              </w:rPr>
            </w:pPr>
            <w:r>
              <w:rPr>
                <w:rFonts w:ascii="Times New Roman" w:hAnsi="Times New Roman"/>
                <w:sz w:val="24"/>
              </w:rPr>
              <w:t>Инвестиционное предложение о строительстве завода по производству минеральных удобрений, варианты размещения, преимущества строительства завода в Амурской области, географическое положение, экономические предпосылки.</w:t>
            </w:r>
          </w:p>
        </w:tc>
      </w:tr>
      <w:tr w:rsidR="005A38E7" w14:paraId="5D636CE2" w14:textId="77777777">
        <w:tc>
          <w:tcPr>
            <w:tcW w:w="456" w:type="dxa"/>
            <w:tcBorders>
              <w:top w:val="single" w:sz="4" w:space="0" w:color="000000"/>
              <w:left w:val="single" w:sz="4" w:space="0" w:color="000000"/>
              <w:bottom w:val="single" w:sz="4" w:space="0" w:color="000000"/>
              <w:right w:val="single" w:sz="4" w:space="0" w:color="000000"/>
            </w:tcBorders>
          </w:tcPr>
          <w:p w14:paraId="76D74F85" w14:textId="77777777" w:rsidR="005A38E7" w:rsidRDefault="001E56C4" w:rsidP="000E59CD">
            <w:pPr>
              <w:rPr>
                <w:rFonts w:ascii="Times New Roman" w:hAnsi="Times New Roman"/>
                <w:sz w:val="24"/>
              </w:rPr>
            </w:pPr>
            <w:r>
              <w:rPr>
                <w:rFonts w:ascii="Times New Roman" w:hAnsi="Times New Roman"/>
                <w:sz w:val="24"/>
              </w:rPr>
              <w:t>46</w:t>
            </w:r>
          </w:p>
        </w:tc>
        <w:tc>
          <w:tcPr>
            <w:tcW w:w="3656" w:type="dxa"/>
            <w:tcBorders>
              <w:top w:val="single" w:sz="4" w:space="0" w:color="000000"/>
              <w:left w:val="single" w:sz="4" w:space="0" w:color="000000"/>
              <w:bottom w:val="single" w:sz="4" w:space="0" w:color="000000"/>
              <w:right w:val="single" w:sz="4" w:space="0" w:color="000000"/>
            </w:tcBorders>
          </w:tcPr>
          <w:p w14:paraId="3D129561" w14:textId="77777777" w:rsidR="005A38E7" w:rsidRDefault="001E56C4" w:rsidP="003A30DB">
            <w:pPr>
              <w:jc w:val="both"/>
              <w:rPr>
                <w:rFonts w:ascii="Times New Roman" w:hAnsi="Times New Roman"/>
                <w:sz w:val="24"/>
              </w:rPr>
            </w:pPr>
            <w:r>
              <w:rPr>
                <w:rFonts w:ascii="Times New Roman" w:hAnsi="Times New Roman"/>
                <w:sz w:val="24"/>
              </w:rPr>
              <w:t xml:space="preserve">Презентация «Инвестиционный и экономический потенциал Амурской области» </w:t>
            </w:r>
          </w:p>
        </w:tc>
        <w:tc>
          <w:tcPr>
            <w:tcW w:w="5684" w:type="dxa"/>
            <w:tcBorders>
              <w:top w:val="single" w:sz="4" w:space="0" w:color="000000"/>
              <w:left w:val="single" w:sz="4" w:space="0" w:color="000000"/>
              <w:bottom w:val="single" w:sz="4" w:space="0" w:color="000000"/>
              <w:right w:val="single" w:sz="4" w:space="0" w:color="000000"/>
            </w:tcBorders>
          </w:tcPr>
          <w:p w14:paraId="0CF99204" w14:textId="77777777" w:rsidR="005A38E7" w:rsidRDefault="001E56C4" w:rsidP="003A30DB">
            <w:pPr>
              <w:jc w:val="both"/>
              <w:rPr>
                <w:rFonts w:ascii="Times New Roman" w:hAnsi="Times New Roman"/>
                <w:sz w:val="24"/>
              </w:rPr>
            </w:pPr>
            <w:r>
              <w:rPr>
                <w:rFonts w:ascii="Times New Roman" w:hAnsi="Times New Roman"/>
                <w:sz w:val="24"/>
              </w:rPr>
              <w:t>Обновление презентации об инвестиционном и экономическом потенциале Амурской области для раздела Экономика на инвестиционном портале Амурской области</w:t>
            </w:r>
          </w:p>
        </w:tc>
      </w:tr>
      <w:tr w:rsidR="005A38E7" w14:paraId="113E881F" w14:textId="77777777">
        <w:tc>
          <w:tcPr>
            <w:tcW w:w="456" w:type="dxa"/>
            <w:tcBorders>
              <w:top w:val="single" w:sz="4" w:space="0" w:color="000000"/>
              <w:left w:val="single" w:sz="4" w:space="0" w:color="000000"/>
              <w:bottom w:val="single" w:sz="4" w:space="0" w:color="000000"/>
              <w:right w:val="single" w:sz="4" w:space="0" w:color="000000"/>
            </w:tcBorders>
          </w:tcPr>
          <w:p w14:paraId="4A54F43D" w14:textId="77777777" w:rsidR="005A38E7" w:rsidRDefault="001E56C4" w:rsidP="000E59CD">
            <w:pPr>
              <w:rPr>
                <w:rFonts w:ascii="Times New Roman" w:hAnsi="Times New Roman"/>
                <w:sz w:val="24"/>
              </w:rPr>
            </w:pPr>
            <w:r>
              <w:rPr>
                <w:rFonts w:ascii="Times New Roman" w:hAnsi="Times New Roman"/>
                <w:sz w:val="24"/>
              </w:rPr>
              <w:t>47</w:t>
            </w:r>
          </w:p>
        </w:tc>
        <w:tc>
          <w:tcPr>
            <w:tcW w:w="3656" w:type="dxa"/>
            <w:tcBorders>
              <w:top w:val="single" w:sz="4" w:space="0" w:color="000000"/>
              <w:left w:val="single" w:sz="4" w:space="0" w:color="000000"/>
              <w:bottom w:val="single" w:sz="4" w:space="0" w:color="000000"/>
              <w:right w:val="single" w:sz="4" w:space="0" w:color="000000"/>
            </w:tcBorders>
          </w:tcPr>
          <w:p w14:paraId="382AB5B5" w14:textId="77777777" w:rsidR="005A38E7" w:rsidRDefault="001E56C4" w:rsidP="003A30DB">
            <w:pPr>
              <w:jc w:val="both"/>
              <w:rPr>
                <w:rFonts w:ascii="Times New Roman" w:hAnsi="Times New Roman"/>
                <w:sz w:val="24"/>
              </w:rPr>
            </w:pPr>
            <w:r>
              <w:rPr>
                <w:rFonts w:ascii="Times New Roman" w:hAnsi="Times New Roman"/>
                <w:sz w:val="24"/>
              </w:rPr>
              <w:t xml:space="preserve">Презентация для наблюдательного совета о деятельности Агентства за 2023 год и планах на 2024 год. </w:t>
            </w:r>
          </w:p>
        </w:tc>
        <w:tc>
          <w:tcPr>
            <w:tcW w:w="5684" w:type="dxa"/>
            <w:tcBorders>
              <w:top w:val="single" w:sz="4" w:space="0" w:color="000000"/>
              <w:left w:val="single" w:sz="4" w:space="0" w:color="000000"/>
              <w:bottom w:val="single" w:sz="4" w:space="0" w:color="000000"/>
              <w:right w:val="single" w:sz="4" w:space="0" w:color="000000"/>
            </w:tcBorders>
          </w:tcPr>
          <w:p w14:paraId="5989A9A8" w14:textId="77777777" w:rsidR="005A38E7" w:rsidRDefault="001E56C4" w:rsidP="003A30DB">
            <w:pPr>
              <w:jc w:val="both"/>
              <w:rPr>
                <w:rFonts w:ascii="Times New Roman" w:hAnsi="Times New Roman"/>
                <w:sz w:val="24"/>
              </w:rPr>
            </w:pPr>
            <w:r>
              <w:rPr>
                <w:rFonts w:ascii="Times New Roman" w:hAnsi="Times New Roman"/>
                <w:sz w:val="24"/>
              </w:rPr>
              <w:t>Презентация о результатах деятельности Центров и отделом Агентства за 2023 год и планы на 2024.</w:t>
            </w:r>
          </w:p>
        </w:tc>
      </w:tr>
    </w:tbl>
    <w:p w14:paraId="26F8CAEE" w14:textId="77777777" w:rsidR="005A38E7" w:rsidRDefault="005A38E7" w:rsidP="000E59CD">
      <w:pPr>
        <w:widowControl w:val="0"/>
        <w:spacing w:after="0" w:line="240" w:lineRule="auto"/>
        <w:jc w:val="both"/>
        <w:rPr>
          <w:rFonts w:ascii="Times New Roman" w:hAnsi="Times New Roman"/>
          <w:sz w:val="24"/>
          <w:highlight w:val="yellow"/>
        </w:rPr>
      </w:pPr>
    </w:p>
    <w:p w14:paraId="28DAAB66" w14:textId="58C0C79B" w:rsidR="005A38E7" w:rsidRDefault="001E56C4" w:rsidP="003A30DB">
      <w:pPr>
        <w:spacing w:after="0" w:line="240" w:lineRule="auto"/>
        <w:jc w:val="center"/>
        <w:rPr>
          <w:rFonts w:ascii="Times New Roman" w:hAnsi="Times New Roman"/>
          <w:b/>
          <w:sz w:val="28"/>
        </w:rPr>
      </w:pPr>
      <w:r>
        <w:rPr>
          <w:rFonts w:ascii="Times New Roman" w:hAnsi="Times New Roman"/>
          <w:b/>
          <w:sz w:val="28"/>
        </w:rPr>
        <w:t>О новом инвестиционном портале и его сервисах</w:t>
      </w:r>
    </w:p>
    <w:p w14:paraId="67EE42DE" w14:textId="77777777" w:rsidR="005A38E7" w:rsidRDefault="001E56C4" w:rsidP="000E59CD">
      <w:pPr>
        <w:widowControl w:val="0"/>
        <w:spacing w:after="0" w:line="240" w:lineRule="auto"/>
        <w:ind w:firstLine="709"/>
        <w:jc w:val="both"/>
        <w:rPr>
          <w:rFonts w:ascii="Times New Roman" w:hAnsi="Times New Roman"/>
          <w:sz w:val="28"/>
        </w:rPr>
      </w:pPr>
      <w:r>
        <w:rPr>
          <w:rFonts w:ascii="Times New Roman" w:hAnsi="Times New Roman"/>
          <w:sz w:val="28"/>
        </w:rPr>
        <w:t xml:space="preserve">В 2023 году продолжена работа по созданию современного, удобного и привлекательного ресурса для инвестора. </w:t>
      </w:r>
    </w:p>
    <w:p w14:paraId="3A881E2F" w14:textId="77777777" w:rsidR="005A38E7" w:rsidRDefault="001E56C4" w:rsidP="000E59CD">
      <w:pPr>
        <w:widowControl w:val="0"/>
        <w:spacing w:after="0" w:line="240" w:lineRule="auto"/>
        <w:ind w:firstLine="709"/>
        <w:jc w:val="both"/>
        <w:rPr>
          <w:rFonts w:ascii="Times New Roman" w:hAnsi="Times New Roman"/>
          <w:sz w:val="28"/>
          <w:u w:val="single"/>
        </w:rPr>
      </w:pPr>
      <w:r>
        <w:rPr>
          <w:rFonts w:ascii="Times New Roman" w:hAnsi="Times New Roman"/>
          <w:sz w:val="28"/>
        </w:rPr>
        <w:t xml:space="preserve">На основании рекомендаций НААИР (национальная ассоциация агентств инвестиций и развития), опыта других регионов, требований к инвестиционным порталам в рамках Национального рейтинга инвестиционной привлекательности и внедрения Регионального инвестиционного стандарта 2.0, агентством проведена работа </w:t>
      </w:r>
      <w:r>
        <w:rPr>
          <w:rFonts w:ascii="Times New Roman" w:hAnsi="Times New Roman"/>
          <w:sz w:val="28"/>
          <w:u w:val="single"/>
        </w:rPr>
        <w:t xml:space="preserve">по комплексной модернизации инвестиционного портала Амурской области и созданию Инвестиционной карты Амурской области. </w:t>
      </w:r>
    </w:p>
    <w:p w14:paraId="5078036E" w14:textId="77777777" w:rsidR="003A30DB" w:rsidRDefault="003A30DB" w:rsidP="000E59CD">
      <w:pPr>
        <w:widowControl w:val="0"/>
        <w:spacing w:after="0" w:line="240" w:lineRule="auto"/>
        <w:ind w:firstLine="709"/>
        <w:jc w:val="both"/>
        <w:rPr>
          <w:rFonts w:ascii="Times New Roman" w:hAnsi="Times New Roman"/>
          <w:b/>
          <w:sz w:val="28"/>
        </w:rPr>
      </w:pPr>
    </w:p>
    <w:p w14:paraId="12FABB42" w14:textId="76B67373" w:rsidR="005A38E7" w:rsidRDefault="001E56C4" w:rsidP="000E59CD">
      <w:pPr>
        <w:widowControl w:val="0"/>
        <w:spacing w:after="0" w:line="240" w:lineRule="auto"/>
        <w:ind w:firstLine="709"/>
        <w:jc w:val="both"/>
        <w:rPr>
          <w:rFonts w:ascii="Times New Roman" w:hAnsi="Times New Roman"/>
          <w:sz w:val="28"/>
        </w:rPr>
      </w:pPr>
      <w:r>
        <w:rPr>
          <w:rFonts w:ascii="Times New Roman" w:hAnsi="Times New Roman"/>
          <w:b/>
          <w:sz w:val="28"/>
        </w:rPr>
        <w:t>Инвестиционный портал</w:t>
      </w:r>
      <w:r>
        <w:rPr>
          <w:rFonts w:ascii="Times New Roman" w:hAnsi="Times New Roman"/>
          <w:sz w:val="28"/>
        </w:rPr>
        <w:t xml:space="preserve"> </w:t>
      </w:r>
      <w:r>
        <w:rPr>
          <w:rFonts w:ascii="Times New Roman" w:hAnsi="Times New Roman"/>
          <w:b/>
          <w:sz w:val="28"/>
        </w:rPr>
        <w:t>Амурской области</w:t>
      </w:r>
      <w:r>
        <w:rPr>
          <w:rFonts w:ascii="Times New Roman" w:hAnsi="Times New Roman"/>
          <w:sz w:val="28"/>
        </w:rPr>
        <w:t xml:space="preserve"> модернизирован по следующим направлениям: </w:t>
      </w:r>
    </w:p>
    <w:p w14:paraId="37EE7FB6" w14:textId="77777777"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t>Сайт инвестиционного портала разработан на CMS 1С-Битрикс: Управление сайтом и защищен протоколом безопасности.</w:t>
      </w:r>
    </w:p>
    <w:p w14:paraId="53A62D73" w14:textId="77777777"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Настройка корректного отображения во всех современных браузерах: </w:t>
      </w:r>
      <w:proofErr w:type="spellStart"/>
      <w:r>
        <w:rPr>
          <w:rFonts w:ascii="Times New Roman" w:hAnsi="Times New Roman"/>
          <w:sz w:val="28"/>
        </w:rPr>
        <w:t>FireFox</w:t>
      </w:r>
      <w:proofErr w:type="spellEnd"/>
      <w:r>
        <w:rPr>
          <w:rFonts w:ascii="Times New Roman" w:hAnsi="Times New Roman"/>
          <w:sz w:val="28"/>
        </w:rPr>
        <w:t xml:space="preserve">, Google </w:t>
      </w:r>
      <w:proofErr w:type="spellStart"/>
      <w:r>
        <w:rPr>
          <w:rFonts w:ascii="Times New Roman" w:hAnsi="Times New Roman"/>
          <w:sz w:val="28"/>
        </w:rPr>
        <w:t>Chrome</w:t>
      </w:r>
      <w:proofErr w:type="spellEnd"/>
      <w:r>
        <w:rPr>
          <w:rFonts w:ascii="Times New Roman" w:hAnsi="Times New Roman"/>
          <w:sz w:val="28"/>
        </w:rPr>
        <w:t xml:space="preserve">, </w:t>
      </w:r>
      <w:proofErr w:type="spellStart"/>
      <w:r>
        <w:rPr>
          <w:rFonts w:ascii="Times New Roman" w:hAnsi="Times New Roman"/>
          <w:sz w:val="28"/>
        </w:rPr>
        <w:t>Yandex.Браузер</w:t>
      </w:r>
      <w:proofErr w:type="spellEnd"/>
      <w:r>
        <w:rPr>
          <w:rFonts w:ascii="Times New Roman" w:hAnsi="Times New Roman"/>
          <w:sz w:val="28"/>
        </w:rPr>
        <w:t>, Opera, Safari, Internet Explorer 11, Edge на всех устройствах (ПК, мобильная версия, версия для планшета).</w:t>
      </w:r>
    </w:p>
    <w:p w14:paraId="292A87CB" w14:textId="77777777"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lastRenderedPageBreak/>
        <w:t>Внесены изменения в структуру отдельных разделов и страниц инвестиционного портала: структурирована информация на портале и оптимизировано расположение и наполнение разделов информацией.</w:t>
      </w:r>
    </w:p>
    <w:p w14:paraId="5FA8499D" w14:textId="77777777"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t>Вынесен подраздел «Региональный инвестиционный стандарт» из раздела «Инвестору» в отдельный раздел.</w:t>
      </w:r>
    </w:p>
    <w:p w14:paraId="561D0831" w14:textId="77777777"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t>Подраздел «Контакты» убран из раздела «Агентство».</w:t>
      </w:r>
    </w:p>
    <w:p w14:paraId="32D018D1" w14:textId="77777777"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t>Переработан раздел ГЧП:</w:t>
      </w:r>
    </w:p>
    <w:p w14:paraId="7454DBAB"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Название подраздела «Портфель проектов ГЧП» заменено на «Портфель проектов. Перспективные»;</w:t>
      </w:r>
    </w:p>
    <w:p w14:paraId="767C35D7"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В структуре «Портфель проектов» название элемента «Создаваемые объекты» изменено на «Состав объекта»;</w:t>
      </w:r>
    </w:p>
    <w:p w14:paraId="162A69BA"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Исключено из пункта «Концессионные соглашения»: предоставление земельного участка без конкурса, приоритетные сферы-социальная, транспортная и коммунальная;</w:t>
      </w:r>
    </w:p>
    <w:p w14:paraId="7426B858"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Исключено из пункта «Соглашения о государственно-частном партнерстве, муниципально-частном партнерстве»: предоставление земельного участка без конкурса, приоритетные сферы – социальная, транспортная, коммунальная;</w:t>
      </w:r>
    </w:p>
    <w:p w14:paraId="0C7AF584"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Сделан одинаковый порядок в пунктах «Концессионные соглашения» и «Соглашения о государственно-частном партнерстве, муниципально-частном партнерстве»: 1. Дорожная карта заключения концессионного соглашения. 2. НПА. 3. Методические материалы;</w:t>
      </w:r>
    </w:p>
    <w:p w14:paraId="64299202"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Пункты «Соглашения о защите и поощрении капиталовложений» и «Офсетные контракты» перенесены в раздел «Иные НПА»;</w:t>
      </w:r>
    </w:p>
    <w:p w14:paraId="29D33463"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Пункты «Концессионные соглашения» и «Соглашения о государственно-частном партнерстве, муниципально-частном партнерстве» сделаны раскрывающимся списком;</w:t>
      </w:r>
    </w:p>
    <w:p w14:paraId="268D95C1"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Исключено дублирование пункта «Региональное законодательство».</w:t>
      </w:r>
    </w:p>
    <w:p w14:paraId="20B6D426" w14:textId="77777777" w:rsidR="005A38E7" w:rsidRDefault="001E56C4" w:rsidP="000E59CD">
      <w:pPr>
        <w:numPr>
          <w:ilvl w:val="0"/>
          <w:numId w:val="7"/>
        </w:numPr>
        <w:spacing w:after="0" w:line="240" w:lineRule="auto"/>
        <w:ind w:left="0" w:firstLine="709"/>
        <w:contextualSpacing/>
        <w:jc w:val="both"/>
        <w:rPr>
          <w:rFonts w:ascii="Times New Roman" w:hAnsi="Times New Roman"/>
          <w:sz w:val="28"/>
        </w:rPr>
      </w:pPr>
      <w:r>
        <w:rPr>
          <w:rFonts w:ascii="Times New Roman" w:hAnsi="Times New Roman"/>
          <w:sz w:val="28"/>
        </w:rPr>
        <w:t>В разделе «Одно окно» схему заменена на актуальную.</w:t>
      </w:r>
    </w:p>
    <w:p w14:paraId="20F570C7" w14:textId="54308E29" w:rsidR="005A38E7" w:rsidRDefault="001E56C4" w:rsidP="000E59CD">
      <w:pPr>
        <w:pStyle w:val="ab"/>
        <w:widowControl w:val="0"/>
        <w:numPr>
          <w:ilvl w:val="0"/>
          <w:numId w:val="7"/>
        </w:numPr>
        <w:spacing w:after="0" w:line="240" w:lineRule="auto"/>
        <w:ind w:left="0" w:firstLine="709"/>
        <w:jc w:val="both"/>
        <w:rPr>
          <w:rFonts w:ascii="Times New Roman" w:hAnsi="Times New Roman"/>
          <w:sz w:val="28"/>
        </w:rPr>
      </w:pPr>
      <w:r>
        <w:rPr>
          <w:rFonts w:ascii="Times New Roman" w:hAnsi="Times New Roman"/>
          <w:sz w:val="28"/>
        </w:rPr>
        <w:t xml:space="preserve">Раздел «Портфель проектов. Перспективные» добавлен фильтр с сортировкой по сфере реализации: социальная инфраструктура; транспортная инфраструктура; </w:t>
      </w:r>
      <w:r w:rsidR="003A30DB">
        <w:rPr>
          <w:rFonts w:ascii="Times New Roman" w:hAnsi="Times New Roman"/>
          <w:sz w:val="28"/>
        </w:rPr>
        <w:t>ЖКХ</w:t>
      </w:r>
      <w:r>
        <w:rPr>
          <w:rFonts w:ascii="Times New Roman" w:hAnsi="Times New Roman"/>
          <w:sz w:val="28"/>
        </w:rPr>
        <w:t>; IT-инфраструктура; туризм. Отбор проектов для фильтрации производится по полю «Сфера реализации». Структура раздела в зависимости от фильтра (с сохранением порядка проектов).</w:t>
      </w:r>
    </w:p>
    <w:p w14:paraId="02F433E6" w14:textId="77777777"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t>Раздел «Контакты» добавлен контакт заместителя министра экономического развития и внешних связей Амурской области;</w:t>
      </w:r>
    </w:p>
    <w:p w14:paraId="6D77BB78" w14:textId="77777777" w:rsidR="005A38E7" w:rsidRDefault="001E56C4" w:rsidP="000E59CD">
      <w:pPr>
        <w:pStyle w:val="ab"/>
        <w:widowControl w:val="0"/>
        <w:numPr>
          <w:ilvl w:val="0"/>
          <w:numId w:val="6"/>
        </w:numPr>
        <w:tabs>
          <w:tab w:val="left" w:pos="993"/>
        </w:tabs>
        <w:spacing w:after="0" w:line="240" w:lineRule="auto"/>
        <w:ind w:left="0" w:firstLine="680"/>
        <w:jc w:val="both"/>
        <w:rPr>
          <w:rFonts w:ascii="Times New Roman" w:hAnsi="Times New Roman"/>
          <w:sz w:val="28"/>
        </w:rPr>
      </w:pPr>
      <w:r>
        <w:rPr>
          <w:rFonts w:ascii="Times New Roman" w:hAnsi="Times New Roman"/>
          <w:sz w:val="28"/>
        </w:rPr>
        <w:t>. Переработан Раздел «Инвестору»:</w:t>
      </w:r>
    </w:p>
    <w:p w14:paraId="255FDE4A" w14:textId="77777777" w:rsidR="005A38E7" w:rsidRDefault="001E56C4" w:rsidP="000E59CD">
      <w:pPr>
        <w:pStyle w:val="ab"/>
        <w:numPr>
          <w:ilvl w:val="0"/>
          <w:numId w:val="8"/>
        </w:numPr>
        <w:tabs>
          <w:tab w:val="left" w:pos="993"/>
        </w:tabs>
        <w:spacing w:after="0" w:line="240" w:lineRule="auto"/>
        <w:ind w:left="0" w:firstLine="709"/>
        <w:jc w:val="both"/>
        <w:rPr>
          <w:rFonts w:ascii="Times New Roman" w:hAnsi="Times New Roman"/>
          <w:sz w:val="28"/>
        </w:rPr>
      </w:pPr>
      <w:r>
        <w:rPr>
          <w:rFonts w:ascii="Times New Roman" w:hAnsi="Times New Roman"/>
          <w:sz w:val="28"/>
        </w:rPr>
        <w:t>Во вкладке «Инвестиционные проекты и площадки» удален фильтр «Приостановленные проекты»;</w:t>
      </w:r>
    </w:p>
    <w:p w14:paraId="69DF7274" w14:textId="77777777" w:rsidR="005A38E7" w:rsidRDefault="001E56C4" w:rsidP="000E59CD">
      <w:pPr>
        <w:numPr>
          <w:ilvl w:val="0"/>
          <w:numId w:val="8"/>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Исправлен Шаг 6 на - Комиссия по приоритетным инвестиционным проектам и улучшению инвестиционного климата при Правительстве Амурской области (Инвестиционный комитет Амурской области);</w:t>
      </w:r>
    </w:p>
    <w:p w14:paraId="3C36C779" w14:textId="77777777" w:rsidR="005A38E7" w:rsidRDefault="001E56C4" w:rsidP="000E59CD">
      <w:pPr>
        <w:numPr>
          <w:ilvl w:val="0"/>
          <w:numId w:val="8"/>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lastRenderedPageBreak/>
        <w:t>Изменено месторасположение схемы взаимодействия органов исполнительной власти с инициаторами инвестиционных проектов на территории Амурской области по принципу «одного окна»;</w:t>
      </w:r>
    </w:p>
    <w:p w14:paraId="1C8F460D" w14:textId="77777777"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В Разделе «Агентство» во вкладке «Команда» проведена </w:t>
      </w:r>
      <w:r w:rsidR="00344914">
        <w:rPr>
          <w:rFonts w:ascii="Times New Roman" w:hAnsi="Times New Roman"/>
          <w:sz w:val="28"/>
        </w:rPr>
        <w:t>корректировка,</w:t>
      </w:r>
      <w:r>
        <w:rPr>
          <w:rFonts w:ascii="Times New Roman" w:hAnsi="Times New Roman"/>
          <w:sz w:val="28"/>
        </w:rPr>
        <w:t xml:space="preserve"> связанная с тем, что «Точка кипения» преобразовалась в Центр поддержки инноваций. </w:t>
      </w:r>
    </w:p>
    <w:p w14:paraId="3F7F1313" w14:textId="354661D8" w:rsidR="005A38E7" w:rsidRDefault="001E56C4" w:rsidP="000E59CD">
      <w:pPr>
        <w:pStyle w:val="ab"/>
        <w:widowControl w:val="0"/>
        <w:numPr>
          <w:ilvl w:val="0"/>
          <w:numId w:val="6"/>
        </w:numPr>
        <w:spacing w:after="0" w:line="240" w:lineRule="auto"/>
        <w:ind w:left="0" w:firstLine="709"/>
        <w:jc w:val="both"/>
        <w:rPr>
          <w:rFonts w:ascii="Times New Roman" w:hAnsi="Times New Roman"/>
          <w:sz w:val="28"/>
        </w:rPr>
      </w:pPr>
      <w:r>
        <w:rPr>
          <w:rFonts w:ascii="Times New Roman" w:hAnsi="Times New Roman"/>
          <w:sz w:val="28"/>
        </w:rPr>
        <w:t>На главной странице изменено количество запусков ракет с космодрома «Восточный».</w:t>
      </w:r>
    </w:p>
    <w:p w14:paraId="68247169" w14:textId="77777777" w:rsidR="005F73AE" w:rsidRDefault="005F73AE" w:rsidP="000E59CD">
      <w:pPr>
        <w:pStyle w:val="ab"/>
        <w:widowControl w:val="0"/>
        <w:numPr>
          <w:ilvl w:val="0"/>
          <w:numId w:val="6"/>
        </w:numPr>
        <w:spacing w:after="0" w:line="240" w:lineRule="auto"/>
        <w:ind w:left="0" w:firstLine="709"/>
        <w:jc w:val="both"/>
        <w:rPr>
          <w:rFonts w:ascii="Times New Roman" w:hAnsi="Times New Roman"/>
          <w:sz w:val="28"/>
        </w:rPr>
      </w:pPr>
    </w:p>
    <w:p w14:paraId="090B9C25" w14:textId="77777777" w:rsidR="005A38E7" w:rsidRDefault="001E56C4" w:rsidP="000E59CD">
      <w:pPr>
        <w:widowControl w:val="0"/>
        <w:spacing w:after="0" w:line="240" w:lineRule="auto"/>
        <w:ind w:firstLine="709"/>
        <w:jc w:val="center"/>
        <w:rPr>
          <w:rFonts w:ascii="Times New Roman" w:hAnsi="Times New Roman"/>
          <w:b/>
          <w:sz w:val="28"/>
        </w:rPr>
      </w:pPr>
      <w:r>
        <w:rPr>
          <w:rFonts w:ascii="Times New Roman" w:hAnsi="Times New Roman"/>
          <w:b/>
          <w:sz w:val="28"/>
        </w:rPr>
        <w:t>Инвестиционная карта Амурской области.</w:t>
      </w:r>
    </w:p>
    <w:p w14:paraId="1D71DB8F" w14:textId="77777777" w:rsidR="005A38E7" w:rsidRDefault="001E56C4" w:rsidP="000E59CD">
      <w:pPr>
        <w:widowControl w:val="0"/>
        <w:spacing w:after="0" w:line="240" w:lineRule="auto"/>
        <w:ind w:firstLine="708"/>
        <w:jc w:val="both"/>
        <w:rPr>
          <w:rFonts w:ascii="Times New Roman" w:hAnsi="Times New Roman"/>
          <w:sz w:val="28"/>
        </w:rPr>
      </w:pPr>
      <w:r>
        <w:rPr>
          <w:rFonts w:ascii="Times New Roman" w:hAnsi="Times New Roman"/>
          <w:sz w:val="28"/>
        </w:rPr>
        <w:t xml:space="preserve">Первая версия Инвестиционной карты региона была создана в 2016 году, но имела ограниченный функционал. В 2022 году согласно внедрению Регионального инвестиционного стандарта 2.0, одним из обязательных элементов стандарта являлось создание Инвестиционной карты региона. Агентством, согласно методическим рекомендациям Министерства экономического развития РФ, расширен функционал уже созданной Инвестиционной карты Амурской области. В 2023 году модернизация инвестиционной карты Амурской области продолжалась, в частности проведена работа по следующим направлениям: </w:t>
      </w:r>
    </w:p>
    <w:p w14:paraId="3400C58E" w14:textId="77777777" w:rsidR="005A38E7" w:rsidRDefault="001E56C4" w:rsidP="000E59CD">
      <w:pPr>
        <w:pStyle w:val="ab"/>
        <w:numPr>
          <w:ilvl w:val="0"/>
          <w:numId w:val="9"/>
        </w:numPr>
        <w:spacing w:after="0" w:line="240" w:lineRule="auto"/>
        <w:ind w:left="0" w:firstLine="709"/>
        <w:jc w:val="both"/>
        <w:rPr>
          <w:rFonts w:ascii="Times New Roman" w:hAnsi="Times New Roman"/>
          <w:sz w:val="28"/>
        </w:rPr>
      </w:pPr>
      <w:r>
        <w:rPr>
          <w:rFonts w:ascii="Times New Roman" w:hAnsi="Times New Roman"/>
          <w:sz w:val="28"/>
        </w:rPr>
        <w:t>В правом верхнем углу страницы предусмотрен переход на Инвестиционную карту РФ, название: «Амурская область на Инвесткарте.РФ» - https://invest.gov.ru/map.</w:t>
      </w:r>
    </w:p>
    <w:p w14:paraId="1CA7B2CD" w14:textId="77777777" w:rsidR="005A38E7" w:rsidRDefault="001E56C4" w:rsidP="000E59CD">
      <w:pPr>
        <w:pStyle w:val="ab"/>
        <w:widowControl w:val="0"/>
        <w:numPr>
          <w:ilvl w:val="0"/>
          <w:numId w:val="9"/>
        </w:numPr>
        <w:spacing w:after="0" w:line="240" w:lineRule="auto"/>
        <w:ind w:left="0" w:firstLine="567"/>
        <w:jc w:val="both"/>
        <w:rPr>
          <w:rFonts w:ascii="Times New Roman" w:hAnsi="Times New Roman"/>
          <w:sz w:val="28"/>
        </w:rPr>
      </w:pPr>
      <w:r>
        <w:rPr>
          <w:rFonts w:ascii="Times New Roman" w:hAnsi="Times New Roman"/>
          <w:sz w:val="28"/>
        </w:rPr>
        <w:t>Исключены проекты – Строительство путепровода в пгт. Серышево; Строительство путепровода через Транссибирскую ж/д в с. Возжаевка; Строительство поликлиники на 1300 мест в г. Свободном.</w:t>
      </w:r>
    </w:p>
    <w:p w14:paraId="6883309F" w14:textId="77777777" w:rsidR="005A38E7" w:rsidRDefault="001E56C4" w:rsidP="000E59CD">
      <w:pPr>
        <w:pStyle w:val="ab"/>
        <w:widowControl w:val="0"/>
        <w:numPr>
          <w:ilvl w:val="0"/>
          <w:numId w:val="9"/>
        </w:numPr>
        <w:spacing w:after="0" w:line="240" w:lineRule="auto"/>
        <w:ind w:left="0" w:firstLine="567"/>
        <w:jc w:val="both"/>
        <w:rPr>
          <w:rFonts w:ascii="Times New Roman" w:hAnsi="Times New Roman"/>
          <w:sz w:val="28"/>
        </w:rPr>
      </w:pPr>
      <w:r>
        <w:rPr>
          <w:rFonts w:ascii="Times New Roman" w:hAnsi="Times New Roman"/>
          <w:sz w:val="28"/>
        </w:rPr>
        <w:t>Вкладка ТОР – из 3х ТОР сделать одну – ТОР «Амурская», на карте убрано синее, желтое и красные выделение области.</w:t>
      </w:r>
    </w:p>
    <w:p w14:paraId="0BED2EEA" w14:textId="77777777" w:rsidR="005A38E7" w:rsidRDefault="001E56C4" w:rsidP="000E59CD">
      <w:pPr>
        <w:pStyle w:val="ab"/>
        <w:widowControl w:val="0"/>
        <w:numPr>
          <w:ilvl w:val="0"/>
          <w:numId w:val="9"/>
        </w:numPr>
        <w:spacing w:after="0" w:line="240" w:lineRule="auto"/>
        <w:ind w:left="0" w:firstLine="567"/>
        <w:jc w:val="both"/>
        <w:rPr>
          <w:rFonts w:ascii="Times New Roman" w:hAnsi="Times New Roman"/>
          <w:sz w:val="28"/>
        </w:rPr>
      </w:pPr>
      <w:r>
        <w:rPr>
          <w:rFonts w:ascii="Times New Roman" w:hAnsi="Times New Roman"/>
          <w:sz w:val="28"/>
        </w:rPr>
        <w:t>Создана карточка при нажатии на вкладку ТОР Амурская с информацией об объекте.</w:t>
      </w:r>
    </w:p>
    <w:p w14:paraId="252D70BF" w14:textId="77777777" w:rsidR="005A38E7" w:rsidRDefault="001E56C4" w:rsidP="000E59CD">
      <w:pPr>
        <w:pStyle w:val="ab"/>
        <w:widowControl w:val="0"/>
        <w:numPr>
          <w:ilvl w:val="0"/>
          <w:numId w:val="9"/>
        </w:numPr>
        <w:spacing w:after="0" w:line="240" w:lineRule="auto"/>
        <w:ind w:left="0" w:firstLine="567"/>
        <w:jc w:val="both"/>
        <w:rPr>
          <w:rFonts w:ascii="Times New Roman" w:hAnsi="Times New Roman"/>
          <w:sz w:val="28"/>
        </w:rPr>
      </w:pPr>
      <w:r>
        <w:rPr>
          <w:rFonts w:ascii="Times New Roman" w:hAnsi="Times New Roman"/>
          <w:sz w:val="28"/>
        </w:rPr>
        <w:t xml:space="preserve"> На карте выделены следующие объекты: Транссибирская железнодорожная магистраль, Байкало-Амурская железнодорожная магистраль, Федеральная дорога Р-297 (М-58) «Амур» (Чита-Хабаровск); Благовещенский речной порт, Свободненский речной порт, Поярковский речной порт, Зейский речной порт.</w:t>
      </w:r>
    </w:p>
    <w:p w14:paraId="5B4B0988" w14:textId="77777777" w:rsidR="005A38E7" w:rsidRDefault="001E56C4" w:rsidP="000E59CD">
      <w:pPr>
        <w:pStyle w:val="ab"/>
        <w:widowControl w:val="0"/>
        <w:numPr>
          <w:ilvl w:val="0"/>
          <w:numId w:val="9"/>
        </w:numPr>
        <w:spacing w:after="0" w:line="240" w:lineRule="auto"/>
        <w:ind w:left="0" w:firstLine="567"/>
        <w:jc w:val="both"/>
        <w:rPr>
          <w:rFonts w:ascii="Times New Roman" w:hAnsi="Times New Roman"/>
          <w:sz w:val="28"/>
        </w:rPr>
      </w:pPr>
      <w:r>
        <w:rPr>
          <w:rFonts w:ascii="Times New Roman" w:hAnsi="Times New Roman"/>
          <w:sz w:val="28"/>
        </w:rPr>
        <w:t>На карте отмечены точками «Электроснабжение: Зейская ГЭС - ПАО «РусГидро» - мощность – 1 330 МВт; Бурейская ГЭС - ПАО «РусГидро» - мощность – 2 010 МВт; Благовещенская ТЭЦ – АО «Дальневосточная генерирующая компания» - мощность 400 МВт; Райчихинская ГРЭС – АО «Дальневосточная генерирующая компания» - мощность 102 МВТ; Нижне-Бурейская ГЭС – ПАО «РусГидро» - мощность 320 МВт; Свободненская ТЭС – ООО «Свободненская ТЭС» - мощность 160 МВт.</w:t>
      </w:r>
    </w:p>
    <w:p w14:paraId="68B97E72" w14:textId="77777777" w:rsidR="005A38E7" w:rsidRDefault="001E56C4" w:rsidP="000E59CD">
      <w:pPr>
        <w:pStyle w:val="ab"/>
        <w:widowControl w:val="0"/>
        <w:numPr>
          <w:ilvl w:val="0"/>
          <w:numId w:val="9"/>
        </w:numPr>
        <w:spacing w:after="0" w:line="240" w:lineRule="auto"/>
        <w:ind w:left="0" w:firstLine="567"/>
        <w:jc w:val="both"/>
        <w:rPr>
          <w:rFonts w:ascii="Times New Roman" w:hAnsi="Times New Roman"/>
          <w:sz w:val="28"/>
        </w:rPr>
      </w:pPr>
      <w:r>
        <w:rPr>
          <w:rFonts w:ascii="Times New Roman" w:hAnsi="Times New Roman"/>
          <w:sz w:val="28"/>
        </w:rPr>
        <w:t>Во вкладке «Меры поддержки»  при нажатии на «Тарифы» создана карточку со значениями, которые можно будет изменить в административном интерфейсе: Водоснабжение руб/куб.м, Водоотведение руб/куб.м, Газоснабжение руб/куб.м, Электроснабжение руб/МВт, Теплоснабжение руб/Гкал ч, Вывоз ТКО руб/тонна, вывоз ТКО руб/куб.м.</w:t>
      </w:r>
    </w:p>
    <w:p w14:paraId="2F34C5AA" w14:textId="77777777" w:rsidR="005A38E7" w:rsidRDefault="001E56C4" w:rsidP="000E59CD">
      <w:pPr>
        <w:pStyle w:val="ab"/>
        <w:widowControl w:val="0"/>
        <w:numPr>
          <w:ilvl w:val="0"/>
          <w:numId w:val="9"/>
        </w:numPr>
        <w:spacing w:after="0" w:line="240" w:lineRule="auto"/>
        <w:ind w:left="0" w:firstLine="567"/>
        <w:jc w:val="both"/>
        <w:rPr>
          <w:rFonts w:ascii="Times New Roman" w:hAnsi="Times New Roman"/>
          <w:sz w:val="28"/>
        </w:rPr>
      </w:pPr>
      <w:r>
        <w:rPr>
          <w:rFonts w:ascii="Times New Roman" w:hAnsi="Times New Roman"/>
          <w:sz w:val="28"/>
        </w:rPr>
        <w:lastRenderedPageBreak/>
        <w:t xml:space="preserve">Во вкладке «Меры поддержки» - изменено название кнопки «Правила землепользования и застройки» на «Связь» - при нажатии на кнопку предусмотрен – раскрывающийся список операторов: МТС, Билайн, Мегафон, Ростелеком, Теле2, </w:t>
      </w:r>
      <w:proofErr w:type="spellStart"/>
      <w:r>
        <w:rPr>
          <w:rFonts w:ascii="Times New Roman" w:hAnsi="Times New Roman"/>
          <w:sz w:val="28"/>
        </w:rPr>
        <w:t>Yota</w:t>
      </w:r>
      <w:proofErr w:type="spellEnd"/>
      <w:r>
        <w:rPr>
          <w:rFonts w:ascii="Times New Roman" w:hAnsi="Times New Roman"/>
          <w:sz w:val="28"/>
        </w:rPr>
        <w:t xml:space="preserve"> – и при нажатии на оператора – переход на их ссылку.</w:t>
      </w:r>
    </w:p>
    <w:p w14:paraId="168FD3F7" w14:textId="77777777" w:rsidR="005A38E7" w:rsidRDefault="001E56C4" w:rsidP="000E59CD">
      <w:pPr>
        <w:pStyle w:val="ab"/>
        <w:widowControl w:val="0"/>
        <w:numPr>
          <w:ilvl w:val="0"/>
          <w:numId w:val="9"/>
        </w:numPr>
        <w:spacing w:after="0" w:line="240" w:lineRule="auto"/>
        <w:ind w:left="0" w:firstLine="567"/>
        <w:jc w:val="both"/>
        <w:rPr>
          <w:rFonts w:ascii="Times New Roman" w:hAnsi="Times New Roman"/>
          <w:sz w:val="28"/>
        </w:rPr>
      </w:pPr>
      <w:r>
        <w:rPr>
          <w:rFonts w:ascii="Times New Roman" w:hAnsi="Times New Roman"/>
          <w:sz w:val="28"/>
        </w:rPr>
        <w:t>Во вкладке «Меры поддержки» - добавлена снизу кнопка «Меры поддержки» - при активации – снизу гиперссылка «Перейти к мерам поддержки» - ссылка https://invest.amurobl.ru/investor/support/.</w:t>
      </w:r>
    </w:p>
    <w:p w14:paraId="26C36FF7" w14:textId="77777777" w:rsidR="005A38E7" w:rsidRDefault="001E56C4" w:rsidP="000E59CD">
      <w:pPr>
        <w:widowControl w:val="0"/>
        <w:spacing w:after="0" w:line="240" w:lineRule="auto"/>
        <w:ind w:firstLine="708"/>
        <w:jc w:val="both"/>
        <w:rPr>
          <w:rFonts w:ascii="Times New Roman" w:hAnsi="Times New Roman"/>
          <w:sz w:val="28"/>
        </w:rPr>
      </w:pPr>
      <w:r>
        <w:rPr>
          <w:rFonts w:ascii="Times New Roman" w:hAnsi="Times New Roman"/>
          <w:sz w:val="28"/>
        </w:rPr>
        <w:t xml:space="preserve">Элемент Регионального инвестиционного стандарта 2.0 - Инвестиционная карта Амурской области в 2023 году прошел оценку экспертным сообществом и подтвердил фактическое внедрение данного элемента. </w:t>
      </w:r>
    </w:p>
    <w:p w14:paraId="6B81AD92" w14:textId="1325F39A" w:rsidR="005A38E7" w:rsidRDefault="001E56C4" w:rsidP="005F73AE">
      <w:pPr>
        <w:widowControl w:val="0"/>
        <w:spacing w:after="0" w:line="240" w:lineRule="auto"/>
        <w:ind w:firstLine="708"/>
        <w:jc w:val="both"/>
        <w:rPr>
          <w:rFonts w:ascii="Times New Roman" w:hAnsi="Times New Roman"/>
          <w:sz w:val="28"/>
        </w:rPr>
      </w:pPr>
      <w:r>
        <w:rPr>
          <w:rFonts w:ascii="Times New Roman" w:hAnsi="Times New Roman"/>
          <w:sz w:val="28"/>
        </w:rPr>
        <w:t xml:space="preserve">Помимо проведенной работы Агентством по модернизации Инвестиционного портала Амурской области и созданию Инвестиционной карты Амурской области, на постоянной основе проводится мониторинг динамики посещаемости инвестиционного портала со всех регионов России и стран мира. </w:t>
      </w:r>
    </w:p>
    <w:p w14:paraId="31FF1E02" w14:textId="77777777" w:rsidR="005F73AE" w:rsidRDefault="005F73AE" w:rsidP="005F73AE">
      <w:pPr>
        <w:widowControl w:val="0"/>
        <w:spacing w:after="0" w:line="240" w:lineRule="auto"/>
        <w:ind w:firstLine="708"/>
        <w:jc w:val="both"/>
        <w:rPr>
          <w:rFonts w:ascii="Times New Roman" w:hAnsi="Times New Roman"/>
          <w:sz w:val="28"/>
          <w:highlight w:val="yellow"/>
        </w:rPr>
      </w:pPr>
    </w:p>
    <w:p w14:paraId="68ECBAB0" w14:textId="77777777" w:rsidR="005A38E7" w:rsidRDefault="001E56C4" w:rsidP="000E59CD">
      <w:pPr>
        <w:pStyle w:val="aff"/>
        <w:spacing w:after="0" w:line="240" w:lineRule="auto"/>
        <w:ind w:firstLine="709"/>
        <w:jc w:val="center"/>
        <w:rPr>
          <w:b/>
          <w:sz w:val="28"/>
        </w:rPr>
      </w:pPr>
      <w:r>
        <w:rPr>
          <w:b/>
          <w:sz w:val="28"/>
        </w:rPr>
        <w:t>Итоги деятельности Центра поддержки инноваций (включая функционирование пространства коллективной работы «Точка кипения» в г. Благовещенск)</w:t>
      </w:r>
    </w:p>
    <w:p w14:paraId="5CC2ED7E"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Учитывая отсутствие на территории области специализированного регионального института развития с функционалом по поддержке научной и научно-технической деятельности в середине 2023 года для развития инновационной инфраструктуры региона, а также сопровождения реализации инновационных проектов на базе Агентства создано структурное подразделение – «Центр поддержки инноваций» (далее – ЦПИ).</w:t>
      </w:r>
    </w:p>
    <w:p w14:paraId="3D1DE8C5"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Основной задачей данного структурного подразделения Агентства является развитие инновационного потенциала региона путем информационно-консультационного сопровождения инновационных проектов, оказания содействия в подготовке документов необходимых для получения грантовой поддержки проектов, а также взаимодействия с институтами инновационного развития и госкорпорациями.</w:t>
      </w:r>
    </w:p>
    <w:p w14:paraId="3F7799EB"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Создание ЦПИ позволит сформировать на территории Амурской области инновационную экосистему и сообщество для дальнейшей проработки вопроса по созданию Технопарка в Амурской области и определения перечня его потенциальных резидентов.</w:t>
      </w:r>
    </w:p>
    <w:p w14:paraId="6A58A9BB" w14:textId="77777777" w:rsidR="005A38E7" w:rsidRDefault="001E56C4" w:rsidP="000E59CD">
      <w:pPr>
        <w:widowControl w:val="0"/>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В 2023 году ЦПИ проведено 27 консультаций по вопросам мер поддержки инновационных проектов, реализующихся на территории Амурской области.</w:t>
      </w:r>
      <w:r w:rsidR="00C50BE6">
        <w:rPr>
          <w:rFonts w:ascii="Times New Roman" w:hAnsi="Times New Roman"/>
          <w:color w:val="000000" w:themeColor="text1"/>
          <w:sz w:val="28"/>
        </w:rPr>
        <w:t xml:space="preserve"> Дополнительную информацию об оказанных консультациях предоставляется по запросу. </w:t>
      </w:r>
    </w:p>
    <w:p w14:paraId="66745135" w14:textId="77777777"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 xml:space="preserve">На программы Фонда содействия развитию малых форм предприятий в научно-технической сфере подано 9 заявок с запрашиваемой общей суммой 23 млн. рублей, из которых один проект получил финансирование в размере 1млн. рублей. </w:t>
      </w:r>
    </w:p>
    <w:p w14:paraId="168B85A0" w14:textId="77777777" w:rsidR="005F73AE" w:rsidRDefault="005F73AE" w:rsidP="000E59CD">
      <w:pPr>
        <w:spacing w:after="0" w:line="240" w:lineRule="auto"/>
        <w:ind w:firstLine="709"/>
        <w:rPr>
          <w:rFonts w:ascii="Times New Roman" w:hAnsi="Times New Roman"/>
          <w:b/>
          <w:sz w:val="28"/>
        </w:rPr>
      </w:pPr>
    </w:p>
    <w:p w14:paraId="175C5C23" w14:textId="34720DE3" w:rsidR="005A38E7" w:rsidRDefault="001E56C4" w:rsidP="000E59CD">
      <w:pPr>
        <w:spacing w:after="0" w:line="240" w:lineRule="auto"/>
        <w:ind w:firstLine="709"/>
        <w:rPr>
          <w:rFonts w:ascii="Times New Roman" w:hAnsi="Times New Roman"/>
          <w:b/>
          <w:sz w:val="28"/>
        </w:rPr>
      </w:pPr>
      <w:r>
        <w:rPr>
          <w:rFonts w:ascii="Times New Roman" w:hAnsi="Times New Roman"/>
          <w:b/>
          <w:sz w:val="28"/>
        </w:rPr>
        <w:t>Мероприятия, проводимые в течении отчетного года:</w:t>
      </w:r>
    </w:p>
    <w:p w14:paraId="4D47642F" w14:textId="77777777" w:rsidR="005A38E7" w:rsidRDefault="001E56C4" w:rsidP="000E59CD">
      <w:pPr>
        <w:pStyle w:val="af6"/>
        <w:ind w:firstLine="567"/>
        <w:jc w:val="both"/>
        <w:rPr>
          <w:rFonts w:ascii="Times New Roman" w:hAnsi="Times New Roman"/>
          <w:sz w:val="28"/>
        </w:rPr>
      </w:pPr>
      <w:r>
        <w:rPr>
          <w:rFonts w:ascii="Times New Roman" w:hAnsi="Times New Roman"/>
          <w:sz w:val="28"/>
        </w:rPr>
        <w:lastRenderedPageBreak/>
        <w:t>- Второй раз в Амурской области прошла инновационная выставка-конкурс «</w:t>
      </w:r>
      <w:proofErr w:type="spellStart"/>
      <w:r>
        <w:rPr>
          <w:rFonts w:ascii="Times New Roman" w:hAnsi="Times New Roman"/>
          <w:sz w:val="28"/>
        </w:rPr>
        <w:t>АмурТехно</w:t>
      </w:r>
      <w:proofErr w:type="spellEnd"/>
      <w:r>
        <w:rPr>
          <w:rFonts w:ascii="Times New Roman" w:hAnsi="Times New Roman"/>
          <w:sz w:val="28"/>
        </w:rPr>
        <w:t>». В этом году она длилась два дня и включала в себя выставку-конкурс, на которую было подано более 60 заявок, а также деловую и городскую программы, которые посетило порядка 400 человек. Кроме того, в рамках мероприятия было определено два победителя среди детей и взрослых, которые стали обладателями денежных призов в размере 50 000 и 150 000 рублей соответственно;</w:t>
      </w:r>
    </w:p>
    <w:p w14:paraId="46DB4520" w14:textId="77777777" w:rsidR="005A38E7" w:rsidRDefault="001E56C4" w:rsidP="000E59CD">
      <w:pPr>
        <w:pStyle w:val="af6"/>
        <w:ind w:firstLine="567"/>
        <w:jc w:val="both"/>
        <w:rPr>
          <w:rFonts w:ascii="Times New Roman" w:hAnsi="Times New Roman"/>
          <w:sz w:val="28"/>
        </w:rPr>
      </w:pPr>
      <w:r>
        <w:rPr>
          <w:rFonts w:ascii="Times New Roman" w:hAnsi="Times New Roman"/>
          <w:sz w:val="28"/>
        </w:rPr>
        <w:t>- Проведена Акселерационная программа «AmurTech», направленная на формирование у участников компетенций по инновационному и технологическому предпринимательству. Более 25 участников, прошедших акселератор получили удостоверения о повышении квалификации, а лучшие по итогам презентации проектов на демо-дне были рекомендованы к участию в акселераторе от платформы АНО «Платформа НТИ»;</w:t>
      </w:r>
    </w:p>
    <w:p w14:paraId="64F7C599" w14:textId="77777777" w:rsidR="005A38E7" w:rsidRDefault="001E56C4" w:rsidP="000E59CD">
      <w:pPr>
        <w:pStyle w:val="af6"/>
        <w:ind w:firstLine="567"/>
        <w:jc w:val="both"/>
        <w:rPr>
          <w:rFonts w:ascii="Times New Roman" w:hAnsi="Times New Roman"/>
          <w:sz w:val="28"/>
        </w:rPr>
      </w:pPr>
      <w:r>
        <w:rPr>
          <w:rFonts w:ascii="Times New Roman" w:hAnsi="Times New Roman"/>
          <w:sz w:val="28"/>
        </w:rPr>
        <w:t>- Фестиваль науки «Изучай и экспериментируй» объединил 100 школьников. В рамках него было организовано 6 площадок. Каждая площадка знакомила школьников с одной из отраслей научного знания: от химии до геологии, от электромеханики до робототехники.</w:t>
      </w:r>
    </w:p>
    <w:p w14:paraId="10646AC8" w14:textId="586B50EB" w:rsidR="005A38E7" w:rsidRDefault="001E56C4" w:rsidP="000E59CD">
      <w:pPr>
        <w:pStyle w:val="af6"/>
        <w:ind w:firstLine="567"/>
        <w:jc w:val="both"/>
        <w:rPr>
          <w:rFonts w:ascii="Times New Roman" w:hAnsi="Times New Roman"/>
          <w:sz w:val="28"/>
        </w:rPr>
      </w:pPr>
      <w:r>
        <w:rPr>
          <w:rFonts w:ascii="Times New Roman" w:hAnsi="Times New Roman"/>
          <w:sz w:val="28"/>
        </w:rPr>
        <w:t>- Более 70 представителей студенческих научных сообществ, советов молодых учёных, студентов бакалавриата и магистратуры, занимающихся наукой приняли участие в фестивале «Старт в науке: как писать научные статьи и выступать на конференции».</w:t>
      </w:r>
    </w:p>
    <w:p w14:paraId="77613938" w14:textId="77777777" w:rsidR="005A38E7" w:rsidRDefault="001E56C4" w:rsidP="000E59CD">
      <w:pPr>
        <w:spacing w:after="0" w:line="240" w:lineRule="auto"/>
        <w:ind w:firstLine="567"/>
        <w:jc w:val="both"/>
        <w:rPr>
          <w:rFonts w:ascii="Times New Roman" w:hAnsi="Times New Roman"/>
          <w:sz w:val="28"/>
          <w:highlight w:val="white"/>
        </w:rPr>
      </w:pPr>
      <w:r>
        <w:rPr>
          <w:rFonts w:ascii="Times New Roman" w:hAnsi="Times New Roman"/>
          <w:sz w:val="28"/>
          <w:highlight w:val="white"/>
        </w:rPr>
        <w:t xml:space="preserve">- Стратегическая-сессия «Перспективы инновационного развития в Амурской области.» помогла выработать основы создания концепции развития инновационной экосистемы в Амурской области. В ней приняли участие более 70участников представителей: </w:t>
      </w:r>
      <w:r>
        <w:rPr>
          <w:rFonts w:ascii="Times New Roman" w:hAnsi="Times New Roman"/>
          <w:color w:val="000000" w:themeColor="text1"/>
          <w:sz w:val="28"/>
        </w:rPr>
        <w:t>вузов, предприниматели, студенты, проектные команды, НИИ, представители органов власти, ИТ-специалисты.</w:t>
      </w:r>
    </w:p>
    <w:p w14:paraId="67DD0CE2" w14:textId="282A6E83" w:rsidR="005A38E7" w:rsidRDefault="001E56C4" w:rsidP="000E59CD">
      <w:pPr>
        <w:spacing w:after="0" w:line="240" w:lineRule="auto"/>
        <w:ind w:firstLine="567"/>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color w:val="000000" w:themeColor="text1"/>
          <w:sz w:val="28"/>
        </w:rPr>
        <w:t>«Ученный говорит»</w:t>
      </w:r>
      <w:r>
        <w:rPr>
          <w:rFonts w:ascii="Times New Roman" w:hAnsi="Times New Roman"/>
          <w:b/>
          <w:color w:val="000000" w:themeColor="text1"/>
          <w:sz w:val="28"/>
        </w:rPr>
        <w:t xml:space="preserve"> </w:t>
      </w:r>
      <w:r>
        <w:rPr>
          <w:rFonts w:ascii="Times New Roman" w:hAnsi="Times New Roman"/>
          <w:sz w:val="28"/>
          <w:highlight w:val="white"/>
        </w:rPr>
        <w:t xml:space="preserve">Серия коротких выступлений ученых с рассказами о своих научных исследованиях в научно-популярной форме: дебаты, научные шоу, </w:t>
      </w:r>
      <w:proofErr w:type="spellStart"/>
      <w:r>
        <w:rPr>
          <w:rFonts w:ascii="Times New Roman" w:hAnsi="Times New Roman"/>
          <w:sz w:val="28"/>
          <w:highlight w:val="white"/>
        </w:rPr>
        <w:t>слэмы</w:t>
      </w:r>
      <w:proofErr w:type="spellEnd"/>
      <w:r>
        <w:rPr>
          <w:rFonts w:ascii="Times New Roman" w:hAnsi="Times New Roman"/>
          <w:sz w:val="28"/>
          <w:highlight w:val="white"/>
        </w:rPr>
        <w:t xml:space="preserve"> и т.д</w:t>
      </w:r>
      <w:r w:rsidR="005F73AE">
        <w:rPr>
          <w:rFonts w:ascii="Times New Roman" w:hAnsi="Times New Roman"/>
          <w:sz w:val="28"/>
          <w:highlight w:val="white"/>
        </w:rPr>
        <w:t>.</w:t>
      </w:r>
      <w:r>
        <w:rPr>
          <w:rFonts w:ascii="Times New Roman" w:hAnsi="Times New Roman"/>
          <w:sz w:val="28"/>
          <w:highlight w:val="white"/>
        </w:rPr>
        <w:t xml:space="preserve"> Количество участников более 15</w:t>
      </w:r>
      <w:r w:rsidR="005F73AE">
        <w:rPr>
          <w:rFonts w:ascii="Times New Roman" w:hAnsi="Times New Roman"/>
          <w:sz w:val="28"/>
          <w:highlight w:val="white"/>
        </w:rPr>
        <w:t>.</w:t>
      </w:r>
    </w:p>
    <w:p w14:paraId="2644178A" w14:textId="77777777" w:rsidR="005A38E7" w:rsidRDefault="001E56C4" w:rsidP="000E59CD">
      <w:pPr>
        <w:spacing w:after="0" w:line="240" w:lineRule="auto"/>
        <w:ind w:firstLine="567"/>
        <w:jc w:val="both"/>
        <w:rPr>
          <w:rFonts w:ascii="Times New Roman" w:hAnsi="Times New Roman"/>
          <w:color w:val="000000" w:themeColor="text1"/>
          <w:sz w:val="28"/>
        </w:rPr>
      </w:pPr>
      <w:r>
        <w:rPr>
          <w:rFonts w:ascii="Times New Roman" w:hAnsi="Times New Roman"/>
          <w:sz w:val="28"/>
          <w:highlight w:val="white"/>
        </w:rPr>
        <w:t>-</w:t>
      </w:r>
      <w:r>
        <w:rPr>
          <w:rFonts w:ascii="Times New Roman" w:hAnsi="Times New Roman"/>
          <w:color w:val="000000" w:themeColor="text1"/>
          <w:sz w:val="28"/>
        </w:rPr>
        <w:t xml:space="preserve"> Хакатон «Coddy11100» </w:t>
      </w:r>
      <w:r>
        <w:rPr>
          <w:rFonts w:ascii="Times New Roman" w:hAnsi="Times New Roman"/>
          <w:sz w:val="28"/>
        </w:rPr>
        <w:t>Ежегодный детский хакатон в Амурской области объединяющий на своей площадке</w:t>
      </w:r>
      <w:r>
        <w:rPr>
          <w:rFonts w:ascii="Times New Roman" w:hAnsi="Times New Roman"/>
          <w:color w:val="000000" w:themeColor="text1"/>
          <w:sz w:val="28"/>
        </w:rPr>
        <w:t xml:space="preserve"> школьников, студентов СПО и высших учебных заведений возраст 14лет-18лет, ИТ-специалисты. Количество участников 50.</w:t>
      </w:r>
    </w:p>
    <w:p w14:paraId="1D47D004" w14:textId="77777777" w:rsidR="005A38E7" w:rsidRDefault="001E56C4" w:rsidP="000E59CD">
      <w:pPr>
        <w:spacing w:after="0" w:line="240" w:lineRule="auto"/>
        <w:ind w:firstLine="567"/>
        <w:jc w:val="both"/>
        <w:rPr>
          <w:rFonts w:ascii="Times New Roman" w:hAnsi="Times New Roman"/>
          <w:color w:val="1A1A1A"/>
          <w:sz w:val="28"/>
          <w:highlight w:val="white"/>
        </w:rPr>
      </w:pPr>
      <w:r>
        <w:rPr>
          <w:rFonts w:ascii="Times New Roman" w:hAnsi="Times New Roman"/>
          <w:color w:val="000000" w:themeColor="text1"/>
          <w:sz w:val="28"/>
        </w:rPr>
        <w:t>-</w:t>
      </w:r>
      <w:r>
        <w:rPr>
          <w:rFonts w:ascii="Times New Roman" w:hAnsi="Times New Roman"/>
          <w:b/>
          <w:color w:val="000000" w:themeColor="text1"/>
          <w:sz w:val="28"/>
        </w:rPr>
        <w:t xml:space="preserve"> </w:t>
      </w:r>
      <w:r>
        <w:rPr>
          <w:rFonts w:ascii="Times New Roman" w:hAnsi="Times New Roman"/>
          <w:color w:val="000000" w:themeColor="text1"/>
          <w:sz w:val="28"/>
        </w:rPr>
        <w:t>«Круглый стол по БПЛА»</w:t>
      </w:r>
      <w:r>
        <w:rPr>
          <w:rFonts w:ascii="Times New Roman" w:hAnsi="Times New Roman"/>
          <w:b/>
          <w:color w:val="000000" w:themeColor="text1"/>
          <w:sz w:val="28"/>
        </w:rPr>
        <w:t xml:space="preserve"> </w:t>
      </w:r>
      <w:r>
        <w:rPr>
          <w:rFonts w:ascii="Times New Roman" w:hAnsi="Times New Roman"/>
          <w:color w:val="1A1A1A"/>
          <w:sz w:val="28"/>
          <w:highlight w:val="white"/>
        </w:rPr>
        <w:t>выявил основные проблемы и потребности разработчиков и сборщиков беспилотных летательных аппаратов и определить перспективы развития БАС в Амурской области. Приняли участие 80человек.</w:t>
      </w:r>
    </w:p>
    <w:p w14:paraId="6703FCD9" w14:textId="77777777" w:rsidR="005A38E7" w:rsidRDefault="001E56C4" w:rsidP="000E59CD">
      <w:pPr>
        <w:spacing w:after="0" w:line="240" w:lineRule="auto"/>
        <w:ind w:firstLine="567"/>
        <w:jc w:val="both"/>
        <w:rPr>
          <w:rFonts w:ascii="Times New Roman" w:hAnsi="Times New Roman"/>
          <w:sz w:val="28"/>
          <w:highlight w:val="white"/>
        </w:rPr>
      </w:pPr>
      <w:r>
        <w:rPr>
          <w:rFonts w:ascii="Times New Roman" w:hAnsi="Times New Roman"/>
          <w:b/>
          <w:color w:val="000000" w:themeColor="text1"/>
          <w:sz w:val="28"/>
        </w:rPr>
        <w:t xml:space="preserve">- </w:t>
      </w:r>
      <w:r>
        <w:rPr>
          <w:rFonts w:ascii="Times New Roman" w:hAnsi="Times New Roman"/>
          <w:color w:val="000000" w:themeColor="text1"/>
          <w:sz w:val="28"/>
        </w:rPr>
        <w:t>Онлайн проект «Инноватор 2023»</w:t>
      </w:r>
      <w:r>
        <w:rPr>
          <w:rFonts w:ascii="Times New Roman" w:hAnsi="Times New Roman"/>
          <w:b/>
          <w:color w:val="000000" w:themeColor="text1"/>
          <w:sz w:val="28"/>
        </w:rPr>
        <w:t xml:space="preserve"> </w:t>
      </w:r>
      <w:r>
        <w:rPr>
          <w:rFonts w:ascii="Times New Roman" w:hAnsi="Times New Roman"/>
          <w:sz w:val="28"/>
          <w:highlight w:val="white"/>
        </w:rPr>
        <w:t>Проект направлен на популяризацию инновационной деятельности и освещение реальных проектов, которые создаются и развиваются на территории региона. В каждом выпуске (15шт) авторы инновационных проектов рассказывают о своей разработке, о том, как появилась идея и чем полезен их проект. Охват составил более 30 000человек.</w:t>
      </w:r>
    </w:p>
    <w:p w14:paraId="1F07F10B" w14:textId="77777777" w:rsidR="005A38E7" w:rsidRDefault="001E56C4" w:rsidP="000E59CD">
      <w:pPr>
        <w:spacing w:after="0" w:line="240" w:lineRule="auto"/>
        <w:ind w:firstLine="567"/>
        <w:jc w:val="both"/>
        <w:rPr>
          <w:rFonts w:ascii="Times New Roman" w:hAnsi="Times New Roman"/>
          <w:sz w:val="28"/>
        </w:rPr>
      </w:pPr>
      <w:r>
        <w:rPr>
          <w:rFonts w:ascii="Times New Roman" w:hAnsi="Times New Roman"/>
          <w:sz w:val="28"/>
          <w:highlight w:val="white"/>
        </w:rPr>
        <w:t>-</w:t>
      </w:r>
      <w:r>
        <w:rPr>
          <w:rFonts w:ascii="Times New Roman" w:hAnsi="Times New Roman"/>
          <w:color w:val="000000" w:themeColor="text1"/>
          <w:sz w:val="28"/>
        </w:rPr>
        <w:t xml:space="preserve"> Квест игра «В кафе Централь» </w:t>
      </w:r>
      <w:r>
        <w:rPr>
          <w:rFonts w:ascii="Times New Roman" w:hAnsi="Times New Roman"/>
          <w:sz w:val="28"/>
        </w:rPr>
        <w:t>Игра предполагала прохождение площадок по разным тематическим блокам и с разным наполнением в виде разного формата заданий. Основополагающей линей стала – наука и изобретения. Участников 50человек.</w:t>
      </w:r>
    </w:p>
    <w:p w14:paraId="0EB6EF2B" w14:textId="77777777" w:rsidR="005A38E7" w:rsidRDefault="001E56C4" w:rsidP="000E59CD">
      <w:pPr>
        <w:spacing w:after="0" w:line="240" w:lineRule="auto"/>
        <w:ind w:firstLine="567"/>
        <w:jc w:val="both"/>
        <w:rPr>
          <w:rFonts w:ascii="Times New Roman" w:hAnsi="Times New Roman"/>
          <w:sz w:val="28"/>
          <w:highlight w:val="white"/>
        </w:rPr>
      </w:pPr>
      <w:r>
        <w:rPr>
          <w:rFonts w:ascii="Times New Roman" w:hAnsi="Times New Roman"/>
          <w:sz w:val="28"/>
          <w:highlight w:val="white"/>
        </w:rPr>
        <w:lastRenderedPageBreak/>
        <w:t>- «Поколение поколению» Уроки цифровой грамотности для пенсионеров и людей с ограниченными возможностями. Участников 300человек.</w:t>
      </w:r>
    </w:p>
    <w:p w14:paraId="1B01F2A1" w14:textId="77777777" w:rsidR="005A38E7" w:rsidRDefault="001E56C4" w:rsidP="000E59CD">
      <w:pPr>
        <w:spacing w:after="0" w:line="240" w:lineRule="auto"/>
        <w:ind w:firstLine="567"/>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color w:val="000000" w:themeColor="text1"/>
          <w:sz w:val="28"/>
        </w:rPr>
        <w:t xml:space="preserve">«ИТ-диктант» </w:t>
      </w:r>
      <w:r>
        <w:rPr>
          <w:rFonts w:ascii="Times New Roman" w:hAnsi="Times New Roman"/>
          <w:sz w:val="28"/>
        </w:rPr>
        <w:t>Всероссийская образовательная акция проходит во всех регионах страны при поддержке сети Точек кипения количество участников от Амурской области более 1000человек.</w:t>
      </w:r>
    </w:p>
    <w:p w14:paraId="34C5D232" w14:textId="7EDE53C1" w:rsidR="005A38E7" w:rsidRDefault="001E56C4" w:rsidP="000E59CD">
      <w:pPr>
        <w:spacing w:after="0" w:line="240" w:lineRule="auto"/>
        <w:ind w:firstLine="709"/>
        <w:jc w:val="both"/>
        <w:rPr>
          <w:rFonts w:ascii="Times New Roman" w:hAnsi="Times New Roman"/>
          <w:b/>
          <w:sz w:val="28"/>
        </w:rPr>
      </w:pPr>
      <w:r>
        <w:rPr>
          <w:rFonts w:ascii="Times New Roman" w:hAnsi="Times New Roman"/>
          <w:sz w:val="28"/>
        </w:rPr>
        <w:t>В состав центра входит организация работы</w:t>
      </w:r>
      <w:r>
        <w:rPr>
          <w:rFonts w:ascii="Times New Roman" w:hAnsi="Times New Roman"/>
          <w:b/>
          <w:sz w:val="28"/>
        </w:rPr>
        <w:t xml:space="preserve"> </w:t>
      </w:r>
      <w:r>
        <w:rPr>
          <w:rFonts w:ascii="Times New Roman" w:hAnsi="Times New Roman"/>
          <w:b/>
          <w:color w:val="000000" w:themeColor="text1"/>
          <w:sz w:val="28"/>
        </w:rPr>
        <w:t>«Точка кипения-Благовещенск»</w:t>
      </w:r>
      <w:r>
        <w:rPr>
          <w:rFonts w:ascii="Times New Roman" w:hAnsi="Times New Roman"/>
          <w:color w:val="000000" w:themeColor="text1"/>
          <w:sz w:val="28"/>
        </w:rPr>
        <w:t xml:space="preserve"> работает при поддержке АНО Агентства стратегических инициатив по продвижению новых проектов и АНО «Платформа НТИ». Пятый год «Точка кипения-Благовещенск» предоставляет бесплатную площадку офлайн/онлайн для мероприятий, инфраструктуру, среду для встреч, знакомств, контактов, сгущения сообществ.</w:t>
      </w:r>
    </w:p>
    <w:p w14:paraId="241D9B7D" w14:textId="426E14F8" w:rsidR="005A38E7" w:rsidRDefault="001E56C4" w:rsidP="000E59CD">
      <w:pPr>
        <w:widowControl w:val="0"/>
        <w:spacing w:after="0" w:line="240" w:lineRule="auto"/>
        <w:ind w:firstLine="851"/>
        <w:jc w:val="both"/>
        <w:rPr>
          <w:rFonts w:ascii="Times New Roman" w:hAnsi="Times New Roman"/>
          <w:sz w:val="28"/>
        </w:rPr>
      </w:pPr>
      <w:r>
        <w:rPr>
          <w:rFonts w:ascii="Times New Roman" w:hAnsi="Times New Roman"/>
          <w:sz w:val="28"/>
        </w:rPr>
        <w:t xml:space="preserve">За 2023 год проведено </w:t>
      </w:r>
      <w:r>
        <w:rPr>
          <w:rFonts w:ascii="Times New Roman" w:hAnsi="Times New Roman"/>
          <w:color w:val="000000" w:themeColor="text1"/>
          <w:sz w:val="28"/>
        </w:rPr>
        <w:t>891</w:t>
      </w:r>
      <w:r>
        <w:rPr>
          <w:rFonts w:ascii="Times New Roman" w:hAnsi="Times New Roman"/>
          <w:sz w:val="28"/>
        </w:rPr>
        <w:t xml:space="preserve"> мероприятие, количество посетителей</w:t>
      </w:r>
      <w:r>
        <w:rPr>
          <w:rFonts w:ascii="Times New Roman" w:hAnsi="Times New Roman"/>
          <w:color w:val="000000" w:themeColor="text1"/>
          <w:sz w:val="28"/>
        </w:rPr>
        <w:t xml:space="preserve"> составило 20 874</w:t>
      </w:r>
      <w:r>
        <w:rPr>
          <w:rFonts w:ascii="Times New Roman" w:hAnsi="Times New Roman"/>
          <w:sz w:val="28"/>
        </w:rPr>
        <w:t xml:space="preserve"> человек.</w:t>
      </w:r>
    </w:p>
    <w:p w14:paraId="1427581F" w14:textId="77777777" w:rsidR="005F73AE" w:rsidRDefault="005F73AE" w:rsidP="000E59CD">
      <w:pPr>
        <w:widowControl w:val="0"/>
        <w:spacing w:after="0" w:line="240" w:lineRule="auto"/>
        <w:ind w:firstLine="851"/>
        <w:jc w:val="both"/>
        <w:rPr>
          <w:rFonts w:ascii="Times New Roman" w:hAnsi="Times New Roman"/>
          <w:sz w:val="28"/>
        </w:rPr>
      </w:pPr>
    </w:p>
    <w:p w14:paraId="1EE2BD4A" w14:textId="77777777" w:rsidR="005A38E7" w:rsidRDefault="001E56C4" w:rsidP="000E59CD">
      <w:pPr>
        <w:widowControl w:val="0"/>
        <w:spacing w:after="0" w:line="240" w:lineRule="auto"/>
        <w:jc w:val="both"/>
        <w:rPr>
          <w:rFonts w:ascii="Times New Roman" w:hAnsi="Times New Roman"/>
          <w:sz w:val="28"/>
        </w:rPr>
      </w:pPr>
      <w:r>
        <w:rPr>
          <w:rFonts w:ascii="Times New Roman" w:hAnsi="Times New Roman"/>
          <w:noProof/>
          <w:sz w:val="28"/>
        </w:rPr>
        <w:drawing>
          <wp:inline distT="0" distB="0" distL="0" distR="0" wp14:anchorId="1CFF1274" wp14:editId="5089ED5E">
            <wp:extent cx="5732891" cy="1908313"/>
            <wp:effectExtent l="0" t="0" r="127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rcRect/>
                    <a:stretch/>
                  </pic:blipFill>
                  <pic:spPr>
                    <a:xfrm>
                      <a:off x="0" y="0"/>
                      <a:ext cx="5750322" cy="1914115"/>
                    </a:xfrm>
                    <a:prstGeom prst="rect">
                      <a:avLst/>
                    </a:prstGeom>
                  </pic:spPr>
                </pic:pic>
              </a:graphicData>
            </a:graphic>
          </wp:inline>
        </w:drawing>
      </w:r>
    </w:p>
    <w:p w14:paraId="7B84802B" w14:textId="446C5190" w:rsidR="005A38E7" w:rsidRDefault="001E56C4" w:rsidP="000E59CD">
      <w:pPr>
        <w:widowControl w:val="0"/>
        <w:spacing w:after="0" w:line="240" w:lineRule="auto"/>
        <w:jc w:val="center"/>
        <w:rPr>
          <w:rFonts w:ascii="Times New Roman" w:hAnsi="Times New Roman"/>
          <w:sz w:val="28"/>
        </w:rPr>
      </w:pPr>
      <w:r>
        <w:rPr>
          <w:rFonts w:ascii="Times New Roman" w:hAnsi="Times New Roman"/>
          <w:sz w:val="28"/>
        </w:rPr>
        <w:t>Рисунок 1 – Количество мероприятий</w:t>
      </w:r>
    </w:p>
    <w:p w14:paraId="2535EBFB" w14:textId="77777777" w:rsidR="005A38E7" w:rsidRDefault="001E56C4" w:rsidP="000E59CD">
      <w:pPr>
        <w:widowControl w:val="0"/>
        <w:spacing w:after="0" w:line="240" w:lineRule="auto"/>
        <w:ind w:firstLine="709"/>
        <w:jc w:val="both"/>
        <w:rPr>
          <w:rFonts w:ascii="Times New Roman" w:hAnsi="Times New Roman"/>
          <w:sz w:val="28"/>
        </w:rPr>
      </w:pPr>
      <w:r>
        <w:rPr>
          <w:rFonts w:ascii="Times New Roman" w:hAnsi="Times New Roman"/>
          <w:sz w:val="28"/>
        </w:rPr>
        <w:t>Подробная статистика мероприятий:</w:t>
      </w:r>
    </w:p>
    <w:p w14:paraId="20AAC77D" w14:textId="77777777" w:rsidR="005A38E7" w:rsidRDefault="001E56C4" w:rsidP="000E59CD">
      <w:pPr>
        <w:spacing w:after="0" w:line="240" w:lineRule="auto"/>
        <w:rPr>
          <w:rFonts w:ascii="Times New Roman" w:hAnsi="Times New Roman"/>
          <w:sz w:val="28"/>
        </w:rPr>
      </w:pPr>
      <w:r>
        <w:rPr>
          <w:rFonts w:ascii="Times New Roman" w:hAnsi="Times New Roman"/>
          <w:sz w:val="28"/>
        </w:rPr>
        <w:t xml:space="preserve">- Всего мероприятий </w:t>
      </w:r>
      <w:r>
        <w:rPr>
          <w:rStyle w:val="aff4"/>
          <w:rFonts w:ascii="Times New Roman" w:hAnsi="Times New Roman"/>
          <w:sz w:val="28"/>
        </w:rPr>
        <w:t xml:space="preserve">— </w:t>
      </w:r>
      <w:r>
        <w:rPr>
          <w:rFonts w:ascii="Times New Roman" w:hAnsi="Times New Roman"/>
          <w:sz w:val="28"/>
        </w:rPr>
        <w:t>891</w:t>
      </w:r>
    </w:p>
    <w:p w14:paraId="52B3CEF1" w14:textId="77777777" w:rsidR="005A38E7" w:rsidRDefault="001E56C4" w:rsidP="000E59CD">
      <w:pPr>
        <w:spacing w:after="0" w:line="240" w:lineRule="auto"/>
        <w:rPr>
          <w:rFonts w:ascii="Times New Roman" w:hAnsi="Times New Roman"/>
          <w:sz w:val="28"/>
        </w:rPr>
      </w:pPr>
      <w:r>
        <w:rPr>
          <w:rFonts w:ascii="Times New Roman" w:hAnsi="Times New Roman"/>
          <w:sz w:val="28"/>
        </w:rPr>
        <w:t xml:space="preserve">- Максимальное количество мероприятий в один день </w:t>
      </w:r>
      <w:r>
        <w:rPr>
          <w:rStyle w:val="aff4"/>
          <w:rFonts w:ascii="Times New Roman" w:hAnsi="Times New Roman"/>
          <w:sz w:val="28"/>
        </w:rPr>
        <w:t xml:space="preserve">— </w:t>
      </w:r>
      <w:r>
        <w:rPr>
          <w:rFonts w:ascii="Times New Roman" w:hAnsi="Times New Roman"/>
          <w:sz w:val="28"/>
        </w:rPr>
        <w:t>22</w:t>
      </w:r>
    </w:p>
    <w:p w14:paraId="5716C6CC" w14:textId="77777777" w:rsidR="005A38E7" w:rsidRDefault="001E56C4" w:rsidP="000E59CD">
      <w:pPr>
        <w:spacing w:after="0" w:line="240" w:lineRule="auto"/>
        <w:rPr>
          <w:rFonts w:ascii="Times New Roman" w:hAnsi="Times New Roman"/>
          <w:sz w:val="28"/>
        </w:rPr>
      </w:pPr>
      <w:r>
        <w:rPr>
          <w:rFonts w:ascii="Times New Roman" w:hAnsi="Times New Roman"/>
          <w:sz w:val="28"/>
        </w:rPr>
        <w:t xml:space="preserve">- Максимальное количество мероприятий в неделю </w:t>
      </w:r>
      <w:r>
        <w:rPr>
          <w:rStyle w:val="aff4"/>
          <w:rFonts w:ascii="Times New Roman" w:hAnsi="Times New Roman"/>
          <w:sz w:val="28"/>
        </w:rPr>
        <w:t xml:space="preserve">— </w:t>
      </w:r>
      <w:r>
        <w:rPr>
          <w:rFonts w:ascii="Times New Roman" w:hAnsi="Times New Roman"/>
          <w:sz w:val="28"/>
        </w:rPr>
        <w:t>35</w:t>
      </w:r>
    </w:p>
    <w:p w14:paraId="1FD55262" w14:textId="77777777" w:rsidR="005A38E7" w:rsidRDefault="001E56C4" w:rsidP="000E59CD">
      <w:pPr>
        <w:spacing w:after="0" w:line="240" w:lineRule="auto"/>
        <w:rPr>
          <w:rFonts w:ascii="Times New Roman" w:hAnsi="Times New Roman"/>
          <w:sz w:val="28"/>
        </w:rPr>
      </w:pPr>
      <w:r>
        <w:rPr>
          <w:rFonts w:ascii="Times New Roman" w:hAnsi="Times New Roman"/>
          <w:sz w:val="28"/>
        </w:rPr>
        <w:t xml:space="preserve">- Среднее количество мероприятий в месяц </w:t>
      </w:r>
      <w:r>
        <w:rPr>
          <w:rStyle w:val="aff4"/>
          <w:rFonts w:ascii="Times New Roman" w:hAnsi="Times New Roman"/>
          <w:sz w:val="28"/>
        </w:rPr>
        <w:t xml:space="preserve">— </w:t>
      </w:r>
      <w:r>
        <w:rPr>
          <w:rFonts w:ascii="Times New Roman" w:hAnsi="Times New Roman"/>
          <w:sz w:val="28"/>
        </w:rPr>
        <w:t>48.55</w:t>
      </w:r>
    </w:p>
    <w:p w14:paraId="55C63E03" w14:textId="77777777" w:rsidR="005A38E7" w:rsidRDefault="001E56C4" w:rsidP="000E59CD">
      <w:pPr>
        <w:spacing w:after="0" w:line="240" w:lineRule="auto"/>
        <w:rPr>
          <w:rFonts w:ascii="Times New Roman" w:hAnsi="Times New Roman"/>
          <w:sz w:val="28"/>
        </w:rPr>
      </w:pPr>
      <w:r>
        <w:rPr>
          <w:rFonts w:ascii="Times New Roman" w:hAnsi="Times New Roman"/>
          <w:sz w:val="28"/>
        </w:rPr>
        <w:t xml:space="preserve">- Среднее количество мероприятий в неделю </w:t>
      </w:r>
      <w:r>
        <w:rPr>
          <w:rStyle w:val="aff4"/>
          <w:rFonts w:ascii="Times New Roman" w:hAnsi="Times New Roman"/>
          <w:sz w:val="28"/>
        </w:rPr>
        <w:t xml:space="preserve">— </w:t>
      </w:r>
      <w:r>
        <w:rPr>
          <w:rFonts w:ascii="Times New Roman" w:hAnsi="Times New Roman"/>
          <w:color w:val="000000" w:themeColor="text1"/>
          <w:sz w:val="28"/>
        </w:rPr>
        <w:t>11.19 (1.6 в день)</w:t>
      </w:r>
    </w:p>
    <w:p w14:paraId="3145CCB6" w14:textId="77777777" w:rsidR="005A38E7" w:rsidRDefault="001E56C4" w:rsidP="000E59CD">
      <w:pPr>
        <w:spacing w:after="0" w:line="240" w:lineRule="auto"/>
        <w:rPr>
          <w:rFonts w:ascii="Times New Roman" w:hAnsi="Times New Roman"/>
          <w:sz w:val="28"/>
        </w:rPr>
      </w:pPr>
      <w:r>
        <w:rPr>
          <w:rFonts w:ascii="Times New Roman" w:hAnsi="Times New Roman"/>
          <w:sz w:val="28"/>
        </w:rPr>
        <w:t xml:space="preserve">- Среднее количество мероприятий в будние дни </w:t>
      </w:r>
      <w:r>
        <w:rPr>
          <w:rStyle w:val="aff4"/>
          <w:rFonts w:ascii="Times New Roman" w:hAnsi="Times New Roman"/>
          <w:sz w:val="28"/>
        </w:rPr>
        <w:t xml:space="preserve">— </w:t>
      </w:r>
      <w:r>
        <w:rPr>
          <w:rFonts w:ascii="Times New Roman" w:hAnsi="Times New Roman"/>
          <w:color w:val="000000" w:themeColor="text1"/>
          <w:sz w:val="28"/>
        </w:rPr>
        <w:t>8.12 (1.62 в день)</w:t>
      </w:r>
    </w:p>
    <w:p w14:paraId="5DCB30DE" w14:textId="77777777" w:rsidR="005A38E7" w:rsidRDefault="001E56C4" w:rsidP="000E59CD">
      <w:pPr>
        <w:spacing w:after="0" w:line="240" w:lineRule="auto"/>
        <w:rPr>
          <w:rFonts w:ascii="Times New Roman" w:hAnsi="Times New Roman"/>
          <w:sz w:val="28"/>
        </w:rPr>
      </w:pPr>
      <w:r>
        <w:rPr>
          <w:rFonts w:ascii="Times New Roman" w:hAnsi="Times New Roman"/>
          <w:sz w:val="28"/>
        </w:rPr>
        <w:t xml:space="preserve">- Среднее количество мероприятий в выходные дни </w:t>
      </w:r>
      <w:r>
        <w:rPr>
          <w:rStyle w:val="aff4"/>
          <w:rFonts w:ascii="Times New Roman" w:hAnsi="Times New Roman"/>
          <w:sz w:val="28"/>
        </w:rPr>
        <w:t xml:space="preserve">— </w:t>
      </w:r>
      <w:r>
        <w:rPr>
          <w:rFonts w:ascii="Times New Roman" w:hAnsi="Times New Roman"/>
          <w:sz w:val="28"/>
        </w:rPr>
        <w:t>3.07 (1.54 в день)</w:t>
      </w:r>
    </w:p>
    <w:p w14:paraId="49C0496B" w14:textId="56640C82" w:rsidR="005A38E7" w:rsidRDefault="001E56C4" w:rsidP="000E59CD">
      <w:pPr>
        <w:spacing w:after="0" w:line="240" w:lineRule="auto"/>
        <w:rPr>
          <w:rFonts w:ascii="Times New Roman" w:hAnsi="Times New Roman"/>
          <w:sz w:val="28"/>
        </w:rPr>
      </w:pPr>
      <w:r>
        <w:rPr>
          <w:rFonts w:ascii="Times New Roman" w:hAnsi="Times New Roman"/>
          <w:sz w:val="28"/>
        </w:rPr>
        <w:t xml:space="preserve">- Разнообразие форматов проводимых мероприятий </w:t>
      </w:r>
      <w:r>
        <w:rPr>
          <w:rStyle w:val="aff4"/>
          <w:rFonts w:ascii="Times New Roman" w:hAnsi="Times New Roman"/>
          <w:sz w:val="28"/>
        </w:rPr>
        <w:t xml:space="preserve">— </w:t>
      </w:r>
      <w:r>
        <w:rPr>
          <w:rFonts w:ascii="Times New Roman" w:hAnsi="Times New Roman"/>
          <w:sz w:val="28"/>
        </w:rPr>
        <w:t>18</w:t>
      </w:r>
      <w:r>
        <w:rPr>
          <w:noProof/>
        </w:rPr>
        <w:drawing>
          <wp:inline distT="0" distB="0" distL="0" distR="0" wp14:anchorId="6FD335A7" wp14:editId="6258724F">
            <wp:extent cx="5128592" cy="2170706"/>
            <wp:effectExtent l="0" t="0" r="0" b="127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rcRect/>
                    <a:stretch/>
                  </pic:blipFill>
                  <pic:spPr>
                    <a:xfrm>
                      <a:off x="0" y="0"/>
                      <a:ext cx="5137663" cy="2174545"/>
                    </a:xfrm>
                    <a:prstGeom prst="rect">
                      <a:avLst/>
                    </a:prstGeom>
                  </pic:spPr>
                </pic:pic>
              </a:graphicData>
            </a:graphic>
          </wp:inline>
        </w:drawing>
      </w:r>
    </w:p>
    <w:p w14:paraId="70CD7160" w14:textId="32400DD9" w:rsidR="005A38E7" w:rsidRDefault="001E56C4" w:rsidP="000E59CD">
      <w:pPr>
        <w:spacing w:after="0" w:line="240" w:lineRule="auto"/>
        <w:jc w:val="center"/>
        <w:rPr>
          <w:rFonts w:ascii="Times New Roman" w:hAnsi="Times New Roman"/>
          <w:sz w:val="28"/>
        </w:rPr>
      </w:pPr>
      <w:r>
        <w:rPr>
          <w:rFonts w:ascii="Times New Roman" w:hAnsi="Times New Roman"/>
          <w:sz w:val="28"/>
        </w:rPr>
        <w:t>Рисунок 2 – Распределение мероприятий по видам</w:t>
      </w:r>
    </w:p>
    <w:p w14:paraId="5E6005B0" w14:textId="77777777" w:rsidR="005F73AE" w:rsidRDefault="005F73AE" w:rsidP="000E59CD">
      <w:pPr>
        <w:spacing w:after="0" w:line="240" w:lineRule="auto"/>
        <w:jc w:val="center"/>
        <w:rPr>
          <w:rFonts w:ascii="Times New Roman" w:hAnsi="Times New Roman"/>
          <w:sz w:val="28"/>
        </w:rPr>
      </w:pPr>
    </w:p>
    <w:p w14:paraId="1483521C" w14:textId="77777777" w:rsidR="005A38E7" w:rsidRDefault="001E56C4" w:rsidP="000E59CD">
      <w:pPr>
        <w:widowControl w:val="0"/>
        <w:spacing w:after="0" w:line="240" w:lineRule="auto"/>
        <w:jc w:val="both"/>
        <w:rPr>
          <w:rFonts w:ascii="Times New Roman" w:hAnsi="Times New Roman"/>
          <w:sz w:val="28"/>
        </w:rPr>
      </w:pPr>
      <w:r>
        <w:rPr>
          <w:rFonts w:ascii="Times New Roman" w:hAnsi="Times New Roman"/>
          <w:noProof/>
          <w:sz w:val="28"/>
        </w:rPr>
        <w:drawing>
          <wp:inline distT="0" distB="0" distL="0" distR="0" wp14:anchorId="60FAE8C4" wp14:editId="14C08012">
            <wp:extent cx="6007100" cy="287083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rcRect/>
                    <a:stretch/>
                  </pic:blipFill>
                  <pic:spPr>
                    <a:xfrm>
                      <a:off x="0" y="0"/>
                      <a:ext cx="6007100" cy="2870835"/>
                    </a:xfrm>
                    <a:prstGeom prst="rect">
                      <a:avLst/>
                    </a:prstGeom>
                  </pic:spPr>
                </pic:pic>
              </a:graphicData>
            </a:graphic>
          </wp:inline>
        </w:drawing>
      </w:r>
    </w:p>
    <w:p w14:paraId="0CF1B4BF" w14:textId="24C71232" w:rsidR="005A38E7" w:rsidRDefault="001E56C4" w:rsidP="000E59CD">
      <w:pPr>
        <w:widowControl w:val="0"/>
        <w:spacing w:after="0" w:line="240" w:lineRule="auto"/>
        <w:jc w:val="center"/>
        <w:rPr>
          <w:rFonts w:ascii="Times New Roman" w:hAnsi="Times New Roman"/>
          <w:sz w:val="28"/>
        </w:rPr>
      </w:pPr>
      <w:r>
        <w:rPr>
          <w:rFonts w:ascii="Times New Roman" w:hAnsi="Times New Roman"/>
          <w:sz w:val="28"/>
        </w:rPr>
        <w:t>Рисунок 3 –ТОП 10 тематик мероприятия</w:t>
      </w:r>
    </w:p>
    <w:p w14:paraId="0411D92A" w14:textId="3BC4E14C" w:rsidR="005F73AE" w:rsidRDefault="005F73AE" w:rsidP="000E59CD">
      <w:pPr>
        <w:widowControl w:val="0"/>
        <w:spacing w:after="0" w:line="240" w:lineRule="auto"/>
        <w:jc w:val="center"/>
        <w:rPr>
          <w:rFonts w:ascii="Times New Roman" w:hAnsi="Times New Roman"/>
          <w:sz w:val="28"/>
        </w:rPr>
      </w:pPr>
    </w:p>
    <w:p w14:paraId="0B03ED90" w14:textId="77777777" w:rsidR="005F73AE" w:rsidRDefault="005F73AE" w:rsidP="000E59CD">
      <w:pPr>
        <w:widowControl w:val="0"/>
        <w:spacing w:after="0" w:line="240" w:lineRule="auto"/>
        <w:jc w:val="center"/>
        <w:rPr>
          <w:rFonts w:ascii="Times New Roman" w:hAnsi="Times New Roman"/>
          <w:sz w:val="28"/>
        </w:rPr>
      </w:pPr>
    </w:p>
    <w:p w14:paraId="2FAFBC2F" w14:textId="77777777" w:rsidR="005A38E7" w:rsidRDefault="001E56C4" w:rsidP="000E59CD">
      <w:pPr>
        <w:pStyle w:val="af6"/>
        <w:ind w:firstLine="567"/>
        <w:jc w:val="both"/>
        <w:rPr>
          <w:rFonts w:ascii="Times New Roman" w:hAnsi="Times New Roman"/>
          <w:sz w:val="28"/>
        </w:rPr>
      </w:pPr>
      <w:r>
        <w:rPr>
          <w:rFonts w:ascii="Times New Roman" w:hAnsi="Times New Roman"/>
          <w:sz w:val="28"/>
        </w:rPr>
        <w:t>Мероприятия проводились как очно, так и в гибридном формате совместно с сетью Точек кипения в течение года.</w:t>
      </w:r>
    </w:p>
    <w:p w14:paraId="03D324C7" w14:textId="77777777" w:rsidR="005A38E7" w:rsidRDefault="005A38E7" w:rsidP="000E59CD">
      <w:pPr>
        <w:widowControl w:val="0"/>
        <w:spacing w:after="0" w:line="240" w:lineRule="auto"/>
        <w:jc w:val="both"/>
        <w:rPr>
          <w:rFonts w:ascii="Times New Roman" w:hAnsi="Times New Roman"/>
          <w:sz w:val="28"/>
        </w:rPr>
      </w:pPr>
    </w:p>
    <w:p w14:paraId="5636A7A1" w14:textId="77777777" w:rsidR="005A38E7" w:rsidRDefault="001E56C4" w:rsidP="000E59CD">
      <w:pPr>
        <w:spacing w:after="0" w:line="240" w:lineRule="auto"/>
        <w:jc w:val="center"/>
        <w:rPr>
          <w:rFonts w:ascii="Times New Roman" w:hAnsi="Times New Roman"/>
          <w:b/>
          <w:color w:val="000000" w:themeColor="text1"/>
          <w:sz w:val="20"/>
        </w:rPr>
      </w:pPr>
      <w:r>
        <w:rPr>
          <w:rFonts w:ascii="Times New Roman" w:hAnsi="Times New Roman"/>
          <w:b/>
          <w:color w:val="000000" w:themeColor="text1"/>
          <w:sz w:val="20"/>
        </w:rPr>
        <w:t>Распределение уникальных пользователей ТК по возрастным группам</w:t>
      </w:r>
    </w:p>
    <w:p w14:paraId="09C9B451" w14:textId="77777777" w:rsidR="005A38E7" w:rsidRDefault="001E56C4" w:rsidP="000E59CD">
      <w:pPr>
        <w:spacing w:after="0" w:line="240" w:lineRule="auto"/>
        <w:jc w:val="both"/>
        <w:rPr>
          <w:rFonts w:ascii="Times New Roman" w:hAnsi="Times New Roman"/>
          <w:sz w:val="28"/>
        </w:rPr>
      </w:pPr>
      <w:r>
        <w:rPr>
          <w:noProof/>
        </w:rPr>
        <w:drawing>
          <wp:inline distT="0" distB="0" distL="0" distR="0" wp14:anchorId="37FDF65A" wp14:editId="24E09CEF">
            <wp:extent cx="5943600" cy="333883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rcRect/>
                    <a:stretch/>
                  </pic:blipFill>
                  <pic:spPr>
                    <a:xfrm>
                      <a:off x="0" y="0"/>
                      <a:ext cx="5943600" cy="3338830"/>
                    </a:xfrm>
                    <a:prstGeom prst="rect">
                      <a:avLst/>
                    </a:prstGeom>
                  </pic:spPr>
                </pic:pic>
              </a:graphicData>
            </a:graphic>
          </wp:inline>
        </w:drawing>
      </w:r>
    </w:p>
    <w:p w14:paraId="1A173F53" w14:textId="77777777" w:rsidR="005A38E7" w:rsidRDefault="001E56C4" w:rsidP="000E59CD">
      <w:pPr>
        <w:spacing w:after="0" w:line="240" w:lineRule="auto"/>
        <w:jc w:val="center"/>
        <w:rPr>
          <w:rFonts w:ascii="Times New Roman" w:hAnsi="Times New Roman"/>
          <w:b/>
          <w:color w:val="000000" w:themeColor="text1"/>
          <w:sz w:val="20"/>
        </w:rPr>
      </w:pPr>
      <w:r>
        <w:rPr>
          <w:rFonts w:ascii="Times New Roman" w:hAnsi="Times New Roman"/>
          <w:b/>
          <w:color w:val="000000" w:themeColor="text1"/>
          <w:sz w:val="20"/>
        </w:rPr>
        <w:t>Распределение уникальных пользователей ТК по гендерным группам</w:t>
      </w:r>
    </w:p>
    <w:p w14:paraId="08E519F7" w14:textId="77777777" w:rsidR="005A38E7" w:rsidRDefault="001E56C4" w:rsidP="000E59CD">
      <w:pPr>
        <w:spacing w:after="0" w:line="240" w:lineRule="auto"/>
        <w:ind w:firstLine="709"/>
        <w:jc w:val="center"/>
        <w:rPr>
          <w:rFonts w:ascii="Times New Roman" w:hAnsi="Times New Roman"/>
          <w:sz w:val="28"/>
        </w:rPr>
      </w:pPr>
      <w:r>
        <w:rPr>
          <w:rFonts w:ascii="Times New Roman" w:hAnsi="Times New Roman"/>
          <w:sz w:val="28"/>
        </w:rPr>
        <w:t>Рисунок 4 - Портрет пользователя</w:t>
      </w:r>
    </w:p>
    <w:p w14:paraId="5821BECB" w14:textId="77777777" w:rsidR="005A38E7" w:rsidRDefault="005A38E7" w:rsidP="000E59CD">
      <w:pPr>
        <w:spacing w:after="0" w:line="240" w:lineRule="auto"/>
        <w:jc w:val="center"/>
        <w:rPr>
          <w:rFonts w:ascii="Times New Roman" w:hAnsi="Times New Roman"/>
          <w:sz w:val="28"/>
        </w:rPr>
      </w:pPr>
    </w:p>
    <w:p w14:paraId="21A15614" w14:textId="77777777" w:rsidR="005A38E7" w:rsidRDefault="001E56C4" w:rsidP="000E59CD">
      <w:pPr>
        <w:spacing w:after="0" w:line="240" w:lineRule="auto"/>
        <w:rPr>
          <w:rFonts w:ascii="Times New Roman" w:hAnsi="Times New Roman"/>
          <w:sz w:val="28"/>
          <w:highlight w:val="yellow"/>
        </w:rPr>
      </w:pPr>
      <w:r>
        <w:rPr>
          <w:rFonts w:ascii="Times New Roman" w:hAnsi="Times New Roman"/>
          <w:sz w:val="28"/>
          <w:highlight w:val="yellow"/>
        </w:rPr>
        <w:br w:type="page"/>
      </w:r>
    </w:p>
    <w:p w14:paraId="456FF90F" w14:textId="77777777" w:rsidR="005A38E7" w:rsidRDefault="001E56C4" w:rsidP="000E59CD">
      <w:pPr>
        <w:pStyle w:val="aff"/>
        <w:tabs>
          <w:tab w:val="left" w:pos="1134"/>
        </w:tabs>
        <w:spacing w:after="0" w:line="240" w:lineRule="auto"/>
        <w:ind w:firstLine="709"/>
        <w:jc w:val="center"/>
        <w:rPr>
          <w:b/>
          <w:sz w:val="28"/>
        </w:rPr>
      </w:pPr>
      <w:r>
        <w:rPr>
          <w:b/>
          <w:sz w:val="28"/>
        </w:rPr>
        <w:lastRenderedPageBreak/>
        <w:t>IV</w:t>
      </w:r>
      <w:r>
        <w:rPr>
          <w:b/>
          <w:sz w:val="28"/>
        </w:rPr>
        <w:tab/>
        <w:t xml:space="preserve">Итоги работы центра поддержки экспорта </w:t>
      </w:r>
    </w:p>
    <w:p w14:paraId="73B28C56" w14:textId="77777777" w:rsidR="005A38E7" w:rsidRDefault="001E56C4" w:rsidP="000E59CD">
      <w:pPr>
        <w:pStyle w:val="aff"/>
        <w:tabs>
          <w:tab w:val="left" w:pos="1134"/>
        </w:tabs>
        <w:spacing w:after="0" w:line="240" w:lineRule="auto"/>
        <w:ind w:firstLine="709"/>
        <w:jc w:val="center"/>
        <w:rPr>
          <w:b/>
          <w:sz w:val="28"/>
        </w:rPr>
      </w:pPr>
      <w:r>
        <w:rPr>
          <w:b/>
          <w:sz w:val="28"/>
        </w:rPr>
        <w:t>Амурской области в 2023 году</w:t>
      </w:r>
    </w:p>
    <w:p w14:paraId="23BEC1EB"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Центр поддержки экспорта Амурской области (далее – ЦПЭ) работает в рамках:</w:t>
      </w:r>
    </w:p>
    <w:p w14:paraId="682225D1" w14:textId="77777777" w:rsidR="005A38E7" w:rsidRDefault="001E56C4" w:rsidP="000E59CD">
      <w:pPr>
        <w:pStyle w:val="ab"/>
        <w:widowControl w:val="0"/>
        <w:numPr>
          <w:ilvl w:val="0"/>
          <w:numId w:val="10"/>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Соглашения о методическом и информационном взаимодействии при реализации мероприятия по осуществлению субъектами малого и среднего предпринимательства экспорта товаров (работ, услуг) при поддержке центров поддержки экспорта предусмотренного федеральным проектом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 66-2022 от 17.03.2022, заключенного между Министерством и Акционерным обществом «Российский экспортный центр» (далее – РЭЦ);</w:t>
      </w:r>
    </w:p>
    <w:p w14:paraId="0111ADC7" w14:textId="77777777" w:rsidR="005A38E7" w:rsidRDefault="001E56C4" w:rsidP="000E59CD">
      <w:pPr>
        <w:pStyle w:val="ab"/>
        <w:widowControl w:val="0"/>
        <w:numPr>
          <w:ilvl w:val="0"/>
          <w:numId w:val="10"/>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Соглашения о методическом и информационном взаимодействии при реализации мероприятия по осуществлению субъектами малого и среднего предпринимательства экспорта товаров (работ, услуг) при поддержке центров поддержки экспорта предусмотренного федеральным проектом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 59-2023 от 27.03.2023, заключенного между Министерством и Акционерным обществом «Российский экспортный центр» (далее – РЭЦ);</w:t>
      </w:r>
    </w:p>
    <w:p w14:paraId="1E445F85" w14:textId="77777777" w:rsidR="005A38E7" w:rsidRDefault="001E56C4" w:rsidP="000E59CD">
      <w:pPr>
        <w:pStyle w:val="ab"/>
        <w:widowControl w:val="0"/>
        <w:numPr>
          <w:ilvl w:val="0"/>
          <w:numId w:val="10"/>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Соглашения о реализации программы экспортных семинаров «Жизненный цикл экспортного проекта» автономной некоммерческой организации дополнительного образования «Школа Экспорта Акционерного общества «Российский экспортный центр» для экспортно ориентированных предприятий на территории Амурской области № 64-2022 от 09.03.2022 (в редакции дополнительного соглашения №1 от 08.06.2023), заключенного между Министерством, Агентством, РЭЦ и автономной некоммерческой организации дополнительного образования «Школа Экспорта Акционерного общества «Российский экспортный центр» (далее –Школа экспорта);</w:t>
      </w:r>
    </w:p>
    <w:p w14:paraId="40113BF2" w14:textId="77777777" w:rsidR="005A38E7" w:rsidRDefault="001E56C4" w:rsidP="000E59CD">
      <w:pPr>
        <w:pStyle w:val="ab"/>
        <w:widowControl w:val="0"/>
        <w:numPr>
          <w:ilvl w:val="0"/>
          <w:numId w:val="10"/>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Соглашения о совместной реализации акселерационной программы «Экспортный Форсаж» автономной некоммерческой организации дополнительного образования «Школа Экспорта Акционерного общества «Российский экспортный центр» для экспортно ориентированных предприятий на территории Амурской области № 66-2022 от 23.03.2022, заключенного между Министерством, Агентством, РЭЦ и Школой экспорта.</w:t>
      </w:r>
    </w:p>
    <w:p w14:paraId="703594F5" w14:textId="77777777" w:rsidR="005A38E7" w:rsidRDefault="001E56C4" w:rsidP="000E59CD">
      <w:pPr>
        <w:pStyle w:val="ab"/>
        <w:widowControl w:val="0"/>
        <w:numPr>
          <w:ilvl w:val="0"/>
          <w:numId w:val="10"/>
        </w:numPr>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Договора о взаимодействии от 07.06.2022, предметом которого является установление взаимных прав и обязанностей по взаимодействию сторон, направленных на реализацию Программы Экспортный форсаж на базе инфраструктуры, для предпринимателей Амурской области. с целью организации информационно-консультационной поддержки по обеспечению условий структурирования сделок и заключения экспортного контракта, с привлечением системных мер государственной поддержки в области внешнеэкономической деятельности, заключенного между Агентством и Школой экспорта.</w:t>
      </w:r>
    </w:p>
    <w:p w14:paraId="52A05BA9"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lastRenderedPageBreak/>
        <w:t xml:space="preserve">С начала деятельности Центра при его поддержке амурские компании экспортируют свою продукцию (товары и услуги) в 23 (двадцать три) страны мира: КНР, Вьетнам, Японию, Индию, Республику Корею, КНДР, США, Францию, Латвию, Канаду, Австралию, Испанию, Италию, Казахстан, Республику Беларусь, Германию, Люксембург, Польшу, Грецию, Тайланд, Киргизию, Лаос и Армению. </w:t>
      </w:r>
    </w:p>
    <w:p w14:paraId="6CE94885"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В 2023 году амурские компании при поддержке Центра осуществляли экспорт в 7 стран: </w:t>
      </w:r>
      <w:r>
        <w:rPr>
          <w:rFonts w:ascii="Times New Roman" w:hAnsi="Times New Roman"/>
          <w:sz w:val="28"/>
          <w:highlight w:val="white"/>
        </w:rPr>
        <w:t>Таиланд, КНР, Казахстан, Киргизию, Лаос, Тайвань и Армению</w:t>
      </w:r>
      <w:r>
        <w:rPr>
          <w:rFonts w:ascii="Times New Roman" w:hAnsi="Times New Roman"/>
          <w:sz w:val="28"/>
        </w:rPr>
        <w:t>.</w:t>
      </w:r>
    </w:p>
    <w:p w14:paraId="4C900642"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Основные экспортируемые товары и услуги в 2023 году: </w:t>
      </w:r>
      <w:r>
        <w:rPr>
          <w:rFonts w:ascii="Times New Roman" w:hAnsi="Times New Roman"/>
          <w:sz w:val="28"/>
          <w:highlight w:val="white"/>
        </w:rPr>
        <w:t>соевые бобы, соевый шрот, мед и медовая продукция, пищевая продукция, пиломатериалы, логистические услуги</w:t>
      </w:r>
      <w:r>
        <w:rPr>
          <w:rFonts w:ascii="Times New Roman" w:hAnsi="Times New Roman"/>
          <w:sz w:val="28"/>
        </w:rPr>
        <w:t xml:space="preserve">. </w:t>
      </w:r>
    </w:p>
    <w:p w14:paraId="4C4CFA34"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Центр активно осуществляет поляризационную деятельность экспорта в регионе, транслируя основную информацию в СМИ (социальные сети, порталы, телевидение, каналы, официальные сайты).</w:t>
      </w:r>
    </w:p>
    <w:p w14:paraId="402769C4"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Также, ЦПЭ ведется активное взаимодействие с ФГБУ «Амурский референтный центр Россельхознадзора» в части продвижения услуг Центра среди сельхозтоваропроизводителей.</w:t>
      </w:r>
    </w:p>
    <w:p w14:paraId="43116BFB"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ЦПЭ проведен ежегодный региональный конкурс «Экспортер года» по итогам 2022 года среди экспортеров – субъектов малого и среднего предпринимательства (далее – субъекты МСП) в целях популяризации экспортной деятельности.</w:t>
      </w:r>
    </w:p>
    <w:p w14:paraId="0E68459E"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На участие в конкурсе поступило 14 (четырнадцать) заявок от экспортеров – субъектов МСП Амурской области. Принято на рассмотрение 12 (двенадцать) заявок.</w:t>
      </w:r>
    </w:p>
    <w:p w14:paraId="5143722C"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Базовые номинации: промышленность, агропромышленный комплекс, услуги, высокие технологии, прорыв года.</w:t>
      </w:r>
    </w:p>
    <w:p w14:paraId="237FEF88"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Дополнительная номинация: женщина – экспортер года.</w:t>
      </w:r>
    </w:p>
    <w:p w14:paraId="7E14FD4F"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Комиссией было решено присвоить призовые места по номинациям в следующем порядке:</w:t>
      </w:r>
    </w:p>
    <w:p w14:paraId="0646B5CA" w14:textId="77777777" w:rsidR="005A38E7" w:rsidRDefault="001E56C4" w:rsidP="005F73AE">
      <w:pPr>
        <w:pStyle w:val="ab"/>
        <w:numPr>
          <w:ilvl w:val="0"/>
          <w:numId w:val="11"/>
        </w:numPr>
        <w:tabs>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«Экспортер года в сфере промышленности»: 1-е место - ООО «</w:t>
      </w:r>
      <w:proofErr w:type="spellStart"/>
      <w:r>
        <w:rPr>
          <w:rFonts w:ascii="Times New Roman" w:hAnsi="Times New Roman"/>
          <w:color w:val="000000" w:themeColor="text1"/>
          <w:sz w:val="28"/>
        </w:rPr>
        <w:t>Белвуд</w:t>
      </w:r>
      <w:proofErr w:type="spellEnd"/>
      <w:r>
        <w:rPr>
          <w:rFonts w:ascii="Times New Roman" w:hAnsi="Times New Roman"/>
          <w:color w:val="000000" w:themeColor="text1"/>
          <w:sz w:val="28"/>
        </w:rPr>
        <w:t>», 2-е место - ООО «ЛК «Бонитет»; 3-е место - ООО «Евразия групп».</w:t>
      </w:r>
    </w:p>
    <w:p w14:paraId="61B8C40C" w14:textId="77777777" w:rsidR="005A38E7" w:rsidRDefault="001E56C4" w:rsidP="005F73AE">
      <w:pPr>
        <w:pStyle w:val="ab"/>
        <w:numPr>
          <w:ilvl w:val="0"/>
          <w:numId w:val="11"/>
        </w:numPr>
        <w:tabs>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«Экспортер года в сфере агропромышленного комплекса»: 1-е место - ООО «</w:t>
      </w:r>
      <w:proofErr w:type="spellStart"/>
      <w:r>
        <w:rPr>
          <w:rFonts w:ascii="Times New Roman" w:hAnsi="Times New Roman"/>
          <w:color w:val="000000" w:themeColor="text1"/>
          <w:sz w:val="28"/>
        </w:rPr>
        <w:t>ДальАгроСнаб</w:t>
      </w:r>
      <w:proofErr w:type="spellEnd"/>
      <w:r>
        <w:rPr>
          <w:rFonts w:ascii="Times New Roman" w:hAnsi="Times New Roman"/>
          <w:color w:val="000000" w:themeColor="text1"/>
          <w:sz w:val="28"/>
        </w:rPr>
        <w:t>»; 2-е место - ООО «ТАРГЕТ АГРО»; 3-е место - ИП КФХ Максимович Д.А.</w:t>
      </w:r>
    </w:p>
    <w:p w14:paraId="0845ED02" w14:textId="77777777" w:rsidR="005A38E7" w:rsidRDefault="001E56C4" w:rsidP="005F73AE">
      <w:pPr>
        <w:tabs>
          <w:tab w:val="left" w:pos="1134"/>
        </w:tabs>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3. </w:t>
      </w:r>
      <w:r>
        <w:rPr>
          <w:rFonts w:ascii="Times New Roman" w:hAnsi="Times New Roman"/>
          <w:color w:val="000000" w:themeColor="text1"/>
          <w:sz w:val="28"/>
        </w:rPr>
        <w:tab/>
        <w:t>«Экспортер года в сфере услуг»: 1-е место - ООО «Карго Линк»; 2-е место - ООО «ТПТ»; 3-е место - ООО «МГЛ-Восток».</w:t>
      </w:r>
    </w:p>
    <w:p w14:paraId="7DA227BC" w14:textId="77777777" w:rsidR="005A38E7" w:rsidRDefault="001E56C4" w:rsidP="005F73AE">
      <w:pPr>
        <w:tabs>
          <w:tab w:val="left" w:pos="1134"/>
        </w:tabs>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4.</w:t>
      </w:r>
      <w:r>
        <w:rPr>
          <w:rFonts w:ascii="Times New Roman" w:hAnsi="Times New Roman"/>
          <w:color w:val="000000" w:themeColor="text1"/>
          <w:sz w:val="28"/>
        </w:rPr>
        <w:tab/>
        <w:t>«Экспортер года в сфере высоких технологий»: 1-е место - АО «Аметис».</w:t>
      </w:r>
    </w:p>
    <w:p w14:paraId="50DB5879" w14:textId="77777777" w:rsidR="005A38E7" w:rsidRDefault="001E56C4" w:rsidP="005F73AE">
      <w:pPr>
        <w:tabs>
          <w:tab w:val="left" w:pos="1134"/>
        </w:tabs>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5.</w:t>
      </w:r>
      <w:r>
        <w:rPr>
          <w:rFonts w:ascii="Times New Roman" w:hAnsi="Times New Roman"/>
          <w:color w:val="000000" w:themeColor="text1"/>
          <w:sz w:val="28"/>
        </w:rPr>
        <w:tab/>
        <w:t>«Женщина-экспортер года»: 1-е место - ООО «СОЮЗ».</w:t>
      </w:r>
    </w:p>
    <w:p w14:paraId="09DDF97F" w14:textId="77777777" w:rsidR="005A38E7" w:rsidRDefault="001E56C4" w:rsidP="005F73AE">
      <w:pPr>
        <w:tabs>
          <w:tab w:val="left" w:pos="1134"/>
        </w:tabs>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6.</w:t>
      </w:r>
      <w:r>
        <w:rPr>
          <w:rFonts w:ascii="Times New Roman" w:hAnsi="Times New Roman"/>
          <w:color w:val="000000" w:themeColor="text1"/>
          <w:sz w:val="28"/>
        </w:rPr>
        <w:tab/>
        <w:t>«Прорыв года» - ООО «Евразия групп»</w:t>
      </w:r>
    </w:p>
    <w:p w14:paraId="23B920F4"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Церемония награждения была проведена 12.05.2023.</w:t>
      </w:r>
    </w:p>
    <w:p w14:paraId="103203BD" w14:textId="77777777" w:rsidR="005A38E7" w:rsidRDefault="001E56C4" w:rsidP="000E59CD">
      <w:pPr>
        <w:tabs>
          <w:tab w:val="left" w:pos="851"/>
        </w:tabs>
        <w:spacing w:after="0" w:line="240" w:lineRule="auto"/>
        <w:ind w:firstLine="709"/>
        <w:jc w:val="both"/>
        <w:rPr>
          <w:rFonts w:ascii="Times New Roman" w:hAnsi="Times New Roman"/>
          <w:sz w:val="28"/>
        </w:rPr>
      </w:pPr>
      <w:r>
        <w:rPr>
          <w:rFonts w:ascii="Times New Roman" w:hAnsi="Times New Roman"/>
          <w:sz w:val="28"/>
        </w:rPr>
        <w:t>В 2023 году в соответствии с планом мероприятий  по реализации регионального проекта «Системные меры развития международной кооперации и экспорта в Амурской области» ЦПЭ была поставлена задача по внедрению на тер</w:t>
      </w:r>
      <w:r>
        <w:rPr>
          <w:rFonts w:ascii="Times New Roman" w:hAnsi="Times New Roman"/>
          <w:sz w:val="28"/>
        </w:rPr>
        <w:lastRenderedPageBreak/>
        <w:t xml:space="preserve">ритории Амурской области инструментов стандарта по обеспечению благоприятных условий для развития экспортной деятельности в субъектах Российской Федерации (Региональный экспортный стандарт 2.0, далее – Стандарт). По итогам работы в 2023 году при участии ЦПЭ были внедрены 10 из 15 инструментов Стандарта, одними из которых стали: создание клуба экспортеров Амурской области и организация и привлечение экспортно-ориентированных субъектов МСП к участию в актуальных акселерационных программах, направленных на продвижение региональных субъектов МСП на экспорт. </w:t>
      </w:r>
    </w:p>
    <w:p w14:paraId="69C62DFE" w14:textId="77777777"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В период с 18 сентября 2023 по 30 ноября 2023 Центром было организовано и проведено мероприятие по обеспечению участия субъектов МСП в акселерационной программе «Экспортный стандарт для МСП». «Экспортный стандарт для МСП» является одним из типов акселерационных программ РЭЦ, была реализована впервые в Амурской области на базе инфраструктуры поддержки экспорта на основании соглашения о реализации экспортных семинаров «Жизненный цикл экспортного проекта» АНО ДПО «Школа экспорта Акционерного общества «Российский экспортный центр» для экспортно-ориентированных СМСП Амурской области №64-2022 от 09.03.2022 о реализации подпрограммы «Экспортный стандарт для МСП» на территории Амурской области в 2023 году, а также дополнительного соглашения №1 от 08.06.2023 к вышеуказанному соглашению.</w:t>
      </w:r>
    </w:p>
    <w:p w14:paraId="72DF5C49"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Программа предназначена для субъектов МСП, имеющих опыт экспортной деятельности, целью программы «Экспортный стандарт для МСП» является реализация экспортного потенциала компаний субъектов МСП, разработка бизнес-плана по наращиванию экспорта в условиях кризисных явлений. Формат мини-МВА с блоками по экспорту (5 двухдневных модулей). В период проведения программы было проведено 10 обучающих семинаров, с обязательным практическим закреплением навыков.</w:t>
      </w:r>
    </w:p>
    <w:p w14:paraId="7DE455C0" w14:textId="77777777" w:rsidR="005A38E7" w:rsidRDefault="001E56C4" w:rsidP="000E59CD">
      <w:pPr>
        <w:spacing w:after="0" w:line="240" w:lineRule="auto"/>
        <w:ind w:firstLine="709"/>
        <w:jc w:val="both"/>
        <w:rPr>
          <w:rFonts w:ascii="Times New Roman" w:hAnsi="Times New Roman"/>
          <w:sz w:val="28"/>
        </w:rPr>
      </w:pPr>
      <w:r>
        <w:rPr>
          <w:rFonts w:ascii="Times New Roman" w:hAnsi="Times New Roman"/>
          <w:sz w:val="28"/>
        </w:rPr>
        <w:t>По результатам акселерационной программы состоялась успешная защита бизнес-планов 6 компаний субъектов МСП, которые планируют реализацию своих проектов с целью заключения новых внешнеторговых контрактов и наращивания экспорта.</w:t>
      </w:r>
    </w:p>
    <w:p w14:paraId="3BBAA30E" w14:textId="77777777" w:rsidR="005A38E7" w:rsidRDefault="001E56C4" w:rsidP="000E59CD">
      <w:pPr>
        <w:pStyle w:val="ab"/>
        <w:widowControl w:val="0"/>
        <w:tabs>
          <w:tab w:val="left" w:pos="993"/>
          <w:tab w:val="left" w:pos="1134"/>
        </w:tabs>
        <w:spacing w:after="0" w:line="240" w:lineRule="auto"/>
        <w:ind w:left="0" w:firstLine="709"/>
        <w:jc w:val="right"/>
        <w:rPr>
          <w:rFonts w:ascii="Times New Roman" w:hAnsi="Times New Roman"/>
          <w:b/>
          <w:sz w:val="28"/>
        </w:rPr>
      </w:pPr>
      <w:r>
        <w:rPr>
          <w:rFonts w:ascii="Times New Roman" w:hAnsi="Times New Roman"/>
          <w:b/>
          <w:sz w:val="28"/>
        </w:rPr>
        <w:t xml:space="preserve">Таблица </w:t>
      </w:r>
      <w:r w:rsidR="00344914">
        <w:rPr>
          <w:rFonts w:ascii="Times New Roman" w:hAnsi="Times New Roman"/>
          <w:b/>
          <w:sz w:val="28"/>
        </w:rPr>
        <w:t>5</w:t>
      </w:r>
    </w:p>
    <w:p w14:paraId="020E371E" w14:textId="77777777" w:rsidR="005A38E7" w:rsidRDefault="001E56C4" w:rsidP="000E59CD">
      <w:pPr>
        <w:pStyle w:val="ab"/>
        <w:widowControl w:val="0"/>
        <w:tabs>
          <w:tab w:val="left" w:pos="993"/>
          <w:tab w:val="left" w:pos="1134"/>
        </w:tabs>
        <w:spacing w:after="0" w:line="240" w:lineRule="auto"/>
        <w:ind w:left="0"/>
        <w:jc w:val="center"/>
        <w:rPr>
          <w:rFonts w:ascii="Times New Roman" w:hAnsi="Times New Roman"/>
          <w:b/>
          <w:sz w:val="28"/>
        </w:rPr>
      </w:pPr>
      <w:r>
        <w:rPr>
          <w:rFonts w:ascii="Times New Roman" w:hAnsi="Times New Roman"/>
          <w:b/>
          <w:sz w:val="28"/>
        </w:rPr>
        <w:t>Мероприятия, организованные Центром в 2023 году.</w:t>
      </w:r>
    </w:p>
    <w:tbl>
      <w:tblPr>
        <w:tblStyle w:val="aff5"/>
        <w:tblpPr w:leftFromText="180" w:rightFromText="180" w:vertAnchor="text" w:tblpY="1"/>
        <w:tblW w:w="0" w:type="auto"/>
        <w:tblLayout w:type="fixed"/>
        <w:tblLook w:val="04A0" w:firstRow="1" w:lastRow="0" w:firstColumn="1" w:lastColumn="0" w:noHBand="0" w:noVBand="1"/>
      </w:tblPr>
      <w:tblGrid>
        <w:gridCol w:w="7100"/>
        <w:gridCol w:w="2531"/>
      </w:tblGrid>
      <w:tr w:rsidR="005A38E7" w14:paraId="60036FEB" w14:textId="77777777">
        <w:trPr>
          <w:trHeight w:val="53"/>
        </w:trPr>
        <w:tc>
          <w:tcPr>
            <w:tcW w:w="7100" w:type="dxa"/>
            <w:tcBorders>
              <w:top w:val="single" w:sz="4" w:space="0" w:color="000000"/>
              <w:left w:val="single" w:sz="4" w:space="0" w:color="000000"/>
              <w:bottom w:val="single" w:sz="4" w:space="0" w:color="000000"/>
              <w:right w:val="single" w:sz="4" w:space="0" w:color="000000"/>
            </w:tcBorders>
            <w:vAlign w:val="center"/>
          </w:tcPr>
          <w:p w14:paraId="76652401" w14:textId="77777777" w:rsidR="005A38E7" w:rsidRDefault="001E56C4" w:rsidP="000E59CD">
            <w:pPr>
              <w:jc w:val="center"/>
              <w:rPr>
                <w:rFonts w:ascii="Times New Roman" w:hAnsi="Times New Roman"/>
                <w:sz w:val="24"/>
              </w:rPr>
            </w:pPr>
            <w:r>
              <w:rPr>
                <w:rFonts w:ascii="Times New Roman" w:hAnsi="Times New Roman"/>
                <w:sz w:val="24"/>
              </w:rPr>
              <w:t>Мероприятие</w:t>
            </w:r>
          </w:p>
        </w:tc>
        <w:tc>
          <w:tcPr>
            <w:tcW w:w="2531" w:type="dxa"/>
            <w:tcBorders>
              <w:top w:val="single" w:sz="4" w:space="0" w:color="000000"/>
              <w:left w:val="single" w:sz="4" w:space="0" w:color="000000"/>
              <w:bottom w:val="single" w:sz="4" w:space="0" w:color="000000"/>
              <w:right w:val="single" w:sz="4" w:space="0" w:color="000000"/>
            </w:tcBorders>
            <w:vAlign w:val="center"/>
          </w:tcPr>
          <w:p w14:paraId="21233DB8" w14:textId="77777777" w:rsidR="005A38E7" w:rsidRDefault="001E56C4" w:rsidP="000E59CD">
            <w:pPr>
              <w:jc w:val="center"/>
              <w:rPr>
                <w:rFonts w:ascii="Times New Roman" w:hAnsi="Times New Roman"/>
                <w:sz w:val="24"/>
              </w:rPr>
            </w:pPr>
            <w:r>
              <w:rPr>
                <w:rFonts w:ascii="Times New Roman" w:hAnsi="Times New Roman"/>
                <w:sz w:val="24"/>
              </w:rPr>
              <w:t>Дата</w:t>
            </w:r>
          </w:p>
        </w:tc>
      </w:tr>
      <w:tr w:rsidR="005A38E7" w14:paraId="5D35C977" w14:textId="77777777">
        <w:tc>
          <w:tcPr>
            <w:tcW w:w="7100" w:type="dxa"/>
            <w:tcBorders>
              <w:top w:val="single" w:sz="4" w:space="0" w:color="000000"/>
              <w:left w:val="single" w:sz="4" w:space="0" w:color="000000"/>
              <w:bottom w:val="single" w:sz="4" w:space="0" w:color="000000"/>
              <w:right w:val="single" w:sz="4" w:space="0" w:color="000000"/>
            </w:tcBorders>
            <w:vAlign w:val="bottom"/>
          </w:tcPr>
          <w:p w14:paraId="7EE96D6C" w14:textId="77777777" w:rsidR="005A38E7" w:rsidRDefault="001E56C4" w:rsidP="000E59CD">
            <w:pPr>
              <w:jc w:val="center"/>
              <w:rPr>
                <w:rFonts w:ascii="Times New Roman" w:hAnsi="Times New Roman"/>
                <w:sz w:val="24"/>
              </w:rPr>
            </w:pPr>
            <w:r>
              <w:rPr>
                <w:rFonts w:ascii="Times New Roman" w:hAnsi="Times New Roman"/>
                <w:sz w:val="24"/>
              </w:rPr>
              <w:t>Международная бизнес-миссия</w:t>
            </w:r>
          </w:p>
          <w:p w14:paraId="5C17CD61" w14:textId="77777777" w:rsidR="005A38E7" w:rsidRDefault="001E56C4" w:rsidP="000E59CD">
            <w:pPr>
              <w:jc w:val="center"/>
              <w:rPr>
                <w:rFonts w:ascii="Times New Roman" w:hAnsi="Times New Roman"/>
                <w:sz w:val="24"/>
              </w:rPr>
            </w:pPr>
            <w:r>
              <w:rPr>
                <w:rFonts w:ascii="Times New Roman" w:hAnsi="Times New Roman"/>
                <w:sz w:val="24"/>
              </w:rPr>
              <w:t xml:space="preserve">Бизнес-миссия в г. Стамбул (ТУРЦИЯ) </w:t>
            </w:r>
          </w:p>
        </w:tc>
        <w:tc>
          <w:tcPr>
            <w:tcW w:w="2531" w:type="dxa"/>
            <w:tcBorders>
              <w:top w:val="single" w:sz="4" w:space="0" w:color="000000"/>
              <w:left w:val="single" w:sz="4" w:space="0" w:color="000000"/>
              <w:bottom w:val="single" w:sz="4" w:space="0" w:color="000000"/>
              <w:right w:val="single" w:sz="4" w:space="0" w:color="000000"/>
            </w:tcBorders>
            <w:vAlign w:val="center"/>
          </w:tcPr>
          <w:p w14:paraId="182EF9E7" w14:textId="77777777" w:rsidR="005A38E7" w:rsidRDefault="001E56C4" w:rsidP="000E59CD">
            <w:pPr>
              <w:jc w:val="center"/>
              <w:rPr>
                <w:rFonts w:ascii="Times New Roman" w:hAnsi="Times New Roman"/>
                <w:sz w:val="24"/>
              </w:rPr>
            </w:pPr>
            <w:r>
              <w:rPr>
                <w:rFonts w:ascii="Times New Roman" w:hAnsi="Times New Roman"/>
                <w:sz w:val="24"/>
              </w:rPr>
              <w:t>с 21.03.2023 по 23.03.2023</w:t>
            </w:r>
          </w:p>
        </w:tc>
      </w:tr>
      <w:tr w:rsidR="005A38E7" w14:paraId="62F62806" w14:textId="77777777">
        <w:tc>
          <w:tcPr>
            <w:tcW w:w="7100" w:type="dxa"/>
            <w:tcBorders>
              <w:top w:val="single" w:sz="4" w:space="0" w:color="000000"/>
              <w:left w:val="single" w:sz="4" w:space="0" w:color="000000"/>
              <w:bottom w:val="single" w:sz="4" w:space="0" w:color="000000"/>
              <w:right w:val="single" w:sz="4" w:space="0" w:color="000000"/>
            </w:tcBorders>
            <w:vAlign w:val="bottom"/>
          </w:tcPr>
          <w:p w14:paraId="737EBD0F" w14:textId="77777777" w:rsidR="005A38E7" w:rsidRDefault="001E56C4" w:rsidP="000E59CD">
            <w:pPr>
              <w:jc w:val="center"/>
              <w:rPr>
                <w:rFonts w:ascii="Times New Roman" w:hAnsi="Times New Roman"/>
                <w:sz w:val="24"/>
              </w:rPr>
            </w:pPr>
            <w:r>
              <w:rPr>
                <w:rFonts w:ascii="Times New Roman" w:hAnsi="Times New Roman"/>
                <w:sz w:val="24"/>
              </w:rPr>
              <w:t>Международная бизнес-миссия</w:t>
            </w:r>
          </w:p>
          <w:p w14:paraId="6027D8B1" w14:textId="77777777" w:rsidR="005A38E7" w:rsidRDefault="001E56C4" w:rsidP="000E59CD">
            <w:pPr>
              <w:jc w:val="center"/>
              <w:rPr>
                <w:rFonts w:ascii="Times New Roman" w:hAnsi="Times New Roman"/>
                <w:sz w:val="24"/>
              </w:rPr>
            </w:pPr>
            <w:r>
              <w:rPr>
                <w:rFonts w:ascii="Times New Roman" w:hAnsi="Times New Roman"/>
                <w:sz w:val="24"/>
              </w:rPr>
              <w:t xml:space="preserve">Бизнес-миссия в г. Ташкент (УЗБЕКИСТАН) </w:t>
            </w:r>
          </w:p>
        </w:tc>
        <w:tc>
          <w:tcPr>
            <w:tcW w:w="2531" w:type="dxa"/>
            <w:tcBorders>
              <w:top w:val="single" w:sz="4" w:space="0" w:color="000000"/>
              <w:left w:val="single" w:sz="4" w:space="0" w:color="000000"/>
              <w:bottom w:val="single" w:sz="4" w:space="0" w:color="000000"/>
              <w:right w:val="single" w:sz="4" w:space="0" w:color="000000"/>
            </w:tcBorders>
            <w:vAlign w:val="center"/>
          </w:tcPr>
          <w:p w14:paraId="73B0DC09" w14:textId="77777777" w:rsidR="005A38E7" w:rsidRDefault="001E56C4" w:rsidP="000E59CD">
            <w:pPr>
              <w:jc w:val="center"/>
              <w:rPr>
                <w:rFonts w:ascii="Times New Roman" w:hAnsi="Times New Roman"/>
                <w:sz w:val="24"/>
              </w:rPr>
            </w:pPr>
            <w:r>
              <w:rPr>
                <w:rFonts w:ascii="Times New Roman" w:hAnsi="Times New Roman"/>
                <w:sz w:val="24"/>
              </w:rPr>
              <w:t>с 16.10.2023 по 18.10.2023</w:t>
            </w:r>
          </w:p>
        </w:tc>
      </w:tr>
      <w:tr w:rsidR="005A38E7" w14:paraId="1EA4B5E0" w14:textId="77777777">
        <w:tc>
          <w:tcPr>
            <w:tcW w:w="7100" w:type="dxa"/>
            <w:tcBorders>
              <w:top w:val="single" w:sz="4" w:space="0" w:color="000000"/>
              <w:left w:val="single" w:sz="4" w:space="0" w:color="000000"/>
              <w:bottom w:val="single" w:sz="4" w:space="0" w:color="000000"/>
              <w:right w:val="single" w:sz="4" w:space="0" w:color="000000"/>
            </w:tcBorders>
            <w:vAlign w:val="bottom"/>
          </w:tcPr>
          <w:p w14:paraId="186A579B" w14:textId="77777777" w:rsidR="005A38E7" w:rsidRDefault="001E56C4" w:rsidP="000E59CD">
            <w:pPr>
              <w:jc w:val="center"/>
              <w:rPr>
                <w:rFonts w:ascii="Times New Roman" w:hAnsi="Times New Roman"/>
                <w:sz w:val="24"/>
              </w:rPr>
            </w:pPr>
            <w:r>
              <w:rPr>
                <w:rFonts w:ascii="Times New Roman" w:hAnsi="Times New Roman"/>
                <w:sz w:val="24"/>
              </w:rPr>
              <w:t>Реверсная бизнес-миссия</w:t>
            </w:r>
          </w:p>
          <w:p w14:paraId="42AF9E97" w14:textId="77777777" w:rsidR="005A38E7" w:rsidRDefault="001E56C4" w:rsidP="000E59CD">
            <w:pPr>
              <w:jc w:val="center"/>
              <w:rPr>
                <w:rFonts w:ascii="Times New Roman" w:hAnsi="Times New Roman"/>
                <w:sz w:val="24"/>
              </w:rPr>
            </w:pPr>
            <w:r>
              <w:rPr>
                <w:rFonts w:ascii="Times New Roman" w:hAnsi="Times New Roman"/>
                <w:sz w:val="24"/>
              </w:rPr>
              <w:t>Страна делегации – КИТАЙ,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6663D30E" w14:textId="77777777" w:rsidR="005A38E7" w:rsidRDefault="001E56C4" w:rsidP="000E59CD">
            <w:pPr>
              <w:jc w:val="center"/>
              <w:rPr>
                <w:rFonts w:ascii="Times New Roman" w:hAnsi="Times New Roman"/>
                <w:sz w:val="24"/>
              </w:rPr>
            </w:pPr>
            <w:r>
              <w:rPr>
                <w:rFonts w:ascii="Times New Roman" w:hAnsi="Times New Roman"/>
                <w:sz w:val="24"/>
              </w:rPr>
              <w:t>с 26.05.2023 по 28.05.2023</w:t>
            </w:r>
          </w:p>
        </w:tc>
      </w:tr>
      <w:tr w:rsidR="005A38E7" w14:paraId="1020AA2D" w14:textId="77777777">
        <w:tc>
          <w:tcPr>
            <w:tcW w:w="9631" w:type="dxa"/>
            <w:gridSpan w:val="2"/>
            <w:tcBorders>
              <w:top w:val="single" w:sz="4" w:space="0" w:color="000000"/>
              <w:left w:val="single" w:sz="4" w:space="0" w:color="000000"/>
              <w:bottom w:val="single" w:sz="4" w:space="0" w:color="000000"/>
              <w:right w:val="single" w:sz="4" w:space="0" w:color="000000"/>
            </w:tcBorders>
            <w:vAlign w:val="bottom"/>
          </w:tcPr>
          <w:p w14:paraId="2FE21A88" w14:textId="77777777" w:rsidR="005A38E7" w:rsidRDefault="001E56C4" w:rsidP="000E59CD">
            <w:pPr>
              <w:jc w:val="center"/>
              <w:rPr>
                <w:rFonts w:ascii="Times New Roman" w:hAnsi="Times New Roman"/>
                <w:sz w:val="24"/>
              </w:rPr>
            </w:pPr>
            <w:r>
              <w:rPr>
                <w:rFonts w:ascii="Times New Roman" w:hAnsi="Times New Roman"/>
                <w:sz w:val="24"/>
              </w:rPr>
              <w:t>Выставочно-ярмарочные мероприятия в иностранном государстве</w:t>
            </w:r>
            <w:r w:rsidR="00344914">
              <w:rPr>
                <w:rFonts w:ascii="Times New Roman" w:hAnsi="Times New Roman"/>
                <w:sz w:val="24"/>
              </w:rPr>
              <w:t xml:space="preserve"> </w:t>
            </w:r>
            <w:r>
              <w:rPr>
                <w:rFonts w:ascii="Times New Roman" w:hAnsi="Times New Roman"/>
                <w:sz w:val="24"/>
              </w:rPr>
              <w:t>с коллективным стендом</w:t>
            </w:r>
          </w:p>
        </w:tc>
      </w:tr>
      <w:tr w:rsidR="005A38E7" w14:paraId="65DDFD84" w14:textId="77777777">
        <w:trPr>
          <w:trHeight w:val="53"/>
        </w:trPr>
        <w:tc>
          <w:tcPr>
            <w:tcW w:w="7100" w:type="dxa"/>
            <w:tcBorders>
              <w:top w:val="single" w:sz="4" w:space="0" w:color="000000"/>
              <w:left w:val="single" w:sz="4" w:space="0" w:color="000000"/>
              <w:bottom w:val="single" w:sz="4" w:space="0" w:color="000000"/>
              <w:right w:val="single" w:sz="4" w:space="0" w:color="000000"/>
            </w:tcBorders>
            <w:vAlign w:val="center"/>
          </w:tcPr>
          <w:p w14:paraId="502D40DC" w14:textId="77777777" w:rsidR="005A38E7" w:rsidRPr="00B22BAD" w:rsidRDefault="001E56C4" w:rsidP="000E59CD">
            <w:pPr>
              <w:jc w:val="center"/>
              <w:rPr>
                <w:rFonts w:ascii="Times New Roman" w:hAnsi="Times New Roman"/>
                <w:sz w:val="24"/>
                <w:lang w:val="en-US"/>
              </w:rPr>
            </w:pPr>
            <w:r w:rsidRPr="00B22BAD">
              <w:rPr>
                <w:rFonts w:ascii="Times New Roman" w:hAnsi="Times New Roman"/>
                <w:sz w:val="24"/>
                <w:lang w:val="en-US"/>
              </w:rPr>
              <w:t xml:space="preserve">International Tourism Industry Expo </w:t>
            </w:r>
            <w:r>
              <w:rPr>
                <w:rFonts w:ascii="Times New Roman" w:hAnsi="Times New Roman"/>
                <w:sz w:val="24"/>
              </w:rPr>
              <w:t>в</w:t>
            </w:r>
            <w:r w:rsidRPr="00B22BAD">
              <w:rPr>
                <w:rFonts w:ascii="Times New Roman" w:hAnsi="Times New Roman"/>
                <w:sz w:val="24"/>
                <w:lang w:val="en-US"/>
              </w:rPr>
              <w:t xml:space="preserve"> </w:t>
            </w:r>
            <w:r>
              <w:rPr>
                <w:rFonts w:ascii="Times New Roman" w:hAnsi="Times New Roman"/>
                <w:sz w:val="24"/>
              </w:rPr>
              <w:t>г</w:t>
            </w:r>
            <w:r w:rsidRPr="00B22BAD">
              <w:rPr>
                <w:rFonts w:ascii="Times New Roman" w:hAnsi="Times New Roman"/>
                <w:sz w:val="24"/>
                <w:lang w:val="en-US"/>
              </w:rPr>
              <w:t xml:space="preserve">. </w:t>
            </w:r>
            <w:r>
              <w:rPr>
                <w:rFonts w:ascii="Times New Roman" w:hAnsi="Times New Roman"/>
                <w:sz w:val="24"/>
              </w:rPr>
              <w:t>Гуанчжоу</w:t>
            </w:r>
            <w:r w:rsidRPr="00B22BAD">
              <w:rPr>
                <w:rFonts w:ascii="Times New Roman" w:hAnsi="Times New Roman"/>
                <w:sz w:val="24"/>
                <w:lang w:val="en-US"/>
              </w:rPr>
              <w:t xml:space="preserve"> (</w:t>
            </w:r>
            <w:r>
              <w:rPr>
                <w:rFonts w:ascii="Times New Roman" w:hAnsi="Times New Roman"/>
                <w:sz w:val="24"/>
              </w:rPr>
              <w:t>КИТАЙ</w:t>
            </w:r>
            <w:r w:rsidRPr="00B22BAD">
              <w:rPr>
                <w:rFonts w:ascii="Times New Roman" w:hAnsi="Times New Roman"/>
                <w:sz w:val="24"/>
                <w:lang w:val="en-US"/>
              </w:rPr>
              <w:t xml:space="preserve">) </w:t>
            </w:r>
          </w:p>
        </w:tc>
        <w:tc>
          <w:tcPr>
            <w:tcW w:w="2531" w:type="dxa"/>
            <w:tcBorders>
              <w:top w:val="single" w:sz="4" w:space="0" w:color="000000"/>
              <w:left w:val="single" w:sz="4" w:space="0" w:color="000000"/>
              <w:bottom w:val="single" w:sz="4" w:space="0" w:color="000000"/>
              <w:right w:val="single" w:sz="4" w:space="0" w:color="000000"/>
            </w:tcBorders>
            <w:vAlign w:val="center"/>
          </w:tcPr>
          <w:p w14:paraId="731E20D2" w14:textId="77777777" w:rsidR="005A38E7" w:rsidRDefault="001E56C4" w:rsidP="000E59CD">
            <w:pPr>
              <w:jc w:val="center"/>
              <w:rPr>
                <w:rFonts w:ascii="Times New Roman" w:hAnsi="Times New Roman"/>
                <w:sz w:val="24"/>
              </w:rPr>
            </w:pPr>
            <w:r>
              <w:rPr>
                <w:rFonts w:ascii="Times New Roman" w:hAnsi="Times New Roman"/>
                <w:sz w:val="24"/>
              </w:rPr>
              <w:t>с 15.09.2023 по 17.09.2023</w:t>
            </w:r>
          </w:p>
        </w:tc>
      </w:tr>
      <w:tr w:rsidR="005A38E7" w14:paraId="3975C6F5" w14:textId="77777777">
        <w:trPr>
          <w:trHeight w:val="53"/>
        </w:trPr>
        <w:tc>
          <w:tcPr>
            <w:tcW w:w="7100" w:type="dxa"/>
            <w:tcBorders>
              <w:top w:val="single" w:sz="4" w:space="0" w:color="000000"/>
              <w:left w:val="single" w:sz="4" w:space="0" w:color="000000"/>
              <w:bottom w:val="single" w:sz="4" w:space="0" w:color="000000"/>
              <w:right w:val="single" w:sz="4" w:space="0" w:color="000000"/>
            </w:tcBorders>
            <w:vAlign w:val="center"/>
          </w:tcPr>
          <w:p w14:paraId="10539A15" w14:textId="77777777" w:rsidR="005A38E7" w:rsidRDefault="001E56C4" w:rsidP="000E59CD">
            <w:pPr>
              <w:jc w:val="center"/>
              <w:rPr>
                <w:rFonts w:ascii="Times New Roman" w:hAnsi="Times New Roman"/>
                <w:sz w:val="24"/>
              </w:rPr>
            </w:pPr>
            <w:r>
              <w:rPr>
                <w:rFonts w:ascii="Times New Roman" w:hAnsi="Times New Roman"/>
                <w:sz w:val="24"/>
              </w:rPr>
              <w:t xml:space="preserve">32-я Харбинская международная торгово-экономическая ярмарка в г. Харбин (КИТАЙ) </w:t>
            </w:r>
          </w:p>
        </w:tc>
        <w:tc>
          <w:tcPr>
            <w:tcW w:w="2531" w:type="dxa"/>
            <w:tcBorders>
              <w:top w:val="single" w:sz="4" w:space="0" w:color="000000"/>
              <w:left w:val="single" w:sz="4" w:space="0" w:color="000000"/>
              <w:bottom w:val="single" w:sz="4" w:space="0" w:color="000000"/>
              <w:right w:val="single" w:sz="4" w:space="0" w:color="000000"/>
            </w:tcBorders>
            <w:vAlign w:val="center"/>
          </w:tcPr>
          <w:p w14:paraId="724AC508" w14:textId="77777777" w:rsidR="005A38E7" w:rsidRDefault="001E56C4" w:rsidP="000E59CD">
            <w:pPr>
              <w:jc w:val="center"/>
              <w:rPr>
                <w:rFonts w:ascii="Times New Roman" w:hAnsi="Times New Roman"/>
                <w:sz w:val="24"/>
              </w:rPr>
            </w:pPr>
            <w:r>
              <w:rPr>
                <w:rFonts w:ascii="Times New Roman" w:hAnsi="Times New Roman"/>
                <w:sz w:val="24"/>
              </w:rPr>
              <w:t>с 15.06.2023 по 19.06.2023</w:t>
            </w:r>
          </w:p>
        </w:tc>
      </w:tr>
      <w:tr w:rsidR="005A38E7" w14:paraId="206ECA94" w14:textId="77777777">
        <w:trPr>
          <w:trHeight w:val="53"/>
        </w:trPr>
        <w:tc>
          <w:tcPr>
            <w:tcW w:w="9631" w:type="dxa"/>
            <w:gridSpan w:val="2"/>
            <w:tcBorders>
              <w:top w:val="single" w:sz="4" w:space="0" w:color="000000"/>
              <w:left w:val="single" w:sz="4" w:space="0" w:color="000000"/>
              <w:bottom w:val="single" w:sz="4" w:space="0" w:color="000000"/>
              <w:right w:val="single" w:sz="4" w:space="0" w:color="000000"/>
            </w:tcBorders>
            <w:vAlign w:val="center"/>
          </w:tcPr>
          <w:p w14:paraId="765E7300" w14:textId="77777777" w:rsidR="005A38E7" w:rsidRDefault="001E56C4" w:rsidP="000E59CD">
            <w:pPr>
              <w:jc w:val="center"/>
              <w:rPr>
                <w:rFonts w:ascii="Times New Roman" w:hAnsi="Times New Roman"/>
                <w:sz w:val="24"/>
              </w:rPr>
            </w:pPr>
            <w:r>
              <w:rPr>
                <w:rFonts w:ascii="Times New Roman" w:hAnsi="Times New Roman"/>
                <w:sz w:val="24"/>
              </w:rPr>
              <w:lastRenderedPageBreak/>
              <w:t xml:space="preserve">Выставочно-ярмарочные мероприятия в Российской Федерации с индивидуальным стендом </w:t>
            </w:r>
          </w:p>
        </w:tc>
      </w:tr>
      <w:tr w:rsidR="005A38E7" w14:paraId="383DD8BE" w14:textId="77777777">
        <w:trPr>
          <w:trHeight w:val="56"/>
        </w:trPr>
        <w:tc>
          <w:tcPr>
            <w:tcW w:w="7100" w:type="dxa"/>
            <w:tcBorders>
              <w:top w:val="single" w:sz="4" w:space="0" w:color="000000"/>
              <w:left w:val="single" w:sz="4" w:space="0" w:color="000000"/>
              <w:bottom w:val="single" w:sz="4" w:space="0" w:color="000000"/>
              <w:right w:val="single" w:sz="4" w:space="0" w:color="000000"/>
            </w:tcBorders>
            <w:vAlign w:val="center"/>
          </w:tcPr>
          <w:p w14:paraId="555E41BE" w14:textId="77777777" w:rsidR="005A38E7" w:rsidRDefault="001E56C4" w:rsidP="000E59CD">
            <w:pPr>
              <w:jc w:val="center"/>
              <w:rPr>
                <w:rFonts w:ascii="Times New Roman" w:hAnsi="Times New Roman"/>
                <w:sz w:val="24"/>
              </w:rPr>
            </w:pPr>
            <w:r>
              <w:rPr>
                <w:rFonts w:ascii="Times New Roman" w:hAnsi="Times New Roman"/>
                <w:sz w:val="24"/>
              </w:rPr>
              <w:t>28-я международная выставка «Оборудование, технологии, сырье. АГРОПРОДМАШ-2023 и ингредиенты для пищевой и перерабатывающей промышленности» в г. Москва (РОССИЯ), АО «Аметис»</w:t>
            </w:r>
          </w:p>
        </w:tc>
        <w:tc>
          <w:tcPr>
            <w:tcW w:w="2531" w:type="dxa"/>
            <w:tcBorders>
              <w:top w:val="single" w:sz="4" w:space="0" w:color="000000"/>
              <w:left w:val="single" w:sz="4" w:space="0" w:color="000000"/>
              <w:bottom w:val="single" w:sz="4" w:space="0" w:color="000000"/>
              <w:right w:val="single" w:sz="4" w:space="0" w:color="000000"/>
            </w:tcBorders>
            <w:vAlign w:val="center"/>
          </w:tcPr>
          <w:p w14:paraId="1C0CF5C9" w14:textId="77777777" w:rsidR="005A38E7" w:rsidRDefault="001E56C4" w:rsidP="000E59CD">
            <w:pPr>
              <w:jc w:val="center"/>
              <w:rPr>
                <w:rFonts w:ascii="Times New Roman" w:hAnsi="Times New Roman"/>
                <w:sz w:val="24"/>
              </w:rPr>
            </w:pPr>
            <w:r>
              <w:rPr>
                <w:rFonts w:ascii="Times New Roman" w:hAnsi="Times New Roman"/>
                <w:sz w:val="24"/>
              </w:rPr>
              <w:t>с 09.10.2023 по 13.10.2023</w:t>
            </w:r>
          </w:p>
        </w:tc>
      </w:tr>
      <w:tr w:rsidR="005A38E7" w14:paraId="69288346" w14:textId="77777777">
        <w:trPr>
          <w:trHeight w:val="56"/>
        </w:trPr>
        <w:tc>
          <w:tcPr>
            <w:tcW w:w="9631" w:type="dxa"/>
            <w:gridSpan w:val="2"/>
            <w:tcBorders>
              <w:top w:val="single" w:sz="4" w:space="0" w:color="000000"/>
              <w:left w:val="single" w:sz="4" w:space="0" w:color="000000"/>
              <w:bottom w:val="single" w:sz="4" w:space="0" w:color="000000"/>
              <w:right w:val="single" w:sz="4" w:space="0" w:color="000000"/>
            </w:tcBorders>
            <w:vAlign w:val="bottom"/>
          </w:tcPr>
          <w:p w14:paraId="37B0B7C2" w14:textId="77777777" w:rsidR="005A38E7" w:rsidRDefault="001E56C4" w:rsidP="000E59CD">
            <w:pPr>
              <w:jc w:val="center"/>
              <w:rPr>
                <w:rFonts w:ascii="Times New Roman" w:hAnsi="Times New Roman"/>
                <w:sz w:val="24"/>
              </w:rPr>
            </w:pPr>
            <w:r>
              <w:rPr>
                <w:rFonts w:ascii="Times New Roman" w:hAnsi="Times New Roman"/>
                <w:sz w:val="24"/>
              </w:rPr>
              <w:t xml:space="preserve">Проведение экспортных семинаров в рамках соглашения с </w:t>
            </w:r>
          </w:p>
          <w:p w14:paraId="118652F0" w14:textId="77777777" w:rsidR="005A38E7" w:rsidRDefault="001E56C4" w:rsidP="000E59CD">
            <w:pPr>
              <w:jc w:val="center"/>
              <w:rPr>
                <w:rFonts w:ascii="Times New Roman" w:hAnsi="Times New Roman"/>
                <w:sz w:val="24"/>
              </w:rPr>
            </w:pPr>
            <w:r>
              <w:rPr>
                <w:rFonts w:ascii="Times New Roman" w:hAnsi="Times New Roman"/>
                <w:sz w:val="24"/>
              </w:rPr>
              <w:t>АНО ДПО «Школа экспорта АО «Российской экспортный центр»</w:t>
            </w:r>
          </w:p>
        </w:tc>
      </w:tr>
      <w:tr w:rsidR="005A38E7" w14:paraId="28100071" w14:textId="77777777">
        <w:trPr>
          <w:trHeight w:val="53"/>
        </w:trPr>
        <w:tc>
          <w:tcPr>
            <w:tcW w:w="7100" w:type="dxa"/>
            <w:tcBorders>
              <w:top w:val="single" w:sz="4" w:space="0" w:color="000000"/>
              <w:left w:val="single" w:sz="4" w:space="0" w:color="000000"/>
              <w:bottom w:val="single" w:sz="4" w:space="0" w:color="000000"/>
              <w:right w:val="single" w:sz="4" w:space="0" w:color="000000"/>
            </w:tcBorders>
            <w:vAlign w:val="center"/>
          </w:tcPr>
          <w:p w14:paraId="5240F636" w14:textId="77777777" w:rsidR="005A38E7" w:rsidRDefault="001E56C4" w:rsidP="000E59CD">
            <w:pPr>
              <w:jc w:val="center"/>
              <w:rPr>
                <w:rFonts w:ascii="Times New Roman" w:hAnsi="Times New Roman"/>
                <w:sz w:val="24"/>
              </w:rPr>
            </w:pPr>
            <w:r>
              <w:rPr>
                <w:rFonts w:ascii="Times New Roman" w:hAnsi="Times New Roman"/>
                <w:sz w:val="24"/>
              </w:rPr>
              <w:t>Обучающий очный семинар</w:t>
            </w:r>
          </w:p>
          <w:p w14:paraId="21325108" w14:textId="77777777" w:rsidR="005A38E7" w:rsidRDefault="001E56C4" w:rsidP="000E59CD">
            <w:pPr>
              <w:jc w:val="center"/>
              <w:rPr>
                <w:rFonts w:ascii="Times New Roman" w:hAnsi="Times New Roman"/>
                <w:sz w:val="24"/>
              </w:rPr>
            </w:pPr>
            <w:r>
              <w:rPr>
                <w:rFonts w:ascii="Times New Roman" w:hAnsi="Times New Roman"/>
                <w:sz w:val="24"/>
              </w:rPr>
              <w:t>«Основы экспортной деятельности»,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225B6A76" w14:textId="77777777" w:rsidR="005A38E7" w:rsidRDefault="001E56C4" w:rsidP="000E59CD">
            <w:pPr>
              <w:jc w:val="center"/>
              <w:rPr>
                <w:rFonts w:ascii="Times New Roman" w:hAnsi="Times New Roman"/>
                <w:sz w:val="24"/>
              </w:rPr>
            </w:pPr>
            <w:r>
              <w:rPr>
                <w:rFonts w:ascii="Times New Roman" w:hAnsi="Times New Roman"/>
                <w:sz w:val="24"/>
              </w:rPr>
              <w:t>с 04.07.2023 по 05.07.2023</w:t>
            </w:r>
          </w:p>
        </w:tc>
      </w:tr>
      <w:tr w:rsidR="005A38E7" w14:paraId="66C89DEA"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08EDC526"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24B0EAF8" w14:textId="77777777" w:rsidR="005A38E7" w:rsidRDefault="001E56C4" w:rsidP="000E59CD">
            <w:pPr>
              <w:jc w:val="center"/>
              <w:rPr>
                <w:rFonts w:ascii="Times New Roman" w:hAnsi="Times New Roman"/>
                <w:sz w:val="24"/>
              </w:rPr>
            </w:pPr>
            <w:r>
              <w:rPr>
                <w:rFonts w:ascii="Times New Roman" w:hAnsi="Times New Roman"/>
                <w:sz w:val="24"/>
              </w:rPr>
              <w:t>«Налоги в экспортной деятельности»,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3232ED5C" w14:textId="77777777" w:rsidR="005A38E7" w:rsidRDefault="001E56C4" w:rsidP="000E59CD">
            <w:pPr>
              <w:jc w:val="center"/>
              <w:rPr>
                <w:rFonts w:ascii="Times New Roman" w:hAnsi="Times New Roman"/>
                <w:sz w:val="24"/>
              </w:rPr>
            </w:pPr>
            <w:r>
              <w:rPr>
                <w:rFonts w:ascii="Times New Roman" w:hAnsi="Times New Roman"/>
                <w:sz w:val="24"/>
              </w:rPr>
              <w:t>14.07.2023</w:t>
            </w:r>
          </w:p>
        </w:tc>
      </w:tr>
      <w:tr w:rsidR="005A38E7" w14:paraId="43603DF4"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395EFC64"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0C054EC4" w14:textId="77777777" w:rsidR="005A38E7" w:rsidRDefault="001E56C4" w:rsidP="000E59CD">
            <w:pPr>
              <w:jc w:val="center"/>
              <w:rPr>
                <w:rFonts w:ascii="Times New Roman" w:hAnsi="Times New Roman"/>
                <w:sz w:val="24"/>
              </w:rPr>
            </w:pPr>
            <w:r>
              <w:rPr>
                <w:rFonts w:ascii="Times New Roman" w:hAnsi="Times New Roman"/>
                <w:sz w:val="24"/>
              </w:rPr>
              <w:t>«Правовые аспекты экспорта»,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42AB5ECA" w14:textId="77777777" w:rsidR="005A38E7" w:rsidRDefault="001E56C4" w:rsidP="000E59CD">
            <w:pPr>
              <w:jc w:val="center"/>
              <w:rPr>
                <w:rFonts w:ascii="Times New Roman" w:hAnsi="Times New Roman"/>
                <w:sz w:val="24"/>
              </w:rPr>
            </w:pPr>
            <w:r>
              <w:rPr>
                <w:rFonts w:ascii="Times New Roman" w:hAnsi="Times New Roman"/>
                <w:sz w:val="24"/>
              </w:rPr>
              <w:t>04.08.2023</w:t>
            </w:r>
          </w:p>
        </w:tc>
      </w:tr>
      <w:tr w:rsidR="005A38E7" w14:paraId="76752670"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5E3599EC"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495EDC3C" w14:textId="77777777" w:rsidR="005A38E7" w:rsidRDefault="001E56C4" w:rsidP="000E59CD">
            <w:pPr>
              <w:jc w:val="center"/>
              <w:rPr>
                <w:rFonts w:ascii="Times New Roman" w:hAnsi="Times New Roman"/>
                <w:sz w:val="24"/>
              </w:rPr>
            </w:pPr>
            <w:r>
              <w:rPr>
                <w:rFonts w:ascii="Times New Roman" w:hAnsi="Times New Roman"/>
                <w:sz w:val="24"/>
              </w:rPr>
              <w:t>«Маркетинг как часть экспортного проекта»,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5733BA0B" w14:textId="77777777" w:rsidR="005A38E7" w:rsidRDefault="001E56C4" w:rsidP="000E59CD">
            <w:pPr>
              <w:jc w:val="center"/>
              <w:rPr>
                <w:rFonts w:ascii="Times New Roman" w:hAnsi="Times New Roman"/>
                <w:sz w:val="24"/>
              </w:rPr>
            </w:pPr>
            <w:r>
              <w:rPr>
                <w:rFonts w:ascii="Times New Roman" w:hAnsi="Times New Roman"/>
                <w:sz w:val="24"/>
              </w:rPr>
              <w:t>11.08.2023</w:t>
            </w:r>
          </w:p>
        </w:tc>
      </w:tr>
      <w:tr w:rsidR="005A38E7" w14:paraId="32E2BCC6"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07508CDA"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38384BE8" w14:textId="77777777" w:rsidR="005A38E7" w:rsidRDefault="001E56C4" w:rsidP="000E59CD">
            <w:pPr>
              <w:jc w:val="center"/>
              <w:rPr>
                <w:rFonts w:ascii="Times New Roman" w:hAnsi="Times New Roman"/>
                <w:sz w:val="24"/>
              </w:rPr>
            </w:pPr>
            <w:r>
              <w:rPr>
                <w:rFonts w:ascii="Times New Roman" w:hAnsi="Times New Roman"/>
                <w:sz w:val="24"/>
              </w:rPr>
              <w:t>«Финансовые инструменты экспорта»,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62C4CC69" w14:textId="77777777" w:rsidR="005A38E7" w:rsidRDefault="001E56C4" w:rsidP="000E59CD">
            <w:pPr>
              <w:jc w:val="center"/>
              <w:rPr>
                <w:rFonts w:ascii="Times New Roman" w:hAnsi="Times New Roman"/>
                <w:sz w:val="24"/>
              </w:rPr>
            </w:pPr>
            <w:r>
              <w:rPr>
                <w:rFonts w:ascii="Times New Roman" w:hAnsi="Times New Roman"/>
                <w:sz w:val="24"/>
              </w:rPr>
              <w:t>с 29.08.2023 по 30.08.2023</w:t>
            </w:r>
          </w:p>
        </w:tc>
      </w:tr>
      <w:tr w:rsidR="005A38E7" w14:paraId="78FD2690"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3F70CF99"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65D8E7FD" w14:textId="77777777" w:rsidR="005A38E7" w:rsidRDefault="001E56C4" w:rsidP="000E59CD">
            <w:pPr>
              <w:jc w:val="center"/>
              <w:rPr>
                <w:rFonts w:ascii="Times New Roman" w:hAnsi="Times New Roman"/>
                <w:sz w:val="24"/>
              </w:rPr>
            </w:pPr>
            <w:r>
              <w:rPr>
                <w:rFonts w:ascii="Times New Roman" w:hAnsi="Times New Roman"/>
                <w:sz w:val="24"/>
              </w:rPr>
              <w:t>«Таможенное регулирование экспорта»,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4D48B2B8" w14:textId="77777777" w:rsidR="005A38E7" w:rsidRDefault="001E56C4" w:rsidP="000E59CD">
            <w:pPr>
              <w:jc w:val="center"/>
              <w:rPr>
                <w:rFonts w:ascii="Times New Roman" w:hAnsi="Times New Roman"/>
                <w:sz w:val="24"/>
              </w:rPr>
            </w:pPr>
            <w:r>
              <w:rPr>
                <w:rFonts w:ascii="Times New Roman" w:hAnsi="Times New Roman"/>
                <w:sz w:val="24"/>
              </w:rPr>
              <w:t>14.09.2023</w:t>
            </w:r>
          </w:p>
        </w:tc>
      </w:tr>
      <w:tr w:rsidR="005A38E7" w14:paraId="2A336A94"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22BD6DD5"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582B403F" w14:textId="77777777" w:rsidR="005A38E7" w:rsidRDefault="001E56C4" w:rsidP="000E59CD">
            <w:pPr>
              <w:jc w:val="center"/>
              <w:rPr>
                <w:rFonts w:ascii="Times New Roman" w:hAnsi="Times New Roman"/>
                <w:sz w:val="24"/>
              </w:rPr>
            </w:pPr>
            <w:r>
              <w:rPr>
                <w:rFonts w:ascii="Times New Roman" w:hAnsi="Times New Roman"/>
                <w:sz w:val="24"/>
              </w:rPr>
              <w:t>«Логистика для экспортеров»,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0E4C8FC0" w14:textId="77777777" w:rsidR="005A38E7" w:rsidRDefault="001E56C4" w:rsidP="000E59CD">
            <w:pPr>
              <w:jc w:val="center"/>
              <w:rPr>
                <w:rFonts w:ascii="Times New Roman" w:hAnsi="Times New Roman"/>
                <w:sz w:val="24"/>
              </w:rPr>
            </w:pPr>
            <w:r>
              <w:rPr>
                <w:rFonts w:ascii="Times New Roman" w:hAnsi="Times New Roman"/>
                <w:sz w:val="24"/>
              </w:rPr>
              <w:t>23.10.2023</w:t>
            </w:r>
          </w:p>
        </w:tc>
      </w:tr>
      <w:tr w:rsidR="005A38E7" w14:paraId="47487DEE"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118C8197" w14:textId="77777777" w:rsidR="005A38E7" w:rsidRDefault="001E56C4" w:rsidP="000E59CD">
            <w:pPr>
              <w:jc w:val="center"/>
              <w:rPr>
                <w:rFonts w:ascii="Times New Roman" w:hAnsi="Times New Roman"/>
                <w:sz w:val="24"/>
              </w:rPr>
            </w:pPr>
            <w:r>
              <w:rPr>
                <w:rFonts w:ascii="Times New Roman" w:hAnsi="Times New Roman"/>
                <w:sz w:val="24"/>
              </w:rPr>
              <w:t>Обучающий очный семинар</w:t>
            </w:r>
          </w:p>
          <w:p w14:paraId="56543ED1" w14:textId="77777777" w:rsidR="005A38E7" w:rsidRDefault="001E56C4" w:rsidP="000E59CD">
            <w:pPr>
              <w:jc w:val="center"/>
              <w:rPr>
                <w:rFonts w:ascii="Times New Roman" w:hAnsi="Times New Roman"/>
                <w:sz w:val="24"/>
              </w:rPr>
            </w:pPr>
            <w:r>
              <w:rPr>
                <w:rFonts w:ascii="Times New Roman" w:hAnsi="Times New Roman"/>
                <w:sz w:val="24"/>
              </w:rPr>
              <w:t>«Документационное сопровождение экспорта»,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78FAC445" w14:textId="77777777" w:rsidR="005A38E7" w:rsidRDefault="001E56C4" w:rsidP="000E59CD">
            <w:pPr>
              <w:jc w:val="center"/>
              <w:rPr>
                <w:rFonts w:ascii="Times New Roman" w:hAnsi="Times New Roman"/>
                <w:sz w:val="24"/>
              </w:rPr>
            </w:pPr>
            <w:r>
              <w:rPr>
                <w:rFonts w:ascii="Times New Roman" w:hAnsi="Times New Roman"/>
                <w:sz w:val="24"/>
              </w:rPr>
              <w:t>16.11.2023</w:t>
            </w:r>
          </w:p>
        </w:tc>
      </w:tr>
      <w:tr w:rsidR="005A38E7" w14:paraId="71241661" w14:textId="77777777">
        <w:tc>
          <w:tcPr>
            <w:tcW w:w="9631" w:type="dxa"/>
            <w:gridSpan w:val="2"/>
            <w:tcBorders>
              <w:top w:val="single" w:sz="4" w:space="0" w:color="000000"/>
              <w:left w:val="single" w:sz="4" w:space="0" w:color="000000"/>
              <w:bottom w:val="single" w:sz="4" w:space="0" w:color="000000"/>
              <w:right w:val="single" w:sz="4" w:space="0" w:color="000000"/>
            </w:tcBorders>
            <w:vAlign w:val="bottom"/>
          </w:tcPr>
          <w:p w14:paraId="4313FED5" w14:textId="77777777" w:rsidR="005A38E7" w:rsidRDefault="005A38E7" w:rsidP="000E59CD">
            <w:pPr>
              <w:jc w:val="center"/>
              <w:rPr>
                <w:rFonts w:ascii="Times New Roman" w:hAnsi="Times New Roman"/>
                <w:sz w:val="24"/>
              </w:rPr>
            </w:pPr>
          </w:p>
        </w:tc>
      </w:tr>
      <w:tr w:rsidR="005A38E7" w14:paraId="6D2D55A0" w14:textId="77777777">
        <w:tc>
          <w:tcPr>
            <w:tcW w:w="9631" w:type="dxa"/>
            <w:gridSpan w:val="2"/>
            <w:tcBorders>
              <w:top w:val="single" w:sz="4" w:space="0" w:color="000000"/>
              <w:left w:val="single" w:sz="4" w:space="0" w:color="000000"/>
              <w:bottom w:val="single" w:sz="4" w:space="0" w:color="000000"/>
              <w:right w:val="single" w:sz="4" w:space="0" w:color="000000"/>
            </w:tcBorders>
            <w:vAlign w:val="bottom"/>
          </w:tcPr>
          <w:p w14:paraId="107B81C0" w14:textId="77777777" w:rsidR="005A38E7" w:rsidRDefault="001E56C4" w:rsidP="000E59CD">
            <w:pPr>
              <w:jc w:val="center"/>
              <w:rPr>
                <w:rFonts w:ascii="Times New Roman" w:hAnsi="Times New Roman"/>
                <w:sz w:val="24"/>
              </w:rPr>
            </w:pPr>
            <w:r>
              <w:rPr>
                <w:rFonts w:ascii="Times New Roman" w:hAnsi="Times New Roman"/>
                <w:sz w:val="24"/>
              </w:rPr>
              <w:t>Проведение экспортных семинаров в программы «Экспортный стандарт для МСП»</w:t>
            </w:r>
          </w:p>
        </w:tc>
      </w:tr>
      <w:tr w:rsidR="005A38E7" w14:paraId="7BD202BF"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7F3AC1C6"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0C28C371" w14:textId="77777777" w:rsidR="005A38E7" w:rsidRDefault="001E56C4" w:rsidP="000E59CD">
            <w:pPr>
              <w:jc w:val="center"/>
              <w:rPr>
                <w:rFonts w:ascii="Times New Roman" w:hAnsi="Times New Roman"/>
                <w:sz w:val="24"/>
              </w:rPr>
            </w:pPr>
            <w:r>
              <w:rPr>
                <w:rFonts w:ascii="Times New Roman" w:hAnsi="Times New Roman"/>
                <w:sz w:val="24"/>
              </w:rPr>
              <w:t>«Экспортная финансовая модель»,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12DE78EE" w14:textId="77777777" w:rsidR="005A38E7" w:rsidRDefault="001E56C4" w:rsidP="000E59CD">
            <w:pPr>
              <w:jc w:val="center"/>
              <w:rPr>
                <w:rFonts w:ascii="Times New Roman" w:hAnsi="Times New Roman"/>
                <w:sz w:val="24"/>
              </w:rPr>
            </w:pPr>
            <w:r>
              <w:rPr>
                <w:rFonts w:ascii="Times New Roman" w:hAnsi="Times New Roman"/>
                <w:sz w:val="24"/>
              </w:rPr>
              <w:t>05.10.2023</w:t>
            </w:r>
          </w:p>
        </w:tc>
      </w:tr>
      <w:tr w:rsidR="005A38E7" w14:paraId="4267EDA0"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42C053BF" w14:textId="77777777" w:rsidR="005A38E7" w:rsidRDefault="001E56C4" w:rsidP="000E59CD">
            <w:pPr>
              <w:jc w:val="center"/>
              <w:rPr>
                <w:rFonts w:ascii="Times New Roman" w:hAnsi="Times New Roman"/>
                <w:sz w:val="24"/>
              </w:rPr>
            </w:pPr>
            <w:r>
              <w:rPr>
                <w:rFonts w:ascii="Times New Roman" w:hAnsi="Times New Roman"/>
                <w:sz w:val="24"/>
              </w:rPr>
              <w:t>Обучающий очный семинар</w:t>
            </w:r>
          </w:p>
          <w:p w14:paraId="675991B0" w14:textId="77777777" w:rsidR="005A38E7" w:rsidRDefault="001E56C4" w:rsidP="000E59CD">
            <w:pPr>
              <w:jc w:val="center"/>
              <w:rPr>
                <w:rFonts w:ascii="Times New Roman" w:hAnsi="Times New Roman"/>
                <w:sz w:val="24"/>
              </w:rPr>
            </w:pPr>
            <w:r>
              <w:rPr>
                <w:rFonts w:ascii="Times New Roman" w:hAnsi="Times New Roman"/>
                <w:sz w:val="24"/>
              </w:rPr>
              <w:t>«Экспортные риски»,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7236FBD4" w14:textId="77777777" w:rsidR="005A38E7" w:rsidRDefault="001E56C4" w:rsidP="000E59CD">
            <w:pPr>
              <w:jc w:val="center"/>
              <w:rPr>
                <w:rFonts w:ascii="Times New Roman" w:hAnsi="Times New Roman"/>
                <w:sz w:val="24"/>
              </w:rPr>
            </w:pPr>
            <w:r>
              <w:rPr>
                <w:rFonts w:ascii="Times New Roman" w:hAnsi="Times New Roman"/>
                <w:sz w:val="24"/>
              </w:rPr>
              <w:t>06.10.2023</w:t>
            </w:r>
          </w:p>
        </w:tc>
      </w:tr>
      <w:tr w:rsidR="005A38E7" w14:paraId="0F3398BF"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2813E579" w14:textId="77777777" w:rsidR="005A38E7" w:rsidRDefault="001E56C4" w:rsidP="000E59CD">
            <w:pPr>
              <w:jc w:val="center"/>
              <w:rPr>
                <w:rFonts w:ascii="Times New Roman" w:hAnsi="Times New Roman"/>
                <w:sz w:val="24"/>
              </w:rPr>
            </w:pPr>
            <w:r>
              <w:rPr>
                <w:rFonts w:ascii="Times New Roman" w:hAnsi="Times New Roman"/>
                <w:sz w:val="24"/>
              </w:rPr>
              <w:t>Обучающий очный семинар «Ценностное предложение экспортера»,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1E571E56" w14:textId="77777777" w:rsidR="005A38E7" w:rsidRDefault="001E56C4" w:rsidP="000E59CD">
            <w:pPr>
              <w:jc w:val="center"/>
              <w:rPr>
                <w:rFonts w:ascii="Times New Roman" w:hAnsi="Times New Roman"/>
                <w:sz w:val="24"/>
              </w:rPr>
            </w:pPr>
            <w:r>
              <w:rPr>
                <w:rFonts w:ascii="Times New Roman" w:hAnsi="Times New Roman"/>
                <w:sz w:val="24"/>
              </w:rPr>
              <w:t>26.10.2023</w:t>
            </w:r>
          </w:p>
        </w:tc>
      </w:tr>
      <w:tr w:rsidR="005A38E7" w14:paraId="2285CCEC"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49778026"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087C0474" w14:textId="77777777" w:rsidR="005A38E7" w:rsidRDefault="001E56C4" w:rsidP="000E59CD">
            <w:pPr>
              <w:jc w:val="center"/>
              <w:rPr>
                <w:rFonts w:ascii="Times New Roman" w:hAnsi="Times New Roman"/>
                <w:sz w:val="24"/>
              </w:rPr>
            </w:pPr>
            <w:r>
              <w:rPr>
                <w:rFonts w:ascii="Times New Roman" w:hAnsi="Times New Roman"/>
                <w:sz w:val="24"/>
              </w:rPr>
              <w:t xml:space="preserve">«Увеличение экспортных продаж» </w:t>
            </w:r>
          </w:p>
        </w:tc>
        <w:tc>
          <w:tcPr>
            <w:tcW w:w="2531" w:type="dxa"/>
            <w:tcBorders>
              <w:top w:val="single" w:sz="4" w:space="0" w:color="000000"/>
              <w:left w:val="single" w:sz="4" w:space="0" w:color="000000"/>
              <w:bottom w:val="single" w:sz="4" w:space="0" w:color="000000"/>
              <w:right w:val="single" w:sz="4" w:space="0" w:color="000000"/>
            </w:tcBorders>
            <w:vAlign w:val="center"/>
          </w:tcPr>
          <w:p w14:paraId="18C39708" w14:textId="77777777" w:rsidR="005A38E7" w:rsidRDefault="001E56C4" w:rsidP="000E59CD">
            <w:pPr>
              <w:jc w:val="center"/>
              <w:rPr>
                <w:rFonts w:ascii="Times New Roman" w:hAnsi="Times New Roman"/>
                <w:sz w:val="24"/>
              </w:rPr>
            </w:pPr>
            <w:r>
              <w:rPr>
                <w:rFonts w:ascii="Times New Roman" w:hAnsi="Times New Roman"/>
                <w:sz w:val="24"/>
              </w:rPr>
              <w:t>27.10.2023</w:t>
            </w:r>
          </w:p>
        </w:tc>
      </w:tr>
      <w:tr w:rsidR="005A38E7" w14:paraId="2A574389"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02134A5C"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39186FFB" w14:textId="77777777" w:rsidR="005A38E7" w:rsidRDefault="001E56C4" w:rsidP="000E59CD">
            <w:pPr>
              <w:jc w:val="center"/>
              <w:rPr>
                <w:rFonts w:ascii="Times New Roman" w:hAnsi="Times New Roman"/>
                <w:sz w:val="24"/>
              </w:rPr>
            </w:pPr>
            <w:r>
              <w:rPr>
                <w:rFonts w:ascii="Times New Roman" w:hAnsi="Times New Roman"/>
                <w:sz w:val="24"/>
              </w:rPr>
              <w:t>«Экспорт в стратегии предприятия»,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798CD1BD" w14:textId="77777777" w:rsidR="005A38E7" w:rsidRDefault="001E56C4" w:rsidP="000E59CD">
            <w:pPr>
              <w:jc w:val="center"/>
              <w:rPr>
                <w:rFonts w:ascii="Times New Roman" w:hAnsi="Times New Roman"/>
                <w:sz w:val="24"/>
              </w:rPr>
            </w:pPr>
            <w:r>
              <w:rPr>
                <w:rFonts w:ascii="Times New Roman" w:hAnsi="Times New Roman"/>
                <w:sz w:val="24"/>
              </w:rPr>
              <w:t>18.09.2023</w:t>
            </w:r>
          </w:p>
        </w:tc>
      </w:tr>
      <w:tr w:rsidR="005A38E7" w14:paraId="333055F2"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70C6AC9E"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10D91F0A" w14:textId="77777777" w:rsidR="005A38E7" w:rsidRDefault="001E56C4" w:rsidP="000E59CD">
            <w:pPr>
              <w:jc w:val="center"/>
              <w:rPr>
                <w:rFonts w:ascii="Times New Roman" w:hAnsi="Times New Roman"/>
                <w:sz w:val="24"/>
              </w:rPr>
            </w:pPr>
            <w:r>
              <w:rPr>
                <w:rFonts w:ascii="Times New Roman" w:hAnsi="Times New Roman"/>
                <w:sz w:val="24"/>
              </w:rPr>
              <w:t>«Экспортный стандарт для МСП»,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74887D00" w14:textId="77777777" w:rsidR="005A38E7" w:rsidRDefault="001E56C4" w:rsidP="000E59CD">
            <w:pPr>
              <w:jc w:val="center"/>
              <w:rPr>
                <w:rFonts w:ascii="Times New Roman" w:hAnsi="Times New Roman"/>
                <w:sz w:val="24"/>
              </w:rPr>
            </w:pPr>
            <w:r>
              <w:rPr>
                <w:rFonts w:ascii="Times New Roman" w:hAnsi="Times New Roman"/>
                <w:sz w:val="24"/>
              </w:rPr>
              <w:t>19.09.2023</w:t>
            </w:r>
          </w:p>
        </w:tc>
      </w:tr>
      <w:tr w:rsidR="005A38E7" w14:paraId="64CE88B9"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605E02F3"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11A3FC8C" w14:textId="77777777" w:rsidR="005A38E7" w:rsidRDefault="001E56C4" w:rsidP="000E59CD">
            <w:pPr>
              <w:jc w:val="center"/>
              <w:rPr>
                <w:rFonts w:ascii="Times New Roman" w:hAnsi="Times New Roman"/>
                <w:sz w:val="24"/>
              </w:rPr>
            </w:pPr>
            <w:r>
              <w:rPr>
                <w:rFonts w:ascii="Times New Roman" w:hAnsi="Times New Roman"/>
                <w:sz w:val="24"/>
              </w:rPr>
              <w:t>«Повышение эффективности производства для экспортной деятельности»,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5B1C3949" w14:textId="77777777" w:rsidR="005A38E7" w:rsidRDefault="001E56C4" w:rsidP="000E59CD">
            <w:pPr>
              <w:jc w:val="center"/>
              <w:rPr>
                <w:rFonts w:ascii="Times New Roman" w:hAnsi="Times New Roman"/>
                <w:sz w:val="24"/>
              </w:rPr>
            </w:pPr>
            <w:r>
              <w:rPr>
                <w:rFonts w:ascii="Times New Roman" w:hAnsi="Times New Roman"/>
                <w:sz w:val="24"/>
              </w:rPr>
              <w:t>09.11.2023</w:t>
            </w:r>
          </w:p>
        </w:tc>
      </w:tr>
      <w:tr w:rsidR="005A38E7" w14:paraId="783175EE"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62600DED"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1A032C72" w14:textId="77777777" w:rsidR="005A38E7" w:rsidRDefault="001E56C4" w:rsidP="000E59CD">
            <w:pPr>
              <w:jc w:val="center"/>
              <w:rPr>
                <w:rFonts w:ascii="Times New Roman" w:hAnsi="Times New Roman"/>
                <w:sz w:val="24"/>
              </w:rPr>
            </w:pPr>
            <w:r>
              <w:rPr>
                <w:rFonts w:ascii="Times New Roman" w:hAnsi="Times New Roman"/>
                <w:sz w:val="24"/>
              </w:rPr>
              <w:t>«Управление изменениями. Кадры для экспортной деятельности</w:t>
            </w:r>
            <w:proofErr w:type="gramStart"/>
            <w:r>
              <w:rPr>
                <w:rFonts w:ascii="Times New Roman" w:hAnsi="Times New Roman"/>
                <w:sz w:val="24"/>
              </w:rPr>
              <w:t>»,  в</w:t>
            </w:r>
            <w:proofErr w:type="gramEnd"/>
            <w:r>
              <w:rPr>
                <w:rFonts w:ascii="Times New Roman" w:hAnsi="Times New Roman"/>
                <w:sz w:val="24"/>
              </w:rPr>
              <w:t xml:space="preserve">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06CCC1BF" w14:textId="77777777" w:rsidR="005A38E7" w:rsidRDefault="001E56C4" w:rsidP="000E59CD">
            <w:pPr>
              <w:jc w:val="center"/>
              <w:rPr>
                <w:rFonts w:ascii="Times New Roman" w:hAnsi="Times New Roman"/>
                <w:sz w:val="24"/>
              </w:rPr>
            </w:pPr>
            <w:r>
              <w:rPr>
                <w:rFonts w:ascii="Times New Roman" w:hAnsi="Times New Roman"/>
                <w:sz w:val="24"/>
              </w:rPr>
              <w:t>10.11.2023</w:t>
            </w:r>
          </w:p>
        </w:tc>
      </w:tr>
      <w:tr w:rsidR="005A38E7" w14:paraId="4DFD1BE7"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1C86187C"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5F660B9C" w14:textId="77777777" w:rsidR="005A38E7" w:rsidRDefault="001E56C4" w:rsidP="000E59CD">
            <w:pPr>
              <w:jc w:val="center"/>
              <w:rPr>
                <w:rFonts w:ascii="Times New Roman" w:hAnsi="Times New Roman"/>
                <w:sz w:val="24"/>
              </w:rPr>
            </w:pPr>
            <w:r>
              <w:rPr>
                <w:rFonts w:ascii="Times New Roman" w:hAnsi="Times New Roman"/>
                <w:sz w:val="24"/>
              </w:rPr>
              <w:t>«Переговорные поединки с зарубежными покупателями»,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68D85336" w14:textId="77777777" w:rsidR="005A38E7" w:rsidRDefault="001E56C4" w:rsidP="000E59CD">
            <w:pPr>
              <w:jc w:val="center"/>
              <w:rPr>
                <w:rFonts w:ascii="Times New Roman" w:hAnsi="Times New Roman"/>
                <w:sz w:val="24"/>
              </w:rPr>
            </w:pPr>
            <w:r>
              <w:rPr>
                <w:rFonts w:ascii="Times New Roman" w:hAnsi="Times New Roman"/>
                <w:sz w:val="24"/>
              </w:rPr>
              <w:t>29.11.2023</w:t>
            </w:r>
          </w:p>
        </w:tc>
      </w:tr>
      <w:tr w:rsidR="005A38E7" w14:paraId="12D32332"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02244C3B" w14:textId="77777777" w:rsidR="005A38E7" w:rsidRDefault="001E56C4" w:rsidP="000E59CD">
            <w:pPr>
              <w:jc w:val="center"/>
              <w:rPr>
                <w:rFonts w:ascii="Times New Roman" w:hAnsi="Times New Roman"/>
                <w:sz w:val="24"/>
              </w:rPr>
            </w:pPr>
            <w:r>
              <w:rPr>
                <w:rFonts w:ascii="Times New Roman" w:hAnsi="Times New Roman"/>
                <w:sz w:val="24"/>
              </w:rPr>
              <w:t xml:space="preserve">Обучающий очный семинар </w:t>
            </w:r>
          </w:p>
          <w:p w14:paraId="458D28B5" w14:textId="77777777" w:rsidR="005A38E7" w:rsidRDefault="001E56C4" w:rsidP="000E59CD">
            <w:pPr>
              <w:jc w:val="center"/>
              <w:rPr>
                <w:rFonts w:ascii="Times New Roman" w:hAnsi="Times New Roman"/>
                <w:sz w:val="24"/>
              </w:rPr>
            </w:pPr>
            <w:r>
              <w:rPr>
                <w:rFonts w:ascii="Times New Roman" w:hAnsi="Times New Roman"/>
                <w:sz w:val="24"/>
              </w:rPr>
              <w:t>«Подготовка бизнес-плана по выходу на зарубежные рынки»,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535F8737" w14:textId="77777777" w:rsidR="005A38E7" w:rsidRDefault="001E56C4" w:rsidP="000E59CD">
            <w:pPr>
              <w:jc w:val="center"/>
              <w:rPr>
                <w:rFonts w:ascii="Times New Roman" w:hAnsi="Times New Roman"/>
                <w:sz w:val="24"/>
              </w:rPr>
            </w:pPr>
            <w:r>
              <w:rPr>
                <w:rFonts w:ascii="Times New Roman" w:hAnsi="Times New Roman"/>
                <w:sz w:val="24"/>
              </w:rPr>
              <w:t>30.11.2023</w:t>
            </w:r>
          </w:p>
        </w:tc>
      </w:tr>
      <w:tr w:rsidR="005A38E7" w14:paraId="3A5DFF36" w14:textId="77777777">
        <w:tc>
          <w:tcPr>
            <w:tcW w:w="9631" w:type="dxa"/>
            <w:gridSpan w:val="2"/>
            <w:tcBorders>
              <w:top w:val="single" w:sz="4" w:space="0" w:color="000000"/>
              <w:left w:val="single" w:sz="4" w:space="0" w:color="000000"/>
              <w:bottom w:val="single" w:sz="4" w:space="0" w:color="000000"/>
              <w:right w:val="single" w:sz="4" w:space="0" w:color="000000"/>
            </w:tcBorders>
            <w:vAlign w:val="center"/>
          </w:tcPr>
          <w:p w14:paraId="48FA0350" w14:textId="77777777" w:rsidR="005A38E7" w:rsidRDefault="005A38E7" w:rsidP="000E59CD">
            <w:pPr>
              <w:jc w:val="center"/>
              <w:rPr>
                <w:rFonts w:ascii="Times New Roman" w:hAnsi="Times New Roman"/>
                <w:sz w:val="24"/>
              </w:rPr>
            </w:pPr>
          </w:p>
        </w:tc>
      </w:tr>
      <w:tr w:rsidR="005A38E7" w14:paraId="3F20B7F4" w14:textId="77777777">
        <w:tc>
          <w:tcPr>
            <w:tcW w:w="9631" w:type="dxa"/>
            <w:gridSpan w:val="2"/>
            <w:tcBorders>
              <w:top w:val="single" w:sz="4" w:space="0" w:color="000000"/>
              <w:left w:val="single" w:sz="4" w:space="0" w:color="000000"/>
              <w:bottom w:val="single" w:sz="4" w:space="0" w:color="000000"/>
              <w:right w:val="single" w:sz="4" w:space="0" w:color="000000"/>
            </w:tcBorders>
            <w:vAlign w:val="center"/>
          </w:tcPr>
          <w:p w14:paraId="43148AB7" w14:textId="77777777" w:rsidR="005A38E7" w:rsidRDefault="001E56C4" w:rsidP="000E59CD">
            <w:pPr>
              <w:jc w:val="center"/>
              <w:rPr>
                <w:rFonts w:ascii="Times New Roman" w:hAnsi="Times New Roman"/>
                <w:sz w:val="24"/>
              </w:rPr>
            </w:pPr>
            <w:r>
              <w:rPr>
                <w:rFonts w:ascii="Times New Roman" w:hAnsi="Times New Roman"/>
                <w:sz w:val="24"/>
              </w:rPr>
              <w:t xml:space="preserve">Проведение мастер-классов, экспортных семинаров, вебинаров и других </w:t>
            </w:r>
          </w:p>
          <w:p w14:paraId="061A6EFE" w14:textId="77777777" w:rsidR="005A38E7" w:rsidRDefault="001E56C4" w:rsidP="000E59CD">
            <w:pPr>
              <w:jc w:val="center"/>
              <w:rPr>
                <w:rFonts w:ascii="Times New Roman" w:hAnsi="Times New Roman"/>
                <w:sz w:val="24"/>
              </w:rPr>
            </w:pPr>
            <w:r>
              <w:rPr>
                <w:rFonts w:ascii="Times New Roman" w:hAnsi="Times New Roman"/>
                <w:sz w:val="24"/>
              </w:rPr>
              <w:t>информационно-консультационных мероприятий</w:t>
            </w:r>
          </w:p>
        </w:tc>
      </w:tr>
      <w:tr w:rsidR="005A38E7" w14:paraId="4DB40397"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653DCF86" w14:textId="77777777" w:rsidR="005A38E7" w:rsidRDefault="001E56C4" w:rsidP="000E59CD">
            <w:pPr>
              <w:jc w:val="center"/>
              <w:rPr>
                <w:rFonts w:ascii="Times New Roman" w:hAnsi="Times New Roman"/>
                <w:sz w:val="24"/>
              </w:rPr>
            </w:pPr>
            <w:r>
              <w:rPr>
                <w:rFonts w:ascii="Times New Roman" w:hAnsi="Times New Roman"/>
                <w:sz w:val="24"/>
              </w:rPr>
              <w:t>Мастер-класс</w:t>
            </w:r>
          </w:p>
          <w:p w14:paraId="0F4F3740" w14:textId="77777777" w:rsidR="005A38E7" w:rsidRDefault="001E56C4" w:rsidP="000E59CD">
            <w:pPr>
              <w:jc w:val="center"/>
              <w:rPr>
                <w:rFonts w:ascii="Times New Roman" w:hAnsi="Times New Roman"/>
                <w:sz w:val="24"/>
              </w:rPr>
            </w:pPr>
            <w:r>
              <w:rPr>
                <w:rFonts w:ascii="Times New Roman" w:hAnsi="Times New Roman"/>
                <w:sz w:val="24"/>
              </w:rPr>
              <w:t>«Экспорт в Китай. практическая инструкция»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6D07577B" w14:textId="77777777" w:rsidR="005A38E7" w:rsidRDefault="001E56C4" w:rsidP="000E59CD">
            <w:pPr>
              <w:jc w:val="center"/>
              <w:rPr>
                <w:rFonts w:ascii="Times New Roman" w:hAnsi="Times New Roman"/>
                <w:sz w:val="24"/>
              </w:rPr>
            </w:pPr>
            <w:r>
              <w:rPr>
                <w:rFonts w:ascii="Times New Roman" w:hAnsi="Times New Roman"/>
                <w:sz w:val="24"/>
              </w:rPr>
              <w:t>10.03.2023</w:t>
            </w:r>
          </w:p>
        </w:tc>
      </w:tr>
      <w:tr w:rsidR="005A38E7" w14:paraId="25BFDDE5"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0DFAA614" w14:textId="77777777" w:rsidR="005A38E7" w:rsidRDefault="001E56C4" w:rsidP="000E59CD">
            <w:pPr>
              <w:jc w:val="center"/>
              <w:rPr>
                <w:rFonts w:ascii="Times New Roman" w:hAnsi="Times New Roman"/>
                <w:sz w:val="24"/>
              </w:rPr>
            </w:pPr>
            <w:r>
              <w:rPr>
                <w:rFonts w:ascii="Times New Roman" w:hAnsi="Times New Roman"/>
                <w:sz w:val="24"/>
              </w:rPr>
              <w:t>Мастер-класс: «Продвижение в Китае. Как настроить системную работу и ничего не забыть»,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63C20828" w14:textId="77777777" w:rsidR="005A38E7" w:rsidRDefault="001E56C4" w:rsidP="000E59CD">
            <w:pPr>
              <w:jc w:val="center"/>
              <w:rPr>
                <w:rFonts w:ascii="Times New Roman" w:hAnsi="Times New Roman"/>
                <w:sz w:val="24"/>
              </w:rPr>
            </w:pPr>
            <w:r>
              <w:rPr>
                <w:rFonts w:ascii="Times New Roman" w:hAnsi="Times New Roman"/>
                <w:sz w:val="24"/>
              </w:rPr>
              <w:t>27.05.2023</w:t>
            </w:r>
          </w:p>
        </w:tc>
      </w:tr>
      <w:tr w:rsidR="005A38E7" w14:paraId="76F6A558"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4CB05B3B" w14:textId="77777777" w:rsidR="005A38E7" w:rsidRDefault="001E56C4" w:rsidP="000E59CD">
            <w:pPr>
              <w:jc w:val="center"/>
              <w:rPr>
                <w:rFonts w:ascii="Times New Roman" w:hAnsi="Times New Roman"/>
                <w:sz w:val="24"/>
              </w:rPr>
            </w:pPr>
            <w:r>
              <w:rPr>
                <w:rFonts w:ascii="Times New Roman" w:hAnsi="Times New Roman"/>
                <w:sz w:val="24"/>
              </w:rPr>
              <w:t xml:space="preserve">Мастер-класс: Перспективы эксперта пищевой продукции и продукции растениеводства, в г. Благовещенск </w:t>
            </w:r>
          </w:p>
        </w:tc>
        <w:tc>
          <w:tcPr>
            <w:tcW w:w="2531" w:type="dxa"/>
            <w:tcBorders>
              <w:top w:val="single" w:sz="4" w:space="0" w:color="000000"/>
              <w:left w:val="single" w:sz="4" w:space="0" w:color="000000"/>
              <w:bottom w:val="single" w:sz="4" w:space="0" w:color="000000"/>
              <w:right w:val="single" w:sz="4" w:space="0" w:color="000000"/>
            </w:tcBorders>
            <w:vAlign w:val="center"/>
          </w:tcPr>
          <w:p w14:paraId="24A8B363" w14:textId="77777777" w:rsidR="005A38E7" w:rsidRDefault="001E56C4" w:rsidP="000E59CD">
            <w:pPr>
              <w:jc w:val="center"/>
              <w:rPr>
                <w:rFonts w:ascii="Times New Roman" w:hAnsi="Times New Roman"/>
                <w:sz w:val="24"/>
              </w:rPr>
            </w:pPr>
            <w:r>
              <w:rPr>
                <w:rFonts w:ascii="Times New Roman" w:hAnsi="Times New Roman"/>
                <w:sz w:val="24"/>
              </w:rPr>
              <w:t>14.06.2023</w:t>
            </w:r>
          </w:p>
        </w:tc>
      </w:tr>
      <w:tr w:rsidR="005A38E7" w14:paraId="3B279E53"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6F320CA3" w14:textId="77777777" w:rsidR="005A38E7" w:rsidRDefault="001E56C4" w:rsidP="000E59CD">
            <w:pPr>
              <w:jc w:val="center"/>
              <w:rPr>
                <w:rFonts w:ascii="Times New Roman" w:hAnsi="Times New Roman"/>
                <w:sz w:val="24"/>
              </w:rPr>
            </w:pPr>
            <w:r>
              <w:rPr>
                <w:rFonts w:ascii="Times New Roman" w:hAnsi="Times New Roman"/>
                <w:sz w:val="24"/>
              </w:rPr>
              <w:t>Вебинар, Час с торговым представителем РФ в Республике Корея</w:t>
            </w:r>
          </w:p>
        </w:tc>
        <w:tc>
          <w:tcPr>
            <w:tcW w:w="2531" w:type="dxa"/>
            <w:tcBorders>
              <w:top w:val="single" w:sz="4" w:space="0" w:color="000000"/>
              <w:left w:val="single" w:sz="4" w:space="0" w:color="000000"/>
              <w:bottom w:val="single" w:sz="4" w:space="0" w:color="000000"/>
              <w:right w:val="single" w:sz="4" w:space="0" w:color="000000"/>
            </w:tcBorders>
            <w:vAlign w:val="center"/>
          </w:tcPr>
          <w:p w14:paraId="6E1BCA2A" w14:textId="77777777" w:rsidR="005A38E7" w:rsidRDefault="001E56C4" w:rsidP="000E59CD">
            <w:pPr>
              <w:jc w:val="center"/>
              <w:rPr>
                <w:rFonts w:ascii="Times New Roman" w:hAnsi="Times New Roman"/>
                <w:sz w:val="24"/>
              </w:rPr>
            </w:pPr>
            <w:r>
              <w:rPr>
                <w:rFonts w:ascii="Times New Roman" w:hAnsi="Times New Roman"/>
                <w:sz w:val="24"/>
              </w:rPr>
              <w:t>04.04.2023</w:t>
            </w:r>
          </w:p>
        </w:tc>
      </w:tr>
      <w:tr w:rsidR="005A38E7" w14:paraId="24A5C5B4" w14:textId="77777777">
        <w:tc>
          <w:tcPr>
            <w:tcW w:w="7100" w:type="dxa"/>
            <w:tcBorders>
              <w:top w:val="single" w:sz="4" w:space="0" w:color="000000"/>
              <w:left w:val="single" w:sz="4" w:space="0" w:color="000000"/>
              <w:bottom w:val="single" w:sz="4" w:space="0" w:color="000000"/>
              <w:right w:val="single" w:sz="4" w:space="0" w:color="000000"/>
            </w:tcBorders>
            <w:vAlign w:val="center"/>
          </w:tcPr>
          <w:p w14:paraId="79F1B3BC" w14:textId="77777777" w:rsidR="005A38E7" w:rsidRDefault="001E56C4" w:rsidP="000E59CD">
            <w:pPr>
              <w:pStyle w:val="26"/>
              <w:spacing w:after="0" w:line="240" w:lineRule="auto"/>
              <w:jc w:val="center"/>
              <w:rPr>
                <w:sz w:val="24"/>
              </w:rPr>
            </w:pPr>
            <w:r>
              <w:rPr>
                <w:sz w:val="24"/>
              </w:rPr>
              <w:t>Семинар «Инструменты и меры поддержки ВЭД для малого и среднего бизнеса»</w:t>
            </w:r>
          </w:p>
          <w:p w14:paraId="48892E7B" w14:textId="77777777" w:rsidR="005A38E7" w:rsidRDefault="001E56C4" w:rsidP="000E59CD">
            <w:pPr>
              <w:keepNext/>
              <w:tabs>
                <w:tab w:val="left" w:pos="851"/>
              </w:tabs>
              <w:ind w:firstLine="567"/>
              <w:jc w:val="center"/>
              <w:outlineLvl w:val="0"/>
              <w:rPr>
                <w:rFonts w:ascii="Times New Roman" w:hAnsi="Times New Roman"/>
                <w:sz w:val="24"/>
              </w:rPr>
            </w:pPr>
            <w:r>
              <w:rPr>
                <w:rFonts w:ascii="Times New Roman" w:hAnsi="Times New Roman"/>
                <w:sz w:val="24"/>
              </w:rPr>
              <w:t>в рамках выездного офиса «Мой Бизнес» в г. Тында (Амурская область).</w:t>
            </w:r>
          </w:p>
        </w:tc>
        <w:tc>
          <w:tcPr>
            <w:tcW w:w="2531" w:type="dxa"/>
            <w:tcBorders>
              <w:top w:val="single" w:sz="4" w:space="0" w:color="000000"/>
              <w:left w:val="single" w:sz="4" w:space="0" w:color="000000"/>
              <w:bottom w:val="single" w:sz="4" w:space="0" w:color="000000"/>
              <w:right w:val="single" w:sz="4" w:space="0" w:color="000000"/>
            </w:tcBorders>
            <w:vAlign w:val="center"/>
          </w:tcPr>
          <w:p w14:paraId="51C8EFD6" w14:textId="77777777" w:rsidR="005A38E7" w:rsidRDefault="001E56C4" w:rsidP="000E59CD">
            <w:pPr>
              <w:jc w:val="center"/>
              <w:rPr>
                <w:rFonts w:ascii="Times New Roman" w:hAnsi="Times New Roman"/>
                <w:sz w:val="24"/>
              </w:rPr>
            </w:pPr>
            <w:r>
              <w:rPr>
                <w:rFonts w:ascii="Times New Roman" w:hAnsi="Times New Roman"/>
                <w:sz w:val="24"/>
              </w:rPr>
              <w:t>19.09.2023</w:t>
            </w:r>
          </w:p>
        </w:tc>
      </w:tr>
      <w:tr w:rsidR="005A38E7" w14:paraId="546F1FC6"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069E3F85" w14:textId="77777777" w:rsidR="005A38E7" w:rsidRDefault="001E56C4" w:rsidP="000E59CD">
            <w:pPr>
              <w:jc w:val="center"/>
              <w:rPr>
                <w:rFonts w:ascii="Times New Roman" w:hAnsi="Times New Roman"/>
                <w:sz w:val="24"/>
              </w:rPr>
            </w:pPr>
            <w:r>
              <w:rPr>
                <w:rFonts w:ascii="Times New Roman" w:hAnsi="Times New Roman"/>
                <w:sz w:val="24"/>
              </w:rPr>
              <w:t>Вебинар: Инструменты и меры поддержки ВЭД малого и среднего бизнеса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7FF77C79" w14:textId="77777777" w:rsidR="005A38E7" w:rsidRDefault="001E56C4" w:rsidP="000E59CD">
            <w:pPr>
              <w:jc w:val="center"/>
              <w:rPr>
                <w:rFonts w:ascii="Times New Roman" w:hAnsi="Times New Roman"/>
                <w:sz w:val="24"/>
              </w:rPr>
            </w:pPr>
            <w:r>
              <w:rPr>
                <w:rFonts w:ascii="Times New Roman" w:hAnsi="Times New Roman"/>
                <w:sz w:val="24"/>
              </w:rPr>
              <w:t>22.08.2023</w:t>
            </w:r>
          </w:p>
        </w:tc>
      </w:tr>
      <w:tr w:rsidR="005A38E7" w14:paraId="453E6D5C"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4622C579" w14:textId="77777777" w:rsidR="005A38E7" w:rsidRDefault="001E56C4" w:rsidP="000E59CD">
            <w:pPr>
              <w:jc w:val="center"/>
              <w:rPr>
                <w:rFonts w:ascii="Times New Roman" w:hAnsi="Times New Roman"/>
                <w:sz w:val="24"/>
              </w:rPr>
            </w:pPr>
            <w:r>
              <w:rPr>
                <w:rFonts w:ascii="Times New Roman" w:hAnsi="Times New Roman"/>
                <w:sz w:val="24"/>
              </w:rPr>
              <w:t xml:space="preserve">Семинар «Меры поддержки экспортной деятельности предприятий» для </w:t>
            </w:r>
            <w:r w:rsidR="00344914">
              <w:rPr>
                <w:rFonts w:ascii="Times New Roman" w:hAnsi="Times New Roman"/>
                <w:sz w:val="24"/>
              </w:rPr>
              <w:t>субъектов</w:t>
            </w:r>
            <w:r>
              <w:rPr>
                <w:rFonts w:ascii="Times New Roman" w:hAnsi="Times New Roman"/>
                <w:sz w:val="24"/>
              </w:rPr>
              <w:t xml:space="preserve"> МСП г.</w:t>
            </w:r>
            <w:r w:rsidR="00344914">
              <w:rPr>
                <w:rFonts w:ascii="Times New Roman" w:hAnsi="Times New Roman"/>
                <w:sz w:val="24"/>
              </w:rPr>
              <w:t xml:space="preserve"> </w:t>
            </w:r>
            <w:r>
              <w:rPr>
                <w:rFonts w:ascii="Times New Roman" w:hAnsi="Times New Roman"/>
                <w:sz w:val="24"/>
              </w:rPr>
              <w:t>Благовещенска (совет г.</w:t>
            </w:r>
            <w:r w:rsidR="00344914">
              <w:rPr>
                <w:rFonts w:ascii="Times New Roman" w:hAnsi="Times New Roman"/>
                <w:sz w:val="24"/>
              </w:rPr>
              <w:t xml:space="preserve"> </w:t>
            </w:r>
            <w:r>
              <w:rPr>
                <w:rFonts w:ascii="Times New Roman" w:hAnsi="Times New Roman"/>
                <w:sz w:val="24"/>
              </w:rPr>
              <w:t xml:space="preserve">Благовещенска) </w:t>
            </w:r>
          </w:p>
        </w:tc>
        <w:tc>
          <w:tcPr>
            <w:tcW w:w="2531" w:type="dxa"/>
            <w:tcBorders>
              <w:top w:val="single" w:sz="4" w:space="0" w:color="000000"/>
              <w:left w:val="single" w:sz="4" w:space="0" w:color="000000"/>
              <w:bottom w:val="single" w:sz="4" w:space="0" w:color="000000"/>
              <w:right w:val="single" w:sz="4" w:space="0" w:color="000000"/>
            </w:tcBorders>
            <w:vAlign w:val="center"/>
          </w:tcPr>
          <w:p w14:paraId="3EFE84EE" w14:textId="77777777" w:rsidR="005A38E7" w:rsidRDefault="001E56C4" w:rsidP="000E59CD">
            <w:pPr>
              <w:jc w:val="center"/>
              <w:rPr>
                <w:rFonts w:ascii="Times New Roman" w:hAnsi="Times New Roman"/>
                <w:sz w:val="24"/>
              </w:rPr>
            </w:pPr>
            <w:r>
              <w:rPr>
                <w:rFonts w:ascii="Times New Roman" w:hAnsi="Times New Roman"/>
                <w:sz w:val="24"/>
              </w:rPr>
              <w:t>27.09.2023</w:t>
            </w:r>
          </w:p>
        </w:tc>
      </w:tr>
      <w:tr w:rsidR="005A38E7" w14:paraId="6B20ACAF"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06F64688" w14:textId="77777777" w:rsidR="005A38E7" w:rsidRDefault="001E56C4" w:rsidP="000E59CD">
            <w:pPr>
              <w:widowControl w:val="0"/>
              <w:jc w:val="center"/>
              <w:rPr>
                <w:rFonts w:ascii="Times New Roman" w:hAnsi="Times New Roman"/>
                <w:sz w:val="24"/>
              </w:rPr>
            </w:pPr>
            <w:bookmarkStart w:id="7" w:name="_Hlk121498329"/>
            <w:bookmarkStart w:id="8" w:name="_Hlk98248258"/>
            <w:r>
              <w:rPr>
                <w:rFonts w:ascii="Times New Roman" w:hAnsi="Times New Roman"/>
                <w:sz w:val="24"/>
              </w:rPr>
              <w:t xml:space="preserve">Мастер-класс «Как начать экспорт. Инструкция для новичков» </w:t>
            </w:r>
            <w:bookmarkEnd w:id="7"/>
            <w:bookmarkEnd w:id="8"/>
            <w:r>
              <w:rPr>
                <w:rFonts w:ascii="Times New Roman" w:hAnsi="Times New Roman"/>
                <w:sz w:val="24"/>
              </w:rPr>
              <w:t>в рамках выездного офиса «Мой Бизнес» в г. Свободный (Амурская область).</w:t>
            </w:r>
          </w:p>
          <w:p w14:paraId="30FC764C" w14:textId="77777777" w:rsidR="005A38E7" w:rsidRDefault="005A38E7" w:rsidP="000E59CD">
            <w:pPr>
              <w:jc w:val="center"/>
              <w:rPr>
                <w:rFonts w:ascii="Times New Roman" w:hAnsi="Times New Roman"/>
                <w:sz w:val="24"/>
              </w:rPr>
            </w:pPr>
          </w:p>
        </w:tc>
        <w:tc>
          <w:tcPr>
            <w:tcW w:w="2531" w:type="dxa"/>
            <w:tcBorders>
              <w:top w:val="single" w:sz="4" w:space="0" w:color="000000"/>
              <w:left w:val="single" w:sz="4" w:space="0" w:color="000000"/>
              <w:bottom w:val="single" w:sz="4" w:space="0" w:color="000000"/>
              <w:right w:val="single" w:sz="4" w:space="0" w:color="000000"/>
            </w:tcBorders>
            <w:vAlign w:val="center"/>
          </w:tcPr>
          <w:p w14:paraId="6052FF80" w14:textId="77777777" w:rsidR="005A38E7" w:rsidRDefault="001E56C4" w:rsidP="000E59CD">
            <w:pPr>
              <w:jc w:val="center"/>
              <w:rPr>
                <w:rFonts w:ascii="Times New Roman" w:hAnsi="Times New Roman"/>
                <w:sz w:val="24"/>
              </w:rPr>
            </w:pPr>
            <w:r>
              <w:rPr>
                <w:rFonts w:ascii="Times New Roman" w:hAnsi="Times New Roman"/>
                <w:sz w:val="24"/>
              </w:rPr>
              <w:t>12.08.2023</w:t>
            </w:r>
          </w:p>
        </w:tc>
      </w:tr>
      <w:tr w:rsidR="005A38E7" w14:paraId="7BBF2FF2"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5F8DB7F3" w14:textId="77777777" w:rsidR="005A38E7" w:rsidRDefault="001E56C4" w:rsidP="000E59CD">
            <w:pPr>
              <w:jc w:val="center"/>
              <w:rPr>
                <w:rFonts w:ascii="Times New Roman" w:hAnsi="Times New Roman"/>
                <w:sz w:val="24"/>
              </w:rPr>
            </w:pPr>
            <w:r>
              <w:rPr>
                <w:rFonts w:ascii="Times New Roman" w:hAnsi="Times New Roman"/>
                <w:sz w:val="24"/>
              </w:rPr>
              <w:t>Вебинар, Мастер-класс: Социальные сети как инструмент продвижения компаний на рынок Китая.</w:t>
            </w:r>
          </w:p>
        </w:tc>
        <w:tc>
          <w:tcPr>
            <w:tcW w:w="2531" w:type="dxa"/>
            <w:tcBorders>
              <w:top w:val="single" w:sz="4" w:space="0" w:color="000000"/>
              <w:left w:val="single" w:sz="4" w:space="0" w:color="000000"/>
              <w:bottom w:val="single" w:sz="4" w:space="0" w:color="000000"/>
              <w:right w:val="single" w:sz="4" w:space="0" w:color="000000"/>
            </w:tcBorders>
            <w:vAlign w:val="center"/>
          </w:tcPr>
          <w:p w14:paraId="5AD6C137" w14:textId="77777777" w:rsidR="005A38E7" w:rsidRDefault="001E56C4" w:rsidP="000E59CD">
            <w:pPr>
              <w:jc w:val="center"/>
              <w:rPr>
                <w:rFonts w:ascii="Times New Roman" w:hAnsi="Times New Roman"/>
                <w:sz w:val="24"/>
              </w:rPr>
            </w:pPr>
            <w:r>
              <w:rPr>
                <w:rFonts w:ascii="Times New Roman" w:hAnsi="Times New Roman"/>
                <w:sz w:val="24"/>
              </w:rPr>
              <w:t>31.03.2023</w:t>
            </w:r>
          </w:p>
        </w:tc>
      </w:tr>
      <w:tr w:rsidR="005A38E7" w14:paraId="2CE5D678"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709F565D" w14:textId="77777777" w:rsidR="005A38E7" w:rsidRDefault="001E56C4" w:rsidP="000E59CD">
            <w:pPr>
              <w:jc w:val="center"/>
              <w:rPr>
                <w:rFonts w:ascii="Times New Roman" w:hAnsi="Times New Roman"/>
                <w:sz w:val="24"/>
              </w:rPr>
            </w:pPr>
            <w:r>
              <w:rPr>
                <w:rFonts w:ascii="Times New Roman" w:hAnsi="Times New Roman"/>
                <w:sz w:val="24"/>
              </w:rPr>
              <w:t>Мастер-класс: Инструменты и меры поддержки ВЭД малого и среднего бизнеса в Благовещенском МО</w:t>
            </w:r>
          </w:p>
        </w:tc>
        <w:tc>
          <w:tcPr>
            <w:tcW w:w="2531" w:type="dxa"/>
            <w:tcBorders>
              <w:top w:val="single" w:sz="4" w:space="0" w:color="000000"/>
              <w:left w:val="single" w:sz="4" w:space="0" w:color="000000"/>
              <w:bottom w:val="single" w:sz="4" w:space="0" w:color="000000"/>
              <w:right w:val="single" w:sz="4" w:space="0" w:color="000000"/>
            </w:tcBorders>
            <w:vAlign w:val="center"/>
          </w:tcPr>
          <w:p w14:paraId="2BC12CF1" w14:textId="77777777" w:rsidR="005A38E7" w:rsidRDefault="001E56C4" w:rsidP="000E59CD">
            <w:pPr>
              <w:jc w:val="center"/>
              <w:rPr>
                <w:rFonts w:ascii="Times New Roman" w:hAnsi="Times New Roman"/>
                <w:sz w:val="24"/>
              </w:rPr>
            </w:pPr>
            <w:r>
              <w:rPr>
                <w:rFonts w:ascii="Times New Roman" w:hAnsi="Times New Roman"/>
                <w:sz w:val="24"/>
              </w:rPr>
              <w:t>28.09.2023</w:t>
            </w:r>
          </w:p>
        </w:tc>
      </w:tr>
      <w:tr w:rsidR="005A38E7" w14:paraId="2F2C2E49"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086186EC" w14:textId="77777777" w:rsidR="005A38E7" w:rsidRDefault="001E56C4" w:rsidP="000E59CD">
            <w:pPr>
              <w:jc w:val="center"/>
              <w:rPr>
                <w:rFonts w:ascii="Times New Roman" w:hAnsi="Times New Roman"/>
                <w:sz w:val="24"/>
              </w:rPr>
            </w:pPr>
            <w:r>
              <w:rPr>
                <w:rFonts w:ascii="Times New Roman" w:hAnsi="Times New Roman"/>
                <w:sz w:val="24"/>
              </w:rPr>
              <w:t>Мастер-класс</w:t>
            </w:r>
            <w:proofErr w:type="gramStart"/>
            <w:r>
              <w:rPr>
                <w:rFonts w:ascii="Times New Roman" w:hAnsi="Times New Roman"/>
                <w:sz w:val="24"/>
              </w:rPr>
              <w:t>: Как</w:t>
            </w:r>
            <w:proofErr w:type="gramEnd"/>
            <w:r>
              <w:rPr>
                <w:rFonts w:ascii="Times New Roman" w:hAnsi="Times New Roman"/>
                <w:sz w:val="24"/>
              </w:rPr>
              <w:t xml:space="preserve"> начать </w:t>
            </w:r>
            <w:r w:rsidR="00344914">
              <w:rPr>
                <w:rFonts w:ascii="Times New Roman" w:hAnsi="Times New Roman"/>
                <w:sz w:val="24"/>
              </w:rPr>
              <w:t>экспорт</w:t>
            </w:r>
            <w:r>
              <w:rPr>
                <w:rFonts w:ascii="Times New Roman" w:hAnsi="Times New Roman"/>
                <w:sz w:val="24"/>
              </w:rPr>
              <w:t>. Инструкция для новичков г. Райчихинск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2081D099" w14:textId="77777777" w:rsidR="005A38E7" w:rsidRDefault="001E56C4" w:rsidP="000E59CD">
            <w:pPr>
              <w:jc w:val="center"/>
              <w:rPr>
                <w:rFonts w:ascii="Times New Roman" w:hAnsi="Times New Roman"/>
                <w:sz w:val="24"/>
              </w:rPr>
            </w:pPr>
            <w:r>
              <w:rPr>
                <w:rFonts w:ascii="Times New Roman" w:hAnsi="Times New Roman"/>
                <w:sz w:val="24"/>
              </w:rPr>
              <w:t>27.09.2023</w:t>
            </w:r>
          </w:p>
        </w:tc>
      </w:tr>
      <w:tr w:rsidR="005A38E7" w14:paraId="71B35163"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4CF882E8" w14:textId="77777777" w:rsidR="005A38E7" w:rsidRDefault="001E56C4" w:rsidP="000E59CD">
            <w:pPr>
              <w:jc w:val="center"/>
              <w:rPr>
                <w:rFonts w:ascii="Times New Roman" w:hAnsi="Times New Roman"/>
                <w:sz w:val="24"/>
              </w:rPr>
            </w:pPr>
            <w:r>
              <w:rPr>
                <w:rFonts w:ascii="Times New Roman" w:hAnsi="Times New Roman"/>
                <w:sz w:val="24"/>
              </w:rPr>
              <w:t>Мастер-класс: Экспортная деятельность с Китаем: организация работы с азиатскими партнёрами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74C2D6B2" w14:textId="77777777" w:rsidR="005A38E7" w:rsidRDefault="001E56C4" w:rsidP="000E59CD">
            <w:pPr>
              <w:jc w:val="center"/>
              <w:rPr>
                <w:rFonts w:ascii="Times New Roman" w:hAnsi="Times New Roman"/>
                <w:sz w:val="24"/>
              </w:rPr>
            </w:pPr>
            <w:r>
              <w:rPr>
                <w:rFonts w:ascii="Times New Roman" w:hAnsi="Times New Roman"/>
                <w:sz w:val="24"/>
              </w:rPr>
              <w:t>05.04.2023</w:t>
            </w:r>
          </w:p>
        </w:tc>
      </w:tr>
      <w:tr w:rsidR="005A38E7" w14:paraId="441486C2"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0746445F" w14:textId="77777777" w:rsidR="005A38E7" w:rsidRDefault="001E56C4" w:rsidP="000E59CD">
            <w:pPr>
              <w:jc w:val="center"/>
              <w:rPr>
                <w:rFonts w:ascii="Times New Roman" w:hAnsi="Times New Roman"/>
                <w:sz w:val="24"/>
              </w:rPr>
            </w:pPr>
            <w:r>
              <w:rPr>
                <w:rFonts w:ascii="Times New Roman" w:hAnsi="Times New Roman"/>
                <w:sz w:val="24"/>
              </w:rPr>
              <w:t>Вебинар, Час с торговым представителем РФ в Казахстане.</w:t>
            </w:r>
          </w:p>
        </w:tc>
        <w:tc>
          <w:tcPr>
            <w:tcW w:w="2531" w:type="dxa"/>
            <w:tcBorders>
              <w:top w:val="single" w:sz="4" w:space="0" w:color="000000"/>
              <w:left w:val="single" w:sz="4" w:space="0" w:color="000000"/>
              <w:bottom w:val="single" w:sz="4" w:space="0" w:color="000000"/>
              <w:right w:val="single" w:sz="4" w:space="0" w:color="000000"/>
            </w:tcBorders>
            <w:vAlign w:val="center"/>
          </w:tcPr>
          <w:p w14:paraId="2DB9984D" w14:textId="77777777" w:rsidR="005A38E7" w:rsidRDefault="001E56C4" w:rsidP="000E59CD">
            <w:pPr>
              <w:jc w:val="center"/>
              <w:rPr>
                <w:rFonts w:ascii="Times New Roman" w:hAnsi="Times New Roman"/>
                <w:sz w:val="24"/>
              </w:rPr>
            </w:pPr>
            <w:r>
              <w:rPr>
                <w:rFonts w:ascii="Times New Roman" w:hAnsi="Times New Roman"/>
                <w:sz w:val="24"/>
              </w:rPr>
              <w:t>22.03.2023</w:t>
            </w:r>
          </w:p>
        </w:tc>
      </w:tr>
      <w:tr w:rsidR="005A38E7" w14:paraId="51FABDAF"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62829093" w14:textId="77777777" w:rsidR="005A38E7" w:rsidRDefault="001E56C4" w:rsidP="000E59CD">
            <w:pPr>
              <w:jc w:val="center"/>
              <w:rPr>
                <w:rFonts w:ascii="Times New Roman" w:hAnsi="Times New Roman"/>
                <w:sz w:val="24"/>
              </w:rPr>
            </w:pPr>
            <w:r>
              <w:rPr>
                <w:rFonts w:ascii="Times New Roman" w:hAnsi="Times New Roman"/>
                <w:sz w:val="24"/>
              </w:rPr>
              <w:t>Мастер-класс: Социальные сети как инструмент продвижения компаний на рынок Китая, практика.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45F137E9" w14:textId="77777777" w:rsidR="005A38E7" w:rsidRDefault="001E56C4" w:rsidP="000E59CD">
            <w:pPr>
              <w:jc w:val="center"/>
              <w:rPr>
                <w:rFonts w:ascii="Times New Roman" w:hAnsi="Times New Roman"/>
                <w:sz w:val="24"/>
              </w:rPr>
            </w:pPr>
            <w:r>
              <w:rPr>
                <w:rFonts w:ascii="Times New Roman" w:hAnsi="Times New Roman"/>
                <w:sz w:val="24"/>
              </w:rPr>
              <w:t>26.07.2023</w:t>
            </w:r>
          </w:p>
        </w:tc>
      </w:tr>
      <w:tr w:rsidR="005A38E7" w14:paraId="29B85428" w14:textId="77777777">
        <w:trPr>
          <w:trHeight w:val="70"/>
        </w:trPr>
        <w:tc>
          <w:tcPr>
            <w:tcW w:w="7100" w:type="dxa"/>
            <w:tcBorders>
              <w:top w:val="single" w:sz="4" w:space="0" w:color="000000"/>
              <w:left w:val="single" w:sz="4" w:space="0" w:color="000000"/>
              <w:bottom w:val="single" w:sz="4" w:space="0" w:color="000000"/>
              <w:right w:val="single" w:sz="4" w:space="0" w:color="000000"/>
            </w:tcBorders>
            <w:vAlign w:val="center"/>
          </w:tcPr>
          <w:p w14:paraId="1B4BCCD3" w14:textId="77777777" w:rsidR="005A38E7" w:rsidRDefault="001E56C4" w:rsidP="000E59CD">
            <w:pPr>
              <w:jc w:val="center"/>
              <w:rPr>
                <w:rFonts w:ascii="Times New Roman" w:hAnsi="Times New Roman"/>
                <w:sz w:val="24"/>
              </w:rPr>
            </w:pPr>
            <w:r>
              <w:rPr>
                <w:rFonts w:ascii="Times New Roman" w:hAnsi="Times New Roman"/>
                <w:sz w:val="24"/>
              </w:rPr>
              <w:t>Мастер-класс «Инструменты и меры поддержки ВЭД для малого и среднего бизнеса» в г. Благовещенск</w:t>
            </w:r>
          </w:p>
        </w:tc>
        <w:tc>
          <w:tcPr>
            <w:tcW w:w="2531" w:type="dxa"/>
            <w:tcBorders>
              <w:top w:val="single" w:sz="4" w:space="0" w:color="000000"/>
              <w:left w:val="single" w:sz="4" w:space="0" w:color="000000"/>
              <w:bottom w:val="single" w:sz="4" w:space="0" w:color="000000"/>
              <w:right w:val="single" w:sz="4" w:space="0" w:color="000000"/>
            </w:tcBorders>
            <w:vAlign w:val="center"/>
          </w:tcPr>
          <w:p w14:paraId="45FD83DB" w14:textId="77777777" w:rsidR="005A38E7" w:rsidRDefault="001E56C4" w:rsidP="000E59CD">
            <w:pPr>
              <w:jc w:val="center"/>
              <w:rPr>
                <w:rFonts w:ascii="Times New Roman" w:hAnsi="Times New Roman"/>
                <w:sz w:val="24"/>
              </w:rPr>
            </w:pPr>
            <w:r>
              <w:rPr>
                <w:rFonts w:ascii="Times New Roman" w:hAnsi="Times New Roman"/>
                <w:sz w:val="24"/>
              </w:rPr>
              <w:t>14.11.2023</w:t>
            </w:r>
          </w:p>
        </w:tc>
      </w:tr>
      <w:tr w:rsidR="005A38E7" w14:paraId="2A5E77A6" w14:textId="77777777">
        <w:trPr>
          <w:trHeight w:val="53"/>
        </w:trPr>
        <w:tc>
          <w:tcPr>
            <w:tcW w:w="7100" w:type="dxa"/>
            <w:tcBorders>
              <w:top w:val="single" w:sz="4" w:space="0" w:color="000000"/>
              <w:left w:val="single" w:sz="4" w:space="0" w:color="000000"/>
              <w:bottom w:val="single" w:sz="4" w:space="0" w:color="000000"/>
              <w:right w:val="single" w:sz="4" w:space="0" w:color="000000"/>
            </w:tcBorders>
            <w:vAlign w:val="center"/>
          </w:tcPr>
          <w:p w14:paraId="1F815614" w14:textId="77777777" w:rsidR="005A38E7" w:rsidRDefault="001E56C4" w:rsidP="000E59CD">
            <w:pPr>
              <w:jc w:val="center"/>
              <w:rPr>
                <w:rFonts w:ascii="Times New Roman" w:hAnsi="Times New Roman"/>
                <w:sz w:val="24"/>
              </w:rPr>
            </w:pPr>
            <w:r>
              <w:rPr>
                <w:rFonts w:ascii="Times New Roman" w:hAnsi="Times New Roman"/>
                <w:sz w:val="24"/>
              </w:rPr>
              <w:t>Вебинар, Мастер-класс: "Инструменты и меры поддержки ВЭД для малого и среднего бизнеса", для участников акселератора AmurTech</w:t>
            </w:r>
          </w:p>
        </w:tc>
        <w:tc>
          <w:tcPr>
            <w:tcW w:w="2531" w:type="dxa"/>
            <w:tcBorders>
              <w:top w:val="single" w:sz="4" w:space="0" w:color="000000"/>
              <w:left w:val="single" w:sz="4" w:space="0" w:color="000000"/>
              <w:bottom w:val="single" w:sz="4" w:space="0" w:color="000000"/>
              <w:right w:val="single" w:sz="4" w:space="0" w:color="000000"/>
            </w:tcBorders>
            <w:vAlign w:val="center"/>
          </w:tcPr>
          <w:p w14:paraId="3FD0050C" w14:textId="77777777" w:rsidR="005A38E7" w:rsidRDefault="001E56C4" w:rsidP="000E59CD">
            <w:pPr>
              <w:jc w:val="center"/>
              <w:rPr>
                <w:rFonts w:ascii="Times New Roman" w:hAnsi="Times New Roman"/>
                <w:sz w:val="24"/>
              </w:rPr>
            </w:pPr>
            <w:r>
              <w:rPr>
                <w:rFonts w:ascii="Times New Roman" w:hAnsi="Times New Roman"/>
                <w:sz w:val="24"/>
              </w:rPr>
              <w:t>22.11.2023</w:t>
            </w:r>
          </w:p>
        </w:tc>
      </w:tr>
      <w:tr w:rsidR="005A38E7" w14:paraId="2DF848D0" w14:textId="77777777">
        <w:trPr>
          <w:trHeight w:val="367"/>
        </w:trPr>
        <w:tc>
          <w:tcPr>
            <w:tcW w:w="7100" w:type="dxa"/>
            <w:tcBorders>
              <w:top w:val="single" w:sz="4" w:space="0" w:color="000000"/>
              <w:left w:val="single" w:sz="4" w:space="0" w:color="000000"/>
              <w:bottom w:val="single" w:sz="4" w:space="0" w:color="000000"/>
              <w:right w:val="single" w:sz="4" w:space="0" w:color="000000"/>
            </w:tcBorders>
            <w:vAlign w:val="center"/>
          </w:tcPr>
          <w:p w14:paraId="0520F06D" w14:textId="77777777" w:rsidR="005A38E7" w:rsidRDefault="001E56C4" w:rsidP="000E59CD">
            <w:pPr>
              <w:jc w:val="center"/>
              <w:rPr>
                <w:rFonts w:ascii="Times New Roman" w:hAnsi="Times New Roman"/>
                <w:sz w:val="24"/>
              </w:rPr>
            </w:pPr>
            <w:r>
              <w:rPr>
                <w:rFonts w:ascii="Times New Roman" w:hAnsi="Times New Roman"/>
                <w:sz w:val="24"/>
              </w:rPr>
              <w:t>Мастер-класс: "Инструменты и меры поддержки ВЭД" в рамках выездного офиса в Тамбовский район.</w:t>
            </w:r>
          </w:p>
        </w:tc>
        <w:tc>
          <w:tcPr>
            <w:tcW w:w="2531" w:type="dxa"/>
            <w:tcBorders>
              <w:top w:val="single" w:sz="4" w:space="0" w:color="000000"/>
              <w:left w:val="single" w:sz="4" w:space="0" w:color="000000"/>
              <w:bottom w:val="single" w:sz="4" w:space="0" w:color="000000"/>
              <w:right w:val="single" w:sz="4" w:space="0" w:color="000000"/>
            </w:tcBorders>
            <w:vAlign w:val="center"/>
          </w:tcPr>
          <w:p w14:paraId="5BB44642" w14:textId="77777777" w:rsidR="005A38E7" w:rsidRDefault="001E56C4" w:rsidP="000E59CD">
            <w:pPr>
              <w:jc w:val="center"/>
              <w:rPr>
                <w:rFonts w:ascii="Times New Roman" w:hAnsi="Times New Roman"/>
                <w:sz w:val="24"/>
              </w:rPr>
            </w:pPr>
            <w:r>
              <w:rPr>
                <w:rFonts w:ascii="Times New Roman" w:hAnsi="Times New Roman"/>
                <w:sz w:val="24"/>
              </w:rPr>
              <w:t>16.12.2023</w:t>
            </w:r>
          </w:p>
        </w:tc>
      </w:tr>
      <w:tr w:rsidR="005A38E7" w14:paraId="03E19D28" w14:textId="77777777">
        <w:trPr>
          <w:trHeight w:val="367"/>
        </w:trPr>
        <w:tc>
          <w:tcPr>
            <w:tcW w:w="7100" w:type="dxa"/>
            <w:tcBorders>
              <w:top w:val="single" w:sz="4" w:space="0" w:color="000000"/>
              <w:left w:val="single" w:sz="4" w:space="0" w:color="000000"/>
              <w:bottom w:val="single" w:sz="4" w:space="0" w:color="000000"/>
              <w:right w:val="single" w:sz="4" w:space="0" w:color="000000"/>
            </w:tcBorders>
            <w:vAlign w:val="center"/>
          </w:tcPr>
          <w:p w14:paraId="290E308D" w14:textId="77777777" w:rsidR="005A38E7" w:rsidRDefault="001E56C4" w:rsidP="000E59CD">
            <w:pPr>
              <w:jc w:val="center"/>
              <w:rPr>
                <w:rFonts w:ascii="Times New Roman" w:hAnsi="Times New Roman"/>
                <w:sz w:val="24"/>
              </w:rPr>
            </w:pPr>
            <w:r>
              <w:rPr>
                <w:rFonts w:ascii="Times New Roman" w:hAnsi="Times New Roman"/>
                <w:sz w:val="24"/>
              </w:rPr>
              <w:t>Мастер-класс: "Инструменты и меры поддержки ВЭД". в г. Благовещенск. Совместное мероприятие с АО «Альфа Банк».</w:t>
            </w:r>
          </w:p>
        </w:tc>
        <w:tc>
          <w:tcPr>
            <w:tcW w:w="2531" w:type="dxa"/>
            <w:tcBorders>
              <w:top w:val="single" w:sz="4" w:space="0" w:color="000000"/>
              <w:left w:val="single" w:sz="4" w:space="0" w:color="000000"/>
              <w:bottom w:val="single" w:sz="4" w:space="0" w:color="000000"/>
              <w:right w:val="single" w:sz="4" w:space="0" w:color="000000"/>
            </w:tcBorders>
            <w:vAlign w:val="center"/>
          </w:tcPr>
          <w:p w14:paraId="206954A9" w14:textId="77777777" w:rsidR="005A38E7" w:rsidRDefault="001E56C4" w:rsidP="000E59CD">
            <w:pPr>
              <w:jc w:val="center"/>
              <w:rPr>
                <w:rFonts w:ascii="Times New Roman" w:hAnsi="Times New Roman"/>
                <w:sz w:val="24"/>
              </w:rPr>
            </w:pPr>
            <w:r>
              <w:rPr>
                <w:rFonts w:ascii="Times New Roman" w:hAnsi="Times New Roman"/>
                <w:sz w:val="24"/>
              </w:rPr>
              <w:t>23.11.2023</w:t>
            </w:r>
          </w:p>
        </w:tc>
      </w:tr>
    </w:tbl>
    <w:p w14:paraId="268E7830" w14:textId="77777777" w:rsidR="005F73AE" w:rsidRDefault="005F73AE" w:rsidP="000E59CD">
      <w:pPr>
        <w:widowControl w:val="0"/>
        <w:tabs>
          <w:tab w:val="left" w:pos="993"/>
          <w:tab w:val="left" w:pos="1134"/>
        </w:tabs>
        <w:spacing w:after="0" w:line="240" w:lineRule="auto"/>
        <w:ind w:firstLine="709"/>
        <w:jc w:val="both"/>
        <w:rPr>
          <w:rFonts w:ascii="Times New Roman" w:hAnsi="Times New Roman"/>
          <w:sz w:val="28"/>
        </w:rPr>
      </w:pPr>
    </w:p>
    <w:p w14:paraId="0156BF22" w14:textId="46077132" w:rsidR="005A38E7" w:rsidRDefault="001E56C4" w:rsidP="000E59CD">
      <w:pPr>
        <w:widowControl w:val="0"/>
        <w:tabs>
          <w:tab w:val="left" w:pos="993"/>
          <w:tab w:val="left" w:pos="1134"/>
        </w:tabs>
        <w:spacing w:after="0" w:line="240" w:lineRule="auto"/>
        <w:ind w:firstLine="709"/>
        <w:jc w:val="both"/>
        <w:rPr>
          <w:rFonts w:ascii="Times New Roman" w:hAnsi="Times New Roman"/>
          <w:sz w:val="28"/>
        </w:rPr>
      </w:pPr>
      <w:r>
        <w:rPr>
          <w:rFonts w:ascii="Times New Roman" w:hAnsi="Times New Roman"/>
          <w:sz w:val="28"/>
        </w:rPr>
        <w:t>Ежеквартально ЦПЭ принимал участие в защите основных показателей эффективности центров поддержки экспорта, организованной Российским экспортным центром.</w:t>
      </w:r>
    </w:p>
    <w:p w14:paraId="77EF2648"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В соответствии с Протоколом совещания по подведению итогов деятельности центров поддержки экспорта за 2023 год №1 от 07.02.2024 Центр оказал </w:t>
      </w:r>
      <w:r>
        <w:rPr>
          <w:rFonts w:ascii="Times New Roman" w:hAnsi="Times New Roman"/>
          <w:sz w:val="28"/>
        </w:rPr>
        <w:lastRenderedPageBreak/>
        <w:t>услуги 305 (тремстам пяти) уникальным субъектам МСП, в том числе 5 субъектам МСП, относящимся к молодежному предпринимательству, 89 субъектам МСП, относящимся к женскому предпринимательству.</w:t>
      </w:r>
    </w:p>
    <w:p w14:paraId="2C9C9B6F" w14:textId="77777777" w:rsidR="005A38E7" w:rsidRDefault="001E56C4" w:rsidP="000E59CD">
      <w:pPr>
        <w:pStyle w:val="ab"/>
        <w:spacing w:after="0" w:line="240" w:lineRule="auto"/>
        <w:ind w:left="0" w:firstLine="709"/>
        <w:jc w:val="both"/>
        <w:rPr>
          <w:rFonts w:ascii="Times New Roman" w:hAnsi="Times New Roman"/>
          <w:sz w:val="28"/>
        </w:rPr>
      </w:pPr>
      <w:r>
        <w:rPr>
          <w:rFonts w:ascii="Times New Roman" w:hAnsi="Times New Roman"/>
          <w:sz w:val="28"/>
        </w:rPr>
        <w:t xml:space="preserve">В соответствии с Протоколом совещания по подведению итогов деятельности центров поддержки экспорта за 2023 год №1 от 07.02.2024 Центром достигнуты ключевые показатели национального и регионального проекта «Акселерация субъектов малого и среднего предпринимательства»: при содействии ЦПЭ экспортные контракты смогли заключить 27 субъектов МСП (плановое значение 15, процент выполнения 180%), из них 2 субъекта МСП, относящиеся к молодежному предпринимательству и 3, относящихся к женскому, объем </w:t>
      </w:r>
      <w:r w:rsidR="00344914">
        <w:rPr>
          <w:rFonts w:ascii="Times New Roman" w:hAnsi="Times New Roman"/>
          <w:sz w:val="28"/>
        </w:rPr>
        <w:t>поддержанного</w:t>
      </w:r>
      <w:r>
        <w:rPr>
          <w:rFonts w:ascii="Times New Roman" w:hAnsi="Times New Roman"/>
          <w:sz w:val="28"/>
        </w:rPr>
        <w:t xml:space="preserve"> ЦПЭ экспорта составил 19,73 млн. долларов США (плановое значение 6,3, процент выполнения 313%).  </w:t>
      </w:r>
    </w:p>
    <w:p w14:paraId="0F03B955" w14:textId="77777777" w:rsidR="005A38E7" w:rsidRDefault="001E56C4" w:rsidP="000E59CD">
      <w:pPr>
        <w:pStyle w:val="ab"/>
        <w:spacing w:after="0" w:line="240" w:lineRule="auto"/>
        <w:ind w:left="0" w:firstLine="709"/>
        <w:jc w:val="both"/>
        <w:rPr>
          <w:rFonts w:ascii="Times New Roman" w:hAnsi="Times New Roman"/>
          <w:sz w:val="28"/>
        </w:rPr>
      </w:pPr>
      <w:r>
        <w:rPr>
          <w:rFonts w:ascii="Times New Roman" w:hAnsi="Times New Roman"/>
          <w:sz w:val="28"/>
        </w:rPr>
        <w:t xml:space="preserve">В 2023 ЦПЭ впервые принял участие в мероприятиях центра Мой Бизнес с целью продвижения экспортной деятельности среди субъектов малого и среднего предпринимательства Амурской области, в том числе принял участие в выездных </w:t>
      </w:r>
      <w:r w:rsidR="00344914">
        <w:rPr>
          <w:rFonts w:ascii="Times New Roman" w:hAnsi="Times New Roman"/>
          <w:sz w:val="28"/>
        </w:rPr>
        <w:t>мероприятиях</w:t>
      </w:r>
      <w:r>
        <w:rPr>
          <w:rFonts w:ascii="Times New Roman" w:hAnsi="Times New Roman"/>
          <w:sz w:val="28"/>
        </w:rPr>
        <w:t xml:space="preserve"> в районные центры: г.</w:t>
      </w:r>
      <w:r w:rsidR="00344914">
        <w:rPr>
          <w:rFonts w:ascii="Times New Roman" w:hAnsi="Times New Roman"/>
          <w:sz w:val="28"/>
        </w:rPr>
        <w:t xml:space="preserve"> </w:t>
      </w:r>
      <w:r>
        <w:rPr>
          <w:rFonts w:ascii="Times New Roman" w:hAnsi="Times New Roman"/>
          <w:sz w:val="28"/>
        </w:rPr>
        <w:t>Тында, г.</w:t>
      </w:r>
      <w:r w:rsidR="00344914">
        <w:rPr>
          <w:rFonts w:ascii="Times New Roman" w:hAnsi="Times New Roman"/>
          <w:sz w:val="28"/>
        </w:rPr>
        <w:t xml:space="preserve"> </w:t>
      </w:r>
      <w:r>
        <w:rPr>
          <w:rFonts w:ascii="Times New Roman" w:hAnsi="Times New Roman"/>
          <w:sz w:val="28"/>
        </w:rPr>
        <w:t>Райчихинск, г.</w:t>
      </w:r>
      <w:r w:rsidR="00344914">
        <w:rPr>
          <w:rFonts w:ascii="Times New Roman" w:hAnsi="Times New Roman"/>
          <w:sz w:val="28"/>
        </w:rPr>
        <w:t xml:space="preserve"> </w:t>
      </w:r>
      <w:r>
        <w:rPr>
          <w:rFonts w:ascii="Times New Roman" w:hAnsi="Times New Roman"/>
          <w:sz w:val="28"/>
        </w:rPr>
        <w:t>Свободный, с.</w:t>
      </w:r>
      <w:r w:rsidR="00344914">
        <w:rPr>
          <w:rFonts w:ascii="Times New Roman" w:hAnsi="Times New Roman"/>
          <w:sz w:val="28"/>
        </w:rPr>
        <w:t xml:space="preserve"> </w:t>
      </w:r>
      <w:r>
        <w:rPr>
          <w:rFonts w:ascii="Times New Roman" w:hAnsi="Times New Roman"/>
          <w:sz w:val="28"/>
        </w:rPr>
        <w:t>Тамбовка Амурской области. Также в 2023 ЦПЭ впервые реализовал финансовые продукты группы компаний «РЭЦ» 2-ум субъектам МСП.</w:t>
      </w:r>
    </w:p>
    <w:p w14:paraId="1CE9BAB6" w14:textId="77777777" w:rsidR="005A38E7" w:rsidRDefault="001E56C4" w:rsidP="000E59CD">
      <w:pPr>
        <w:pStyle w:val="ab"/>
        <w:widowControl w:val="0"/>
        <w:tabs>
          <w:tab w:val="left" w:pos="993"/>
          <w:tab w:val="left" w:pos="1134"/>
        </w:tabs>
        <w:spacing w:after="0" w:line="240" w:lineRule="auto"/>
        <w:ind w:left="0" w:firstLine="709"/>
        <w:jc w:val="both"/>
        <w:rPr>
          <w:rFonts w:ascii="Times New Roman" w:hAnsi="Times New Roman"/>
          <w:sz w:val="28"/>
          <w:highlight w:val="yellow"/>
        </w:rPr>
      </w:pPr>
      <w:r>
        <w:rPr>
          <w:rFonts w:ascii="Times New Roman" w:hAnsi="Times New Roman"/>
          <w:sz w:val="28"/>
        </w:rPr>
        <w:t>Следующей задачей, поставленной перед ЦПЭ, стало улучшение позиции в рейтинге Центров поддержки экспорта, а также улучшение показатели Б5.4 – оценка региональных ЦПЭ Национального рейтинга. По итогам 2023 года ЦПЭ улучшил позицию в рейтинге, заняв 30 строчку в рейтинге ЦПЭ (позиция по итогам 2022 года 54). Таким образом улучшение позиции по показателю Б5.4 составит как минимум с позиции E на D. Показатели национального рейтинга будут озвучены Агентством стратегических инициатив в июне 2024 года.</w:t>
      </w:r>
    </w:p>
    <w:p w14:paraId="4DACA0DF" w14:textId="77777777" w:rsidR="005A38E7" w:rsidRDefault="005A38E7" w:rsidP="000E59CD">
      <w:pPr>
        <w:spacing w:after="0" w:line="240" w:lineRule="auto"/>
        <w:sectPr w:rsidR="005A38E7">
          <w:footerReference w:type="default" r:id="rId15"/>
          <w:pgSz w:w="11906" w:h="16838"/>
          <w:pgMar w:top="1134" w:right="851" w:bottom="1134" w:left="1418" w:header="709" w:footer="709" w:gutter="0"/>
          <w:cols w:space="720"/>
        </w:sectPr>
      </w:pPr>
    </w:p>
    <w:p w14:paraId="72A47329" w14:textId="77777777" w:rsidR="005A38E7" w:rsidRDefault="001E56C4" w:rsidP="000E59CD">
      <w:pPr>
        <w:spacing w:after="0" w:line="240" w:lineRule="auto"/>
        <w:jc w:val="right"/>
        <w:rPr>
          <w:rFonts w:ascii="Times New Roman" w:hAnsi="Times New Roman"/>
          <w:b/>
          <w:sz w:val="28"/>
        </w:rPr>
      </w:pPr>
      <w:r>
        <w:rPr>
          <w:rFonts w:ascii="Times New Roman" w:hAnsi="Times New Roman"/>
          <w:b/>
          <w:sz w:val="28"/>
        </w:rPr>
        <w:lastRenderedPageBreak/>
        <w:t>Приложение №1</w:t>
      </w:r>
    </w:p>
    <w:tbl>
      <w:tblPr>
        <w:tblW w:w="147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560"/>
        <w:gridCol w:w="5386"/>
        <w:gridCol w:w="7229"/>
      </w:tblGrid>
      <w:tr w:rsidR="005A38E7" w14:paraId="4FCE3A75" w14:textId="77777777" w:rsidTr="005F73AE">
        <w:trPr>
          <w:trHeight w:val="408"/>
        </w:trPr>
        <w:tc>
          <w:tcPr>
            <w:tcW w:w="14737" w:type="dxa"/>
            <w:gridSpan w:val="4"/>
            <w:tcBorders>
              <w:top w:val="nil"/>
              <w:left w:val="nil"/>
              <w:bottom w:val="single" w:sz="4" w:space="0" w:color="000000"/>
              <w:right w:val="nil"/>
            </w:tcBorders>
            <w:vAlign w:val="center"/>
          </w:tcPr>
          <w:p w14:paraId="29E2D82B" w14:textId="77777777" w:rsidR="005A38E7" w:rsidRDefault="001E56C4" w:rsidP="000E59CD">
            <w:pPr>
              <w:spacing w:after="0" w:line="240" w:lineRule="auto"/>
              <w:jc w:val="center"/>
              <w:rPr>
                <w:rFonts w:ascii="Times New Roman" w:hAnsi="Times New Roman"/>
                <w:b/>
                <w:sz w:val="28"/>
              </w:rPr>
            </w:pPr>
            <w:r>
              <w:rPr>
                <w:rFonts w:ascii="Times New Roman" w:hAnsi="Times New Roman"/>
                <w:b/>
                <w:sz w:val="28"/>
              </w:rPr>
              <w:t>Реестр обращений и консультаций за 2023 год</w:t>
            </w:r>
          </w:p>
          <w:p w14:paraId="7E8BAF3A" w14:textId="77777777" w:rsidR="005A38E7" w:rsidRDefault="005A38E7" w:rsidP="000E59CD">
            <w:pPr>
              <w:spacing w:after="0" w:line="240" w:lineRule="auto"/>
              <w:jc w:val="center"/>
              <w:rPr>
                <w:rFonts w:ascii="Times New Roman" w:hAnsi="Times New Roman"/>
                <w:b/>
                <w:sz w:val="28"/>
              </w:rPr>
            </w:pPr>
          </w:p>
        </w:tc>
      </w:tr>
      <w:tr w:rsidR="005A38E7" w14:paraId="5AB45510" w14:textId="77777777" w:rsidTr="005F73AE">
        <w:trPr>
          <w:trHeight w:val="140"/>
        </w:trPr>
        <w:tc>
          <w:tcPr>
            <w:tcW w:w="562" w:type="dxa"/>
            <w:tcBorders>
              <w:top w:val="single" w:sz="4" w:space="0" w:color="000000"/>
              <w:left w:val="single" w:sz="4" w:space="0" w:color="000000"/>
              <w:bottom w:val="single" w:sz="4" w:space="0" w:color="000000"/>
              <w:right w:val="single" w:sz="4" w:space="0" w:color="000000"/>
            </w:tcBorders>
            <w:vAlign w:val="center"/>
          </w:tcPr>
          <w:p w14:paraId="35A5740B" w14:textId="77777777" w:rsidR="005A38E7" w:rsidRDefault="001E56C4" w:rsidP="000E59CD">
            <w:pPr>
              <w:spacing w:after="0" w:line="240" w:lineRule="auto"/>
              <w:jc w:val="center"/>
              <w:rPr>
                <w:rFonts w:ascii="Times New Roman" w:hAnsi="Times New Roman"/>
                <w:b/>
                <w:sz w:val="24"/>
              </w:rPr>
            </w:pPr>
            <w:r>
              <w:rPr>
                <w:rFonts w:ascii="Times New Roman" w:hAnsi="Times New Roman"/>
                <w:b/>
                <w:sz w:val="24"/>
              </w:rPr>
              <w:t>№ п/п</w:t>
            </w:r>
          </w:p>
        </w:tc>
        <w:tc>
          <w:tcPr>
            <w:tcW w:w="1560" w:type="dxa"/>
            <w:tcBorders>
              <w:top w:val="single" w:sz="4" w:space="0" w:color="000000"/>
              <w:left w:val="nil"/>
              <w:bottom w:val="single" w:sz="4" w:space="0" w:color="000000"/>
              <w:right w:val="single" w:sz="4" w:space="0" w:color="000000"/>
            </w:tcBorders>
            <w:vAlign w:val="center"/>
          </w:tcPr>
          <w:p w14:paraId="2761A629" w14:textId="77777777" w:rsidR="005A38E7" w:rsidRDefault="001E56C4" w:rsidP="000E59CD">
            <w:pPr>
              <w:spacing w:after="0" w:line="240" w:lineRule="auto"/>
              <w:jc w:val="center"/>
              <w:rPr>
                <w:rFonts w:ascii="Times New Roman" w:hAnsi="Times New Roman"/>
                <w:b/>
                <w:sz w:val="24"/>
              </w:rPr>
            </w:pPr>
            <w:r>
              <w:rPr>
                <w:rFonts w:ascii="Times New Roman" w:hAnsi="Times New Roman"/>
                <w:b/>
                <w:sz w:val="24"/>
              </w:rPr>
              <w:t xml:space="preserve">Дата обращения </w:t>
            </w:r>
          </w:p>
        </w:tc>
        <w:tc>
          <w:tcPr>
            <w:tcW w:w="5386" w:type="dxa"/>
            <w:tcBorders>
              <w:top w:val="single" w:sz="4" w:space="0" w:color="000000"/>
              <w:left w:val="nil"/>
              <w:bottom w:val="single" w:sz="4" w:space="0" w:color="000000"/>
              <w:right w:val="single" w:sz="4" w:space="0" w:color="000000"/>
            </w:tcBorders>
            <w:vAlign w:val="center"/>
          </w:tcPr>
          <w:p w14:paraId="68303667" w14:textId="77777777" w:rsidR="005A38E7" w:rsidRDefault="001E56C4" w:rsidP="000E59CD">
            <w:pPr>
              <w:spacing w:after="0" w:line="240" w:lineRule="auto"/>
              <w:rPr>
                <w:rFonts w:ascii="Times New Roman" w:hAnsi="Times New Roman"/>
                <w:b/>
                <w:sz w:val="24"/>
              </w:rPr>
            </w:pPr>
            <w:r>
              <w:rPr>
                <w:rFonts w:ascii="Times New Roman" w:hAnsi="Times New Roman"/>
                <w:b/>
                <w:sz w:val="24"/>
              </w:rPr>
              <w:t>Предмет встречи/содержание встречи</w:t>
            </w:r>
          </w:p>
        </w:tc>
        <w:tc>
          <w:tcPr>
            <w:tcW w:w="7229" w:type="dxa"/>
            <w:tcBorders>
              <w:top w:val="single" w:sz="4" w:space="0" w:color="000000"/>
              <w:left w:val="nil"/>
              <w:bottom w:val="single" w:sz="4" w:space="0" w:color="000000"/>
              <w:right w:val="single" w:sz="4" w:space="0" w:color="000000"/>
            </w:tcBorders>
            <w:vAlign w:val="center"/>
          </w:tcPr>
          <w:p w14:paraId="1CA40083" w14:textId="77777777" w:rsidR="005A38E7" w:rsidRDefault="001E56C4" w:rsidP="000E59CD">
            <w:pPr>
              <w:spacing w:after="0" w:line="240" w:lineRule="auto"/>
              <w:jc w:val="center"/>
              <w:rPr>
                <w:rFonts w:ascii="Times New Roman" w:hAnsi="Times New Roman"/>
                <w:b/>
                <w:sz w:val="24"/>
              </w:rPr>
            </w:pPr>
            <w:r>
              <w:rPr>
                <w:rFonts w:ascii="Times New Roman" w:hAnsi="Times New Roman"/>
                <w:b/>
                <w:sz w:val="24"/>
              </w:rPr>
              <w:t xml:space="preserve">Решение, принятое по итогам встречи </w:t>
            </w:r>
          </w:p>
        </w:tc>
      </w:tr>
      <w:tr w:rsidR="005A38E7" w14:paraId="675531BE" w14:textId="77777777" w:rsidTr="005F73AE">
        <w:trPr>
          <w:trHeight w:val="293"/>
        </w:trPr>
        <w:tc>
          <w:tcPr>
            <w:tcW w:w="562" w:type="dxa"/>
            <w:tcBorders>
              <w:top w:val="nil"/>
              <w:left w:val="single" w:sz="4" w:space="0" w:color="000000"/>
              <w:bottom w:val="single" w:sz="4" w:space="0" w:color="000000"/>
              <w:right w:val="single" w:sz="4" w:space="0" w:color="000000"/>
            </w:tcBorders>
          </w:tcPr>
          <w:p w14:paraId="53303ED9" w14:textId="77777777" w:rsidR="005A38E7" w:rsidRDefault="001E56C4" w:rsidP="000E59CD">
            <w:pPr>
              <w:spacing w:after="0" w:line="240" w:lineRule="auto"/>
              <w:rPr>
                <w:rFonts w:ascii="Times New Roman" w:hAnsi="Times New Roman"/>
              </w:rPr>
            </w:pPr>
            <w:r>
              <w:rPr>
                <w:rFonts w:ascii="Times New Roman" w:hAnsi="Times New Roman"/>
              </w:rPr>
              <w:t>1</w:t>
            </w:r>
          </w:p>
        </w:tc>
        <w:tc>
          <w:tcPr>
            <w:tcW w:w="1560" w:type="dxa"/>
            <w:tcBorders>
              <w:top w:val="nil"/>
              <w:left w:val="nil"/>
              <w:bottom w:val="single" w:sz="4" w:space="0" w:color="000000"/>
              <w:right w:val="single" w:sz="4" w:space="0" w:color="000000"/>
            </w:tcBorders>
          </w:tcPr>
          <w:p w14:paraId="7CE7E438" w14:textId="77777777" w:rsidR="005A38E7" w:rsidRDefault="001E56C4" w:rsidP="000E59CD">
            <w:pPr>
              <w:spacing w:after="0" w:line="240" w:lineRule="auto"/>
              <w:rPr>
                <w:rFonts w:ascii="Times New Roman" w:hAnsi="Times New Roman"/>
              </w:rPr>
            </w:pPr>
            <w:r>
              <w:rPr>
                <w:rFonts w:ascii="Times New Roman" w:hAnsi="Times New Roman"/>
              </w:rPr>
              <w:t>09.01.2023</w:t>
            </w:r>
          </w:p>
        </w:tc>
        <w:tc>
          <w:tcPr>
            <w:tcW w:w="5386" w:type="dxa"/>
            <w:tcBorders>
              <w:top w:val="nil"/>
              <w:left w:val="nil"/>
              <w:bottom w:val="single" w:sz="4" w:space="0" w:color="000000"/>
              <w:right w:val="single" w:sz="4" w:space="0" w:color="000000"/>
            </w:tcBorders>
          </w:tcPr>
          <w:p w14:paraId="672B2CEE" w14:textId="77777777" w:rsidR="005A38E7" w:rsidRDefault="001E56C4" w:rsidP="000E59CD">
            <w:pPr>
              <w:spacing w:after="0" w:line="240" w:lineRule="auto"/>
              <w:rPr>
                <w:rFonts w:ascii="Times New Roman" w:hAnsi="Times New Roman"/>
              </w:rPr>
            </w:pPr>
            <w:r>
              <w:rPr>
                <w:rFonts w:ascii="Times New Roman" w:hAnsi="Times New Roman"/>
              </w:rPr>
              <w:t>Создание на территории области Базы отдыха и поиск инвестора</w:t>
            </w:r>
          </w:p>
        </w:tc>
        <w:tc>
          <w:tcPr>
            <w:tcW w:w="7229" w:type="dxa"/>
            <w:tcBorders>
              <w:top w:val="nil"/>
              <w:left w:val="nil"/>
              <w:bottom w:val="single" w:sz="4" w:space="0" w:color="000000"/>
              <w:right w:val="single" w:sz="4" w:space="0" w:color="000000"/>
            </w:tcBorders>
          </w:tcPr>
          <w:p w14:paraId="7E679893"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 пакет документов для принятия проекта на сопровождение</w:t>
            </w:r>
          </w:p>
        </w:tc>
      </w:tr>
      <w:tr w:rsidR="005A38E7" w14:paraId="73B3008B" w14:textId="77777777" w:rsidTr="005F73AE">
        <w:trPr>
          <w:trHeight w:val="1290"/>
        </w:trPr>
        <w:tc>
          <w:tcPr>
            <w:tcW w:w="562" w:type="dxa"/>
            <w:tcBorders>
              <w:top w:val="nil"/>
              <w:left w:val="single" w:sz="4" w:space="0" w:color="000000"/>
              <w:bottom w:val="single" w:sz="4" w:space="0" w:color="000000"/>
              <w:right w:val="single" w:sz="4" w:space="0" w:color="000000"/>
            </w:tcBorders>
          </w:tcPr>
          <w:p w14:paraId="4A62270E" w14:textId="77777777" w:rsidR="005A38E7" w:rsidRDefault="001E56C4" w:rsidP="000E59CD">
            <w:pPr>
              <w:spacing w:after="0" w:line="240" w:lineRule="auto"/>
              <w:rPr>
                <w:rFonts w:ascii="Times New Roman" w:hAnsi="Times New Roman"/>
              </w:rPr>
            </w:pPr>
            <w:r>
              <w:rPr>
                <w:rFonts w:ascii="Times New Roman" w:hAnsi="Times New Roman"/>
              </w:rPr>
              <w:t>2</w:t>
            </w:r>
          </w:p>
        </w:tc>
        <w:tc>
          <w:tcPr>
            <w:tcW w:w="1560" w:type="dxa"/>
            <w:tcBorders>
              <w:top w:val="nil"/>
              <w:left w:val="nil"/>
              <w:bottom w:val="single" w:sz="4" w:space="0" w:color="000000"/>
              <w:right w:val="single" w:sz="4" w:space="0" w:color="000000"/>
            </w:tcBorders>
          </w:tcPr>
          <w:p w14:paraId="3281268B" w14:textId="77777777" w:rsidR="005A38E7" w:rsidRDefault="001E56C4" w:rsidP="000E59CD">
            <w:pPr>
              <w:spacing w:after="0" w:line="240" w:lineRule="auto"/>
              <w:rPr>
                <w:rFonts w:ascii="Times New Roman" w:hAnsi="Times New Roman"/>
              </w:rPr>
            </w:pPr>
            <w:r>
              <w:rPr>
                <w:rFonts w:ascii="Times New Roman" w:hAnsi="Times New Roman"/>
              </w:rPr>
              <w:t>11.01.2023</w:t>
            </w:r>
          </w:p>
        </w:tc>
        <w:tc>
          <w:tcPr>
            <w:tcW w:w="5386" w:type="dxa"/>
            <w:tcBorders>
              <w:top w:val="nil"/>
              <w:left w:val="nil"/>
              <w:bottom w:val="single" w:sz="4" w:space="0" w:color="000000"/>
              <w:right w:val="single" w:sz="4" w:space="0" w:color="000000"/>
            </w:tcBorders>
          </w:tcPr>
          <w:p w14:paraId="1FB06FE6" w14:textId="77777777" w:rsidR="005A38E7" w:rsidRDefault="001E56C4" w:rsidP="000E59CD">
            <w:pPr>
              <w:spacing w:after="0" w:line="240" w:lineRule="auto"/>
              <w:rPr>
                <w:rFonts w:ascii="Times New Roman" w:hAnsi="Times New Roman"/>
              </w:rPr>
            </w:pPr>
            <w:r>
              <w:rPr>
                <w:rFonts w:ascii="Times New Roman" w:hAnsi="Times New Roman"/>
              </w:rPr>
              <w:t>Строительство комплекса по переработке зерновых</w:t>
            </w:r>
          </w:p>
        </w:tc>
        <w:tc>
          <w:tcPr>
            <w:tcW w:w="7229" w:type="dxa"/>
            <w:tcBorders>
              <w:top w:val="nil"/>
              <w:left w:val="nil"/>
              <w:bottom w:val="single" w:sz="4" w:space="0" w:color="000000"/>
              <w:right w:val="single" w:sz="4" w:space="0" w:color="000000"/>
            </w:tcBorders>
          </w:tcPr>
          <w:p w14:paraId="4EC19662" w14:textId="77777777" w:rsidR="005A38E7" w:rsidRDefault="001E56C4" w:rsidP="000E59CD">
            <w:pPr>
              <w:spacing w:after="0" w:line="240" w:lineRule="auto"/>
              <w:rPr>
                <w:rFonts w:ascii="Times New Roman" w:hAnsi="Times New Roman"/>
              </w:rPr>
            </w:pPr>
            <w:r>
              <w:rPr>
                <w:rFonts w:ascii="Times New Roman" w:hAnsi="Times New Roman"/>
              </w:rPr>
              <w:t>Обмен контактами, оказана консультация, инвестору направлены Формы для принятия проекта на сопровождение, Контакты организаций, занимающихся подготовкой Бизнес-планов, Информацию о мерах поддержки, Перечень и формы документов, которые необходимы для расширения границ ТОР</w:t>
            </w:r>
          </w:p>
        </w:tc>
      </w:tr>
      <w:tr w:rsidR="005A38E7" w14:paraId="353D2960" w14:textId="77777777" w:rsidTr="005F73AE">
        <w:trPr>
          <w:trHeight w:val="628"/>
        </w:trPr>
        <w:tc>
          <w:tcPr>
            <w:tcW w:w="562" w:type="dxa"/>
            <w:tcBorders>
              <w:top w:val="nil"/>
              <w:left w:val="single" w:sz="4" w:space="0" w:color="000000"/>
              <w:bottom w:val="single" w:sz="4" w:space="0" w:color="000000"/>
              <w:right w:val="single" w:sz="4" w:space="0" w:color="000000"/>
            </w:tcBorders>
          </w:tcPr>
          <w:p w14:paraId="3528D79F" w14:textId="77777777" w:rsidR="005A38E7" w:rsidRDefault="001E56C4" w:rsidP="000E59CD">
            <w:pPr>
              <w:spacing w:after="0" w:line="240" w:lineRule="auto"/>
              <w:rPr>
                <w:rFonts w:ascii="Times New Roman" w:hAnsi="Times New Roman"/>
              </w:rPr>
            </w:pPr>
            <w:r>
              <w:rPr>
                <w:rFonts w:ascii="Times New Roman" w:hAnsi="Times New Roman"/>
              </w:rPr>
              <w:t>3</w:t>
            </w:r>
          </w:p>
        </w:tc>
        <w:tc>
          <w:tcPr>
            <w:tcW w:w="1560" w:type="dxa"/>
            <w:tcBorders>
              <w:top w:val="nil"/>
              <w:left w:val="nil"/>
              <w:bottom w:val="single" w:sz="4" w:space="0" w:color="000000"/>
              <w:right w:val="single" w:sz="4" w:space="0" w:color="000000"/>
            </w:tcBorders>
          </w:tcPr>
          <w:p w14:paraId="7AE4C3CD" w14:textId="77777777" w:rsidR="005A38E7" w:rsidRDefault="001E56C4" w:rsidP="000E59CD">
            <w:pPr>
              <w:spacing w:after="0" w:line="240" w:lineRule="auto"/>
              <w:rPr>
                <w:rFonts w:ascii="Times New Roman" w:hAnsi="Times New Roman"/>
              </w:rPr>
            </w:pPr>
            <w:r>
              <w:rPr>
                <w:rFonts w:ascii="Times New Roman" w:hAnsi="Times New Roman"/>
              </w:rPr>
              <w:t>13.01.2023</w:t>
            </w:r>
          </w:p>
        </w:tc>
        <w:tc>
          <w:tcPr>
            <w:tcW w:w="5386" w:type="dxa"/>
            <w:tcBorders>
              <w:top w:val="nil"/>
              <w:left w:val="nil"/>
              <w:bottom w:val="single" w:sz="4" w:space="0" w:color="000000"/>
              <w:right w:val="single" w:sz="4" w:space="0" w:color="000000"/>
            </w:tcBorders>
          </w:tcPr>
          <w:p w14:paraId="353895E5" w14:textId="77777777" w:rsidR="005A38E7" w:rsidRDefault="001E56C4" w:rsidP="000E59CD">
            <w:pPr>
              <w:spacing w:after="0" w:line="240" w:lineRule="auto"/>
              <w:rPr>
                <w:rFonts w:ascii="Times New Roman" w:hAnsi="Times New Roman"/>
              </w:rPr>
            </w:pPr>
            <w:r>
              <w:rPr>
                <w:rFonts w:ascii="Times New Roman" w:hAnsi="Times New Roman"/>
              </w:rPr>
              <w:t>Строительство туристической базы в Ивановском районе Амурской области</w:t>
            </w:r>
          </w:p>
        </w:tc>
        <w:tc>
          <w:tcPr>
            <w:tcW w:w="7229" w:type="dxa"/>
            <w:tcBorders>
              <w:top w:val="nil"/>
              <w:left w:val="nil"/>
              <w:bottom w:val="single" w:sz="4" w:space="0" w:color="000000"/>
              <w:right w:val="single" w:sz="4" w:space="0" w:color="000000"/>
            </w:tcBorders>
          </w:tcPr>
          <w:p w14:paraId="56DB46EF" w14:textId="77777777" w:rsidR="005A38E7" w:rsidRDefault="001E56C4" w:rsidP="000E59CD">
            <w:pPr>
              <w:spacing w:after="0" w:line="240" w:lineRule="auto"/>
              <w:rPr>
                <w:rFonts w:ascii="Times New Roman" w:hAnsi="Times New Roman"/>
              </w:rPr>
            </w:pPr>
            <w:r>
              <w:rPr>
                <w:rFonts w:ascii="Times New Roman" w:hAnsi="Times New Roman"/>
              </w:rPr>
              <w:t>Обмен контактами, оказана консультация о существующих мерах поддержки, инвестору направлены Формы для принятия проекта на сопровождение</w:t>
            </w:r>
          </w:p>
        </w:tc>
      </w:tr>
      <w:tr w:rsidR="005A38E7" w14:paraId="03A8EA87" w14:textId="77777777" w:rsidTr="005F73AE">
        <w:trPr>
          <w:trHeight w:val="900"/>
        </w:trPr>
        <w:tc>
          <w:tcPr>
            <w:tcW w:w="562" w:type="dxa"/>
            <w:tcBorders>
              <w:top w:val="nil"/>
              <w:left w:val="single" w:sz="4" w:space="0" w:color="000000"/>
              <w:bottom w:val="single" w:sz="4" w:space="0" w:color="000000"/>
              <w:right w:val="single" w:sz="4" w:space="0" w:color="000000"/>
            </w:tcBorders>
          </w:tcPr>
          <w:p w14:paraId="06690698" w14:textId="77777777" w:rsidR="005A38E7" w:rsidRDefault="001E56C4" w:rsidP="000E59CD">
            <w:pPr>
              <w:spacing w:after="0" w:line="240" w:lineRule="auto"/>
              <w:rPr>
                <w:rFonts w:ascii="Times New Roman" w:hAnsi="Times New Roman"/>
              </w:rPr>
            </w:pPr>
            <w:r>
              <w:rPr>
                <w:rFonts w:ascii="Times New Roman" w:hAnsi="Times New Roman"/>
              </w:rPr>
              <w:t>4</w:t>
            </w:r>
          </w:p>
        </w:tc>
        <w:tc>
          <w:tcPr>
            <w:tcW w:w="1560" w:type="dxa"/>
            <w:tcBorders>
              <w:top w:val="nil"/>
              <w:left w:val="nil"/>
              <w:bottom w:val="single" w:sz="4" w:space="0" w:color="000000"/>
              <w:right w:val="single" w:sz="4" w:space="0" w:color="000000"/>
            </w:tcBorders>
          </w:tcPr>
          <w:p w14:paraId="062EA9F9" w14:textId="77777777" w:rsidR="005A38E7" w:rsidRDefault="001E56C4" w:rsidP="000E59CD">
            <w:pPr>
              <w:spacing w:after="0" w:line="240" w:lineRule="auto"/>
              <w:rPr>
                <w:rFonts w:ascii="Times New Roman" w:hAnsi="Times New Roman"/>
              </w:rPr>
            </w:pPr>
            <w:r>
              <w:rPr>
                <w:rFonts w:ascii="Times New Roman" w:hAnsi="Times New Roman"/>
              </w:rPr>
              <w:t>16.01.2023</w:t>
            </w:r>
          </w:p>
        </w:tc>
        <w:tc>
          <w:tcPr>
            <w:tcW w:w="5386" w:type="dxa"/>
            <w:tcBorders>
              <w:top w:val="nil"/>
              <w:left w:val="nil"/>
              <w:bottom w:val="single" w:sz="4" w:space="0" w:color="000000"/>
              <w:right w:val="single" w:sz="4" w:space="0" w:color="000000"/>
            </w:tcBorders>
          </w:tcPr>
          <w:p w14:paraId="473B6423" w14:textId="77777777" w:rsidR="005A38E7" w:rsidRDefault="001E56C4" w:rsidP="000E59CD">
            <w:pPr>
              <w:spacing w:after="0" w:line="240" w:lineRule="auto"/>
              <w:rPr>
                <w:rFonts w:ascii="Times New Roman" w:hAnsi="Times New Roman"/>
              </w:rPr>
            </w:pPr>
            <w:r>
              <w:rPr>
                <w:rFonts w:ascii="Times New Roman" w:hAnsi="Times New Roman"/>
              </w:rPr>
              <w:t>Действующая организация, которая предоставляет услуги по хранению и транспортировке нефтепродуктов</w:t>
            </w:r>
          </w:p>
        </w:tc>
        <w:tc>
          <w:tcPr>
            <w:tcW w:w="7229" w:type="dxa"/>
            <w:tcBorders>
              <w:top w:val="nil"/>
              <w:left w:val="nil"/>
              <w:bottom w:val="single" w:sz="4" w:space="0" w:color="000000"/>
              <w:right w:val="single" w:sz="4" w:space="0" w:color="000000"/>
            </w:tcBorders>
          </w:tcPr>
          <w:p w14:paraId="4C7D72C6" w14:textId="77777777" w:rsidR="005A38E7" w:rsidRDefault="001E56C4" w:rsidP="000E59CD">
            <w:pPr>
              <w:spacing w:after="0" w:line="240" w:lineRule="auto"/>
              <w:rPr>
                <w:rFonts w:ascii="Times New Roman" w:hAnsi="Times New Roman"/>
              </w:rPr>
            </w:pPr>
            <w:r>
              <w:rPr>
                <w:rFonts w:ascii="Times New Roman" w:hAnsi="Times New Roman"/>
              </w:rPr>
              <w:t>Обмен контактами. Оказана консультация о мерах поддержки Агентства, ФРАО, ЦКПП. Информация об инвестиционном портале Амурской области</w:t>
            </w:r>
          </w:p>
        </w:tc>
      </w:tr>
      <w:tr w:rsidR="005A38E7" w14:paraId="05386B39" w14:textId="77777777" w:rsidTr="005F73AE">
        <w:trPr>
          <w:trHeight w:val="502"/>
        </w:trPr>
        <w:tc>
          <w:tcPr>
            <w:tcW w:w="562" w:type="dxa"/>
            <w:tcBorders>
              <w:top w:val="nil"/>
              <w:left w:val="single" w:sz="4" w:space="0" w:color="000000"/>
              <w:bottom w:val="single" w:sz="4" w:space="0" w:color="000000"/>
              <w:right w:val="single" w:sz="4" w:space="0" w:color="000000"/>
            </w:tcBorders>
          </w:tcPr>
          <w:p w14:paraId="0239F34C" w14:textId="77777777" w:rsidR="005A38E7" w:rsidRDefault="001E56C4" w:rsidP="000E59CD">
            <w:pPr>
              <w:spacing w:after="0" w:line="240" w:lineRule="auto"/>
              <w:rPr>
                <w:rFonts w:ascii="Times New Roman" w:hAnsi="Times New Roman"/>
              </w:rPr>
            </w:pPr>
            <w:r>
              <w:rPr>
                <w:rFonts w:ascii="Times New Roman" w:hAnsi="Times New Roman"/>
              </w:rPr>
              <w:t>5</w:t>
            </w:r>
          </w:p>
        </w:tc>
        <w:tc>
          <w:tcPr>
            <w:tcW w:w="1560" w:type="dxa"/>
            <w:tcBorders>
              <w:top w:val="nil"/>
              <w:left w:val="nil"/>
              <w:bottom w:val="single" w:sz="4" w:space="0" w:color="000000"/>
              <w:right w:val="single" w:sz="4" w:space="0" w:color="000000"/>
            </w:tcBorders>
          </w:tcPr>
          <w:p w14:paraId="04374B35" w14:textId="77777777" w:rsidR="005A38E7" w:rsidRDefault="001E56C4" w:rsidP="000E59CD">
            <w:pPr>
              <w:spacing w:after="0" w:line="240" w:lineRule="auto"/>
              <w:rPr>
                <w:rFonts w:ascii="Times New Roman" w:hAnsi="Times New Roman"/>
              </w:rPr>
            </w:pPr>
            <w:r>
              <w:rPr>
                <w:rFonts w:ascii="Times New Roman" w:hAnsi="Times New Roman"/>
              </w:rPr>
              <w:t>16.01.2023</w:t>
            </w:r>
          </w:p>
        </w:tc>
        <w:tc>
          <w:tcPr>
            <w:tcW w:w="5386" w:type="dxa"/>
            <w:tcBorders>
              <w:top w:val="nil"/>
              <w:left w:val="nil"/>
              <w:bottom w:val="single" w:sz="4" w:space="0" w:color="000000"/>
              <w:right w:val="single" w:sz="4" w:space="0" w:color="000000"/>
            </w:tcBorders>
          </w:tcPr>
          <w:p w14:paraId="584CE441" w14:textId="77777777" w:rsidR="005A38E7" w:rsidRDefault="001E56C4" w:rsidP="000E59CD">
            <w:pPr>
              <w:spacing w:after="0" w:line="240" w:lineRule="auto"/>
              <w:rPr>
                <w:rFonts w:ascii="Times New Roman" w:hAnsi="Times New Roman"/>
              </w:rPr>
            </w:pPr>
            <w:r>
              <w:rPr>
                <w:rFonts w:ascii="Times New Roman" w:hAnsi="Times New Roman"/>
              </w:rPr>
              <w:t>Создание на ТОР испытательной лаборатории</w:t>
            </w:r>
          </w:p>
        </w:tc>
        <w:tc>
          <w:tcPr>
            <w:tcW w:w="7229" w:type="dxa"/>
            <w:tcBorders>
              <w:top w:val="nil"/>
              <w:left w:val="nil"/>
              <w:bottom w:val="single" w:sz="4" w:space="0" w:color="000000"/>
              <w:right w:val="single" w:sz="4" w:space="0" w:color="000000"/>
            </w:tcBorders>
          </w:tcPr>
          <w:p w14:paraId="18DD84B2"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формы для принятия на сопровождение, типовой бизнес-план и информация о преференциях ТОР</w:t>
            </w:r>
          </w:p>
        </w:tc>
      </w:tr>
      <w:tr w:rsidR="005A38E7" w14:paraId="7FCCC996" w14:textId="77777777" w:rsidTr="005F73AE">
        <w:trPr>
          <w:trHeight w:val="526"/>
        </w:trPr>
        <w:tc>
          <w:tcPr>
            <w:tcW w:w="562" w:type="dxa"/>
            <w:tcBorders>
              <w:top w:val="nil"/>
              <w:left w:val="single" w:sz="4" w:space="0" w:color="000000"/>
              <w:bottom w:val="single" w:sz="4" w:space="0" w:color="000000"/>
              <w:right w:val="single" w:sz="4" w:space="0" w:color="000000"/>
            </w:tcBorders>
          </w:tcPr>
          <w:p w14:paraId="607612EA" w14:textId="77777777" w:rsidR="005A38E7" w:rsidRDefault="001E56C4" w:rsidP="000E59CD">
            <w:pPr>
              <w:spacing w:after="0" w:line="240" w:lineRule="auto"/>
              <w:rPr>
                <w:rFonts w:ascii="Times New Roman" w:hAnsi="Times New Roman"/>
              </w:rPr>
            </w:pPr>
            <w:r>
              <w:rPr>
                <w:rFonts w:ascii="Times New Roman" w:hAnsi="Times New Roman"/>
              </w:rPr>
              <w:t>6</w:t>
            </w:r>
          </w:p>
        </w:tc>
        <w:tc>
          <w:tcPr>
            <w:tcW w:w="1560" w:type="dxa"/>
            <w:tcBorders>
              <w:top w:val="nil"/>
              <w:left w:val="nil"/>
              <w:bottom w:val="single" w:sz="4" w:space="0" w:color="000000"/>
              <w:right w:val="single" w:sz="4" w:space="0" w:color="000000"/>
            </w:tcBorders>
          </w:tcPr>
          <w:p w14:paraId="2CC09777" w14:textId="77777777" w:rsidR="005A38E7" w:rsidRDefault="001E56C4" w:rsidP="000E59CD">
            <w:pPr>
              <w:spacing w:after="0" w:line="240" w:lineRule="auto"/>
              <w:rPr>
                <w:rFonts w:ascii="Times New Roman" w:hAnsi="Times New Roman"/>
              </w:rPr>
            </w:pPr>
            <w:r>
              <w:rPr>
                <w:rFonts w:ascii="Times New Roman" w:hAnsi="Times New Roman"/>
              </w:rPr>
              <w:t>20.01.2023</w:t>
            </w:r>
          </w:p>
        </w:tc>
        <w:tc>
          <w:tcPr>
            <w:tcW w:w="5386" w:type="dxa"/>
            <w:tcBorders>
              <w:top w:val="nil"/>
              <w:left w:val="nil"/>
              <w:bottom w:val="single" w:sz="4" w:space="0" w:color="000000"/>
              <w:right w:val="single" w:sz="4" w:space="0" w:color="000000"/>
            </w:tcBorders>
          </w:tcPr>
          <w:p w14:paraId="737F7EC1" w14:textId="77777777" w:rsidR="005A38E7" w:rsidRDefault="001E56C4" w:rsidP="000E59CD">
            <w:pPr>
              <w:spacing w:after="0" w:line="240" w:lineRule="auto"/>
              <w:rPr>
                <w:rFonts w:ascii="Times New Roman" w:hAnsi="Times New Roman"/>
              </w:rPr>
            </w:pPr>
            <w:r>
              <w:rPr>
                <w:rFonts w:ascii="Times New Roman" w:hAnsi="Times New Roman"/>
              </w:rPr>
              <w:t>Строительство завода по производству металлоконструкций в г. Благовещенске/ Благовещенском районе</w:t>
            </w:r>
          </w:p>
        </w:tc>
        <w:tc>
          <w:tcPr>
            <w:tcW w:w="7229" w:type="dxa"/>
            <w:tcBorders>
              <w:top w:val="nil"/>
              <w:left w:val="nil"/>
              <w:bottom w:val="single" w:sz="4" w:space="0" w:color="000000"/>
              <w:right w:val="single" w:sz="4" w:space="0" w:color="000000"/>
            </w:tcBorders>
          </w:tcPr>
          <w:p w14:paraId="7D2E99BC"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АПИ, инвест портале, направлены формы Агентства</w:t>
            </w:r>
          </w:p>
        </w:tc>
      </w:tr>
      <w:tr w:rsidR="005A38E7" w14:paraId="145CE3DE" w14:textId="77777777" w:rsidTr="005F73AE">
        <w:trPr>
          <w:trHeight w:val="763"/>
        </w:trPr>
        <w:tc>
          <w:tcPr>
            <w:tcW w:w="562" w:type="dxa"/>
            <w:tcBorders>
              <w:top w:val="nil"/>
              <w:left w:val="single" w:sz="4" w:space="0" w:color="000000"/>
              <w:bottom w:val="single" w:sz="4" w:space="0" w:color="000000"/>
              <w:right w:val="single" w:sz="4" w:space="0" w:color="000000"/>
            </w:tcBorders>
          </w:tcPr>
          <w:p w14:paraId="6E5E8F47" w14:textId="77777777" w:rsidR="005A38E7" w:rsidRDefault="001E56C4" w:rsidP="000E59CD">
            <w:pPr>
              <w:spacing w:after="0" w:line="240" w:lineRule="auto"/>
              <w:rPr>
                <w:rFonts w:ascii="Times New Roman" w:hAnsi="Times New Roman"/>
              </w:rPr>
            </w:pPr>
            <w:r>
              <w:rPr>
                <w:rFonts w:ascii="Times New Roman" w:hAnsi="Times New Roman"/>
              </w:rPr>
              <w:t>7</w:t>
            </w:r>
          </w:p>
        </w:tc>
        <w:tc>
          <w:tcPr>
            <w:tcW w:w="1560" w:type="dxa"/>
            <w:tcBorders>
              <w:top w:val="nil"/>
              <w:left w:val="nil"/>
              <w:bottom w:val="single" w:sz="4" w:space="0" w:color="000000"/>
              <w:right w:val="single" w:sz="4" w:space="0" w:color="000000"/>
            </w:tcBorders>
          </w:tcPr>
          <w:p w14:paraId="3CAB8683" w14:textId="77777777" w:rsidR="005A38E7" w:rsidRDefault="001E56C4" w:rsidP="000E59CD">
            <w:pPr>
              <w:spacing w:after="0" w:line="240" w:lineRule="auto"/>
              <w:rPr>
                <w:rFonts w:ascii="Times New Roman" w:hAnsi="Times New Roman"/>
              </w:rPr>
            </w:pPr>
            <w:r>
              <w:rPr>
                <w:rFonts w:ascii="Times New Roman" w:hAnsi="Times New Roman"/>
              </w:rPr>
              <w:t>25.01.2023</w:t>
            </w:r>
          </w:p>
        </w:tc>
        <w:tc>
          <w:tcPr>
            <w:tcW w:w="5386" w:type="dxa"/>
            <w:tcBorders>
              <w:top w:val="nil"/>
              <w:left w:val="nil"/>
              <w:bottom w:val="single" w:sz="4" w:space="0" w:color="000000"/>
              <w:right w:val="single" w:sz="4" w:space="0" w:color="000000"/>
            </w:tcBorders>
          </w:tcPr>
          <w:p w14:paraId="1B5422D6" w14:textId="77777777" w:rsidR="005A38E7" w:rsidRDefault="001E56C4" w:rsidP="000E59CD">
            <w:pPr>
              <w:spacing w:after="0" w:line="240" w:lineRule="auto"/>
              <w:rPr>
                <w:rFonts w:ascii="Times New Roman" w:hAnsi="Times New Roman"/>
              </w:rPr>
            </w:pPr>
            <w:r>
              <w:rPr>
                <w:rFonts w:ascii="Times New Roman" w:hAnsi="Times New Roman"/>
              </w:rPr>
              <w:t>Инициатор проекта рассматривает возможность создания на территории области предприятия по переработке цветного металла с последующем экспортом в Китай</w:t>
            </w:r>
          </w:p>
        </w:tc>
        <w:tc>
          <w:tcPr>
            <w:tcW w:w="7229" w:type="dxa"/>
            <w:tcBorders>
              <w:top w:val="nil"/>
              <w:left w:val="nil"/>
              <w:bottom w:val="single" w:sz="4" w:space="0" w:color="000000"/>
              <w:right w:val="single" w:sz="4" w:space="0" w:color="000000"/>
            </w:tcBorders>
          </w:tcPr>
          <w:p w14:paraId="05C93E04"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о получении статуса резидента ТОР, консультация о внешнеэкономической деятельности. Направлены формы для принятия проекта на сопровождение, контакты по написанию БП, ПП о ТОР</w:t>
            </w:r>
          </w:p>
        </w:tc>
      </w:tr>
      <w:tr w:rsidR="005A38E7" w14:paraId="183D1433" w14:textId="77777777" w:rsidTr="005F73AE">
        <w:trPr>
          <w:trHeight w:val="1260"/>
        </w:trPr>
        <w:tc>
          <w:tcPr>
            <w:tcW w:w="562" w:type="dxa"/>
            <w:tcBorders>
              <w:top w:val="nil"/>
              <w:left w:val="single" w:sz="4" w:space="0" w:color="000000"/>
              <w:bottom w:val="single" w:sz="4" w:space="0" w:color="000000"/>
              <w:right w:val="single" w:sz="4" w:space="0" w:color="000000"/>
            </w:tcBorders>
          </w:tcPr>
          <w:p w14:paraId="4A9E68E8" w14:textId="77777777" w:rsidR="005A38E7" w:rsidRDefault="001E56C4" w:rsidP="000E59CD">
            <w:pPr>
              <w:spacing w:after="0" w:line="240" w:lineRule="auto"/>
              <w:rPr>
                <w:rFonts w:ascii="Times New Roman" w:hAnsi="Times New Roman"/>
              </w:rPr>
            </w:pPr>
            <w:r>
              <w:rPr>
                <w:rFonts w:ascii="Times New Roman" w:hAnsi="Times New Roman"/>
              </w:rPr>
              <w:t>8</w:t>
            </w:r>
          </w:p>
        </w:tc>
        <w:tc>
          <w:tcPr>
            <w:tcW w:w="1560" w:type="dxa"/>
            <w:tcBorders>
              <w:top w:val="nil"/>
              <w:left w:val="nil"/>
              <w:bottom w:val="single" w:sz="4" w:space="0" w:color="000000"/>
              <w:right w:val="single" w:sz="4" w:space="0" w:color="000000"/>
            </w:tcBorders>
          </w:tcPr>
          <w:p w14:paraId="3A2B5B08" w14:textId="77777777" w:rsidR="005A38E7" w:rsidRDefault="001E56C4" w:rsidP="000E59CD">
            <w:pPr>
              <w:spacing w:after="0" w:line="240" w:lineRule="auto"/>
              <w:rPr>
                <w:rFonts w:ascii="Times New Roman" w:hAnsi="Times New Roman"/>
              </w:rPr>
            </w:pPr>
            <w:r>
              <w:rPr>
                <w:rFonts w:ascii="Times New Roman" w:hAnsi="Times New Roman"/>
              </w:rPr>
              <w:t>26.01.2023</w:t>
            </w:r>
          </w:p>
        </w:tc>
        <w:tc>
          <w:tcPr>
            <w:tcW w:w="5386" w:type="dxa"/>
            <w:tcBorders>
              <w:top w:val="nil"/>
              <w:left w:val="nil"/>
              <w:bottom w:val="single" w:sz="4" w:space="0" w:color="000000"/>
              <w:right w:val="single" w:sz="4" w:space="0" w:color="000000"/>
            </w:tcBorders>
          </w:tcPr>
          <w:p w14:paraId="2C501813" w14:textId="77777777" w:rsidR="005A38E7" w:rsidRDefault="001E56C4" w:rsidP="000E59CD">
            <w:pPr>
              <w:spacing w:after="0" w:line="240" w:lineRule="auto"/>
              <w:rPr>
                <w:rFonts w:ascii="Times New Roman" w:hAnsi="Times New Roman"/>
              </w:rPr>
            </w:pPr>
            <w:r>
              <w:rPr>
                <w:rFonts w:ascii="Times New Roman" w:hAnsi="Times New Roman"/>
              </w:rPr>
              <w:t>О создании катка для занятий фигурным катанием (г. Благовещенк)</w:t>
            </w:r>
          </w:p>
        </w:tc>
        <w:tc>
          <w:tcPr>
            <w:tcW w:w="7229" w:type="dxa"/>
            <w:tcBorders>
              <w:top w:val="nil"/>
              <w:left w:val="nil"/>
              <w:bottom w:val="single" w:sz="4" w:space="0" w:color="000000"/>
              <w:right w:val="single" w:sz="4" w:space="0" w:color="000000"/>
            </w:tcBorders>
          </w:tcPr>
          <w:p w14:paraId="17B86666" w14:textId="77777777" w:rsidR="005A38E7" w:rsidRDefault="001E56C4" w:rsidP="000E59CD">
            <w:pPr>
              <w:spacing w:after="0" w:line="240" w:lineRule="auto"/>
              <w:rPr>
                <w:rFonts w:ascii="Times New Roman" w:hAnsi="Times New Roman"/>
              </w:rPr>
            </w:pPr>
            <w:r>
              <w:rPr>
                <w:rFonts w:ascii="Times New Roman" w:hAnsi="Times New Roman"/>
              </w:rPr>
              <w:t>Инициатор направляет инфо по проекту, переписку с адм. Благовещенска. АПИ направляет документы на сопровождение, информацию о программе Бизнес-спринт для последующего формирования иницатором пакета документов для подачи ЧКИ и заявки на получение федеральной субсидии</w:t>
            </w:r>
          </w:p>
        </w:tc>
      </w:tr>
      <w:tr w:rsidR="005A38E7" w14:paraId="2A1F1FA0" w14:textId="77777777" w:rsidTr="005F73AE">
        <w:trPr>
          <w:trHeight w:val="559"/>
        </w:trPr>
        <w:tc>
          <w:tcPr>
            <w:tcW w:w="562" w:type="dxa"/>
            <w:tcBorders>
              <w:top w:val="nil"/>
              <w:left w:val="single" w:sz="4" w:space="0" w:color="000000"/>
              <w:bottom w:val="single" w:sz="4" w:space="0" w:color="000000"/>
              <w:right w:val="single" w:sz="4" w:space="0" w:color="000000"/>
            </w:tcBorders>
          </w:tcPr>
          <w:p w14:paraId="7A3CA464" w14:textId="77777777" w:rsidR="005A38E7" w:rsidRDefault="001E56C4" w:rsidP="000E59CD">
            <w:pPr>
              <w:spacing w:after="0" w:line="240" w:lineRule="auto"/>
              <w:rPr>
                <w:rFonts w:ascii="Times New Roman" w:hAnsi="Times New Roman"/>
              </w:rPr>
            </w:pPr>
            <w:r>
              <w:rPr>
                <w:rFonts w:ascii="Times New Roman" w:hAnsi="Times New Roman"/>
              </w:rPr>
              <w:t>9</w:t>
            </w:r>
          </w:p>
        </w:tc>
        <w:tc>
          <w:tcPr>
            <w:tcW w:w="1560" w:type="dxa"/>
            <w:tcBorders>
              <w:top w:val="nil"/>
              <w:left w:val="nil"/>
              <w:bottom w:val="single" w:sz="4" w:space="0" w:color="000000"/>
              <w:right w:val="single" w:sz="4" w:space="0" w:color="000000"/>
            </w:tcBorders>
          </w:tcPr>
          <w:p w14:paraId="037B958E" w14:textId="77777777" w:rsidR="005A38E7" w:rsidRDefault="001E56C4" w:rsidP="000E59CD">
            <w:pPr>
              <w:spacing w:after="0" w:line="240" w:lineRule="auto"/>
              <w:rPr>
                <w:rFonts w:ascii="Times New Roman" w:hAnsi="Times New Roman"/>
              </w:rPr>
            </w:pPr>
            <w:r>
              <w:rPr>
                <w:rFonts w:ascii="Times New Roman" w:hAnsi="Times New Roman"/>
              </w:rPr>
              <w:t>30.01.2023</w:t>
            </w:r>
          </w:p>
        </w:tc>
        <w:tc>
          <w:tcPr>
            <w:tcW w:w="5386" w:type="dxa"/>
            <w:tcBorders>
              <w:top w:val="nil"/>
              <w:left w:val="nil"/>
              <w:bottom w:val="single" w:sz="4" w:space="0" w:color="000000"/>
              <w:right w:val="single" w:sz="4" w:space="0" w:color="000000"/>
            </w:tcBorders>
          </w:tcPr>
          <w:p w14:paraId="37251A90" w14:textId="77777777" w:rsidR="005A38E7" w:rsidRDefault="001E56C4" w:rsidP="000E59CD">
            <w:pPr>
              <w:spacing w:after="0" w:line="240" w:lineRule="auto"/>
              <w:rPr>
                <w:rFonts w:ascii="Times New Roman" w:hAnsi="Times New Roman"/>
              </w:rPr>
            </w:pPr>
            <w:r>
              <w:rPr>
                <w:rFonts w:ascii="Times New Roman" w:hAnsi="Times New Roman"/>
              </w:rPr>
              <w:t>О создании базы отдыха в с. Грязнушка Благовещенского района</w:t>
            </w:r>
          </w:p>
        </w:tc>
        <w:tc>
          <w:tcPr>
            <w:tcW w:w="7229" w:type="dxa"/>
            <w:tcBorders>
              <w:top w:val="nil"/>
              <w:left w:val="nil"/>
              <w:bottom w:val="single" w:sz="4" w:space="0" w:color="000000"/>
              <w:right w:val="single" w:sz="4" w:space="0" w:color="000000"/>
            </w:tcBorders>
          </w:tcPr>
          <w:p w14:paraId="2578E613" w14:textId="77777777" w:rsidR="005A38E7" w:rsidRDefault="001E56C4" w:rsidP="000E59CD">
            <w:pPr>
              <w:spacing w:after="0" w:line="240" w:lineRule="auto"/>
              <w:rPr>
                <w:rFonts w:ascii="Times New Roman" w:hAnsi="Times New Roman"/>
              </w:rPr>
            </w:pPr>
            <w:r>
              <w:rPr>
                <w:rFonts w:ascii="Times New Roman" w:hAnsi="Times New Roman"/>
              </w:rPr>
              <w:t>Обмен контактами. Оказание консультации по возможностям Агентства в плане сопровождения и продвижения. Упаковка в инвест предложение на основании исходных данных от Инициатора. Инициатор заполняет формы</w:t>
            </w:r>
          </w:p>
        </w:tc>
      </w:tr>
      <w:tr w:rsidR="005A38E7" w14:paraId="0E6AE842" w14:textId="77777777" w:rsidTr="005F73AE">
        <w:trPr>
          <w:trHeight w:val="140"/>
        </w:trPr>
        <w:tc>
          <w:tcPr>
            <w:tcW w:w="562" w:type="dxa"/>
            <w:tcBorders>
              <w:top w:val="nil"/>
              <w:left w:val="single" w:sz="4" w:space="0" w:color="000000"/>
              <w:bottom w:val="single" w:sz="4" w:space="0" w:color="000000"/>
              <w:right w:val="single" w:sz="4" w:space="0" w:color="000000"/>
            </w:tcBorders>
          </w:tcPr>
          <w:p w14:paraId="070D03DC" w14:textId="77777777" w:rsidR="005A38E7" w:rsidRDefault="001E56C4" w:rsidP="000E59CD">
            <w:pPr>
              <w:spacing w:after="0" w:line="240" w:lineRule="auto"/>
              <w:rPr>
                <w:rFonts w:ascii="Times New Roman" w:hAnsi="Times New Roman"/>
              </w:rPr>
            </w:pPr>
            <w:r>
              <w:rPr>
                <w:rFonts w:ascii="Times New Roman" w:hAnsi="Times New Roman"/>
              </w:rPr>
              <w:lastRenderedPageBreak/>
              <w:t>10</w:t>
            </w:r>
          </w:p>
        </w:tc>
        <w:tc>
          <w:tcPr>
            <w:tcW w:w="1560" w:type="dxa"/>
            <w:tcBorders>
              <w:top w:val="nil"/>
              <w:left w:val="nil"/>
              <w:bottom w:val="single" w:sz="4" w:space="0" w:color="000000"/>
              <w:right w:val="single" w:sz="4" w:space="0" w:color="000000"/>
            </w:tcBorders>
          </w:tcPr>
          <w:p w14:paraId="1959D462" w14:textId="77777777" w:rsidR="005A38E7" w:rsidRDefault="001E56C4" w:rsidP="000E59CD">
            <w:pPr>
              <w:spacing w:after="0" w:line="240" w:lineRule="auto"/>
              <w:rPr>
                <w:rFonts w:ascii="Times New Roman" w:hAnsi="Times New Roman"/>
              </w:rPr>
            </w:pPr>
            <w:r>
              <w:rPr>
                <w:rFonts w:ascii="Times New Roman" w:hAnsi="Times New Roman"/>
              </w:rPr>
              <w:t>31.01.2023</w:t>
            </w:r>
          </w:p>
        </w:tc>
        <w:tc>
          <w:tcPr>
            <w:tcW w:w="5386" w:type="dxa"/>
            <w:tcBorders>
              <w:top w:val="nil"/>
              <w:left w:val="nil"/>
              <w:bottom w:val="single" w:sz="4" w:space="0" w:color="000000"/>
              <w:right w:val="single" w:sz="4" w:space="0" w:color="000000"/>
            </w:tcBorders>
          </w:tcPr>
          <w:p w14:paraId="263575B1" w14:textId="77777777" w:rsidR="005A38E7" w:rsidRDefault="001E56C4" w:rsidP="000E59CD">
            <w:pPr>
              <w:spacing w:after="0" w:line="240" w:lineRule="auto"/>
              <w:rPr>
                <w:rFonts w:ascii="Times New Roman" w:hAnsi="Times New Roman"/>
              </w:rPr>
            </w:pPr>
            <w:r>
              <w:rPr>
                <w:rFonts w:ascii="Times New Roman" w:hAnsi="Times New Roman"/>
              </w:rPr>
              <w:t>Одна из крупнейших федеральных компаний в России по поставкам спецтехники, оборудования, двигателей, шин и запасных частей. Работают напрямую с заводами-производителями, что позволяет предлагать нашим клиентам лучшие условия и самые выгодные цены</w:t>
            </w:r>
          </w:p>
        </w:tc>
        <w:tc>
          <w:tcPr>
            <w:tcW w:w="7229" w:type="dxa"/>
            <w:tcBorders>
              <w:top w:val="nil"/>
              <w:left w:val="nil"/>
              <w:bottom w:val="single" w:sz="4" w:space="0" w:color="000000"/>
              <w:right w:val="single" w:sz="4" w:space="0" w:color="000000"/>
            </w:tcBorders>
          </w:tcPr>
          <w:p w14:paraId="6BF0C2B7" w14:textId="77777777" w:rsidR="005A38E7" w:rsidRDefault="001E56C4" w:rsidP="000E59CD">
            <w:pPr>
              <w:spacing w:after="0" w:line="240" w:lineRule="auto"/>
              <w:rPr>
                <w:rFonts w:ascii="Times New Roman" w:hAnsi="Times New Roman"/>
              </w:rPr>
            </w:pPr>
            <w:r>
              <w:rPr>
                <w:rFonts w:ascii="Times New Roman" w:hAnsi="Times New Roman"/>
              </w:rPr>
              <w:t>Обмен контактами. Оказана консультация об услугах Агентства, направлены формы, контакты специалистов по написанию Бизнес-планов, Постановление о ТОР Амурская, перечень документов на расширение границ ТОР</w:t>
            </w:r>
          </w:p>
        </w:tc>
      </w:tr>
      <w:tr w:rsidR="005A38E7" w14:paraId="6211860D" w14:textId="77777777" w:rsidTr="005F73AE">
        <w:trPr>
          <w:trHeight w:val="600"/>
        </w:trPr>
        <w:tc>
          <w:tcPr>
            <w:tcW w:w="562" w:type="dxa"/>
            <w:tcBorders>
              <w:top w:val="nil"/>
              <w:left w:val="single" w:sz="4" w:space="0" w:color="000000"/>
              <w:bottom w:val="single" w:sz="4" w:space="0" w:color="000000"/>
              <w:right w:val="single" w:sz="4" w:space="0" w:color="000000"/>
            </w:tcBorders>
          </w:tcPr>
          <w:p w14:paraId="365CF688" w14:textId="77777777" w:rsidR="005A38E7" w:rsidRDefault="001E56C4" w:rsidP="000E59CD">
            <w:pPr>
              <w:spacing w:after="0" w:line="240" w:lineRule="auto"/>
              <w:rPr>
                <w:rFonts w:ascii="Times New Roman" w:hAnsi="Times New Roman"/>
              </w:rPr>
            </w:pPr>
            <w:r>
              <w:rPr>
                <w:rFonts w:ascii="Times New Roman" w:hAnsi="Times New Roman"/>
              </w:rPr>
              <w:t>11</w:t>
            </w:r>
          </w:p>
        </w:tc>
        <w:tc>
          <w:tcPr>
            <w:tcW w:w="1560" w:type="dxa"/>
            <w:tcBorders>
              <w:top w:val="nil"/>
              <w:left w:val="nil"/>
              <w:bottom w:val="single" w:sz="4" w:space="0" w:color="000000"/>
              <w:right w:val="single" w:sz="4" w:space="0" w:color="000000"/>
            </w:tcBorders>
          </w:tcPr>
          <w:p w14:paraId="276A8EFB" w14:textId="77777777" w:rsidR="005A38E7" w:rsidRDefault="001E56C4" w:rsidP="000E59CD">
            <w:pPr>
              <w:spacing w:after="0" w:line="240" w:lineRule="auto"/>
              <w:rPr>
                <w:rFonts w:ascii="Times New Roman" w:hAnsi="Times New Roman"/>
              </w:rPr>
            </w:pPr>
            <w:r>
              <w:rPr>
                <w:rFonts w:ascii="Times New Roman" w:hAnsi="Times New Roman"/>
              </w:rPr>
              <w:t>31.01.2023</w:t>
            </w:r>
          </w:p>
        </w:tc>
        <w:tc>
          <w:tcPr>
            <w:tcW w:w="5386" w:type="dxa"/>
            <w:tcBorders>
              <w:top w:val="nil"/>
              <w:left w:val="nil"/>
              <w:bottom w:val="single" w:sz="4" w:space="0" w:color="000000"/>
              <w:right w:val="single" w:sz="4" w:space="0" w:color="000000"/>
            </w:tcBorders>
          </w:tcPr>
          <w:p w14:paraId="3DFC0947" w14:textId="77777777" w:rsidR="005A38E7" w:rsidRDefault="001E56C4" w:rsidP="000E59CD">
            <w:pPr>
              <w:spacing w:after="0" w:line="240" w:lineRule="auto"/>
              <w:rPr>
                <w:rFonts w:ascii="Times New Roman" w:hAnsi="Times New Roman"/>
              </w:rPr>
            </w:pPr>
            <w:r>
              <w:rPr>
                <w:rFonts w:ascii="Times New Roman" w:hAnsi="Times New Roman"/>
              </w:rPr>
              <w:t>Действующее ИП занимается выращиванием сои на территории Амурской области</w:t>
            </w:r>
          </w:p>
        </w:tc>
        <w:tc>
          <w:tcPr>
            <w:tcW w:w="7229" w:type="dxa"/>
            <w:tcBorders>
              <w:top w:val="nil"/>
              <w:left w:val="nil"/>
              <w:bottom w:val="single" w:sz="4" w:space="0" w:color="000000"/>
              <w:right w:val="single" w:sz="4" w:space="0" w:color="000000"/>
            </w:tcBorders>
          </w:tcPr>
          <w:p w14:paraId="08FCB752"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потребуется поиск заемного льготного финансирования</w:t>
            </w:r>
          </w:p>
        </w:tc>
      </w:tr>
      <w:tr w:rsidR="005A38E7" w14:paraId="079252BF" w14:textId="77777777" w:rsidTr="005F73AE">
        <w:trPr>
          <w:trHeight w:val="986"/>
        </w:trPr>
        <w:tc>
          <w:tcPr>
            <w:tcW w:w="562" w:type="dxa"/>
            <w:tcBorders>
              <w:top w:val="nil"/>
              <w:left w:val="single" w:sz="4" w:space="0" w:color="000000"/>
              <w:bottom w:val="single" w:sz="4" w:space="0" w:color="000000"/>
              <w:right w:val="single" w:sz="4" w:space="0" w:color="000000"/>
            </w:tcBorders>
          </w:tcPr>
          <w:p w14:paraId="55508294" w14:textId="77777777" w:rsidR="005A38E7" w:rsidRDefault="001E56C4" w:rsidP="000E59CD">
            <w:pPr>
              <w:spacing w:after="0" w:line="240" w:lineRule="auto"/>
              <w:rPr>
                <w:rFonts w:ascii="Times New Roman" w:hAnsi="Times New Roman"/>
              </w:rPr>
            </w:pPr>
            <w:r>
              <w:rPr>
                <w:rFonts w:ascii="Times New Roman" w:hAnsi="Times New Roman"/>
              </w:rPr>
              <w:t>12</w:t>
            </w:r>
          </w:p>
        </w:tc>
        <w:tc>
          <w:tcPr>
            <w:tcW w:w="1560" w:type="dxa"/>
            <w:tcBorders>
              <w:top w:val="nil"/>
              <w:left w:val="nil"/>
              <w:bottom w:val="single" w:sz="4" w:space="0" w:color="000000"/>
              <w:right w:val="single" w:sz="4" w:space="0" w:color="000000"/>
            </w:tcBorders>
          </w:tcPr>
          <w:p w14:paraId="0CAE4A26" w14:textId="77777777" w:rsidR="005A38E7" w:rsidRDefault="001E56C4" w:rsidP="000E59CD">
            <w:pPr>
              <w:spacing w:after="0" w:line="240" w:lineRule="auto"/>
              <w:rPr>
                <w:rFonts w:ascii="Times New Roman" w:hAnsi="Times New Roman"/>
              </w:rPr>
            </w:pPr>
            <w:r>
              <w:rPr>
                <w:rFonts w:ascii="Times New Roman" w:hAnsi="Times New Roman"/>
              </w:rPr>
              <w:t>30.01.2023</w:t>
            </w:r>
          </w:p>
        </w:tc>
        <w:tc>
          <w:tcPr>
            <w:tcW w:w="5386" w:type="dxa"/>
            <w:tcBorders>
              <w:top w:val="nil"/>
              <w:left w:val="nil"/>
              <w:bottom w:val="single" w:sz="4" w:space="0" w:color="000000"/>
              <w:right w:val="single" w:sz="4" w:space="0" w:color="000000"/>
            </w:tcBorders>
          </w:tcPr>
          <w:p w14:paraId="155F5A3D" w14:textId="77777777" w:rsidR="005A38E7" w:rsidRDefault="001E56C4" w:rsidP="000E59CD">
            <w:pPr>
              <w:spacing w:after="0" w:line="240" w:lineRule="auto"/>
              <w:rPr>
                <w:rFonts w:ascii="Times New Roman" w:hAnsi="Times New Roman"/>
              </w:rPr>
            </w:pPr>
            <w:r>
              <w:rPr>
                <w:rFonts w:ascii="Times New Roman" w:hAnsi="Times New Roman"/>
              </w:rPr>
              <w:t>О создании крематория</w:t>
            </w:r>
          </w:p>
        </w:tc>
        <w:tc>
          <w:tcPr>
            <w:tcW w:w="7229" w:type="dxa"/>
            <w:tcBorders>
              <w:top w:val="nil"/>
              <w:left w:val="nil"/>
              <w:bottom w:val="single" w:sz="4" w:space="0" w:color="000000"/>
              <w:right w:val="single" w:sz="4" w:space="0" w:color="000000"/>
            </w:tcBorders>
          </w:tcPr>
          <w:p w14:paraId="0615A61D"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в отношении возможных механизмов реализации (ПИП, ТОР, концессия). После определения земельного участка для реализации проекта, инициатор вернется для дальнейшей упаковки проекта</w:t>
            </w:r>
          </w:p>
        </w:tc>
      </w:tr>
      <w:tr w:rsidR="005A38E7" w14:paraId="5C3E23DB" w14:textId="77777777" w:rsidTr="005F73AE">
        <w:trPr>
          <w:trHeight w:val="519"/>
        </w:trPr>
        <w:tc>
          <w:tcPr>
            <w:tcW w:w="562" w:type="dxa"/>
            <w:tcBorders>
              <w:top w:val="nil"/>
              <w:left w:val="single" w:sz="4" w:space="0" w:color="000000"/>
              <w:bottom w:val="single" w:sz="4" w:space="0" w:color="000000"/>
              <w:right w:val="single" w:sz="4" w:space="0" w:color="000000"/>
            </w:tcBorders>
          </w:tcPr>
          <w:p w14:paraId="137D234F" w14:textId="77777777" w:rsidR="005A38E7" w:rsidRDefault="001E56C4" w:rsidP="000E59CD">
            <w:pPr>
              <w:spacing w:after="0" w:line="240" w:lineRule="auto"/>
              <w:rPr>
                <w:rFonts w:ascii="Times New Roman" w:hAnsi="Times New Roman"/>
              </w:rPr>
            </w:pPr>
            <w:r>
              <w:rPr>
                <w:rFonts w:ascii="Times New Roman" w:hAnsi="Times New Roman"/>
              </w:rPr>
              <w:t>13</w:t>
            </w:r>
          </w:p>
        </w:tc>
        <w:tc>
          <w:tcPr>
            <w:tcW w:w="1560" w:type="dxa"/>
            <w:tcBorders>
              <w:top w:val="nil"/>
              <w:left w:val="nil"/>
              <w:bottom w:val="single" w:sz="4" w:space="0" w:color="000000"/>
              <w:right w:val="single" w:sz="4" w:space="0" w:color="000000"/>
            </w:tcBorders>
          </w:tcPr>
          <w:p w14:paraId="42C050D6" w14:textId="77777777" w:rsidR="005A38E7" w:rsidRDefault="001E56C4" w:rsidP="000E59CD">
            <w:pPr>
              <w:spacing w:after="0" w:line="240" w:lineRule="auto"/>
              <w:rPr>
                <w:rFonts w:ascii="Times New Roman" w:hAnsi="Times New Roman"/>
              </w:rPr>
            </w:pPr>
            <w:r>
              <w:rPr>
                <w:rFonts w:ascii="Times New Roman" w:hAnsi="Times New Roman"/>
              </w:rPr>
              <w:t>09.02.2023</w:t>
            </w:r>
          </w:p>
        </w:tc>
        <w:tc>
          <w:tcPr>
            <w:tcW w:w="5386" w:type="dxa"/>
            <w:tcBorders>
              <w:top w:val="nil"/>
              <w:left w:val="nil"/>
              <w:bottom w:val="single" w:sz="4" w:space="0" w:color="000000"/>
              <w:right w:val="single" w:sz="4" w:space="0" w:color="000000"/>
            </w:tcBorders>
          </w:tcPr>
          <w:p w14:paraId="66E9F1FD" w14:textId="77777777" w:rsidR="005A38E7" w:rsidRDefault="001E56C4" w:rsidP="000E59CD">
            <w:pPr>
              <w:spacing w:after="0" w:line="240" w:lineRule="auto"/>
              <w:rPr>
                <w:rFonts w:ascii="Times New Roman" w:hAnsi="Times New Roman"/>
              </w:rPr>
            </w:pPr>
            <w:r>
              <w:rPr>
                <w:rFonts w:ascii="Times New Roman" w:hAnsi="Times New Roman"/>
              </w:rPr>
              <w:t>Строительство на площадке Ровное ТОР Амурская Транспортно логистического комплекса с зоной СВХ</w:t>
            </w:r>
          </w:p>
        </w:tc>
        <w:tc>
          <w:tcPr>
            <w:tcW w:w="7229" w:type="dxa"/>
            <w:tcBorders>
              <w:top w:val="nil"/>
              <w:left w:val="nil"/>
              <w:bottom w:val="single" w:sz="4" w:space="0" w:color="000000"/>
              <w:right w:val="single" w:sz="4" w:space="0" w:color="000000"/>
            </w:tcBorders>
          </w:tcPr>
          <w:p w14:paraId="37F5655B"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формы для принятия на сопровождение, направлена информация по включению в перечень приоритетных инвестиционных проектов</w:t>
            </w:r>
          </w:p>
        </w:tc>
      </w:tr>
      <w:tr w:rsidR="005A38E7" w14:paraId="1F6E5579" w14:textId="77777777" w:rsidTr="005F73AE">
        <w:trPr>
          <w:trHeight w:val="600"/>
        </w:trPr>
        <w:tc>
          <w:tcPr>
            <w:tcW w:w="562" w:type="dxa"/>
            <w:tcBorders>
              <w:top w:val="nil"/>
              <w:left w:val="single" w:sz="4" w:space="0" w:color="000000"/>
              <w:bottom w:val="single" w:sz="4" w:space="0" w:color="000000"/>
              <w:right w:val="single" w:sz="4" w:space="0" w:color="000000"/>
            </w:tcBorders>
          </w:tcPr>
          <w:p w14:paraId="56F2738E" w14:textId="77777777" w:rsidR="005A38E7" w:rsidRDefault="001E56C4" w:rsidP="000E59CD">
            <w:pPr>
              <w:spacing w:after="0" w:line="240" w:lineRule="auto"/>
              <w:rPr>
                <w:rFonts w:ascii="Times New Roman" w:hAnsi="Times New Roman"/>
              </w:rPr>
            </w:pPr>
            <w:r>
              <w:rPr>
                <w:rFonts w:ascii="Times New Roman" w:hAnsi="Times New Roman"/>
              </w:rPr>
              <w:t>14</w:t>
            </w:r>
          </w:p>
        </w:tc>
        <w:tc>
          <w:tcPr>
            <w:tcW w:w="1560" w:type="dxa"/>
            <w:tcBorders>
              <w:top w:val="nil"/>
              <w:left w:val="nil"/>
              <w:bottom w:val="single" w:sz="4" w:space="0" w:color="000000"/>
              <w:right w:val="single" w:sz="4" w:space="0" w:color="000000"/>
            </w:tcBorders>
          </w:tcPr>
          <w:p w14:paraId="2E47F71D" w14:textId="77777777" w:rsidR="005A38E7" w:rsidRDefault="001E56C4" w:rsidP="000E59CD">
            <w:pPr>
              <w:spacing w:after="0" w:line="240" w:lineRule="auto"/>
              <w:rPr>
                <w:rFonts w:ascii="Times New Roman" w:hAnsi="Times New Roman"/>
              </w:rPr>
            </w:pPr>
            <w:r>
              <w:rPr>
                <w:rFonts w:ascii="Times New Roman" w:hAnsi="Times New Roman"/>
              </w:rPr>
              <w:t>21.02.2023</w:t>
            </w:r>
          </w:p>
        </w:tc>
        <w:tc>
          <w:tcPr>
            <w:tcW w:w="5386" w:type="dxa"/>
            <w:tcBorders>
              <w:top w:val="nil"/>
              <w:left w:val="nil"/>
              <w:bottom w:val="single" w:sz="4" w:space="0" w:color="000000"/>
              <w:right w:val="single" w:sz="4" w:space="0" w:color="000000"/>
            </w:tcBorders>
          </w:tcPr>
          <w:p w14:paraId="19DFD5ED" w14:textId="77777777" w:rsidR="005A38E7" w:rsidRDefault="001E56C4" w:rsidP="000E59CD">
            <w:pPr>
              <w:spacing w:after="0" w:line="240" w:lineRule="auto"/>
              <w:rPr>
                <w:rFonts w:ascii="Times New Roman" w:hAnsi="Times New Roman"/>
              </w:rPr>
            </w:pPr>
            <w:r>
              <w:rPr>
                <w:rFonts w:ascii="Times New Roman" w:hAnsi="Times New Roman"/>
              </w:rPr>
              <w:t>Инициатор проекта просит найти соинвестора на разработку месторождения золота</w:t>
            </w:r>
          </w:p>
        </w:tc>
        <w:tc>
          <w:tcPr>
            <w:tcW w:w="7229" w:type="dxa"/>
            <w:tcBorders>
              <w:top w:val="nil"/>
              <w:left w:val="nil"/>
              <w:bottom w:val="single" w:sz="4" w:space="0" w:color="000000"/>
              <w:right w:val="single" w:sz="4" w:space="0" w:color="000000"/>
            </w:tcBorders>
          </w:tcPr>
          <w:p w14:paraId="3B1E9607"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формы для принятия проекта на сопровождение</w:t>
            </w:r>
          </w:p>
        </w:tc>
      </w:tr>
      <w:tr w:rsidR="005A38E7" w14:paraId="5D64D959" w14:textId="77777777" w:rsidTr="005F73AE">
        <w:trPr>
          <w:trHeight w:val="77"/>
        </w:trPr>
        <w:tc>
          <w:tcPr>
            <w:tcW w:w="562" w:type="dxa"/>
            <w:tcBorders>
              <w:top w:val="nil"/>
              <w:left w:val="single" w:sz="4" w:space="0" w:color="000000"/>
              <w:bottom w:val="single" w:sz="4" w:space="0" w:color="000000"/>
              <w:right w:val="single" w:sz="4" w:space="0" w:color="000000"/>
            </w:tcBorders>
          </w:tcPr>
          <w:p w14:paraId="66D1CF02" w14:textId="77777777" w:rsidR="005A38E7" w:rsidRDefault="001E56C4" w:rsidP="000E59CD">
            <w:pPr>
              <w:spacing w:after="0" w:line="240" w:lineRule="auto"/>
              <w:rPr>
                <w:rFonts w:ascii="Times New Roman" w:hAnsi="Times New Roman"/>
              </w:rPr>
            </w:pPr>
            <w:r>
              <w:rPr>
                <w:rFonts w:ascii="Times New Roman" w:hAnsi="Times New Roman"/>
              </w:rPr>
              <w:t>15</w:t>
            </w:r>
          </w:p>
        </w:tc>
        <w:tc>
          <w:tcPr>
            <w:tcW w:w="1560" w:type="dxa"/>
            <w:tcBorders>
              <w:top w:val="nil"/>
              <w:left w:val="nil"/>
              <w:bottom w:val="single" w:sz="4" w:space="0" w:color="000000"/>
              <w:right w:val="single" w:sz="4" w:space="0" w:color="000000"/>
            </w:tcBorders>
          </w:tcPr>
          <w:p w14:paraId="19FF6794" w14:textId="77777777" w:rsidR="005A38E7" w:rsidRDefault="001E56C4" w:rsidP="000E59CD">
            <w:pPr>
              <w:spacing w:after="0" w:line="240" w:lineRule="auto"/>
              <w:rPr>
                <w:rFonts w:ascii="Times New Roman" w:hAnsi="Times New Roman"/>
              </w:rPr>
            </w:pPr>
            <w:r>
              <w:rPr>
                <w:rFonts w:ascii="Times New Roman" w:hAnsi="Times New Roman"/>
              </w:rPr>
              <w:t>21.02.2023</w:t>
            </w:r>
          </w:p>
        </w:tc>
        <w:tc>
          <w:tcPr>
            <w:tcW w:w="5386" w:type="dxa"/>
            <w:tcBorders>
              <w:top w:val="nil"/>
              <w:left w:val="nil"/>
              <w:bottom w:val="single" w:sz="4" w:space="0" w:color="000000"/>
              <w:right w:val="single" w:sz="4" w:space="0" w:color="000000"/>
            </w:tcBorders>
          </w:tcPr>
          <w:p w14:paraId="76356929" w14:textId="77777777" w:rsidR="005A38E7" w:rsidRDefault="001E56C4" w:rsidP="000E59CD">
            <w:pPr>
              <w:spacing w:after="0" w:line="240" w:lineRule="auto"/>
              <w:rPr>
                <w:rFonts w:ascii="Times New Roman" w:hAnsi="Times New Roman"/>
              </w:rPr>
            </w:pPr>
            <w:r>
              <w:rPr>
                <w:rFonts w:ascii="Times New Roman" w:hAnsi="Times New Roman"/>
              </w:rPr>
              <w:t>Инициатор планирует заниматься продажей спец. техники из Китая</w:t>
            </w:r>
          </w:p>
        </w:tc>
        <w:tc>
          <w:tcPr>
            <w:tcW w:w="7229" w:type="dxa"/>
            <w:tcBorders>
              <w:top w:val="nil"/>
              <w:left w:val="nil"/>
              <w:bottom w:val="single" w:sz="4" w:space="0" w:color="000000"/>
              <w:right w:val="single" w:sz="4" w:space="0" w:color="000000"/>
            </w:tcBorders>
          </w:tcPr>
          <w:p w14:paraId="7A104646"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Агентства, об услугах ЦКПП АО</w:t>
            </w:r>
          </w:p>
        </w:tc>
      </w:tr>
      <w:tr w:rsidR="005A38E7" w14:paraId="41D36054" w14:textId="77777777" w:rsidTr="005F73AE">
        <w:trPr>
          <w:trHeight w:val="347"/>
        </w:trPr>
        <w:tc>
          <w:tcPr>
            <w:tcW w:w="562" w:type="dxa"/>
            <w:tcBorders>
              <w:top w:val="nil"/>
              <w:left w:val="single" w:sz="4" w:space="0" w:color="000000"/>
              <w:bottom w:val="single" w:sz="4" w:space="0" w:color="000000"/>
              <w:right w:val="single" w:sz="4" w:space="0" w:color="000000"/>
            </w:tcBorders>
          </w:tcPr>
          <w:p w14:paraId="00F31728" w14:textId="77777777" w:rsidR="005A38E7" w:rsidRDefault="001E56C4" w:rsidP="000E59CD">
            <w:pPr>
              <w:spacing w:after="0" w:line="240" w:lineRule="auto"/>
              <w:rPr>
                <w:rFonts w:ascii="Times New Roman" w:hAnsi="Times New Roman"/>
              </w:rPr>
            </w:pPr>
            <w:r>
              <w:rPr>
                <w:rFonts w:ascii="Times New Roman" w:hAnsi="Times New Roman"/>
              </w:rPr>
              <w:t>16</w:t>
            </w:r>
          </w:p>
        </w:tc>
        <w:tc>
          <w:tcPr>
            <w:tcW w:w="1560" w:type="dxa"/>
            <w:tcBorders>
              <w:top w:val="nil"/>
              <w:left w:val="nil"/>
              <w:bottom w:val="single" w:sz="4" w:space="0" w:color="000000"/>
              <w:right w:val="single" w:sz="4" w:space="0" w:color="000000"/>
            </w:tcBorders>
          </w:tcPr>
          <w:p w14:paraId="08CC1B9F" w14:textId="77777777" w:rsidR="005A38E7" w:rsidRDefault="001E56C4" w:rsidP="000E59CD">
            <w:pPr>
              <w:spacing w:after="0" w:line="240" w:lineRule="auto"/>
              <w:rPr>
                <w:rFonts w:ascii="Times New Roman" w:hAnsi="Times New Roman"/>
              </w:rPr>
            </w:pPr>
            <w:r>
              <w:rPr>
                <w:rFonts w:ascii="Times New Roman" w:hAnsi="Times New Roman"/>
              </w:rPr>
              <w:t>27.02.2023</w:t>
            </w:r>
          </w:p>
        </w:tc>
        <w:tc>
          <w:tcPr>
            <w:tcW w:w="5386" w:type="dxa"/>
            <w:tcBorders>
              <w:top w:val="nil"/>
              <w:left w:val="single" w:sz="4" w:space="0" w:color="000000"/>
              <w:bottom w:val="single" w:sz="4" w:space="0" w:color="000000"/>
              <w:right w:val="single" w:sz="4" w:space="0" w:color="000000"/>
            </w:tcBorders>
          </w:tcPr>
          <w:p w14:paraId="194C5E2F" w14:textId="77777777" w:rsidR="005A38E7" w:rsidRDefault="001E56C4" w:rsidP="000E59CD">
            <w:pPr>
              <w:spacing w:after="0" w:line="240" w:lineRule="auto"/>
              <w:rPr>
                <w:rFonts w:ascii="Times New Roman" w:hAnsi="Times New Roman"/>
              </w:rPr>
            </w:pPr>
            <w:r>
              <w:rPr>
                <w:rFonts w:ascii="Times New Roman" w:hAnsi="Times New Roman"/>
              </w:rPr>
              <w:t>Есть интерес в сотрудничестве инвесторов РФ и КНР. Возможность заключить соглашение о сотрудничестве.</w:t>
            </w:r>
          </w:p>
        </w:tc>
        <w:tc>
          <w:tcPr>
            <w:tcW w:w="7229" w:type="dxa"/>
            <w:tcBorders>
              <w:top w:val="nil"/>
              <w:left w:val="nil"/>
              <w:bottom w:val="single" w:sz="4" w:space="0" w:color="000000"/>
              <w:right w:val="single" w:sz="4" w:space="0" w:color="000000"/>
            </w:tcBorders>
          </w:tcPr>
          <w:p w14:paraId="21C5F1A1"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резидентов ТОР, трансграничные ТОР</w:t>
            </w:r>
          </w:p>
        </w:tc>
      </w:tr>
      <w:tr w:rsidR="005A38E7" w14:paraId="7F18BCDD" w14:textId="77777777" w:rsidTr="005F73AE">
        <w:trPr>
          <w:trHeight w:val="822"/>
        </w:trPr>
        <w:tc>
          <w:tcPr>
            <w:tcW w:w="562" w:type="dxa"/>
            <w:tcBorders>
              <w:top w:val="nil"/>
              <w:left w:val="single" w:sz="4" w:space="0" w:color="000000"/>
              <w:bottom w:val="single" w:sz="4" w:space="0" w:color="000000"/>
              <w:right w:val="single" w:sz="4" w:space="0" w:color="000000"/>
            </w:tcBorders>
          </w:tcPr>
          <w:p w14:paraId="65234680" w14:textId="77777777" w:rsidR="005A38E7" w:rsidRDefault="001E56C4" w:rsidP="000E59CD">
            <w:pPr>
              <w:spacing w:after="0" w:line="240" w:lineRule="auto"/>
              <w:rPr>
                <w:rFonts w:ascii="Times New Roman" w:hAnsi="Times New Roman"/>
              </w:rPr>
            </w:pPr>
            <w:r>
              <w:rPr>
                <w:rFonts w:ascii="Times New Roman" w:hAnsi="Times New Roman"/>
              </w:rPr>
              <w:t>17</w:t>
            </w:r>
          </w:p>
        </w:tc>
        <w:tc>
          <w:tcPr>
            <w:tcW w:w="1560" w:type="dxa"/>
            <w:tcBorders>
              <w:top w:val="nil"/>
              <w:left w:val="nil"/>
              <w:bottom w:val="single" w:sz="4" w:space="0" w:color="000000"/>
              <w:right w:val="single" w:sz="4" w:space="0" w:color="000000"/>
            </w:tcBorders>
          </w:tcPr>
          <w:p w14:paraId="155485B4" w14:textId="77777777" w:rsidR="005A38E7" w:rsidRDefault="001E56C4" w:rsidP="000E59CD">
            <w:pPr>
              <w:spacing w:after="0" w:line="240" w:lineRule="auto"/>
              <w:rPr>
                <w:rFonts w:ascii="Times New Roman" w:hAnsi="Times New Roman"/>
              </w:rPr>
            </w:pPr>
            <w:r>
              <w:rPr>
                <w:rFonts w:ascii="Times New Roman" w:hAnsi="Times New Roman"/>
              </w:rPr>
              <w:t>06.03.2023</w:t>
            </w:r>
          </w:p>
        </w:tc>
        <w:tc>
          <w:tcPr>
            <w:tcW w:w="5386" w:type="dxa"/>
            <w:tcBorders>
              <w:top w:val="nil"/>
              <w:left w:val="nil"/>
              <w:bottom w:val="single" w:sz="4" w:space="0" w:color="000000"/>
              <w:right w:val="single" w:sz="4" w:space="0" w:color="000000"/>
            </w:tcBorders>
          </w:tcPr>
          <w:p w14:paraId="6699FEC3" w14:textId="77777777" w:rsidR="005A38E7" w:rsidRDefault="001E56C4" w:rsidP="000E59CD">
            <w:pPr>
              <w:spacing w:after="0" w:line="240" w:lineRule="auto"/>
              <w:rPr>
                <w:rFonts w:ascii="Times New Roman" w:hAnsi="Times New Roman"/>
              </w:rPr>
            </w:pPr>
            <w:r>
              <w:rPr>
                <w:rFonts w:ascii="Times New Roman" w:hAnsi="Times New Roman"/>
              </w:rPr>
              <w:t>Инициаторы планируют реализовать проект по строительству завода по переработке сои на ТОР Амурская.</w:t>
            </w:r>
          </w:p>
        </w:tc>
        <w:tc>
          <w:tcPr>
            <w:tcW w:w="7229" w:type="dxa"/>
            <w:tcBorders>
              <w:top w:val="nil"/>
              <w:left w:val="nil"/>
              <w:bottom w:val="single" w:sz="4" w:space="0" w:color="000000"/>
              <w:right w:val="single" w:sz="4" w:space="0" w:color="000000"/>
            </w:tcBorders>
          </w:tcPr>
          <w:p w14:paraId="3CCF7DC5"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АПИ, ТОР мерах поддержки, порядке получения статуса резидента ТОР, подобрали ЗУ на пл. Ровное. Направлены формы Агентств, контакты организаций, кто пишет бизнес-планы, требования и формы для подачи заявки в ТОР</w:t>
            </w:r>
          </w:p>
        </w:tc>
      </w:tr>
      <w:tr w:rsidR="005A38E7" w14:paraId="39EC0796" w14:textId="77777777" w:rsidTr="005F73AE">
        <w:trPr>
          <w:trHeight w:val="748"/>
        </w:trPr>
        <w:tc>
          <w:tcPr>
            <w:tcW w:w="562" w:type="dxa"/>
            <w:tcBorders>
              <w:top w:val="nil"/>
              <w:left w:val="single" w:sz="4" w:space="0" w:color="000000"/>
              <w:bottom w:val="single" w:sz="4" w:space="0" w:color="000000"/>
              <w:right w:val="single" w:sz="4" w:space="0" w:color="000000"/>
            </w:tcBorders>
          </w:tcPr>
          <w:p w14:paraId="7312635E" w14:textId="77777777" w:rsidR="005A38E7" w:rsidRDefault="001E56C4" w:rsidP="000E59CD">
            <w:pPr>
              <w:spacing w:after="0" w:line="240" w:lineRule="auto"/>
              <w:rPr>
                <w:rFonts w:ascii="Times New Roman" w:hAnsi="Times New Roman"/>
              </w:rPr>
            </w:pPr>
            <w:r>
              <w:rPr>
                <w:rFonts w:ascii="Times New Roman" w:hAnsi="Times New Roman"/>
              </w:rPr>
              <w:t>18</w:t>
            </w:r>
          </w:p>
        </w:tc>
        <w:tc>
          <w:tcPr>
            <w:tcW w:w="1560" w:type="dxa"/>
            <w:tcBorders>
              <w:top w:val="nil"/>
              <w:left w:val="nil"/>
              <w:bottom w:val="single" w:sz="4" w:space="0" w:color="000000"/>
              <w:right w:val="single" w:sz="4" w:space="0" w:color="000000"/>
            </w:tcBorders>
          </w:tcPr>
          <w:p w14:paraId="237AFB5F" w14:textId="77777777" w:rsidR="005A38E7" w:rsidRDefault="001E56C4" w:rsidP="000E59CD">
            <w:pPr>
              <w:spacing w:after="0" w:line="240" w:lineRule="auto"/>
              <w:rPr>
                <w:rFonts w:ascii="Times New Roman" w:hAnsi="Times New Roman"/>
              </w:rPr>
            </w:pPr>
            <w:r>
              <w:rPr>
                <w:rFonts w:ascii="Times New Roman" w:hAnsi="Times New Roman"/>
              </w:rPr>
              <w:t>09.03.2023</w:t>
            </w:r>
          </w:p>
        </w:tc>
        <w:tc>
          <w:tcPr>
            <w:tcW w:w="5386" w:type="dxa"/>
            <w:tcBorders>
              <w:top w:val="nil"/>
              <w:left w:val="nil"/>
              <w:bottom w:val="single" w:sz="4" w:space="0" w:color="000000"/>
              <w:right w:val="single" w:sz="4" w:space="0" w:color="000000"/>
            </w:tcBorders>
          </w:tcPr>
          <w:p w14:paraId="400A267B" w14:textId="77777777" w:rsidR="005A38E7" w:rsidRDefault="001E56C4" w:rsidP="000E59CD">
            <w:pPr>
              <w:spacing w:after="0" w:line="240" w:lineRule="auto"/>
              <w:rPr>
                <w:rFonts w:ascii="Times New Roman" w:hAnsi="Times New Roman"/>
              </w:rPr>
            </w:pPr>
            <w:r>
              <w:rPr>
                <w:rFonts w:ascii="Times New Roman" w:hAnsi="Times New Roman"/>
              </w:rPr>
              <w:t>В Завитинском районе планируется строительство МЭЗ</w:t>
            </w:r>
          </w:p>
        </w:tc>
        <w:tc>
          <w:tcPr>
            <w:tcW w:w="7229" w:type="dxa"/>
            <w:tcBorders>
              <w:top w:val="nil"/>
              <w:left w:val="nil"/>
              <w:bottom w:val="single" w:sz="4" w:space="0" w:color="000000"/>
              <w:right w:val="single" w:sz="4" w:space="0" w:color="000000"/>
            </w:tcBorders>
          </w:tcPr>
          <w:p w14:paraId="607314A6"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АПИ, ТОР, мерах поддержки, порядке получения статуса резидента ТОР, направлены формы Агентства, контакты организаций, кто пишет бизнес-план, требования и формы для подачи заявки в ТОР</w:t>
            </w:r>
          </w:p>
        </w:tc>
      </w:tr>
      <w:tr w:rsidR="005A38E7" w14:paraId="0FF45779" w14:textId="77777777" w:rsidTr="005F73AE">
        <w:trPr>
          <w:trHeight w:val="1200"/>
        </w:trPr>
        <w:tc>
          <w:tcPr>
            <w:tcW w:w="562" w:type="dxa"/>
            <w:tcBorders>
              <w:top w:val="nil"/>
              <w:left w:val="single" w:sz="4" w:space="0" w:color="000000"/>
              <w:bottom w:val="single" w:sz="4" w:space="0" w:color="000000"/>
              <w:right w:val="single" w:sz="4" w:space="0" w:color="000000"/>
            </w:tcBorders>
          </w:tcPr>
          <w:p w14:paraId="2EEBD2D2" w14:textId="77777777" w:rsidR="005A38E7" w:rsidRDefault="001E56C4" w:rsidP="000E59CD">
            <w:pPr>
              <w:spacing w:after="0" w:line="240" w:lineRule="auto"/>
              <w:rPr>
                <w:rFonts w:ascii="Times New Roman" w:hAnsi="Times New Roman"/>
              </w:rPr>
            </w:pPr>
            <w:r>
              <w:rPr>
                <w:rFonts w:ascii="Times New Roman" w:hAnsi="Times New Roman"/>
              </w:rPr>
              <w:t>19</w:t>
            </w:r>
          </w:p>
        </w:tc>
        <w:tc>
          <w:tcPr>
            <w:tcW w:w="1560" w:type="dxa"/>
            <w:tcBorders>
              <w:top w:val="nil"/>
              <w:left w:val="nil"/>
              <w:bottom w:val="single" w:sz="4" w:space="0" w:color="000000"/>
              <w:right w:val="single" w:sz="4" w:space="0" w:color="000000"/>
            </w:tcBorders>
          </w:tcPr>
          <w:p w14:paraId="28038726" w14:textId="77777777" w:rsidR="005A38E7" w:rsidRDefault="001E56C4" w:rsidP="000E59CD">
            <w:pPr>
              <w:spacing w:after="0" w:line="240" w:lineRule="auto"/>
              <w:rPr>
                <w:rFonts w:ascii="Times New Roman" w:hAnsi="Times New Roman"/>
              </w:rPr>
            </w:pPr>
            <w:r>
              <w:rPr>
                <w:rFonts w:ascii="Times New Roman" w:hAnsi="Times New Roman"/>
              </w:rPr>
              <w:t>13.03.2023</w:t>
            </w:r>
          </w:p>
        </w:tc>
        <w:tc>
          <w:tcPr>
            <w:tcW w:w="5386" w:type="dxa"/>
            <w:tcBorders>
              <w:top w:val="nil"/>
              <w:left w:val="nil"/>
              <w:bottom w:val="single" w:sz="4" w:space="0" w:color="000000"/>
              <w:right w:val="single" w:sz="4" w:space="0" w:color="000000"/>
            </w:tcBorders>
          </w:tcPr>
          <w:p w14:paraId="2A6493DF" w14:textId="77777777" w:rsidR="005A38E7" w:rsidRDefault="001E56C4" w:rsidP="000E59CD">
            <w:pPr>
              <w:spacing w:after="0" w:line="240" w:lineRule="auto"/>
              <w:rPr>
                <w:rFonts w:ascii="Times New Roman" w:hAnsi="Times New Roman"/>
              </w:rPr>
            </w:pPr>
            <w:r>
              <w:rPr>
                <w:rFonts w:ascii="Times New Roman" w:hAnsi="Times New Roman"/>
              </w:rPr>
              <w:t>В Тындинском районе планируется строительство деревоперерабатывающего предприятия</w:t>
            </w:r>
          </w:p>
        </w:tc>
        <w:tc>
          <w:tcPr>
            <w:tcW w:w="7229" w:type="dxa"/>
            <w:tcBorders>
              <w:top w:val="nil"/>
              <w:left w:val="nil"/>
              <w:bottom w:val="single" w:sz="4" w:space="0" w:color="000000"/>
              <w:right w:val="single" w:sz="4" w:space="0" w:color="000000"/>
            </w:tcBorders>
          </w:tcPr>
          <w:p w14:paraId="6F89AE65" w14:textId="77777777" w:rsidR="005A38E7" w:rsidRDefault="001E56C4" w:rsidP="000E59CD">
            <w:pPr>
              <w:spacing w:after="0" w:line="240" w:lineRule="auto"/>
              <w:rPr>
                <w:rFonts w:ascii="Times New Roman" w:hAnsi="Times New Roman"/>
              </w:rPr>
            </w:pPr>
            <w:r>
              <w:rPr>
                <w:rFonts w:ascii="Times New Roman" w:hAnsi="Times New Roman"/>
              </w:rPr>
              <w:t>Обмен контактами, оказана консультация об услугах АПИ, ФРАО, ФРП. О мерах поддержки и порядке подаче документов для получения статуса ПИП, ТОР (расширение границ). Направлены перечень и формы документов, контакты организаций, которые оказывают услуги по написанию бизнес-планов</w:t>
            </w:r>
          </w:p>
        </w:tc>
      </w:tr>
      <w:tr w:rsidR="005A38E7" w14:paraId="44E975C9" w14:textId="77777777" w:rsidTr="005F73AE">
        <w:trPr>
          <w:trHeight w:val="77"/>
        </w:trPr>
        <w:tc>
          <w:tcPr>
            <w:tcW w:w="562" w:type="dxa"/>
            <w:tcBorders>
              <w:top w:val="nil"/>
              <w:left w:val="single" w:sz="4" w:space="0" w:color="000000"/>
              <w:bottom w:val="single" w:sz="4" w:space="0" w:color="000000"/>
              <w:right w:val="single" w:sz="4" w:space="0" w:color="000000"/>
            </w:tcBorders>
          </w:tcPr>
          <w:p w14:paraId="2BCC7D52" w14:textId="77777777" w:rsidR="005A38E7" w:rsidRDefault="001E56C4" w:rsidP="000E59CD">
            <w:pPr>
              <w:spacing w:after="0" w:line="240" w:lineRule="auto"/>
              <w:rPr>
                <w:rFonts w:ascii="Times New Roman" w:hAnsi="Times New Roman"/>
              </w:rPr>
            </w:pPr>
            <w:r>
              <w:rPr>
                <w:rFonts w:ascii="Times New Roman" w:hAnsi="Times New Roman"/>
              </w:rPr>
              <w:t>20</w:t>
            </w:r>
          </w:p>
        </w:tc>
        <w:tc>
          <w:tcPr>
            <w:tcW w:w="1560" w:type="dxa"/>
            <w:tcBorders>
              <w:top w:val="nil"/>
              <w:left w:val="nil"/>
              <w:bottom w:val="single" w:sz="4" w:space="0" w:color="000000"/>
              <w:right w:val="single" w:sz="4" w:space="0" w:color="000000"/>
            </w:tcBorders>
          </w:tcPr>
          <w:p w14:paraId="5EF08DC0" w14:textId="77777777" w:rsidR="005A38E7" w:rsidRDefault="001E56C4" w:rsidP="000E59CD">
            <w:pPr>
              <w:spacing w:after="0" w:line="240" w:lineRule="auto"/>
              <w:rPr>
                <w:rFonts w:ascii="Times New Roman" w:hAnsi="Times New Roman"/>
              </w:rPr>
            </w:pPr>
            <w:r>
              <w:rPr>
                <w:rFonts w:ascii="Times New Roman" w:hAnsi="Times New Roman"/>
              </w:rPr>
              <w:t>13.03.2023</w:t>
            </w:r>
          </w:p>
        </w:tc>
        <w:tc>
          <w:tcPr>
            <w:tcW w:w="5386" w:type="dxa"/>
            <w:tcBorders>
              <w:top w:val="nil"/>
              <w:left w:val="nil"/>
              <w:bottom w:val="single" w:sz="4" w:space="0" w:color="000000"/>
              <w:right w:val="single" w:sz="4" w:space="0" w:color="000000"/>
            </w:tcBorders>
          </w:tcPr>
          <w:p w14:paraId="4D7AEC38" w14:textId="77777777" w:rsidR="005A38E7" w:rsidRDefault="001E56C4" w:rsidP="000E59CD">
            <w:pPr>
              <w:spacing w:after="0" w:line="240" w:lineRule="auto"/>
              <w:rPr>
                <w:rFonts w:ascii="Times New Roman" w:hAnsi="Times New Roman"/>
              </w:rPr>
            </w:pPr>
            <w:r>
              <w:rPr>
                <w:rFonts w:ascii="Times New Roman" w:hAnsi="Times New Roman"/>
              </w:rPr>
              <w:t>Строительство на территории Амурской области крематория</w:t>
            </w:r>
          </w:p>
        </w:tc>
        <w:tc>
          <w:tcPr>
            <w:tcW w:w="7229" w:type="dxa"/>
            <w:tcBorders>
              <w:top w:val="nil"/>
              <w:left w:val="nil"/>
              <w:bottom w:val="single" w:sz="4" w:space="0" w:color="000000"/>
              <w:right w:val="single" w:sz="4" w:space="0" w:color="000000"/>
            </w:tcBorders>
          </w:tcPr>
          <w:p w14:paraId="7FC508A4"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Направлена информация по ТОР и ПИП, меры поддержки</w:t>
            </w:r>
          </w:p>
        </w:tc>
      </w:tr>
      <w:tr w:rsidR="005A38E7" w14:paraId="71065C03" w14:textId="77777777" w:rsidTr="005F73AE">
        <w:trPr>
          <w:trHeight w:val="1268"/>
        </w:trPr>
        <w:tc>
          <w:tcPr>
            <w:tcW w:w="562" w:type="dxa"/>
            <w:tcBorders>
              <w:top w:val="nil"/>
              <w:left w:val="single" w:sz="4" w:space="0" w:color="000000"/>
              <w:bottom w:val="single" w:sz="4" w:space="0" w:color="000000"/>
              <w:right w:val="single" w:sz="4" w:space="0" w:color="000000"/>
            </w:tcBorders>
          </w:tcPr>
          <w:p w14:paraId="4B5883C0" w14:textId="77777777" w:rsidR="005A38E7" w:rsidRDefault="001E56C4" w:rsidP="000E59CD">
            <w:pPr>
              <w:spacing w:after="0" w:line="240" w:lineRule="auto"/>
              <w:rPr>
                <w:rFonts w:ascii="Times New Roman" w:hAnsi="Times New Roman"/>
              </w:rPr>
            </w:pPr>
            <w:r>
              <w:rPr>
                <w:rFonts w:ascii="Times New Roman" w:hAnsi="Times New Roman"/>
              </w:rPr>
              <w:lastRenderedPageBreak/>
              <w:t>21</w:t>
            </w:r>
          </w:p>
        </w:tc>
        <w:tc>
          <w:tcPr>
            <w:tcW w:w="1560" w:type="dxa"/>
            <w:tcBorders>
              <w:top w:val="nil"/>
              <w:left w:val="nil"/>
              <w:bottom w:val="single" w:sz="4" w:space="0" w:color="000000"/>
              <w:right w:val="single" w:sz="4" w:space="0" w:color="000000"/>
            </w:tcBorders>
          </w:tcPr>
          <w:p w14:paraId="1DC32D86" w14:textId="77777777" w:rsidR="005A38E7" w:rsidRDefault="001E56C4" w:rsidP="000E59CD">
            <w:pPr>
              <w:spacing w:after="0" w:line="240" w:lineRule="auto"/>
              <w:rPr>
                <w:rFonts w:ascii="Times New Roman" w:hAnsi="Times New Roman"/>
              </w:rPr>
            </w:pPr>
            <w:r>
              <w:rPr>
                <w:rFonts w:ascii="Times New Roman" w:hAnsi="Times New Roman"/>
              </w:rPr>
              <w:t>14.03.2023</w:t>
            </w:r>
          </w:p>
        </w:tc>
        <w:tc>
          <w:tcPr>
            <w:tcW w:w="5386" w:type="dxa"/>
            <w:tcBorders>
              <w:top w:val="nil"/>
              <w:left w:val="nil"/>
              <w:bottom w:val="single" w:sz="4" w:space="0" w:color="000000"/>
              <w:right w:val="single" w:sz="4" w:space="0" w:color="000000"/>
            </w:tcBorders>
          </w:tcPr>
          <w:p w14:paraId="63B6402D" w14:textId="77777777" w:rsidR="005A38E7" w:rsidRDefault="001E56C4" w:rsidP="000E59CD">
            <w:pPr>
              <w:spacing w:after="0" w:line="240" w:lineRule="auto"/>
              <w:rPr>
                <w:rFonts w:ascii="Times New Roman" w:hAnsi="Times New Roman"/>
              </w:rPr>
            </w:pPr>
            <w:r>
              <w:rPr>
                <w:rFonts w:ascii="Times New Roman" w:hAnsi="Times New Roman"/>
              </w:rPr>
              <w:t>Рассматривают строительство завода по переработке сои, преимущественно на ТОР Амурская, пл. Ровное</w:t>
            </w:r>
          </w:p>
        </w:tc>
        <w:tc>
          <w:tcPr>
            <w:tcW w:w="7229" w:type="dxa"/>
            <w:tcBorders>
              <w:top w:val="nil"/>
              <w:left w:val="nil"/>
              <w:bottom w:val="single" w:sz="4" w:space="0" w:color="000000"/>
              <w:right w:val="single" w:sz="4" w:space="0" w:color="000000"/>
            </w:tcBorders>
          </w:tcPr>
          <w:p w14:paraId="61C8D7A9"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порядке приобретения статуса резидента ТОР, включения в ПИП, о земельных участках на пл. Ровное, мерах поддержки. Направлены формы АПИ, информация о мерах поддержки, перечень и формы документы для получения мер гос. поддержки, ссылка на инвест портал</w:t>
            </w:r>
          </w:p>
        </w:tc>
      </w:tr>
      <w:tr w:rsidR="005A38E7" w14:paraId="220E8FC3" w14:textId="77777777" w:rsidTr="005F73AE">
        <w:trPr>
          <w:trHeight w:val="704"/>
        </w:trPr>
        <w:tc>
          <w:tcPr>
            <w:tcW w:w="562" w:type="dxa"/>
            <w:tcBorders>
              <w:top w:val="nil"/>
              <w:left w:val="single" w:sz="4" w:space="0" w:color="000000"/>
              <w:bottom w:val="single" w:sz="4" w:space="0" w:color="000000"/>
              <w:right w:val="single" w:sz="4" w:space="0" w:color="000000"/>
            </w:tcBorders>
          </w:tcPr>
          <w:p w14:paraId="1C04D554" w14:textId="77777777" w:rsidR="005A38E7" w:rsidRDefault="001E56C4" w:rsidP="000E59CD">
            <w:pPr>
              <w:spacing w:after="0" w:line="240" w:lineRule="auto"/>
              <w:rPr>
                <w:rFonts w:ascii="Times New Roman" w:hAnsi="Times New Roman"/>
              </w:rPr>
            </w:pPr>
            <w:r>
              <w:rPr>
                <w:rFonts w:ascii="Times New Roman" w:hAnsi="Times New Roman"/>
              </w:rPr>
              <w:t>22</w:t>
            </w:r>
          </w:p>
        </w:tc>
        <w:tc>
          <w:tcPr>
            <w:tcW w:w="1560" w:type="dxa"/>
            <w:tcBorders>
              <w:top w:val="nil"/>
              <w:left w:val="nil"/>
              <w:bottom w:val="single" w:sz="4" w:space="0" w:color="000000"/>
              <w:right w:val="single" w:sz="4" w:space="0" w:color="000000"/>
            </w:tcBorders>
          </w:tcPr>
          <w:p w14:paraId="0078C346" w14:textId="77777777" w:rsidR="005A38E7" w:rsidRDefault="001E56C4" w:rsidP="000E59CD">
            <w:pPr>
              <w:spacing w:after="0" w:line="240" w:lineRule="auto"/>
              <w:rPr>
                <w:rFonts w:ascii="Times New Roman" w:hAnsi="Times New Roman"/>
              </w:rPr>
            </w:pPr>
            <w:r>
              <w:rPr>
                <w:rFonts w:ascii="Times New Roman" w:hAnsi="Times New Roman"/>
              </w:rPr>
              <w:t>14.03.2023</w:t>
            </w:r>
          </w:p>
        </w:tc>
        <w:tc>
          <w:tcPr>
            <w:tcW w:w="5386" w:type="dxa"/>
            <w:tcBorders>
              <w:top w:val="nil"/>
              <w:left w:val="nil"/>
              <w:bottom w:val="single" w:sz="4" w:space="0" w:color="000000"/>
              <w:right w:val="single" w:sz="4" w:space="0" w:color="000000"/>
            </w:tcBorders>
          </w:tcPr>
          <w:p w14:paraId="33E7FA0B" w14:textId="77777777" w:rsidR="005A38E7" w:rsidRDefault="001E56C4" w:rsidP="000E59CD">
            <w:pPr>
              <w:spacing w:after="0" w:line="240" w:lineRule="auto"/>
              <w:rPr>
                <w:rFonts w:ascii="Times New Roman" w:hAnsi="Times New Roman"/>
              </w:rPr>
            </w:pPr>
            <w:r>
              <w:rPr>
                <w:rFonts w:ascii="Times New Roman" w:hAnsi="Times New Roman"/>
              </w:rPr>
              <w:t>Предлагается рассмотреть возможность использования частных земельных участков для размещения газозаправочных станций или др. проектов</w:t>
            </w:r>
          </w:p>
        </w:tc>
        <w:tc>
          <w:tcPr>
            <w:tcW w:w="7229" w:type="dxa"/>
            <w:tcBorders>
              <w:top w:val="nil"/>
              <w:left w:val="nil"/>
              <w:bottom w:val="single" w:sz="4" w:space="0" w:color="000000"/>
              <w:right w:val="single" w:sz="4" w:space="0" w:color="000000"/>
            </w:tcBorders>
          </w:tcPr>
          <w:p w14:paraId="657058E1"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принята информация по размещению площадок, обмен контактами. Поиск партнеров, поиск арендаторов.</w:t>
            </w:r>
          </w:p>
        </w:tc>
      </w:tr>
      <w:tr w:rsidR="005A38E7" w14:paraId="7A16271D" w14:textId="77777777" w:rsidTr="005F73AE">
        <w:trPr>
          <w:trHeight w:val="77"/>
        </w:trPr>
        <w:tc>
          <w:tcPr>
            <w:tcW w:w="562" w:type="dxa"/>
            <w:tcBorders>
              <w:top w:val="nil"/>
              <w:left w:val="single" w:sz="4" w:space="0" w:color="000000"/>
              <w:bottom w:val="single" w:sz="4" w:space="0" w:color="000000"/>
              <w:right w:val="single" w:sz="4" w:space="0" w:color="000000"/>
            </w:tcBorders>
          </w:tcPr>
          <w:p w14:paraId="23ADE9BC" w14:textId="77777777" w:rsidR="005A38E7" w:rsidRDefault="001E56C4" w:rsidP="000E59CD">
            <w:pPr>
              <w:spacing w:after="0" w:line="240" w:lineRule="auto"/>
              <w:rPr>
                <w:rFonts w:ascii="Times New Roman" w:hAnsi="Times New Roman"/>
              </w:rPr>
            </w:pPr>
            <w:r>
              <w:rPr>
                <w:rFonts w:ascii="Times New Roman" w:hAnsi="Times New Roman"/>
              </w:rPr>
              <w:t>23</w:t>
            </w:r>
          </w:p>
        </w:tc>
        <w:tc>
          <w:tcPr>
            <w:tcW w:w="1560" w:type="dxa"/>
            <w:tcBorders>
              <w:top w:val="nil"/>
              <w:left w:val="nil"/>
              <w:bottom w:val="single" w:sz="4" w:space="0" w:color="000000"/>
              <w:right w:val="single" w:sz="4" w:space="0" w:color="000000"/>
            </w:tcBorders>
          </w:tcPr>
          <w:p w14:paraId="61EC861F" w14:textId="77777777" w:rsidR="005A38E7" w:rsidRDefault="001E56C4" w:rsidP="000E59CD">
            <w:pPr>
              <w:spacing w:after="0" w:line="240" w:lineRule="auto"/>
              <w:rPr>
                <w:rFonts w:ascii="Times New Roman" w:hAnsi="Times New Roman"/>
              </w:rPr>
            </w:pPr>
            <w:r>
              <w:rPr>
                <w:rFonts w:ascii="Times New Roman" w:hAnsi="Times New Roman"/>
              </w:rPr>
              <w:t>15.03.2023</w:t>
            </w:r>
          </w:p>
        </w:tc>
        <w:tc>
          <w:tcPr>
            <w:tcW w:w="5386" w:type="dxa"/>
            <w:tcBorders>
              <w:top w:val="nil"/>
              <w:left w:val="nil"/>
              <w:bottom w:val="single" w:sz="4" w:space="0" w:color="000000"/>
              <w:right w:val="single" w:sz="4" w:space="0" w:color="000000"/>
            </w:tcBorders>
          </w:tcPr>
          <w:p w14:paraId="49E22F46"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услугам АПИ</w:t>
            </w:r>
          </w:p>
        </w:tc>
        <w:tc>
          <w:tcPr>
            <w:tcW w:w="7229" w:type="dxa"/>
            <w:tcBorders>
              <w:top w:val="nil"/>
              <w:left w:val="nil"/>
              <w:bottom w:val="single" w:sz="4" w:space="0" w:color="000000"/>
              <w:right w:val="single" w:sz="4" w:space="0" w:color="000000"/>
            </w:tcBorders>
          </w:tcPr>
          <w:p w14:paraId="053C6C5F" w14:textId="77777777" w:rsidR="005A38E7" w:rsidRDefault="001E56C4" w:rsidP="000E59CD">
            <w:pPr>
              <w:spacing w:after="0" w:line="240" w:lineRule="auto"/>
              <w:rPr>
                <w:rFonts w:ascii="Times New Roman" w:hAnsi="Times New Roman"/>
              </w:rPr>
            </w:pPr>
            <w:r>
              <w:rPr>
                <w:rFonts w:ascii="Times New Roman" w:hAnsi="Times New Roman"/>
              </w:rPr>
              <w:t>Направлена информация об услугах АПИ, ссылка на инвест портал АО</w:t>
            </w:r>
          </w:p>
        </w:tc>
      </w:tr>
      <w:tr w:rsidR="005A38E7" w14:paraId="707BCD82" w14:textId="77777777" w:rsidTr="005F73AE">
        <w:trPr>
          <w:trHeight w:val="393"/>
        </w:trPr>
        <w:tc>
          <w:tcPr>
            <w:tcW w:w="562" w:type="dxa"/>
            <w:tcBorders>
              <w:top w:val="nil"/>
              <w:left w:val="single" w:sz="4" w:space="0" w:color="000000"/>
              <w:bottom w:val="single" w:sz="4" w:space="0" w:color="000000"/>
              <w:right w:val="single" w:sz="4" w:space="0" w:color="000000"/>
            </w:tcBorders>
          </w:tcPr>
          <w:p w14:paraId="3EE782FD" w14:textId="77777777" w:rsidR="005A38E7" w:rsidRDefault="001E56C4" w:rsidP="000E59CD">
            <w:pPr>
              <w:spacing w:after="0" w:line="240" w:lineRule="auto"/>
              <w:rPr>
                <w:rFonts w:ascii="Times New Roman" w:hAnsi="Times New Roman"/>
              </w:rPr>
            </w:pPr>
            <w:r>
              <w:rPr>
                <w:rFonts w:ascii="Times New Roman" w:hAnsi="Times New Roman"/>
              </w:rPr>
              <w:t>24</w:t>
            </w:r>
          </w:p>
        </w:tc>
        <w:tc>
          <w:tcPr>
            <w:tcW w:w="1560" w:type="dxa"/>
            <w:tcBorders>
              <w:top w:val="nil"/>
              <w:left w:val="nil"/>
              <w:bottom w:val="single" w:sz="4" w:space="0" w:color="000000"/>
              <w:right w:val="single" w:sz="4" w:space="0" w:color="000000"/>
            </w:tcBorders>
          </w:tcPr>
          <w:p w14:paraId="5298FCB3" w14:textId="77777777" w:rsidR="005A38E7" w:rsidRDefault="001E56C4" w:rsidP="000E59CD">
            <w:pPr>
              <w:spacing w:after="0" w:line="240" w:lineRule="auto"/>
              <w:rPr>
                <w:rFonts w:ascii="Times New Roman" w:hAnsi="Times New Roman"/>
              </w:rPr>
            </w:pPr>
            <w:r>
              <w:rPr>
                <w:rFonts w:ascii="Times New Roman" w:hAnsi="Times New Roman"/>
              </w:rPr>
              <w:t>23.03.2023</w:t>
            </w:r>
          </w:p>
        </w:tc>
        <w:tc>
          <w:tcPr>
            <w:tcW w:w="5386" w:type="dxa"/>
            <w:tcBorders>
              <w:top w:val="nil"/>
              <w:left w:val="nil"/>
              <w:bottom w:val="single" w:sz="4" w:space="0" w:color="000000"/>
              <w:right w:val="single" w:sz="4" w:space="0" w:color="000000"/>
            </w:tcBorders>
          </w:tcPr>
          <w:p w14:paraId="5223423B"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вопросу получения в аренду земельного участка под строительство складов</w:t>
            </w:r>
          </w:p>
        </w:tc>
        <w:tc>
          <w:tcPr>
            <w:tcW w:w="7229" w:type="dxa"/>
            <w:tcBorders>
              <w:top w:val="nil"/>
              <w:left w:val="nil"/>
              <w:bottom w:val="single" w:sz="4" w:space="0" w:color="000000"/>
              <w:right w:val="single" w:sz="4" w:space="0" w:color="000000"/>
            </w:tcBorders>
          </w:tcPr>
          <w:p w14:paraId="2DB0BE28"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подбора ЗУ, дана консультация</w:t>
            </w:r>
          </w:p>
        </w:tc>
      </w:tr>
      <w:tr w:rsidR="005A38E7" w14:paraId="1C541936" w14:textId="77777777" w:rsidTr="005F73AE">
        <w:trPr>
          <w:trHeight w:val="1009"/>
        </w:trPr>
        <w:tc>
          <w:tcPr>
            <w:tcW w:w="562" w:type="dxa"/>
            <w:tcBorders>
              <w:top w:val="nil"/>
              <w:left w:val="single" w:sz="4" w:space="0" w:color="000000"/>
              <w:bottom w:val="single" w:sz="4" w:space="0" w:color="000000"/>
              <w:right w:val="single" w:sz="4" w:space="0" w:color="000000"/>
            </w:tcBorders>
          </w:tcPr>
          <w:p w14:paraId="5887F148" w14:textId="77777777" w:rsidR="005A38E7" w:rsidRDefault="001E56C4" w:rsidP="000E59CD">
            <w:pPr>
              <w:spacing w:after="0" w:line="240" w:lineRule="auto"/>
              <w:rPr>
                <w:rFonts w:ascii="Times New Roman" w:hAnsi="Times New Roman"/>
              </w:rPr>
            </w:pPr>
            <w:r>
              <w:rPr>
                <w:rFonts w:ascii="Times New Roman" w:hAnsi="Times New Roman"/>
              </w:rPr>
              <w:t>25</w:t>
            </w:r>
          </w:p>
        </w:tc>
        <w:tc>
          <w:tcPr>
            <w:tcW w:w="1560" w:type="dxa"/>
            <w:tcBorders>
              <w:top w:val="nil"/>
              <w:left w:val="nil"/>
              <w:bottom w:val="single" w:sz="4" w:space="0" w:color="000000"/>
              <w:right w:val="single" w:sz="4" w:space="0" w:color="000000"/>
            </w:tcBorders>
          </w:tcPr>
          <w:p w14:paraId="72403723" w14:textId="77777777" w:rsidR="005A38E7" w:rsidRDefault="001E56C4" w:rsidP="000E59CD">
            <w:pPr>
              <w:spacing w:after="0" w:line="240" w:lineRule="auto"/>
              <w:rPr>
                <w:rFonts w:ascii="Times New Roman" w:hAnsi="Times New Roman"/>
              </w:rPr>
            </w:pPr>
            <w:r>
              <w:rPr>
                <w:rFonts w:ascii="Times New Roman" w:hAnsi="Times New Roman"/>
              </w:rPr>
              <w:t>27.03.2023</w:t>
            </w:r>
          </w:p>
        </w:tc>
        <w:tc>
          <w:tcPr>
            <w:tcW w:w="5386" w:type="dxa"/>
            <w:tcBorders>
              <w:top w:val="nil"/>
              <w:left w:val="nil"/>
              <w:bottom w:val="single" w:sz="4" w:space="0" w:color="000000"/>
              <w:right w:val="single" w:sz="4" w:space="0" w:color="000000"/>
            </w:tcBorders>
          </w:tcPr>
          <w:p w14:paraId="24902DB5" w14:textId="77777777" w:rsidR="005A38E7" w:rsidRDefault="001E56C4" w:rsidP="000E59CD">
            <w:pPr>
              <w:spacing w:after="0" w:line="240" w:lineRule="auto"/>
              <w:rPr>
                <w:rFonts w:ascii="Times New Roman" w:hAnsi="Times New Roman"/>
              </w:rPr>
            </w:pPr>
            <w:r>
              <w:rPr>
                <w:rFonts w:ascii="Times New Roman" w:hAnsi="Times New Roman"/>
              </w:rPr>
              <w:t>Есть идея по созданию цеха по сушке дерева, действующее предприятие, занимаются лесозаготовкой и экспортом древесины</w:t>
            </w:r>
          </w:p>
        </w:tc>
        <w:tc>
          <w:tcPr>
            <w:tcW w:w="7229" w:type="dxa"/>
            <w:tcBorders>
              <w:top w:val="nil"/>
              <w:left w:val="nil"/>
              <w:bottom w:val="single" w:sz="4" w:space="0" w:color="000000"/>
              <w:right w:val="single" w:sz="4" w:space="0" w:color="000000"/>
            </w:tcBorders>
          </w:tcPr>
          <w:p w14:paraId="4A36331F"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АПИ, о площадках (коммерческих) на территории Благовещенска, направлена информация, контакты. Также направлены формы АПИ, подбор ЗУ. Также оказана консультация о программах кредитования ФРАО, ФРП, о мерах поддержки резидента ТОР.</w:t>
            </w:r>
          </w:p>
        </w:tc>
      </w:tr>
      <w:tr w:rsidR="005A38E7" w14:paraId="29295838" w14:textId="77777777" w:rsidTr="005F73AE">
        <w:trPr>
          <w:trHeight w:val="985"/>
        </w:trPr>
        <w:tc>
          <w:tcPr>
            <w:tcW w:w="562" w:type="dxa"/>
            <w:tcBorders>
              <w:top w:val="nil"/>
              <w:left w:val="single" w:sz="4" w:space="0" w:color="000000"/>
              <w:bottom w:val="single" w:sz="4" w:space="0" w:color="000000"/>
              <w:right w:val="single" w:sz="4" w:space="0" w:color="000000"/>
            </w:tcBorders>
          </w:tcPr>
          <w:p w14:paraId="6157E423" w14:textId="77777777" w:rsidR="005A38E7" w:rsidRDefault="001E56C4" w:rsidP="000E59CD">
            <w:pPr>
              <w:spacing w:after="0" w:line="240" w:lineRule="auto"/>
              <w:rPr>
                <w:rFonts w:ascii="Times New Roman" w:hAnsi="Times New Roman"/>
              </w:rPr>
            </w:pPr>
            <w:r>
              <w:rPr>
                <w:rFonts w:ascii="Times New Roman" w:hAnsi="Times New Roman"/>
              </w:rPr>
              <w:t>26</w:t>
            </w:r>
          </w:p>
        </w:tc>
        <w:tc>
          <w:tcPr>
            <w:tcW w:w="1560" w:type="dxa"/>
            <w:tcBorders>
              <w:top w:val="nil"/>
              <w:left w:val="nil"/>
              <w:bottom w:val="single" w:sz="4" w:space="0" w:color="000000"/>
              <w:right w:val="single" w:sz="4" w:space="0" w:color="000000"/>
            </w:tcBorders>
          </w:tcPr>
          <w:p w14:paraId="03D80369" w14:textId="77777777" w:rsidR="005A38E7" w:rsidRDefault="001E56C4" w:rsidP="000E59CD">
            <w:pPr>
              <w:spacing w:after="0" w:line="240" w:lineRule="auto"/>
              <w:rPr>
                <w:rFonts w:ascii="Times New Roman" w:hAnsi="Times New Roman"/>
              </w:rPr>
            </w:pPr>
            <w:r>
              <w:rPr>
                <w:rFonts w:ascii="Times New Roman" w:hAnsi="Times New Roman"/>
              </w:rPr>
              <w:t>31.03.2023</w:t>
            </w:r>
          </w:p>
        </w:tc>
        <w:tc>
          <w:tcPr>
            <w:tcW w:w="5386" w:type="dxa"/>
            <w:tcBorders>
              <w:top w:val="nil"/>
              <w:left w:val="nil"/>
              <w:bottom w:val="single" w:sz="4" w:space="0" w:color="000000"/>
              <w:right w:val="single" w:sz="4" w:space="0" w:color="000000"/>
            </w:tcBorders>
          </w:tcPr>
          <w:p w14:paraId="11078DD1" w14:textId="77777777" w:rsidR="005A38E7" w:rsidRDefault="001E56C4" w:rsidP="000E59CD">
            <w:pPr>
              <w:spacing w:after="0" w:line="240" w:lineRule="auto"/>
              <w:rPr>
                <w:rFonts w:ascii="Times New Roman" w:hAnsi="Times New Roman"/>
              </w:rPr>
            </w:pPr>
            <w:r>
              <w:rPr>
                <w:rFonts w:ascii="Times New Roman" w:hAnsi="Times New Roman"/>
              </w:rPr>
              <w:t>Является представителем китайского инвестора, который планирует на территории Амурской области реализовать проект по строительству завода/цеха по сушке зерна (соя, кукуруза), второй очередью предусматривается переработка зерна</w:t>
            </w:r>
          </w:p>
        </w:tc>
        <w:tc>
          <w:tcPr>
            <w:tcW w:w="7229" w:type="dxa"/>
            <w:tcBorders>
              <w:top w:val="nil"/>
              <w:left w:val="nil"/>
              <w:bottom w:val="single" w:sz="4" w:space="0" w:color="000000"/>
              <w:right w:val="single" w:sz="4" w:space="0" w:color="000000"/>
            </w:tcBorders>
          </w:tcPr>
          <w:p w14:paraId="69D84704"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о ЗУ, о ТОР, о рисках в части сырья, предложено рассмотреть площадку на территории Сухого порта. Направлены формы на сопровождение, направлены основные НПА, регламентирующие деятельность ТОР. Как вариант также предложено рассмотреть действующие площадки в ТОР на пл. Ровное.</w:t>
            </w:r>
          </w:p>
        </w:tc>
      </w:tr>
      <w:tr w:rsidR="005A38E7" w14:paraId="7E7A2210" w14:textId="77777777" w:rsidTr="005F73AE">
        <w:trPr>
          <w:trHeight w:val="847"/>
        </w:trPr>
        <w:tc>
          <w:tcPr>
            <w:tcW w:w="562" w:type="dxa"/>
            <w:tcBorders>
              <w:top w:val="nil"/>
              <w:left w:val="single" w:sz="4" w:space="0" w:color="000000"/>
              <w:bottom w:val="single" w:sz="4" w:space="0" w:color="000000"/>
              <w:right w:val="single" w:sz="4" w:space="0" w:color="000000"/>
            </w:tcBorders>
          </w:tcPr>
          <w:p w14:paraId="322A282C" w14:textId="77777777" w:rsidR="005A38E7" w:rsidRDefault="001E56C4" w:rsidP="000E59CD">
            <w:pPr>
              <w:spacing w:after="0" w:line="240" w:lineRule="auto"/>
              <w:rPr>
                <w:rFonts w:ascii="Times New Roman" w:hAnsi="Times New Roman"/>
              </w:rPr>
            </w:pPr>
            <w:r>
              <w:rPr>
                <w:rFonts w:ascii="Times New Roman" w:hAnsi="Times New Roman"/>
              </w:rPr>
              <w:t>27</w:t>
            </w:r>
          </w:p>
        </w:tc>
        <w:tc>
          <w:tcPr>
            <w:tcW w:w="1560" w:type="dxa"/>
            <w:tcBorders>
              <w:top w:val="nil"/>
              <w:left w:val="nil"/>
              <w:bottom w:val="single" w:sz="4" w:space="0" w:color="000000"/>
              <w:right w:val="single" w:sz="4" w:space="0" w:color="000000"/>
            </w:tcBorders>
          </w:tcPr>
          <w:p w14:paraId="1653F2EF" w14:textId="77777777" w:rsidR="005A38E7" w:rsidRDefault="001E56C4" w:rsidP="000E59CD">
            <w:pPr>
              <w:spacing w:after="0" w:line="240" w:lineRule="auto"/>
              <w:rPr>
                <w:rFonts w:ascii="Times New Roman" w:hAnsi="Times New Roman"/>
              </w:rPr>
            </w:pPr>
            <w:r>
              <w:rPr>
                <w:rFonts w:ascii="Times New Roman" w:hAnsi="Times New Roman"/>
              </w:rPr>
              <w:t>31.03.2023</w:t>
            </w:r>
          </w:p>
        </w:tc>
        <w:tc>
          <w:tcPr>
            <w:tcW w:w="5386" w:type="dxa"/>
            <w:tcBorders>
              <w:top w:val="nil"/>
              <w:left w:val="nil"/>
              <w:bottom w:val="single" w:sz="4" w:space="0" w:color="000000"/>
              <w:right w:val="single" w:sz="4" w:space="0" w:color="000000"/>
            </w:tcBorders>
          </w:tcPr>
          <w:p w14:paraId="2D9B7139" w14:textId="77777777" w:rsidR="005A38E7" w:rsidRDefault="001E56C4" w:rsidP="000E59CD">
            <w:pPr>
              <w:spacing w:after="0" w:line="240" w:lineRule="auto"/>
              <w:rPr>
                <w:rFonts w:ascii="Times New Roman" w:hAnsi="Times New Roman"/>
              </w:rPr>
            </w:pPr>
            <w:r>
              <w:rPr>
                <w:rFonts w:ascii="Times New Roman" w:hAnsi="Times New Roman"/>
              </w:rPr>
              <w:t xml:space="preserve">Представитель организации рассматривает строительство семенного завода на территории Амурской области. Приоритетные районы Благовещенский, Михайловский, Константиновский, Тамбовский, Белогорский </w:t>
            </w:r>
          </w:p>
        </w:tc>
        <w:tc>
          <w:tcPr>
            <w:tcW w:w="7229" w:type="dxa"/>
            <w:tcBorders>
              <w:top w:val="nil"/>
              <w:left w:val="nil"/>
              <w:bottom w:val="single" w:sz="4" w:space="0" w:color="000000"/>
              <w:right w:val="single" w:sz="4" w:space="0" w:color="000000"/>
            </w:tcBorders>
          </w:tcPr>
          <w:p w14:paraId="3F536C9A"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о ЗУ, о ТОР. Направлены формы на сопровождение.</w:t>
            </w:r>
          </w:p>
        </w:tc>
      </w:tr>
      <w:tr w:rsidR="005A38E7" w14:paraId="7CE9A4EC" w14:textId="77777777" w:rsidTr="005F73AE">
        <w:trPr>
          <w:trHeight w:val="536"/>
        </w:trPr>
        <w:tc>
          <w:tcPr>
            <w:tcW w:w="562" w:type="dxa"/>
            <w:tcBorders>
              <w:top w:val="nil"/>
              <w:left w:val="single" w:sz="4" w:space="0" w:color="000000"/>
              <w:bottom w:val="single" w:sz="4" w:space="0" w:color="000000"/>
              <w:right w:val="single" w:sz="4" w:space="0" w:color="000000"/>
            </w:tcBorders>
          </w:tcPr>
          <w:p w14:paraId="2E79C303" w14:textId="77777777" w:rsidR="005A38E7" w:rsidRDefault="001E56C4" w:rsidP="000E59CD">
            <w:pPr>
              <w:spacing w:after="0" w:line="240" w:lineRule="auto"/>
              <w:rPr>
                <w:rFonts w:ascii="Times New Roman" w:hAnsi="Times New Roman"/>
              </w:rPr>
            </w:pPr>
            <w:r>
              <w:rPr>
                <w:rFonts w:ascii="Times New Roman" w:hAnsi="Times New Roman"/>
              </w:rPr>
              <w:t>28</w:t>
            </w:r>
          </w:p>
        </w:tc>
        <w:tc>
          <w:tcPr>
            <w:tcW w:w="1560" w:type="dxa"/>
            <w:tcBorders>
              <w:top w:val="nil"/>
              <w:left w:val="nil"/>
              <w:bottom w:val="single" w:sz="4" w:space="0" w:color="000000"/>
              <w:right w:val="single" w:sz="4" w:space="0" w:color="000000"/>
            </w:tcBorders>
          </w:tcPr>
          <w:p w14:paraId="103B2608" w14:textId="77777777" w:rsidR="005A38E7" w:rsidRDefault="001E56C4" w:rsidP="000E59CD">
            <w:pPr>
              <w:spacing w:after="0" w:line="240" w:lineRule="auto"/>
              <w:rPr>
                <w:rFonts w:ascii="Times New Roman" w:hAnsi="Times New Roman"/>
              </w:rPr>
            </w:pPr>
            <w:r>
              <w:rPr>
                <w:rFonts w:ascii="Times New Roman" w:hAnsi="Times New Roman"/>
              </w:rPr>
              <w:t>31.03.2023</w:t>
            </w:r>
          </w:p>
        </w:tc>
        <w:tc>
          <w:tcPr>
            <w:tcW w:w="5386" w:type="dxa"/>
            <w:tcBorders>
              <w:top w:val="nil"/>
              <w:left w:val="nil"/>
              <w:bottom w:val="single" w:sz="4" w:space="0" w:color="000000"/>
              <w:right w:val="single" w:sz="4" w:space="0" w:color="000000"/>
            </w:tcBorders>
          </w:tcPr>
          <w:p w14:paraId="482EAF83" w14:textId="77777777" w:rsidR="005A38E7" w:rsidRDefault="001E56C4" w:rsidP="000E59CD">
            <w:pPr>
              <w:spacing w:after="0" w:line="240" w:lineRule="auto"/>
              <w:rPr>
                <w:rFonts w:ascii="Times New Roman" w:hAnsi="Times New Roman"/>
              </w:rPr>
            </w:pPr>
            <w:r>
              <w:rPr>
                <w:rFonts w:ascii="Times New Roman" w:hAnsi="Times New Roman"/>
              </w:rPr>
              <w:t>Создание лаборатории по сертификации автотранспорта</w:t>
            </w:r>
          </w:p>
        </w:tc>
        <w:tc>
          <w:tcPr>
            <w:tcW w:w="7229" w:type="dxa"/>
            <w:tcBorders>
              <w:top w:val="nil"/>
              <w:left w:val="nil"/>
              <w:bottom w:val="single" w:sz="4" w:space="0" w:color="000000"/>
              <w:right w:val="single" w:sz="4" w:space="0" w:color="000000"/>
            </w:tcBorders>
          </w:tcPr>
          <w:p w14:paraId="42100DAE" w14:textId="77777777" w:rsidR="005A38E7" w:rsidRDefault="001E56C4" w:rsidP="000E59CD">
            <w:pPr>
              <w:spacing w:after="0" w:line="240" w:lineRule="auto"/>
              <w:rPr>
                <w:rFonts w:ascii="Times New Roman" w:hAnsi="Times New Roman"/>
              </w:rPr>
            </w:pPr>
            <w:r>
              <w:rPr>
                <w:rFonts w:ascii="Times New Roman" w:hAnsi="Times New Roman"/>
              </w:rPr>
              <w:t>АПИ проводит анализ в отношении возможности применения механизма ГЧП в целях создания лабораторий по сертификации автотранспорта</w:t>
            </w:r>
          </w:p>
        </w:tc>
      </w:tr>
      <w:tr w:rsidR="005A38E7" w14:paraId="06C09FA6" w14:textId="77777777" w:rsidTr="005F73AE">
        <w:trPr>
          <w:trHeight w:val="571"/>
        </w:trPr>
        <w:tc>
          <w:tcPr>
            <w:tcW w:w="562" w:type="dxa"/>
            <w:tcBorders>
              <w:top w:val="nil"/>
              <w:left w:val="single" w:sz="4" w:space="0" w:color="000000"/>
              <w:bottom w:val="single" w:sz="4" w:space="0" w:color="000000"/>
              <w:right w:val="single" w:sz="4" w:space="0" w:color="000000"/>
            </w:tcBorders>
          </w:tcPr>
          <w:p w14:paraId="2A68F456" w14:textId="77777777" w:rsidR="005A38E7" w:rsidRDefault="001E56C4" w:rsidP="000E59CD">
            <w:pPr>
              <w:spacing w:after="0" w:line="240" w:lineRule="auto"/>
              <w:rPr>
                <w:rFonts w:ascii="Times New Roman" w:hAnsi="Times New Roman"/>
              </w:rPr>
            </w:pPr>
            <w:r>
              <w:rPr>
                <w:rFonts w:ascii="Times New Roman" w:hAnsi="Times New Roman"/>
              </w:rPr>
              <w:t>29</w:t>
            </w:r>
          </w:p>
        </w:tc>
        <w:tc>
          <w:tcPr>
            <w:tcW w:w="1560" w:type="dxa"/>
            <w:tcBorders>
              <w:top w:val="nil"/>
              <w:left w:val="nil"/>
              <w:bottom w:val="single" w:sz="4" w:space="0" w:color="000000"/>
              <w:right w:val="single" w:sz="4" w:space="0" w:color="000000"/>
            </w:tcBorders>
          </w:tcPr>
          <w:p w14:paraId="177251CC" w14:textId="77777777" w:rsidR="005A38E7" w:rsidRDefault="001E56C4" w:rsidP="000E59CD">
            <w:pPr>
              <w:spacing w:after="0" w:line="240" w:lineRule="auto"/>
              <w:rPr>
                <w:rFonts w:ascii="Times New Roman" w:hAnsi="Times New Roman"/>
              </w:rPr>
            </w:pPr>
            <w:r>
              <w:rPr>
                <w:rFonts w:ascii="Times New Roman" w:hAnsi="Times New Roman"/>
              </w:rPr>
              <w:t>05.04.2023</w:t>
            </w:r>
          </w:p>
        </w:tc>
        <w:tc>
          <w:tcPr>
            <w:tcW w:w="5386" w:type="dxa"/>
            <w:tcBorders>
              <w:top w:val="nil"/>
              <w:left w:val="nil"/>
              <w:bottom w:val="single" w:sz="4" w:space="0" w:color="000000"/>
              <w:right w:val="single" w:sz="4" w:space="0" w:color="000000"/>
            </w:tcBorders>
          </w:tcPr>
          <w:p w14:paraId="17B8CEB0" w14:textId="77777777" w:rsidR="005A38E7" w:rsidRDefault="001E56C4" w:rsidP="000E59CD">
            <w:pPr>
              <w:spacing w:after="0" w:line="240" w:lineRule="auto"/>
              <w:rPr>
                <w:rFonts w:ascii="Times New Roman" w:hAnsi="Times New Roman"/>
              </w:rPr>
            </w:pPr>
            <w:r>
              <w:rPr>
                <w:rFonts w:ascii="Times New Roman" w:hAnsi="Times New Roman"/>
              </w:rPr>
              <w:t>Об опыте реализации проектов по модернизации уличного освещения</w:t>
            </w:r>
          </w:p>
        </w:tc>
        <w:tc>
          <w:tcPr>
            <w:tcW w:w="7229" w:type="dxa"/>
            <w:tcBorders>
              <w:top w:val="nil"/>
              <w:left w:val="nil"/>
              <w:bottom w:val="single" w:sz="4" w:space="0" w:color="000000"/>
              <w:right w:val="single" w:sz="4" w:space="0" w:color="000000"/>
            </w:tcBorders>
          </w:tcPr>
          <w:p w14:paraId="27DDE5AB"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по опыту реализации аналогичного проекта в Благовещенске, реализуемого в рамках концессионного соглашения</w:t>
            </w:r>
          </w:p>
        </w:tc>
      </w:tr>
      <w:tr w:rsidR="005A38E7" w14:paraId="10296BE1" w14:textId="77777777" w:rsidTr="005F73AE">
        <w:trPr>
          <w:trHeight w:val="713"/>
        </w:trPr>
        <w:tc>
          <w:tcPr>
            <w:tcW w:w="562" w:type="dxa"/>
            <w:tcBorders>
              <w:top w:val="nil"/>
              <w:left w:val="single" w:sz="4" w:space="0" w:color="000000"/>
              <w:bottom w:val="single" w:sz="4" w:space="0" w:color="000000"/>
              <w:right w:val="single" w:sz="4" w:space="0" w:color="000000"/>
            </w:tcBorders>
          </w:tcPr>
          <w:p w14:paraId="26B96492" w14:textId="77777777" w:rsidR="005A38E7" w:rsidRDefault="001E56C4" w:rsidP="000E59CD">
            <w:pPr>
              <w:spacing w:after="0" w:line="240" w:lineRule="auto"/>
              <w:rPr>
                <w:rFonts w:ascii="Times New Roman" w:hAnsi="Times New Roman"/>
              </w:rPr>
            </w:pPr>
            <w:r>
              <w:rPr>
                <w:rFonts w:ascii="Times New Roman" w:hAnsi="Times New Roman"/>
              </w:rPr>
              <w:t>30</w:t>
            </w:r>
          </w:p>
        </w:tc>
        <w:tc>
          <w:tcPr>
            <w:tcW w:w="1560" w:type="dxa"/>
            <w:tcBorders>
              <w:top w:val="nil"/>
              <w:left w:val="nil"/>
              <w:bottom w:val="single" w:sz="4" w:space="0" w:color="000000"/>
              <w:right w:val="single" w:sz="4" w:space="0" w:color="000000"/>
            </w:tcBorders>
          </w:tcPr>
          <w:p w14:paraId="3153F089" w14:textId="77777777" w:rsidR="005A38E7" w:rsidRDefault="001E56C4" w:rsidP="000E59CD">
            <w:pPr>
              <w:spacing w:after="0" w:line="240" w:lineRule="auto"/>
              <w:rPr>
                <w:rFonts w:ascii="Times New Roman" w:hAnsi="Times New Roman"/>
              </w:rPr>
            </w:pPr>
            <w:r>
              <w:rPr>
                <w:rFonts w:ascii="Times New Roman" w:hAnsi="Times New Roman"/>
              </w:rPr>
              <w:t>10.04.2023</w:t>
            </w:r>
          </w:p>
        </w:tc>
        <w:tc>
          <w:tcPr>
            <w:tcW w:w="5386" w:type="dxa"/>
            <w:tcBorders>
              <w:top w:val="nil"/>
              <w:left w:val="nil"/>
              <w:bottom w:val="single" w:sz="4" w:space="0" w:color="000000"/>
              <w:right w:val="single" w:sz="4" w:space="0" w:color="000000"/>
            </w:tcBorders>
          </w:tcPr>
          <w:p w14:paraId="7C3F73C9" w14:textId="5876802B" w:rsidR="005A38E7" w:rsidRDefault="001E56C4" w:rsidP="000E59CD">
            <w:pPr>
              <w:spacing w:after="0" w:line="240" w:lineRule="auto"/>
              <w:rPr>
                <w:rFonts w:ascii="Times New Roman" w:hAnsi="Times New Roman"/>
              </w:rPr>
            </w:pPr>
            <w:r>
              <w:rPr>
                <w:rFonts w:ascii="Times New Roman" w:hAnsi="Times New Roman"/>
              </w:rPr>
              <w:t xml:space="preserve">Необходимо привлечение соинвестора, либо кредитного финансирования с </w:t>
            </w:r>
            <w:proofErr w:type="spellStart"/>
            <w:r>
              <w:rPr>
                <w:rFonts w:ascii="Times New Roman" w:hAnsi="Times New Roman"/>
              </w:rPr>
              <w:t>отстрочной</w:t>
            </w:r>
            <w:proofErr w:type="spellEnd"/>
            <w:r>
              <w:rPr>
                <w:rFonts w:ascii="Times New Roman" w:hAnsi="Times New Roman"/>
              </w:rPr>
              <w:t xml:space="preserve"> платежа, для реализации проекта «Сенсорный парк»</w:t>
            </w:r>
            <w:r w:rsidR="005F73AE">
              <w:rPr>
                <w:rFonts w:ascii="Times New Roman" w:hAnsi="Times New Roman"/>
              </w:rPr>
              <w:t xml:space="preserve"> </w:t>
            </w:r>
          </w:p>
        </w:tc>
        <w:tc>
          <w:tcPr>
            <w:tcW w:w="7229" w:type="dxa"/>
            <w:tcBorders>
              <w:top w:val="nil"/>
              <w:left w:val="nil"/>
              <w:bottom w:val="single" w:sz="4" w:space="0" w:color="000000"/>
              <w:right w:val="single" w:sz="4" w:space="0" w:color="000000"/>
            </w:tcBorders>
          </w:tcPr>
          <w:p w14:paraId="2949D2D1"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формы для принятия на сопровождение</w:t>
            </w:r>
          </w:p>
        </w:tc>
      </w:tr>
      <w:tr w:rsidR="005A38E7" w14:paraId="40B76BCF" w14:textId="77777777" w:rsidTr="005F73AE">
        <w:trPr>
          <w:trHeight w:val="873"/>
        </w:trPr>
        <w:tc>
          <w:tcPr>
            <w:tcW w:w="562" w:type="dxa"/>
            <w:tcBorders>
              <w:top w:val="nil"/>
              <w:left w:val="single" w:sz="4" w:space="0" w:color="000000"/>
              <w:bottom w:val="single" w:sz="4" w:space="0" w:color="000000"/>
              <w:right w:val="single" w:sz="4" w:space="0" w:color="000000"/>
            </w:tcBorders>
          </w:tcPr>
          <w:p w14:paraId="201C42F3" w14:textId="77777777" w:rsidR="005A38E7" w:rsidRDefault="001E56C4" w:rsidP="000E59CD">
            <w:pPr>
              <w:spacing w:after="0" w:line="240" w:lineRule="auto"/>
              <w:rPr>
                <w:rFonts w:ascii="Times New Roman" w:hAnsi="Times New Roman"/>
              </w:rPr>
            </w:pPr>
            <w:r>
              <w:rPr>
                <w:rFonts w:ascii="Times New Roman" w:hAnsi="Times New Roman"/>
              </w:rPr>
              <w:t>31</w:t>
            </w:r>
          </w:p>
        </w:tc>
        <w:tc>
          <w:tcPr>
            <w:tcW w:w="1560" w:type="dxa"/>
            <w:tcBorders>
              <w:top w:val="nil"/>
              <w:left w:val="nil"/>
              <w:bottom w:val="single" w:sz="4" w:space="0" w:color="000000"/>
              <w:right w:val="single" w:sz="4" w:space="0" w:color="000000"/>
            </w:tcBorders>
          </w:tcPr>
          <w:p w14:paraId="77411E32" w14:textId="77777777" w:rsidR="005A38E7" w:rsidRDefault="001E56C4" w:rsidP="000E59CD">
            <w:pPr>
              <w:spacing w:after="0" w:line="240" w:lineRule="auto"/>
              <w:rPr>
                <w:rFonts w:ascii="Times New Roman" w:hAnsi="Times New Roman"/>
              </w:rPr>
            </w:pPr>
            <w:r>
              <w:rPr>
                <w:rFonts w:ascii="Times New Roman" w:hAnsi="Times New Roman"/>
              </w:rPr>
              <w:t>11.04.2023</w:t>
            </w:r>
          </w:p>
        </w:tc>
        <w:tc>
          <w:tcPr>
            <w:tcW w:w="5386" w:type="dxa"/>
            <w:tcBorders>
              <w:top w:val="nil"/>
              <w:left w:val="nil"/>
              <w:bottom w:val="single" w:sz="4" w:space="0" w:color="000000"/>
              <w:right w:val="single" w:sz="4" w:space="0" w:color="000000"/>
            </w:tcBorders>
          </w:tcPr>
          <w:p w14:paraId="18304DAA" w14:textId="77777777" w:rsidR="005A38E7" w:rsidRDefault="001E56C4" w:rsidP="000E59CD">
            <w:pPr>
              <w:spacing w:after="0" w:line="240" w:lineRule="auto"/>
              <w:rPr>
                <w:rFonts w:ascii="Times New Roman" w:hAnsi="Times New Roman"/>
              </w:rPr>
            </w:pPr>
            <w:r>
              <w:rPr>
                <w:rFonts w:ascii="Times New Roman" w:hAnsi="Times New Roman"/>
              </w:rPr>
              <w:t>О реализации проекта по созданию спортивного комплекса для занятий единоборствами</w:t>
            </w:r>
          </w:p>
        </w:tc>
        <w:tc>
          <w:tcPr>
            <w:tcW w:w="7229" w:type="dxa"/>
            <w:tcBorders>
              <w:top w:val="nil"/>
              <w:left w:val="nil"/>
              <w:bottom w:val="single" w:sz="4" w:space="0" w:color="000000"/>
              <w:right w:val="single" w:sz="4" w:space="0" w:color="000000"/>
            </w:tcBorders>
          </w:tcPr>
          <w:p w14:paraId="10204302"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по принципам применения механизма ГЧП, о возможности привлечения средств федерального бюджета на создание объекта в рамках программы «Бизнес-спринт (Я выбираю спорт)». Направить инициатору нормативные документы (концессионное законодательство, правила предоставления субсидии) и документы на сопровождение</w:t>
            </w:r>
          </w:p>
        </w:tc>
      </w:tr>
      <w:tr w:rsidR="005A38E7" w14:paraId="2A53BF6B" w14:textId="77777777" w:rsidTr="005F73AE">
        <w:trPr>
          <w:trHeight w:val="418"/>
        </w:trPr>
        <w:tc>
          <w:tcPr>
            <w:tcW w:w="562" w:type="dxa"/>
            <w:tcBorders>
              <w:top w:val="nil"/>
              <w:left w:val="single" w:sz="4" w:space="0" w:color="000000"/>
              <w:bottom w:val="single" w:sz="4" w:space="0" w:color="000000"/>
              <w:right w:val="single" w:sz="4" w:space="0" w:color="000000"/>
            </w:tcBorders>
          </w:tcPr>
          <w:p w14:paraId="57AFB3FF" w14:textId="77777777" w:rsidR="005A38E7" w:rsidRDefault="001E56C4" w:rsidP="000E59CD">
            <w:pPr>
              <w:spacing w:after="0" w:line="240" w:lineRule="auto"/>
              <w:rPr>
                <w:rFonts w:ascii="Times New Roman" w:hAnsi="Times New Roman"/>
              </w:rPr>
            </w:pPr>
            <w:r>
              <w:rPr>
                <w:rFonts w:ascii="Times New Roman" w:hAnsi="Times New Roman"/>
              </w:rPr>
              <w:lastRenderedPageBreak/>
              <w:t>32</w:t>
            </w:r>
          </w:p>
        </w:tc>
        <w:tc>
          <w:tcPr>
            <w:tcW w:w="1560" w:type="dxa"/>
            <w:tcBorders>
              <w:top w:val="nil"/>
              <w:left w:val="nil"/>
              <w:bottom w:val="single" w:sz="4" w:space="0" w:color="000000"/>
              <w:right w:val="single" w:sz="4" w:space="0" w:color="000000"/>
            </w:tcBorders>
          </w:tcPr>
          <w:p w14:paraId="0A9928A3" w14:textId="77777777" w:rsidR="005A38E7" w:rsidRDefault="001E56C4" w:rsidP="000E59CD">
            <w:pPr>
              <w:spacing w:after="0" w:line="240" w:lineRule="auto"/>
              <w:rPr>
                <w:rFonts w:ascii="Times New Roman" w:hAnsi="Times New Roman"/>
              </w:rPr>
            </w:pPr>
            <w:r>
              <w:rPr>
                <w:rFonts w:ascii="Times New Roman" w:hAnsi="Times New Roman"/>
              </w:rPr>
              <w:t>12.04.2023</w:t>
            </w:r>
          </w:p>
        </w:tc>
        <w:tc>
          <w:tcPr>
            <w:tcW w:w="5386" w:type="dxa"/>
            <w:tcBorders>
              <w:top w:val="nil"/>
              <w:left w:val="nil"/>
              <w:bottom w:val="single" w:sz="4" w:space="0" w:color="000000"/>
              <w:right w:val="single" w:sz="4" w:space="0" w:color="000000"/>
            </w:tcBorders>
          </w:tcPr>
          <w:p w14:paraId="30B8B761"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вопросам взаимодействия с инвесторами</w:t>
            </w:r>
          </w:p>
        </w:tc>
        <w:tc>
          <w:tcPr>
            <w:tcW w:w="7229" w:type="dxa"/>
            <w:tcBorders>
              <w:top w:val="nil"/>
              <w:left w:val="nil"/>
              <w:bottom w:val="single" w:sz="4" w:space="0" w:color="000000"/>
              <w:right w:val="single" w:sz="4" w:space="0" w:color="000000"/>
            </w:tcBorders>
          </w:tcPr>
          <w:p w14:paraId="395FC6A0"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по услугам Агентства, направлены формы для структурирования проекта, и типовой бизнес-план</w:t>
            </w:r>
          </w:p>
        </w:tc>
      </w:tr>
      <w:tr w:rsidR="005A38E7" w14:paraId="7EA507DA" w14:textId="77777777" w:rsidTr="005F73AE">
        <w:trPr>
          <w:trHeight w:val="77"/>
        </w:trPr>
        <w:tc>
          <w:tcPr>
            <w:tcW w:w="562" w:type="dxa"/>
            <w:tcBorders>
              <w:top w:val="nil"/>
              <w:left w:val="single" w:sz="4" w:space="0" w:color="000000"/>
              <w:bottom w:val="single" w:sz="4" w:space="0" w:color="000000"/>
              <w:right w:val="single" w:sz="4" w:space="0" w:color="000000"/>
            </w:tcBorders>
          </w:tcPr>
          <w:p w14:paraId="69E336CC" w14:textId="77777777" w:rsidR="005A38E7" w:rsidRDefault="001E56C4" w:rsidP="000E59CD">
            <w:pPr>
              <w:spacing w:after="0" w:line="240" w:lineRule="auto"/>
              <w:rPr>
                <w:rFonts w:ascii="Times New Roman" w:hAnsi="Times New Roman"/>
              </w:rPr>
            </w:pPr>
            <w:r>
              <w:rPr>
                <w:rFonts w:ascii="Times New Roman" w:hAnsi="Times New Roman"/>
              </w:rPr>
              <w:t>33</w:t>
            </w:r>
          </w:p>
        </w:tc>
        <w:tc>
          <w:tcPr>
            <w:tcW w:w="1560" w:type="dxa"/>
            <w:tcBorders>
              <w:top w:val="nil"/>
              <w:left w:val="nil"/>
              <w:bottom w:val="single" w:sz="4" w:space="0" w:color="000000"/>
              <w:right w:val="single" w:sz="4" w:space="0" w:color="000000"/>
            </w:tcBorders>
          </w:tcPr>
          <w:p w14:paraId="4CBA2286" w14:textId="77777777" w:rsidR="005A38E7" w:rsidRDefault="001E56C4" w:rsidP="000E59CD">
            <w:pPr>
              <w:spacing w:after="0" w:line="240" w:lineRule="auto"/>
              <w:rPr>
                <w:rFonts w:ascii="Times New Roman" w:hAnsi="Times New Roman"/>
              </w:rPr>
            </w:pPr>
            <w:r>
              <w:rPr>
                <w:rFonts w:ascii="Times New Roman" w:hAnsi="Times New Roman"/>
              </w:rPr>
              <w:t>17.04.2023</w:t>
            </w:r>
          </w:p>
        </w:tc>
        <w:tc>
          <w:tcPr>
            <w:tcW w:w="5386" w:type="dxa"/>
            <w:tcBorders>
              <w:top w:val="nil"/>
              <w:left w:val="nil"/>
              <w:bottom w:val="single" w:sz="4" w:space="0" w:color="000000"/>
              <w:right w:val="single" w:sz="4" w:space="0" w:color="000000"/>
            </w:tcBorders>
          </w:tcPr>
          <w:p w14:paraId="1BCB5688" w14:textId="77777777" w:rsidR="005A38E7" w:rsidRDefault="001E56C4" w:rsidP="000E59CD">
            <w:pPr>
              <w:spacing w:after="0" w:line="240" w:lineRule="auto"/>
              <w:rPr>
                <w:rFonts w:ascii="Times New Roman" w:hAnsi="Times New Roman"/>
              </w:rPr>
            </w:pPr>
            <w:r>
              <w:rPr>
                <w:rFonts w:ascii="Times New Roman" w:hAnsi="Times New Roman"/>
              </w:rPr>
              <w:t>Рассматривается реализация проекта по обустройству для большегрузов место стоянки, сервис, гостиницу и кафе. Рассмотрение возможности включения в ПИП.</w:t>
            </w:r>
            <w:r>
              <w:rPr>
                <w:rFonts w:ascii="Times New Roman" w:hAnsi="Times New Roman"/>
              </w:rPr>
              <w:br/>
              <w:t>Также есть идея по реализации проекта на ТОР, завод ЖБИ.</w:t>
            </w:r>
          </w:p>
        </w:tc>
        <w:tc>
          <w:tcPr>
            <w:tcW w:w="7229" w:type="dxa"/>
            <w:tcBorders>
              <w:top w:val="nil"/>
              <w:left w:val="nil"/>
              <w:bottom w:val="single" w:sz="4" w:space="0" w:color="000000"/>
              <w:right w:val="single" w:sz="4" w:space="0" w:color="000000"/>
            </w:tcBorders>
          </w:tcPr>
          <w:p w14:paraId="62C36FCD"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оказана консультация по преференциальным режимам, о возможности включения в ПИП, признания объектом соц. культурного назначения, МИП, ТОР</w:t>
            </w:r>
          </w:p>
        </w:tc>
      </w:tr>
      <w:tr w:rsidR="005A38E7" w14:paraId="443DCC24" w14:textId="77777777" w:rsidTr="005F73AE">
        <w:trPr>
          <w:trHeight w:val="77"/>
        </w:trPr>
        <w:tc>
          <w:tcPr>
            <w:tcW w:w="562" w:type="dxa"/>
            <w:tcBorders>
              <w:top w:val="nil"/>
              <w:left w:val="single" w:sz="4" w:space="0" w:color="000000"/>
              <w:bottom w:val="single" w:sz="4" w:space="0" w:color="000000"/>
              <w:right w:val="single" w:sz="4" w:space="0" w:color="000000"/>
            </w:tcBorders>
          </w:tcPr>
          <w:p w14:paraId="1C2B241E" w14:textId="77777777" w:rsidR="005A38E7" w:rsidRDefault="001E56C4" w:rsidP="000E59CD">
            <w:pPr>
              <w:spacing w:after="0" w:line="240" w:lineRule="auto"/>
              <w:rPr>
                <w:rFonts w:ascii="Times New Roman" w:hAnsi="Times New Roman"/>
              </w:rPr>
            </w:pPr>
            <w:r>
              <w:rPr>
                <w:rFonts w:ascii="Times New Roman" w:hAnsi="Times New Roman"/>
              </w:rPr>
              <w:t>34</w:t>
            </w:r>
          </w:p>
        </w:tc>
        <w:tc>
          <w:tcPr>
            <w:tcW w:w="1560" w:type="dxa"/>
            <w:tcBorders>
              <w:top w:val="nil"/>
              <w:left w:val="nil"/>
              <w:bottom w:val="single" w:sz="4" w:space="0" w:color="000000"/>
              <w:right w:val="single" w:sz="4" w:space="0" w:color="000000"/>
            </w:tcBorders>
          </w:tcPr>
          <w:p w14:paraId="3E15585B" w14:textId="77777777" w:rsidR="005A38E7" w:rsidRDefault="001E56C4" w:rsidP="000E59CD">
            <w:pPr>
              <w:spacing w:after="0" w:line="240" w:lineRule="auto"/>
              <w:rPr>
                <w:rFonts w:ascii="Times New Roman" w:hAnsi="Times New Roman"/>
              </w:rPr>
            </w:pPr>
            <w:r>
              <w:rPr>
                <w:rFonts w:ascii="Times New Roman" w:hAnsi="Times New Roman"/>
              </w:rPr>
              <w:t>18.04.2023</w:t>
            </w:r>
          </w:p>
        </w:tc>
        <w:tc>
          <w:tcPr>
            <w:tcW w:w="5386" w:type="dxa"/>
            <w:tcBorders>
              <w:top w:val="nil"/>
              <w:left w:val="nil"/>
              <w:bottom w:val="single" w:sz="4" w:space="0" w:color="000000"/>
              <w:right w:val="single" w:sz="4" w:space="0" w:color="000000"/>
            </w:tcBorders>
          </w:tcPr>
          <w:p w14:paraId="53EB8382" w14:textId="77777777" w:rsidR="005A38E7" w:rsidRDefault="001E56C4" w:rsidP="000E59CD">
            <w:pPr>
              <w:spacing w:after="0" w:line="240" w:lineRule="auto"/>
              <w:rPr>
                <w:rFonts w:ascii="Times New Roman" w:hAnsi="Times New Roman"/>
              </w:rPr>
            </w:pPr>
            <w:r>
              <w:rPr>
                <w:rFonts w:ascii="Times New Roman" w:hAnsi="Times New Roman"/>
              </w:rPr>
              <w:t xml:space="preserve">Рассматривается возможность строительства на территории области завода по производству индейки, на перспективу овцеводство, баранововдство. </w:t>
            </w:r>
          </w:p>
        </w:tc>
        <w:tc>
          <w:tcPr>
            <w:tcW w:w="7229" w:type="dxa"/>
            <w:tcBorders>
              <w:top w:val="nil"/>
              <w:left w:val="nil"/>
              <w:bottom w:val="single" w:sz="4" w:space="0" w:color="000000"/>
              <w:right w:val="single" w:sz="4" w:space="0" w:color="000000"/>
            </w:tcBorders>
          </w:tcPr>
          <w:p w14:paraId="0D20F403"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первично предложены площадки. Направлены формы и запрос требований к размещению завода. Особые условия, СЗЗ. Также как вариант рассмотреть возможность использования СПГ Направлены формы.</w:t>
            </w:r>
          </w:p>
        </w:tc>
      </w:tr>
      <w:tr w:rsidR="005A38E7" w14:paraId="5B447647" w14:textId="77777777" w:rsidTr="005F73AE">
        <w:trPr>
          <w:trHeight w:val="315"/>
        </w:trPr>
        <w:tc>
          <w:tcPr>
            <w:tcW w:w="562" w:type="dxa"/>
            <w:tcBorders>
              <w:top w:val="nil"/>
              <w:left w:val="single" w:sz="4" w:space="0" w:color="000000"/>
              <w:bottom w:val="single" w:sz="4" w:space="0" w:color="000000"/>
              <w:right w:val="single" w:sz="4" w:space="0" w:color="000000"/>
            </w:tcBorders>
          </w:tcPr>
          <w:p w14:paraId="11CD4BA3" w14:textId="77777777" w:rsidR="005A38E7" w:rsidRDefault="001E56C4" w:rsidP="000E59CD">
            <w:pPr>
              <w:spacing w:after="0" w:line="240" w:lineRule="auto"/>
              <w:rPr>
                <w:rFonts w:ascii="Times New Roman" w:hAnsi="Times New Roman"/>
              </w:rPr>
            </w:pPr>
            <w:r>
              <w:rPr>
                <w:rFonts w:ascii="Times New Roman" w:hAnsi="Times New Roman"/>
              </w:rPr>
              <w:t>35</w:t>
            </w:r>
          </w:p>
        </w:tc>
        <w:tc>
          <w:tcPr>
            <w:tcW w:w="1560" w:type="dxa"/>
            <w:tcBorders>
              <w:top w:val="nil"/>
              <w:left w:val="nil"/>
              <w:bottom w:val="single" w:sz="4" w:space="0" w:color="000000"/>
              <w:right w:val="single" w:sz="4" w:space="0" w:color="000000"/>
            </w:tcBorders>
          </w:tcPr>
          <w:p w14:paraId="0BDB556E" w14:textId="77777777" w:rsidR="005A38E7" w:rsidRDefault="001E56C4" w:rsidP="000E59CD">
            <w:pPr>
              <w:spacing w:after="0" w:line="240" w:lineRule="auto"/>
              <w:rPr>
                <w:rFonts w:ascii="Times New Roman" w:hAnsi="Times New Roman"/>
              </w:rPr>
            </w:pPr>
            <w:r>
              <w:rPr>
                <w:rFonts w:ascii="Times New Roman" w:hAnsi="Times New Roman"/>
              </w:rPr>
              <w:t>20.04.2023</w:t>
            </w:r>
          </w:p>
        </w:tc>
        <w:tc>
          <w:tcPr>
            <w:tcW w:w="5386" w:type="dxa"/>
            <w:tcBorders>
              <w:top w:val="nil"/>
              <w:left w:val="nil"/>
              <w:bottom w:val="single" w:sz="4" w:space="0" w:color="000000"/>
              <w:right w:val="single" w:sz="4" w:space="0" w:color="000000"/>
            </w:tcBorders>
          </w:tcPr>
          <w:p w14:paraId="78690CB0"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вопросу организации переработки вторсырья</w:t>
            </w:r>
          </w:p>
        </w:tc>
        <w:tc>
          <w:tcPr>
            <w:tcW w:w="7229" w:type="dxa"/>
            <w:tcBorders>
              <w:top w:val="nil"/>
              <w:left w:val="nil"/>
              <w:bottom w:val="single" w:sz="4" w:space="0" w:color="000000"/>
              <w:right w:val="single" w:sz="4" w:space="0" w:color="000000"/>
            </w:tcBorders>
          </w:tcPr>
          <w:p w14:paraId="7118B0D3"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контакты специалистов по написанию бизнес-планов</w:t>
            </w:r>
          </w:p>
        </w:tc>
      </w:tr>
      <w:tr w:rsidR="005A38E7" w14:paraId="08BEFB98" w14:textId="77777777" w:rsidTr="005F73AE">
        <w:trPr>
          <w:trHeight w:val="600"/>
        </w:trPr>
        <w:tc>
          <w:tcPr>
            <w:tcW w:w="562" w:type="dxa"/>
            <w:tcBorders>
              <w:top w:val="nil"/>
              <w:left w:val="single" w:sz="4" w:space="0" w:color="000000"/>
              <w:bottom w:val="single" w:sz="4" w:space="0" w:color="000000"/>
              <w:right w:val="single" w:sz="4" w:space="0" w:color="000000"/>
            </w:tcBorders>
          </w:tcPr>
          <w:p w14:paraId="6C7A63B9" w14:textId="77777777" w:rsidR="005A38E7" w:rsidRDefault="001E56C4" w:rsidP="000E59CD">
            <w:pPr>
              <w:spacing w:after="0" w:line="240" w:lineRule="auto"/>
              <w:rPr>
                <w:rFonts w:ascii="Times New Roman" w:hAnsi="Times New Roman"/>
              </w:rPr>
            </w:pPr>
            <w:r>
              <w:rPr>
                <w:rFonts w:ascii="Times New Roman" w:hAnsi="Times New Roman"/>
              </w:rPr>
              <w:t>36</w:t>
            </w:r>
          </w:p>
        </w:tc>
        <w:tc>
          <w:tcPr>
            <w:tcW w:w="1560" w:type="dxa"/>
            <w:tcBorders>
              <w:top w:val="nil"/>
              <w:left w:val="nil"/>
              <w:bottom w:val="single" w:sz="4" w:space="0" w:color="000000"/>
              <w:right w:val="single" w:sz="4" w:space="0" w:color="000000"/>
            </w:tcBorders>
          </w:tcPr>
          <w:p w14:paraId="2E50998F" w14:textId="77777777" w:rsidR="005A38E7" w:rsidRDefault="001E56C4" w:rsidP="000E59CD">
            <w:pPr>
              <w:spacing w:after="0" w:line="240" w:lineRule="auto"/>
              <w:rPr>
                <w:rFonts w:ascii="Times New Roman" w:hAnsi="Times New Roman"/>
              </w:rPr>
            </w:pPr>
            <w:r>
              <w:rPr>
                <w:rFonts w:ascii="Times New Roman" w:hAnsi="Times New Roman"/>
              </w:rPr>
              <w:t>21.04.2023</w:t>
            </w:r>
          </w:p>
        </w:tc>
        <w:tc>
          <w:tcPr>
            <w:tcW w:w="5386" w:type="dxa"/>
            <w:tcBorders>
              <w:top w:val="nil"/>
              <w:left w:val="nil"/>
              <w:bottom w:val="single" w:sz="4" w:space="0" w:color="000000"/>
              <w:right w:val="single" w:sz="4" w:space="0" w:color="000000"/>
            </w:tcBorders>
          </w:tcPr>
          <w:p w14:paraId="651FC569"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вопросу организации объектов придорожного сервиса</w:t>
            </w:r>
          </w:p>
        </w:tc>
        <w:tc>
          <w:tcPr>
            <w:tcW w:w="7229" w:type="dxa"/>
            <w:tcBorders>
              <w:top w:val="nil"/>
              <w:left w:val="nil"/>
              <w:bottom w:val="single" w:sz="4" w:space="0" w:color="000000"/>
              <w:right w:val="single" w:sz="4" w:space="0" w:color="000000"/>
            </w:tcBorders>
          </w:tcPr>
          <w:p w14:paraId="0EE52B68"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формы для принятия на сопровождение, типовой бизнес-план и контакты специалистов</w:t>
            </w:r>
          </w:p>
        </w:tc>
      </w:tr>
      <w:tr w:rsidR="005A38E7" w14:paraId="3E94DFF8" w14:textId="77777777" w:rsidTr="005F73AE">
        <w:trPr>
          <w:trHeight w:val="587"/>
        </w:trPr>
        <w:tc>
          <w:tcPr>
            <w:tcW w:w="562" w:type="dxa"/>
            <w:tcBorders>
              <w:top w:val="nil"/>
              <w:left w:val="single" w:sz="4" w:space="0" w:color="000000"/>
              <w:bottom w:val="single" w:sz="4" w:space="0" w:color="000000"/>
              <w:right w:val="single" w:sz="4" w:space="0" w:color="000000"/>
            </w:tcBorders>
          </w:tcPr>
          <w:p w14:paraId="21C69C49" w14:textId="77777777" w:rsidR="005A38E7" w:rsidRDefault="001E56C4" w:rsidP="000E59CD">
            <w:pPr>
              <w:spacing w:after="0" w:line="240" w:lineRule="auto"/>
              <w:rPr>
                <w:rFonts w:ascii="Times New Roman" w:hAnsi="Times New Roman"/>
              </w:rPr>
            </w:pPr>
            <w:r>
              <w:rPr>
                <w:rFonts w:ascii="Times New Roman" w:hAnsi="Times New Roman"/>
              </w:rPr>
              <w:t>37</w:t>
            </w:r>
          </w:p>
        </w:tc>
        <w:tc>
          <w:tcPr>
            <w:tcW w:w="1560" w:type="dxa"/>
            <w:tcBorders>
              <w:top w:val="nil"/>
              <w:left w:val="nil"/>
              <w:bottom w:val="single" w:sz="4" w:space="0" w:color="000000"/>
              <w:right w:val="single" w:sz="4" w:space="0" w:color="000000"/>
            </w:tcBorders>
          </w:tcPr>
          <w:p w14:paraId="5B665A7C" w14:textId="77777777" w:rsidR="005A38E7" w:rsidRDefault="001E56C4" w:rsidP="000E59CD">
            <w:pPr>
              <w:spacing w:after="0" w:line="240" w:lineRule="auto"/>
              <w:rPr>
                <w:rFonts w:ascii="Times New Roman" w:hAnsi="Times New Roman"/>
              </w:rPr>
            </w:pPr>
            <w:r>
              <w:rPr>
                <w:rFonts w:ascii="Times New Roman" w:hAnsi="Times New Roman"/>
              </w:rPr>
              <w:t>24.04.2023</w:t>
            </w:r>
          </w:p>
        </w:tc>
        <w:tc>
          <w:tcPr>
            <w:tcW w:w="5386" w:type="dxa"/>
            <w:tcBorders>
              <w:top w:val="nil"/>
              <w:left w:val="nil"/>
              <w:bottom w:val="single" w:sz="4" w:space="0" w:color="000000"/>
              <w:right w:val="single" w:sz="4" w:space="0" w:color="000000"/>
            </w:tcBorders>
          </w:tcPr>
          <w:p w14:paraId="00AA2935" w14:textId="77777777" w:rsidR="005A38E7" w:rsidRDefault="001E56C4" w:rsidP="000E59CD">
            <w:pPr>
              <w:spacing w:after="0" w:line="240" w:lineRule="auto"/>
              <w:rPr>
                <w:rFonts w:ascii="Times New Roman" w:hAnsi="Times New Roman"/>
              </w:rPr>
            </w:pPr>
            <w:r>
              <w:rPr>
                <w:rFonts w:ascii="Times New Roman" w:hAnsi="Times New Roman"/>
              </w:rPr>
              <w:t>Строительство 3 АГНКС, в г. Благовещенске, г. Свободный, ЗАТО Углегорск</w:t>
            </w:r>
          </w:p>
        </w:tc>
        <w:tc>
          <w:tcPr>
            <w:tcW w:w="7229" w:type="dxa"/>
            <w:tcBorders>
              <w:top w:val="nil"/>
              <w:left w:val="nil"/>
              <w:bottom w:val="single" w:sz="4" w:space="0" w:color="000000"/>
              <w:right w:val="single" w:sz="4" w:space="0" w:color="000000"/>
            </w:tcBorders>
          </w:tcPr>
          <w:p w14:paraId="1AFB87C9" w14:textId="77777777" w:rsidR="005A38E7" w:rsidRDefault="001E56C4" w:rsidP="000E59CD">
            <w:pPr>
              <w:spacing w:after="0" w:line="240" w:lineRule="auto"/>
              <w:rPr>
                <w:rFonts w:ascii="Times New Roman" w:hAnsi="Times New Roman"/>
              </w:rPr>
            </w:pPr>
            <w:r>
              <w:rPr>
                <w:rFonts w:ascii="Times New Roman" w:hAnsi="Times New Roman"/>
              </w:rPr>
              <w:t>Проведена рабочая встреча. Направлены формы для принятия проекта на сопровождение</w:t>
            </w:r>
          </w:p>
        </w:tc>
      </w:tr>
      <w:tr w:rsidR="005A38E7" w14:paraId="57FB06AA" w14:textId="77777777" w:rsidTr="005F73AE">
        <w:trPr>
          <w:trHeight w:val="850"/>
        </w:trPr>
        <w:tc>
          <w:tcPr>
            <w:tcW w:w="562" w:type="dxa"/>
            <w:tcBorders>
              <w:top w:val="nil"/>
              <w:left w:val="single" w:sz="4" w:space="0" w:color="000000"/>
              <w:bottom w:val="single" w:sz="4" w:space="0" w:color="000000"/>
              <w:right w:val="single" w:sz="4" w:space="0" w:color="000000"/>
            </w:tcBorders>
          </w:tcPr>
          <w:p w14:paraId="70610A0A" w14:textId="77777777" w:rsidR="005A38E7" w:rsidRDefault="001E56C4" w:rsidP="000E59CD">
            <w:pPr>
              <w:spacing w:after="0" w:line="240" w:lineRule="auto"/>
              <w:rPr>
                <w:rFonts w:ascii="Times New Roman" w:hAnsi="Times New Roman"/>
              </w:rPr>
            </w:pPr>
            <w:r>
              <w:rPr>
                <w:rFonts w:ascii="Times New Roman" w:hAnsi="Times New Roman"/>
              </w:rPr>
              <w:t>38</w:t>
            </w:r>
          </w:p>
        </w:tc>
        <w:tc>
          <w:tcPr>
            <w:tcW w:w="1560" w:type="dxa"/>
            <w:tcBorders>
              <w:top w:val="nil"/>
              <w:left w:val="nil"/>
              <w:bottom w:val="single" w:sz="4" w:space="0" w:color="000000"/>
              <w:right w:val="single" w:sz="4" w:space="0" w:color="000000"/>
            </w:tcBorders>
          </w:tcPr>
          <w:p w14:paraId="55CB1B2A" w14:textId="77777777" w:rsidR="005A38E7" w:rsidRDefault="001E56C4" w:rsidP="000E59CD">
            <w:pPr>
              <w:spacing w:after="0" w:line="240" w:lineRule="auto"/>
              <w:rPr>
                <w:rFonts w:ascii="Times New Roman" w:hAnsi="Times New Roman"/>
              </w:rPr>
            </w:pPr>
            <w:r>
              <w:rPr>
                <w:rFonts w:ascii="Times New Roman" w:hAnsi="Times New Roman"/>
              </w:rPr>
              <w:t>26.04.2023</w:t>
            </w:r>
          </w:p>
        </w:tc>
        <w:tc>
          <w:tcPr>
            <w:tcW w:w="5386" w:type="dxa"/>
            <w:tcBorders>
              <w:top w:val="nil"/>
              <w:left w:val="nil"/>
              <w:bottom w:val="single" w:sz="4" w:space="0" w:color="000000"/>
              <w:right w:val="single" w:sz="4" w:space="0" w:color="000000"/>
            </w:tcBorders>
          </w:tcPr>
          <w:p w14:paraId="6BDE0C12" w14:textId="77777777" w:rsidR="005A38E7" w:rsidRDefault="001E56C4" w:rsidP="000E59CD">
            <w:pPr>
              <w:spacing w:after="0" w:line="240" w:lineRule="auto"/>
              <w:rPr>
                <w:rFonts w:ascii="Times New Roman" w:hAnsi="Times New Roman"/>
              </w:rPr>
            </w:pPr>
            <w:r>
              <w:rPr>
                <w:rFonts w:ascii="Times New Roman" w:hAnsi="Times New Roman"/>
              </w:rPr>
              <w:t>Действующие с/х товаропроизводители есть идеи по реализации 3 проектов в Амурской области. Строительство МЭЗ, сборка спецтехники, интересно месторождение торфа в Сковородинском районе</w:t>
            </w:r>
          </w:p>
        </w:tc>
        <w:tc>
          <w:tcPr>
            <w:tcW w:w="7229" w:type="dxa"/>
            <w:tcBorders>
              <w:top w:val="nil"/>
              <w:left w:val="nil"/>
              <w:bottom w:val="single" w:sz="4" w:space="0" w:color="000000"/>
              <w:right w:val="single" w:sz="4" w:space="0" w:color="000000"/>
            </w:tcBorders>
          </w:tcPr>
          <w:p w14:paraId="40820B5F"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направлены формы, проработка идеи, предполагается расширение границ ТОР Амурская</w:t>
            </w:r>
          </w:p>
        </w:tc>
      </w:tr>
      <w:tr w:rsidR="005A38E7" w14:paraId="235D97AA" w14:textId="77777777" w:rsidTr="005F73AE">
        <w:trPr>
          <w:trHeight w:val="397"/>
        </w:trPr>
        <w:tc>
          <w:tcPr>
            <w:tcW w:w="562" w:type="dxa"/>
            <w:tcBorders>
              <w:top w:val="nil"/>
              <w:left w:val="single" w:sz="4" w:space="0" w:color="000000"/>
              <w:bottom w:val="single" w:sz="4" w:space="0" w:color="000000"/>
              <w:right w:val="single" w:sz="4" w:space="0" w:color="000000"/>
            </w:tcBorders>
          </w:tcPr>
          <w:p w14:paraId="543B88B7" w14:textId="77777777" w:rsidR="005A38E7" w:rsidRDefault="001E56C4" w:rsidP="000E59CD">
            <w:pPr>
              <w:spacing w:after="0" w:line="240" w:lineRule="auto"/>
              <w:rPr>
                <w:rFonts w:ascii="Times New Roman" w:hAnsi="Times New Roman"/>
              </w:rPr>
            </w:pPr>
            <w:r>
              <w:rPr>
                <w:rFonts w:ascii="Times New Roman" w:hAnsi="Times New Roman"/>
              </w:rPr>
              <w:t>39</w:t>
            </w:r>
          </w:p>
        </w:tc>
        <w:tc>
          <w:tcPr>
            <w:tcW w:w="1560" w:type="dxa"/>
            <w:tcBorders>
              <w:top w:val="nil"/>
              <w:left w:val="nil"/>
              <w:bottom w:val="single" w:sz="4" w:space="0" w:color="000000"/>
              <w:right w:val="single" w:sz="4" w:space="0" w:color="000000"/>
            </w:tcBorders>
          </w:tcPr>
          <w:p w14:paraId="0AF8AFF9" w14:textId="77777777" w:rsidR="005A38E7" w:rsidRDefault="001E56C4" w:rsidP="000E59CD">
            <w:pPr>
              <w:spacing w:after="0" w:line="240" w:lineRule="auto"/>
              <w:rPr>
                <w:rFonts w:ascii="Times New Roman" w:hAnsi="Times New Roman"/>
              </w:rPr>
            </w:pPr>
            <w:r>
              <w:rPr>
                <w:rFonts w:ascii="Times New Roman" w:hAnsi="Times New Roman"/>
              </w:rPr>
              <w:t>26.04.2023</w:t>
            </w:r>
          </w:p>
        </w:tc>
        <w:tc>
          <w:tcPr>
            <w:tcW w:w="5386" w:type="dxa"/>
            <w:tcBorders>
              <w:top w:val="nil"/>
              <w:left w:val="nil"/>
              <w:bottom w:val="single" w:sz="4" w:space="0" w:color="000000"/>
              <w:right w:val="single" w:sz="4" w:space="0" w:color="000000"/>
            </w:tcBorders>
          </w:tcPr>
          <w:p w14:paraId="01838E9F" w14:textId="77777777" w:rsidR="005A38E7" w:rsidRDefault="001E56C4" w:rsidP="000E59CD">
            <w:pPr>
              <w:spacing w:after="0" w:line="240" w:lineRule="auto"/>
              <w:rPr>
                <w:rFonts w:ascii="Times New Roman" w:hAnsi="Times New Roman"/>
              </w:rPr>
            </w:pPr>
            <w:r>
              <w:rPr>
                <w:rFonts w:ascii="Times New Roman" w:hAnsi="Times New Roman"/>
              </w:rPr>
              <w:t>Вопрос сбыта переработанной бумаги</w:t>
            </w:r>
          </w:p>
        </w:tc>
        <w:tc>
          <w:tcPr>
            <w:tcW w:w="7229" w:type="dxa"/>
            <w:tcBorders>
              <w:top w:val="nil"/>
              <w:left w:val="nil"/>
              <w:bottom w:val="single" w:sz="4" w:space="0" w:color="000000"/>
              <w:right w:val="single" w:sz="4" w:space="0" w:color="000000"/>
            </w:tcBorders>
          </w:tcPr>
          <w:p w14:paraId="2F030EDA"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запрошено официальное письмо с описанием проблематики для дальнейшей работы</w:t>
            </w:r>
          </w:p>
        </w:tc>
      </w:tr>
      <w:tr w:rsidR="005A38E7" w14:paraId="0A5143BF" w14:textId="77777777" w:rsidTr="005F73AE">
        <w:trPr>
          <w:trHeight w:val="164"/>
        </w:trPr>
        <w:tc>
          <w:tcPr>
            <w:tcW w:w="562" w:type="dxa"/>
            <w:tcBorders>
              <w:top w:val="nil"/>
              <w:left w:val="single" w:sz="4" w:space="0" w:color="000000"/>
              <w:bottom w:val="single" w:sz="4" w:space="0" w:color="000000"/>
              <w:right w:val="single" w:sz="4" w:space="0" w:color="000000"/>
            </w:tcBorders>
          </w:tcPr>
          <w:p w14:paraId="58902B43" w14:textId="77777777" w:rsidR="005A38E7" w:rsidRDefault="001E56C4" w:rsidP="000E59CD">
            <w:pPr>
              <w:spacing w:after="0" w:line="240" w:lineRule="auto"/>
              <w:rPr>
                <w:rFonts w:ascii="Times New Roman" w:hAnsi="Times New Roman"/>
              </w:rPr>
            </w:pPr>
            <w:r>
              <w:rPr>
                <w:rFonts w:ascii="Times New Roman" w:hAnsi="Times New Roman"/>
              </w:rPr>
              <w:t>40</w:t>
            </w:r>
          </w:p>
        </w:tc>
        <w:tc>
          <w:tcPr>
            <w:tcW w:w="1560" w:type="dxa"/>
            <w:tcBorders>
              <w:top w:val="nil"/>
              <w:left w:val="nil"/>
              <w:bottom w:val="single" w:sz="4" w:space="0" w:color="000000"/>
              <w:right w:val="single" w:sz="4" w:space="0" w:color="000000"/>
            </w:tcBorders>
          </w:tcPr>
          <w:p w14:paraId="2DD88B03" w14:textId="77777777" w:rsidR="005A38E7" w:rsidRDefault="001E56C4" w:rsidP="000E59CD">
            <w:pPr>
              <w:spacing w:after="0" w:line="240" w:lineRule="auto"/>
              <w:rPr>
                <w:rFonts w:ascii="Times New Roman" w:hAnsi="Times New Roman"/>
              </w:rPr>
            </w:pPr>
            <w:r>
              <w:rPr>
                <w:rFonts w:ascii="Times New Roman" w:hAnsi="Times New Roman"/>
              </w:rPr>
              <w:t>26.04.2023</w:t>
            </w:r>
          </w:p>
        </w:tc>
        <w:tc>
          <w:tcPr>
            <w:tcW w:w="5386" w:type="dxa"/>
            <w:tcBorders>
              <w:top w:val="nil"/>
              <w:left w:val="nil"/>
              <w:bottom w:val="single" w:sz="4" w:space="0" w:color="000000"/>
              <w:right w:val="single" w:sz="4" w:space="0" w:color="000000"/>
            </w:tcBorders>
          </w:tcPr>
          <w:p w14:paraId="6759AFD4" w14:textId="77777777" w:rsidR="005A38E7" w:rsidRDefault="001E56C4" w:rsidP="000E59CD">
            <w:pPr>
              <w:spacing w:after="0" w:line="240" w:lineRule="auto"/>
              <w:rPr>
                <w:rFonts w:ascii="Times New Roman" w:hAnsi="Times New Roman"/>
              </w:rPr>
            </w:pPr>
            <w:r>
              <w:rPr>
                <w:rFonts w:ascii="Times New Roman" w:hAnsi="Times New Roman"/>
              </w:rPr>
              <w:t>Строительство завода по производству удобрений</w:t>
            </w:r>
          </w:p>
        </w:tc>
        <w:tc>
          <w:tcPr>
            <w:tcW w:w="7229" w:type="dxa"/>
            <w:tcBorders>
              <w:top w:val="nil"/>
              <w:left w:val="nil"/>
              <w:bottom w:val="single" w:sz="4" w:space="0" w:color="000000"/>
              <w:right w:val="single" w:sz="4" w:space="0" w:color="000000"/>
            </w:tcBorders>
          </w:tcPr>
          <w:p w14:paraId="76BB4BA1"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формы для принятия на сопровождение</w:t>
            </w:r>
          </w:p>
        </w:tc>
      </w:tr>
      <w:tr w:rsidR="005A38E7" w14:paraId="3887BA81" w14:textId="77777777" w:rsidTr="005F73AE">
        <w:trPr>
          <w:trHeight w:val="497"/>
        </w:trPr>
        <w:tc>
          <w:tcPr>
            <w:tcW w:w="562" w:type="dxa"/>
            <w:tcBorders>
              <w:top w:val="nil"/>
              <w:left w:val="single" w:sz="4" w:space="0" w:color="000000"/>
              <w:bottom w:val="single" w:sz="4" w:space="0" w:color="000000"/>
              <w:right w:val="single" w:sz="4" w:space="0" w:color="000000"/>
            </w:tcBorders>
          </w:tcPr>
          <w:p w14:paraId="6AA0AB5C" w14:textId="77777777" w:rsidR="005A38E7" w:rsidRDefault="001E56C4" w:rsidP="000E59CD">
            <w:pPr>
              <w:spacing w:after="0" w:line="240" w:lineRule="auto"/>
              <w:rPr>
                <w:rFonts w:ascii="Times New Roman" w:hAnsi="Times New Roman"/>
              </w:rPr>
            </w:pPr>
            <w:r>
              <w:rPr>
                <w:rFonts w:ascii="Times New Roman" w:hAnsi="Times New Roman"/>
              </w:rPr>
              <w:t>41</w:t>
            </w:r>
          </w:p>
        </w:tc>
        <w:tc>
          <w:tcPr>
            <w:tcW w:w="1560" w:type="dxa"/>
            <w:tcBorders>
              <w:top w:val="nil"/>
              <w:left w:val="nil"/>
              <w:bottom w:val="single" w:sz="4" w:space="0" w:color="000000"/>
              <w:right w:val="single" w:sz="4" w:space="0" w:color="000000"/>
            </w:tcBorders>
          </w:tcPr>
          <w:p w14:paraId="30DAD25F" w14:textId="77777777" w:rsidR="005A38E7" w:rsidRDefault="001E56C4" w:rsidP="000E59CD">
            <w:pPr>
              <w:spacing w:after="0" w:line="240" w:lineRule="auto"/>
              <w:rPr>
                <w:rFonts w:ascii="Times New Roman" w:hAnsi="Times New Roman"/>
              </w:rPr>
            </w:pPr>
            <w:r>
              <w:rPr>
                <w:rFonts w:ascii="Times New Roman" w:hAnsi="Times New Roman"/>
              </w:rPr>
              <w:t>27.04.2023</w:t>
            </w:r>
          </w:p>
        </w:tc>
        <w:tc>
          <w:tcPr>
            <w:tcW w:w="5386" w:type="dxa"/>
            <w:tcBorders>
              <w:top w:val="nil"/>
              <w:left w:val="nil"/>
              <w:bottom w:val="single" w:sz="4" w:space="0" w:color="000000"/>
              <w:right w:val="single" w:sz="4" w:space="0" w:color="000000"/>
            </w:tcBorders>
          </w:tcPr>
          <w:p w14:paraId="55C55A35" w14:textId="77777777" w:rsidR="005A38E7" w:rsidRDefault="001E56C4" w:rsidP="000E59CD">
            <w:pPr>
              <w:spacing w:after="0" w:line="240" w:lineRule="auto"/>
              <w:rPr>
                <w:rFonts w:ascii="Times New Roman" w:hAnsi="Times New Roman"/>
              </w:rPr>
            </w:pPr>
            <w:r>
              <w:rPr>
                <w:rFonts w:ascii="Times New Roman" w:hAnsi="Times New Roman"/>
              </w:rPr>
              <w:t>Действующая компания, которая занимается производством красного кирпича в Амурской области</w:t>
            </w:r>
          </w:p>
        </w:tc>
        <w:tc>
          <w:tcPr>
            <w:tcW w:w="7229" w:type="dxa"/>
            <w:tcBorders>
              <w:top w:val="nil"/>
              <w:left w:val="nil"/>
              <w:bottom w:val="single" w:sz="4" w:space="0" w:color="000000"/>
              <w:right w:val="single" w:sz="4" w:space="0" w:color="000000"/>
            </w:tcBorders>
          </w:tcPr>
          <w:p w14:paraId="0F2278FA" w14:textId="77777777" w:rsidR="005A38E7" w:rsidRDefault="001E56C4" w:rsidP="000E59CD">
            <w:pPr>
              <w:spacing w:after="0" w:line="240" w:lineRule="auto"/>
              <w:rPr>
                <w:rFonts w:ascii="Times New Roman" w:hAnsi="Times New Roman"/>
              </w:rPr>
            </w:pPr>
            <w:r>
              <w:rPr>
                <w:rFonts w:ascii="Times New Roman" w:hAnsi="Times New Roman"/>
              </w:rPr>
              <w:t>Инвестор составит пул вопросов, которые интересуют в настоящее время по месторождению</w:t>
            </w:r>
          </w:p>
        </w:tc>
      </w:tr>
      <w:tr w:rsidR="005A38E7" w14:paraId="57D77718" w14:textId="77777777" w:rsidTr="005F73AE">
        <w:trPr>
          <w:trHeight w:val="689"/>
        </w:trPr>
        <w:tc>
          <w:tcPr>
            <w:tcW w:w="562" w:type="dxa"/>
            <w:tcBorders>
              <w:top w:val="nil"/>
              <w:left w:val="single" w:sz="4" w:space="0" w:color="000000"/>
              <w:bottom w:val="single" w:sz="4" w:space="0" w:color="000000"/>
              <w:right w:val="single" w:sz="4" w:space="0" w:color="000000"/>
            </w:tcBorders>
          </w:tcPr>
          <w:p w14:paraId="4A0ABCBB" w14:textId="77777777" w:rsidR="005A38E7" w:rsidRDefault="001E56C4" w:rsidP="000E59CD">
            <w:pPr>
              <w:spacing w:after="0" w:line="240" w:lineRule="auto"/>
              <w:rPr>
                <w:rFonts w:ascii="Times New Roman" w:hAnsi="Times New Roman"/>
              </w:rPr>
            </w:pPr>
            <w:r>
              <w:rPr>
                <w:rFonts w:ascii="Times New Roman" w:hAnsi="Times New Roman"/>
              </w:rPr>
              <w:t>42</w:t>
            </w:r>
          </w:p>
        </w:tc>
        <w:tc>
          <w:tcPr>
            <w:tcW w:w="1560" w:type="dxa"/>
            <w:tcBorders>
              <w:top w:val="nil"/>
              <w:left w:val="nil"/>
              <w:bottom w:val="single" w:sz="4" w:space="0" w:color="000000"/>
              <w:right w:val="single" w:sz="4" w:space="0" w:color="000000"/>
            </w:tcBorders>
          </w:tcPr>
          <w:p w14:paraId="18F731EB" w14:textId="77777777" w:rsidR="005A38E7" w:rsidRDefault="001E56C4" w:rsidP="000E59CD">
            <w:pPr>
              <w:spacing w:after="0" w:line="240" w:lineRule="auto"/>
              <w:rPr>
                <w:rFonts w:ascii="Times New Roman" w:hAnsi="Times New Roman"/>
              </w:rPr>
            </w:pPr>
            <w:r>
              <w:rPr>
                <w:rFonts w:ascii="Times New Roman" w:hAnsi="Times New Roman"/>
              </w:rPr>
              <w:t>27.04.2023</w:t>
            </w:r>
          </w:p>
        </w:tc>
        <w:tc>
          <w:tcPr>
            <w:tcW w:w="5386" w:type="dxa"/>
            <w:tcBorders>
              <w:top w:val="nil"/>
              <w:left w:val="nil"/>
              <w:bottom w:val="single" w:sz="4" w:space="0" w:color="000000"/>
              <w:right w:val="single" w:sz="4" w:space="0" w:color="000000"/>
            </w:tcBorders>
          </w:tcPr>
          <w:p w14:paraId="5E42D1FF" w14:textId="77777777" w:rsidR="005A38E7" w:rsidRDefault="001E56C4" w:rsidP="000E59CD">
            <w:pPr>
              <w:spacing w:after="0" w:line="240" w:lineRule="auto"/>
              <w:rPr>
                <w:rFonts w:ascii="Times New Roman" w:hAnsi="Times New Roman"/>
              </w:rPr>
            </w:pPr>
            <w:r>
              <w:rPr>
                <w:rFonts w:ascii="Times New Roman" w:hAnsi="Times New Roman"/>
              </w:rPr>
              <w:t>База отдыха, на участке с. Игнатьево, уже имеются 2 здания, планируется строительство модульных домов. Уличный бассейн, возможно аквапарк</w:t>
            </w:r>
          </w:p>
        </w:tc>
        <w:tc>
          <w:tcPr>
            <w:tcW w:w="7229" w:type="dxa"/>
            <w:tcBorders>
              <w:top w:val="nil"/>
              <w:left w:val="nil"/>
              <w:bottom w:val="single" w:sz="4" w:space="0" w:color="000000"/>
              <w:right w:val="single" w:sz="4" w:space="0" w:color="000000"/>
            </w:tcBorders>
          </w:tcPr>
          <w:p w14:paraId="447F045F"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Направить информацию по ТОР, по расширению границ.</w:t>
            </w:r>
          </w:p>
        </w:tc>
      </w:tr>
      <w:tr w:rsidR="005A38E7" w14:paraId="3014DF93" w14:textId="77777777" w:rsidTr="005F73AE">
        <w:trPr>
          <w:trHeight w:val="77"/>
        </w:trPr>
        <w:tc>
          <w:tcPr>
            <w:tcW w:w="562" w:type="dxa"/>
            <w:tcBorders>
              <w:top w:val="nil"/>
              <w:left w:val="single" w:sz="4" w:space="0" w:color="000000"/>
              <w:bottom w:val="single" w:sz="4" w:space="0" w:color="000000"/>
              <w:right w:val="single" w:sz="4" w:space="0" w:color="000000"/>
            </w:tcBorders>
          </w:tcPr>
          <w:p w14:paraId="0000B19C" w14:textId="77777777" w:rsidR="005A38E7" w:rsidRDefault="001E56C4" w:rsidP="000E59CD">
            <w:pPr>
              <w:spacing w:after="0" w:line="240" w:lineRule="auto"/>
              <w:rPr>
                <w:rFonts w:ascii="Times New Roman" w:hAnsi="Times New Roman"/>
              </w:rPr>
            </w:pPr>
            <w:r>
              <w:rPr>
                <w:rFonts w:ascii="Times New Roman" w:hAnsi="Times New Roman"/>
              </w:rPr>
              <w:t>43</w:t>
            </w:r>
          </w:p>
        </w:tc>
        <w:tc>
          <w:tcPr>
            <w:tcW w:w="1560" w:type="dxa"/>
            <w:tcBorders>
              <w:top w:val="nil"/>
              <w:left w:val="nil"/>
              <w:bottom w:val="single" w:sz="4" w:space="0" w:color="000000"/>
              <w:right w:val="single" w:sz="4" w:space="0" w:color="000000"/>
            </w:tcBorders>
          </w:tcPr>
          <w:p w14:paraId="35AA51A3" w14:textId="77777777" w:rsidR="005A38E7" w:rsidRDefault="001E56C4" w:rsidP="000E59CD">
            <w:pPr>
              <w:spacing w:after="0" w:line="240" w:lineRule="auto"/>
              <w:rPr>
                <w:rFonts w:ascii="Times New Roman" w:hAnsi="Times New Roman"/>
              </w:rPr>
            </w:pPr>
            <w:r>
              <w:rPr>
                <w:rFonts w:ascii="Times New Roman" w:hAnsi="Times New Roman"/>
              </w:rPr>
              <w:t>28.04.2023</w:t>
            </w:r>
          </w:p>
        </w:tc>
        <w:tc>
          <w:tcPr>
            <w:tcW w:w="5386" w:type="dxa"/>
            <w:tcBorders>
              <w:top w:val="nil"/>
              <w:left w:val="nil"/>
              <w:bottom w:val="single" w:sz="4" w:space="0" w:color="000000"/>
              <w:right w:val="single" w:sz="4" w:space="0" w:color="000000"/>
            </w:tcBorders>
          </w:tcPr>
          <w:p w14:paraId="620ABB3F" w14:textId="77777777" w:rsidR="005A38E7" w:rsidRDefault="001E56C4" w:rsidP="000E59CD">
            <w:pPr>
              <w:spacing w:after="0" w:line="240" w:lineRule="auto"/>
              <w:rPr>
                <w:rFonts w:ascii="Times New Roman" w:hAnsi="Times New Roman"/>
              </w:rPr>
            </w:pPr>
            <w:r>
              <w:rPr>
                <w:rFonts w:ascii="Times New Roman" w:hAnsi="Times New Roman"/>
              </w:rPr>
              <w:t>Строительство Ягодной плантации в Благовещенском МО</w:t>
            </w:r>
          </w:p>
        </w:tc>
        <w:tc>
          <w:tcPr>
            <w:tcW w:w="7229" w:type="dxa"/>
            <w:tcBorders>
              <w:top w:val="nil"/>
              <w:left w:val="nil"/>
              <w:bottom w:val="single" w:sz="4" w:space="0" w:color="000000"/>
              <w:right w:val="single" w:sz="4" w:space="0" w:color="000000"/>
            </w:tcBorders>
          </w:tcPr>
          <w:p w14:paraId="50BE5021"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принятия на сопровождение и информация по преференциям ТОР</w:t>
            </w:r>
          </w:p>
        </w:tc>
      </w:tr>
      <w:tr w:rsidR="005A38E7" w14:paraId="142C3998" w14:textId="77777777" w:rsidTr="005F73AE">
        <w:trPr>
          <w:trHeight w:val="319"/>
        </w:trPr>
        <w:tc>
          <w:tcPr>
            <w:tcW w:w="562" w:type="dxa"/>
            <w:tcBorders>
              <w:top w:val="nil"/>
              <w:left w:val="single" w:sz="4" w:space="0" w:color="000000"/>
              <w:bottom w:val="single" w:sz="4" w:space="0" w:color="000000"/>
              <w:right w:val="single" w:sz="4" w:space="0" w:color="000000"/>
            </w:tcBorders>
          </w:tcPr>
          <w:p w14:paraId="2BD1DF39" w14:textId="77777777" w:rsidR="005A38E7" w:rsidRDefault="001E56C4" w:rsidP="000E59CD">
            <w:pPr>
              <w:spacing w:after="0" w:line="240" w:lineRule="auto"/>
              <w:rPr>
                <w:rFonts w:ascii="Times New Roman" w:hAnsi="Times New Roman"/>
              </w:rPr>
            </w:pPr>
            <w:r>
              <w:rPr>
                <w:rFonts w:ascii="Times New Roman" w:hAnsi="Times New Roman"/>
              </w:rPr>
              <w:t>44</w:t>
            </w:r>
          </w:p>
        </w:tc>
        <w:tc>
          <w:tcPr>
            <w:tcW w:w="1560" w:type="dxa"/>
            <w:tcBorders>
              <w:top w:val="nil"/>
              <w:left w:val="nil"/>
              <w:bottom w:val="single" w:sz="4" w:space="0" w:color="000000"/>
              <w:right w:val="single" w:sz="4" w:space="0" w:color="000000"/>
            </w:tcBorders>
          </w:tcPr>
          <w:p w14:paraId="2D6D58DD" w14:textId="77777777" w:rsidR="005A38E7" w:rsidRDefault="001E56C4" w:rsidP="000E59CD">
            <w:pPr>
              <w:spacing w:after="0" w:line="240" w:lineRule="auto"/>
              <w:rPr>
                <w:rFonts w:ascii="Times New Roman" w:hAnsi="Times New Roman"/>
              </w:rPr>
            </w:pPr>
            <w:r>
              <w:rPr>
                <w:rFonts w:ascii="Times New Roman" w:hAnsi="Times New Roman"/>
              </w:rPr>
              <w:t>28.04.2023</w:t>
            </w:r>
          </w:p>
        </w:tc>
        <w:tc>
          <w:tcPr>
            <w:tcW w:w="5386" w:type="dxa"/>
            <w:tcBorders>
              <w:top w:val="nil"/>
              <w:left w:val="nil"/>
              <w:bottom w:val="single" w:sz="4" w:space="0" w:color="000000"/>
              <w:right w:val="single" w:sz="4" w:space="0" w:color="000000"/>
            </w:tcBorders>
          </w:tcPr>
          <w:p w14:paraId="56F6D0E1" w14:textId="77777777" w:rsidR="005A38E7" w:rsidRDefault="001E56C4" w:rsidP="000E59CD">
            <w:pPr>
              <w:spacing w:after="0" w:line="240" w:lineRule="auto"/>
              <w:rPr>
                <w:rFonts w:ascii="Times New Roman" w:hAnsi="Times New Roman"/>
              </w:rPr>
            </w:pPr>
            <w:r>
              <w:rPr>
                <w:rFonts w:ascii="Times New Roman" w:hAnsi="Times New Roman"/>
              </w:rPr>
              <w:t>Строительство завода по крупноузловой сборке техники (Тралы, погрузчики)</w:t>
            </w:r>
          </w:p>
        </w:tc>
        <w:tc>
          <w:tcPr>
            <w:tcW w:w="7229" w:type="dxa"/>
            <w:tcBorders>
              <w:top w:val="nil"/>
              <w:left w:val="nil"/>
              <w:bottom w:val="single" w:sz="4" w:space="0" w:color="000000"/>
              <w:right w:val="single" w:sz="4" w:space="0" w:color="000000"/>
            </w:tcBorders>
          </w:tcPr>
          <w:p w14:paraId="55B8233A"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принятия на сопровождение, требования к пакету документов по ТОР, Постановление о создании ТОР Амурская</w:t>
            </w:r>
          </w:p>
        </w:tc>
      </w:tr>
      <w:tr w:rsidR="005A38E7" w14:paraId="784FE6E0" w14:textId="77777777" w:rsidTr="005F73AE">
        <w:trPr>
          <w:trHeight w:val="1410"/>
        </w:trPr>
        <w:tc>
          <w:tcPr>
            <w:tcW w:w="562" w:type="dxa"/>
            <w:tcBorders>
              <w:top w:val="nil"/>
              <w:left w:val="single" w:sz="4" w:space="0" w:color="000000"/>
              <w:bottom w:val="single" w:sz="4" w:space="0" w:color="000000"/>
              <w:right w:val="single" w:sz="4" w:space="0" w:color="000000"/>
            </w:tcBorders>
          </w:tcPr>
          <w:p w14:paraId="7FAA47AB" w14:textId="77777777" w:rsidR="005A38E7" w:rsidRDefault="001E56C4" w:rsidP="000E59CD">
            <w:pPr>
              <w:spacing w:after="0" w:line="240" w:lineRule="auto"/>
              <w:rPr>
                <w:rFonts w:ascii="Times New Roman" w:hAnsi="Times New Roman"/>
              </w:rPr>
            </w:pPr>
            <w:r>
              <w:rPr>
                <w:rFonts w:ascii="Times New Roman" w:hAnsi="Times New Roman"/>
              </w:rPr>
              <w:lastRenderedPageBreak/>
              <w:t>45</w:t>
            </w:r>
          </w:p>
        </w:tc>
        <w:tc>
          <w:tcPr>
            <w:tcW w:w="1560" w:type="dxa"/>
            <w:tcBorders>
              <w:top w:val="nil"/>
              <w:left w:val="nil"/>
              <w:bottom w:val="single" w:sz="4" w:space="0" w:color="000000"/>
              <w:right w:val="single" w:sz="4" w:space="0" w:color="000000"/>
            </w:tcBorders>
          </w:tcPr>
          <w:p w14:paraId="428C67F4" w14:textId="77777777" w:rsidR="005A38E7" w:rsidRDefault="001E56C4" w:rsidP="000E59CD">
            <w:pPr>
              <w:spacing w:after="0" w:line="240" w:lineRule="auto"/>
              <w:rPr>
                <w:rFonts w:ascii="Times New Roman" w:hAnsi="Times New Roman"/>
              </w:rPr>
            </w:pPr>
            <w:r>
              <w:rPr>
                <w:rFonts w:ascii="Times New Roman" w:hAnsi="Times New Roman"/>
              </w:rPr>
              <w:t>04.05.2023</w:t>
            </w:r>
          </w:p>
        </w:tc>
        <w:tc>
          <w:tcPr>
            <w:tcW w:w="5386" w:type="dxa"/>
            <w:tcBorders>
              <w:top w:val="nil"/>
              <w:left w:val="nil"/>
              <w:bottom w:val="single" w:sz="4" w:space="0" w:color="000000"/>
              <w:right w:val="single" w:sz="4" w:space="0" w:color="000000"/>
            </w:tcBorders>
          </w:tcPr>
          <w:p w14:paraId="1F7CC6CC" w14:textId="77777777" w:rsidR="005A38E7" w:rsidRDefault="001E56C4" w:rsidP="000E59CD">
            <w:pPr>
              <w:spacing w:after="0" w:line="240" w:lineRule="auto"/>
              <w:rPr>
                <w:rFonts w:ascii="Times New Roman" w:hAnsi="Times New Roman"/>
              </w:rPr>
            </w:pPr>
            <w:r>
              <w:rPr>
                <w:rFonts w:ascii="Times New Roman" w:hAnsi="Times New Roman"/>
              </w:rPr>
              <w:t>ЮЛ занимается торговлей рыбой, икрой, морепродуктами</w:t>
            </w:r>
          </w:p>
        </w:tc>
        <w:tc>
          <w:tcPr>
            <w:tcW w:w="7229" w:type="dxa"/>
            <w:tcBorders>
              <w:top w:val="nil"/>
              <w:left w:val="nil"/>
              <w:bottom w:val="single" w:sz="4" w:space="0" w:color="000000"/>
              <w:right w:val="single" w:sz="4" w:space="0" w:color="000000"/>
            </w:tcBorders>
          </w:tcPr>
          <w:p w14:paraId="10E33AB5" w14:textId="77777777" w:rsidR="005A38E7" w:rsidRDefault="001E56C4" w:rsidP="000E59CD">
            <w:pPr>
              <w:spacing w:after="0" w:line="240" w:lineRule="auto"/>
              <w:rPr>
                <w:rFonts w:ascii="Times New Roman" w:hAnsi="Times New Roman"/>
              </w:rPr>
            </w:pPr>
            <w:r>
              <w:rPr>
                <w:rFonts w:ascii="Times New Roman" w:hAnsi="Times New Roman"/>
              </w:rPr>
              <w:t>в АПИ оказана консультация о возможности получения ЗУ без торгов (ТОР, ПИП-МИП), иным мерам поддержки. Направлены формы АПИ для структурирования идеи, подбор земельного участка. Также направлены требования, перечень документов для подготовки заявки на осуществление деятельности в ТОР, контакты компаний, оказывающих услуги по подготовке бизнес-плана</w:t>
            </w:r>
          </w:p>
        </w:tc>
      </w:tr>
      <w:tr w:rsidR="005A38E7" w14:paraId="6D94004E" w14:textId="77777777" w:rsidTr="005F73AE">
        <w:trPr>
          <w:trHeight w:val="493"/>
        </w:trPr>
        <w:tc>
          <w:tcPr>
            <w:tcW w:w="562" w:type="dxa"/>
            <w:tcBorders>
              <w:top w:val="nil"/>
              <w:left w:val="single" w:sz="4" w:space="0" w:color="000000"/>
              <w:bottom w:val="single" w:sz="4" w:space="0" w:color="000000"/>
              <w:right w:val="single" w:sz="4" w:space="0" w:color="000000"/>
            </w:tcBorders>
          </w:tcPr>
          <w:p w14:paraId="2C591743" w14:textId="77777777" w:rsidR="005A38E7" w:rsidRDefault="001E56C4" w:rsidP="000E59CD">
            <w:pPr>
              <w:spacing w:after="0" w:line="240" w:lineRule="auto"/>
              <w:rPr>
                <w:rFonts w:ascii="Times New Roman" w:hAnsi="Times New Roman"/>
              </w:rPr>
            </w:pPr>
            <w:r>
              <w:rPr>
                <w:rFonts w:ascii="Times New Roman" w:hAnsi="Times New Roman"/>
              </w:rPr>
              <w:t>46</w:t>
            </w:r>
          </w:p>
        </w:tc>
        <w:tc>
          <w:tcPr>
            <w:tcW w:w="1560" w:type="dxa"/>
            <w:tcBorders>
              <w:top w:val="nil"/>
              <w:left w:val="nil"/>
              <w:bottom w:val="single" w:sz="4" w:space="0" w:color="000000"/>
              <w:right w:val="single" w:sz="4" w:space="0" w:color="000000"/>
            </w:tcBorders>
          </w:tcPr>
          <w:p w14:paraId="70DE30CA" w14:textId="77777777" w:rsidR="005A38E7" w:rsidRDefault="001E56C4" w:rsidP="000E59CD">
            <w:pPr>
              <w:spacing w:after="0" w:line="240" w:lineRule="auto"/>
              <w:rPr>
                <w:rFonts w:ascii="Times New Roman" w:hAnsi="Times New Roman"/>
              </w:rPr>
            </w:pPr>
            <w:r>
              <w:rPr>
                <w:rFonts w:ascii="Times New Roman" w:hAnsi="Times New Roman"/>
              </w:rPr>
              <w:t>05.05.2023</w:t>
            </w:r>
          </w:p>
        </w:tc>
        <w:tc>
          <w:tcPr>
            <w:tcW w:w="5386" w:type="dxa"/>
            <w:tcBorders>
              <w:top w:val="nil"/>
              <w:left w:val="nil"/>
              <w:bottom w:val="single" w:sz="4" w:space="0" w:color="000000"/>
              <w:right w:val="single" w:sz="4" w:space="0" w:color="000000"/>
            </w:tcBorders>
          </w:tcPr>
          <w:p w14:paraId="1702B237" w14:textId="77777777" w:rsidR="005A38E7" w:rsidRDefault="001E56C4" w:rsidP="000E59CD">
            <w:pPr>
              <w:spacing w:after="0" w:line="240" w:lineRule="auto"/>
              <w:rPr>
                <w:rFonts w:ascii="Times New Roman" w:hAnsi="Times New Roman"/>
              </w:rPr>
            </w:pPr>
            <w:r>
              <w:rPr>
                <w:rFonts w:ascii="Times New Roman" w:hAnsi="Times New Roman"/>
              </w:rPr>
              <w:t>Действующее предприятие. Интересует возможность получения земельного участка в г Благовещенске, Благовещенском районе для цеха по деревообработке</w:t>
            </w:r>
          </w:p>
        </w:tc>
        <w:tc>
          <w:tcPr>
            <w:tcW w:w="7229" w:type="dxa"/>
            <w:tcBorders>
              <w:top w:val="nil"/>
              <w:left w:val="nil"/>
              <w:bottom w:val="single" w:sz="4" w:space="0" w:color="000000"/>
              <w:right w:val="single" w:sz="4" w:space="0" w:color="000000"/>
            </w:tcBorders>
          </w:tcPr>
          <w:p w14:paraId="5D7BB322"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возможности получения земли (ТОР, ПИП, МИП), о мерах поддержки, налоговых льготах. Направлены критерии включения в МИП, формы АПИ, а также информация о предлагаемых земельных участка/площадках администрациями г Благовещенска, БМО</w:t>
            </w:r>
          </w:p>
        </w:tc>
      </w:tr>
      <w:tr w:rsidR="005A38E7" w14:paraId="2BE6C7C2" w14:textId="77777777" w:rsidTr="005F73AE">
        <w:trPr>
          <w:trHeight w:val="598"/>
        </w:trPr>
        <w:tc>
          <w:tcPr>
            <w:tcW w:w="562" w:type="dxa"/>
            <w:tcBorders>
              <w:top w:val="nil"/>
              <w:left w:val="single" w:sz="4" w:space="0" w:color="000000"/>
              <w:bottom w:val="single" w:sz="4" w:space="0" w:color="000000"/>
              <w:right w:val="single" w:sz="4" w:space="0" w:color="000000"/>
            </w:tcBorders>
          </w:tcPr>
          <w:p w14:paraId="61DCB22F" w14:textId="77777777" w:rsidR="005A38E7" w:rsidRDefault="001E56C4" w:rsidP="000E59CD">
            <w:pPr>
              <w:spacing w:after="0" w:line="240" w:lineRule="auto"/>
              <w:rPr>
                <w:rFonts w:ascii="Times New Roman" w:hAnsi="Times New Roman"/>
              </w:rPr>
            </w:pPr>
            <w:r>
              <w:rPr>
                <w:rFonts w:ascii="Times New Roman" w:hAnsi="Times New Roman"/>
              </w:rPr>
              <w:t>47</w:t>
            </w:r>
          </w:p>
        </w:tc>
        <w:tc>
          <w:tcPr>
            <w:tcW w:w="1560" w:type="dxa"/>
            <w:tcBorders>
              <w:top w:val="nil"/>
              <w:left w:val="nil"/>
              <w:bottom w:val="single" w:sz="4" w:space="0" w:color="000000"/>
              <w:right w:val="single" w:sz="4" w:space="0" w:color="000000"/>
            </w:tcBorders>
          </w:tcPr>
          <w:p w14:paraId="6AACAD08" w14:textId="77777777" w:rsidR="005A38E7" w:rsidRDefault="001E56C4" w:rsidP="000E59CD">
            <w:pPr>
              <w:spacing w:after="0" w:line="240" w:lineRule="auto"/>
              <w:rPr>
                <w:rFonts w:ascii="Times New Roman" w:hAnsi="Times New Roman"/>
              </w:rPr>
            </w:pPr>
            <w:r>
              <w:rPr>
                <w:rFonts w:ascii="Times New Roman" w:hAnsi="Times New Roman"/>
              </w:rPr>
              <w:t>05.05.2023</w:t>
            </w:r>
          </w:p>
        </w:tc>
        <w:tc>
          <w:tcPr>
            <w:tcW w:w="5386" w:type="dxa"/>
            <w:tcBorders>
              <w:top w:val="nil"/>
              <w:left w:val="nil"/>
              <w:bottom w:val="single" w:sz="4" w:space="0" w:color="000000"/>
              <w:right w:val="single" w:sz="4" w:space="0" w:color="000000"/>
            </w:tcBorders>
          </w:tcPr>
          <w:p w14:paraId="7D7704B0"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телефону, интересовали проекты Амурской области</w:t>
            </w:r>
          </w:p>
        </w:tc>
        <w:tc>
          <w:tcPr>
            <w:tcW w:w="7229" w:type="dxa"/>
            <w:tcBorders>
              <w:top w:val="nil"/>
              <w:left w:val="nil"/>
              <w:bottom w:val="single" w:sz="4" w:space="0" w:color="000000"/>
              <w:right w:val="single" w:sz="4" w:space="0" w:color="000000"/>
            </w:tcBorders>
          </w:tcPr>
          <w:p w14:paraId="59FBCCA5"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АПИ, направлен реестр инвест проектов 550-р, направлена информация об инвест предложениях, о мерах государственной поддержки</w:t>
            </w:r>
          </w:p>
        </w:tc>
      </w:tr>
      <w:tr w:rsidR="005A38E7" w14:paraId="2CC73339" w14:textId="77777777" w:rsidTr="005F73AE">
        <w:trPr>
          <w:trHeight w:val="397"/>
        </w:trPr>
        <w:tc>
          <w:tcPr>
            <w:tcW w:w="562" w:type="dxa"/>
            <w:tcBorders>
              <w:top w:val="nil"/>
              <w:left w:val="single" w:sz="4" w:space="0" w:color="000000"/>
              <w:bottom w:val="single" w:sz="4" w:space="0" w:color="000000"/>
              <w:right w:val="single" w:sz="4" w:space="0" w:color="000000"/>
            </w:tcBorders>
          </w:tcPr>
          <w:p w14:paraId="4F8A33F1" w14:textId="77777777" w:rsidR="005A38E7" w:rsidRDefault="001E56C4" w:rsidP="000E59CD">
            <w:pPr>
              <w:spacing w:after="0" w:line="240" w:lineRule="auto"/>
              <w:rPr>
                <w:rFonts w:ascii="Times New Roman" w:hAnsi="Times New Roman"/>
              </w:rPr>
            </w:pPr>
            <w:r>
              <w:rPr>
                <w:rFonts w:ascii="Times New Roman" w:hAnsi="Times New Roman"/>
              </w:rPr>
              <w:t>48</w:t>
            </w:r>
          </w:p>
        </w:tc>
        <w:tc>
          <w:tcPr>
            <w:tcW w:w="1560" w:type="dxa"/>
            <w:tcBorders>
              <w:top w:val="nil"/>
              <w:left w:val="nil"/>
              <w:bottom w:val="single" w:sz="4" w:space="0" w:color="000000"/>
              <w:right w:val="single" w:sz="4" w:space="0" w:color="000000"/>
            </w:tcBorders>
          </w:tcPr>
          <w:p w14:paraId="03F795EC" w14:textId="77777777" w:rsidR="005A38E7" w:rsidRDefault="001E56C4" w:rsidP="000E59CD">
            <w:pPr>
              <w:spacing w:after="0" w:line="240" w:lineRule="auto"/>
              <w:rPr>
                <w:rFonts w:ascii="Times New Roman" w:hAnsi="Times New Roman"/>
              </w:rPr>
            </w:pPr>
            <w:r>
              <w:rPr>
                <w:rFonts w:ascii="Times New Roman" w:hAnsi="Times New Roman"/>
              </w:rPr>
              <w:t>15.05.2023</w:t>
            </w:r>
          </w:p>
        </w:tc>
        <w:tc>
          <w:tcPr>
            <w:tcW w:w="5386" w:type="dxa"/>
            <w:tcBorders>
              <w:top w:val="nil"/>
              <w:left w:val="nil"/>
              <w:bottom w:val="single" w:sz="4" w:space="0" w:color="000000"/>
              <w:right w:val="single" w:sz="4" w:space="0" w:color="000000"/>
            </w:tcBorders>
          </w:tcPr>
          <w:p w14:paraId="4C3F2B64" w14:textId="77777777" w:rsidR="005A38E7" w:rsidRDefault="001E56C4" w:rsidP="000E59CD">
            <w:pPr>
              <w:spacing w:after="0" w:line="240" w:lineRule="auto"/>
              <w:rPr>
                <w:rFonts w:ascii="Times New Roman" w:hAnsi="Times New Roman"/>
              </w:rPr>
            </w:pPr>
            <w:r>
              <w:rPr>
                <w:rFonts w:ascii="Times New Roman" w:hAnsi="Times New Roman"/>
              </w:rPr>
              <w:t>Есть идея по строительству банного комплекса, как точки притяжения туристов</w:t>
            </w:r>
          </w:p>
        </w:tc>
        <w:tc>
          <w:tcPr>
            <w:tcW w:w="7229" w:type="dxa"/>
            <w:tcBorders>
              <w:top w:val="nil"/>
              <w:left w:val="nil"/>
              <w:bottom w:val="single" w:sz="4" w:space="0" w:color="000000"/>
              <w:right w:val="single" w:sz="4" w:space="0" w:color="000000"/>
            </w:tcBorders>
          </w:tcPr>
          <w:p w14:paraId="2E707F0F"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АПИ, направлены формы, потребуется поиск инвестора, содействие в работе с банками</w:t>
            </w:r>
          </w:p>
        </w:tc>
      </w:tr>
      <w:tr w:rsidR="005A38E7" w14:paraId="2E0B7DFC" w14:textId="77777777" w:rsidTr="005F73AE">
        <w:trPr>
          <w:trHeight w:val="291"/>
        </w:trPr>
        <w:tc>
          <w:tcPr>
            <w:tcW w:w="562" w:type="dxa"/>
            <w:tcBorders>
              <w:top w:val="nil"/>
              <w:left w:val="single" w:sz="4" w:space="0" w:color="000000"/>
              <w:bottom w:val="single" w:sz="4" w:space="0" w:color="000000"/>
              <w:right w:val="single" w:sz="4" w:space="0" w:color="000000"/>
            </w:tcBorders>
          </w:tcPr>
          <w:p w14:paraId="7104E433" w14:textId="77777777" w:rsidR="005A38E7" w:rsidRDefault="001E56C4" w:rsidP="000E59CD">
            <w:pPr>
              <w:spacing w:after="0" w:line="240" w:lineRule="auto"/>
              <w:rPr>
                <w:rFonts w:ascii="Times New Roman" w:hAnsi="Times New Roman"/>
              </w:rPr>
            </w:pPr>
            <w:r>
              <w:rPr>
                <w:rFonts w:ascii="Times New Roman" w:hAnsi="Times New Roman"/>
              </w:rPr>
              <w:t>49</w:t>
            </w:r>
          </w:p>
        </w:tc>
        <w:tc>
          <w:tcPr>
            <w:tcW w:w="1560" w:type="dxa"/>
            <w:tcBorders>
              <w:top w:val="nil"/>
              <w:left w:val="nil"/>
              <w:bottom w:val="single" w:sz="4" w:space="0" w:color="000000"/>
              <w:right w:val="single" w:sz="4" w:space="0" w:color="000000"/>
            </w:tcBorders>
          </w:tcPr>
          <w:p w14:paraId="63B37834" w14:textId="77777777" w:rsidR="005A38E7" w:rsidRDefault="001E56C4" w:rsidP="000E59CD">
            <w:pPr>
              <w:spacing w:after="0" w:line="240" w:lineRule="auto"/>
              <w:rPr>
                <w:rFonts w:ascii="Times New Roman" w:hAnsi="Times New Roman"/>
              </w:rPr>
            </w:pPr>
            <w:r>
              <w:rPr>
                <w:rFonts w:ascii="Times New Roman" w:hAnsi="Times New Roman"/>
              </w:rPr>
              <w:t>15.05.2023</w:t>
            </w:r>
          </w:p>
        </w:tc>
        <w:tc>
          <w:tcPr>
            <w:tcW w:w="5386" w:type="dxa"/>
            <w:tcBorders>
              <w:top w:val="nil"/>
              <w:left w:val="nil"/>
              <w:bottom w:val="single" w:sz="4" w:space="0" w:color="000000"/>
              <w:right w:val="single" w:sz="4" w:space="0" w:color="000000"/>
            </w:tcBorders>
          </w:tcPr>
          <w:p w14:paraId="77175082" w14:textId="77777777" w:rsidR="005A38E7" w:rsidRDefault="001E56C4" w:rsidP="000E59CD">
            <w:pPr>
              <w:spacing w:after="0" w:line="240" w:lineRule="auto"/>
              <w:rPr>
                <w:rFonts w:ascii="Times New Roman" w:hAnsi="Times New Roman"/>
              </w:rPr>
            </w:pPr>
            <w:r>
              <w:rPr>
                <w:rFonts w:ascii="Times New Roman" w:hAnsi="Times New Roman"/>
              </w:rPr>
              <w:t>О создании хосписа на территории Благовещенска</w:t>
            </w:r>
          </w:p>
        </w:tc>
        <w:tc>
          <w:tcPr>
            <w:tcW w:w="7229" w:type="dxa"/>
            <w:tcBorders>
              <w:top w:val="nil"/>
              <w:left w:val="nil"/>
              <w:bottom w:val="single" w:sz="4" w:space="0" w:color="000000"/>
              <w:right w:val="single" w:sz="4" w:space="0" w:color="000000"/>
            </w:tcBorders>
          </w:tcPr>
          <w:p w14:paraId="54788176" w14:textId="77777777" w:rsidR="005A38E7" w:rsidRDefault="001E56C4" w:rsidP="000E59CD">
            <w:pPr>
              <w:spacing w:after="0" w:line="240" w:lineRule="auto"/>
              <w:rPr>
                <w:rFonts w:ascii="Times New Roman" w:hAnsi="Times New Roman"/>
              </w:rPr>
            </w:pPr>
            <w:r>
              <w:rPr>
                <w:rFonts w:ascii="Times New Roman" w:hAnsi="Times New Roman"/>
              </w:rPr>
              <w:t xml:space="preserve">Назначена встреча с министром социальной защиты и населения. </w:t>
            </w:r>
            <w:r>
              <w:rPr>
                <w:rFonts w:ascii="Times New Roman" w:hAnsi="Times New Roman"/>
              </w:rPr>
              <w:br/>
              <w:t>ЦГЧП направит запрос в МИО на подбор объекта для реконструкции</w:t>
            </w:r>
          </w:p>
        </w:tc>
      </w:tr>
      <w:tr w:rsidR="005A38E7" w14:paraId="140CB743" w14:textId="77777777" w:rsidTr="005F73AE">
        <w:trPr>
          <w:trHeight w:val="638"/>
        </w:trPr>
        <w:tc>
          <w:tcPr>
            <w:tcW w:w="562" w:type="dxa"/>
            <w:tcBorders>
              <w:top w:val="nil"/>
              <w:left w:val="single" w:sz="4" w:space="0" w:color="000000"/>
              <w:bottom w:val="single" w:sz="4" w:space="0" w:color="000000"/>
              <w:right w:val="single" w:sz="4" w:space="0" w:color="000000"/>
            </w:tcBorders>
          </w:tcPr>
          <w:p w14:paraId="09ECF887" w14:textId="77777777" w:rsidR="005A38E7" w:rsidRDefault="001E56C4" w:rsidP="000E59CD">
            <w:pPr>
              <w:spacing w:after="0" w:line="240" w:lineRule="auto"/>
              <w:rPr>
                <w:rFonts w:ascii="Times New Roman" w:hAnsi="Times New Roman"/>
              </w:rPr>
            </w:pPr>
            <w:r>
              <w:rPr>
                <w:rFonts w:ascii="Times New Roman" w:hAnsi="Times New Roman"/>
              </w:rPr>
              <w:t>50</w:t>
            </w:r>
          </w:p>
        </w:tc>
        <w:tc>
          <w:tcPr>
            <w:tcW w:w="1560" w:type="dxa"/>
            <w:tcBorders>
              <w:top w:val="nil"/>
              <w:left w:val="nil"/>
              <w:bottom w:val="single" w:sz="4" w:space="0" w:color="000000"/>
              <w:right w:val="single" w:sz="4" w:space="0" w:color="000000"/>
            </w:tcBorders>
          </w:tcPr>
          <w:p w14:paraId="63070D8F" w14:textId="77777777" w:rsidR="005A38E7" w:rsidRDefault="001E56C4" w:rsidP="000E59CD">
            <w:pPr>
              <w:spacing w:after="0" w:line="240" w:lineRule="auto"/>
              <w:rPr>
                <w:rFonts w:ascii="Times New Roman" w:hAnsi="Times New Roman"/>
              </w:rPr>
            </w:pPr>
            <w:r>
              <w:rPr>
                <w:rFonts w:ascii="Times New Roman" w:hAnsi="Times New Roman"/>
              </w:rPr>
              <w:t>15.05.2023</w:t>
            </w:r>
          </w:p>
        </w:tc>
        <w:tc>
          <w:tcPr>
            <w:tcW w:w="5386" w:type="dxa"/>
            <w:tcBorders>
              <w:top w:val="nil"/>
              <w:left w:val="nil"/>
              <w:bottom w:val="single" w:sz="4" w:space="0" w:color="000000"/>
              <w:right w:val="single" w:sz="4" w:space="0" w:color="000000"/>
            </w:tcBorders>
          </w:tcPr>
          <w:p w14:paraId="20A021D5" w14:textId="77777777" w:rsidR="005A38E7" w:rsidRDefault="001E56C4" w:rsidP="000E59CD">
            <w:pPr>
              <w:spacing w:after="0" w:line="240" w:lineRule="auto"/>
              <w:rPr>
                <w:rFonts w:ascii="Times New Roman" w:hAnsi="Times New Roman"/>
              </w:rPr>
            </w:pPr>
            <w:r>
              <w:rPr>
                <w:rFonts w:ascii="Times New Roman" w:hAnsi="Times New Roman"/>
              </w:rPr>
              <w:t>Об участии в региональных проектах ГЧП в качестве финансирующей организации</w:t>
            </w:r>
          </w:p>
        </w:tc>
        <w:tc>
          <w:tcPr>
            <w:tcW w:w="7229" w:type="dxa"/>
            <w:tcBorders>
              <w:top w:val="nil"/>
              <w:left w:val="nil"/>
              <w:bottom w:val="single" w:sz="4" w:space="0" w:color="000000"/>
              <w:right w:val="single" w:sz="4" w:space="0" w:color="000000"/>
            </w:tcBorders>
          </w:tcPr>
          <w:p w14:paraId="3A3EBE06" w14:textId="77777777" w:rsidR="005A38E7" w:rsidRDefault="001E56C4" w:rsidP="000E59CD">
            <w:pPr>
              <w:spacing w:after="0" w:line="240" w:lineRule="auto"/>
              <w:rPr>
                <w:rFonts w:ascii="Times New Roman" w:hAnsi="Times New Roman"/>
              </w:rPr>
            </w:pPr>
            <w:r>
              <w:rPr>
                <w:rFonts w:ascii="Times New Roman" w:hAnsi="Times New Roman"/>
              </w:rPr>
              <w:t>Банку предложено рассмотреть возможность участия в проектах, где концессионером выступает компания, созданная при участии АО «РНИЦ» и АО «КРЖС». Вернутся с предложениями</w:t>
            </w:r>
          </w:p>
        </w:tc>
      </w:tr>
      <w:tr w:rsidR="005A38E7" w14:paraId="745256EF" w14:textId="77777777" w:rsidTr="005F73AE">
        <w:trPr>
          <w:trHeight w:val="436"/>
        </w:trPr>
        <w:tc>
          <w:tcPr>
            <w:tcW w:w="562" w:type="dxa"/>
            <w:tcBorders>
              <w:top w:val="nil"/>
              <w:left w:val="single" w:sz="4" w:space="0" w:color="000000"/>
              <w:bottom w:val="single" w:sz="4" w:space="0" w:color="000000"/>
              <w:right w:val="single" w:sz="4" w:space="0" w:color="000000"/>
            </w:tcBorders>
          </w:tcPr>
          <w:p w14:paraId="46DF38F7" w14:textId="77777777" w:rsidR="005A38E7" w:rsidRDefault="001E56C4" w:rsidP="000E59CD">
            <w:pPr>
              <w:spacing w:after="0" w:line="240" w:lineRule="auto"/>
              <w:rPr>
                <w:rFonts w:ascii="Times New Roman" w:hAnsi="Times New Roman"/>
              </w:rPr>
            </w:pPr>
            <w:r>
              <w:rPr>
                <w:rFonts w:ascii="Times New Roman" w:hAnsi="Times New Roman"/>
              </w:rPr>
              <w:t>51</w:t>
            </w:r>
          </w:p>
        </w:tc>
        <w:tc>
          <w:tcPr>
            <w:tcW w:w="1560" w:type="dxa"/>
            <w:tcBorders>
              <w:top w:val="nil"/>
              <w:left w:val="nil"/>
              <w:bottom w:val="single" w:sz="4" w:space="0" w:color="000000"/>
              <w:right w:val="single" w:sz="4" w:space="0" w:color="000000"/>
            </w:tcBorders>
          </w:tcPr>
          <w:p w14:paraId="7C993B56" w14:textId="77777777" w:rsidR="005A38E7" w:rsidRDefault="001E56C4" w:rsidP="000E59CD">
            <w:pPr>
              <w:spacing w:after="0" w:line="240" w:lineRule="auto"/>
              <w:rPr>
                <w:rFonts w:ascii="Times New Roman" w:hAnsi="Times New Roman"/>
              </w:rPr>
            </w:pPr>
            <w:r>
              <w:rPr>
                <w:rFonts w:ascii="Times New Roman" w:hAnsi="Times New Roman"/>
              </w:rPr>
              <w:t>17.05.2023</w:t>
            </w:r>
          </w:p>
        </w:tc>
        <w:tc>
          <w:tcPr>
            <w:tcW w:w="5386" w:type="dxa"/>
            <w:tcBorders>
              <w:top w:val="nil"/>
              <w:left w:val="nil"/>
              <w:bottom w:val="single" w:sz="4" w:space="0" w:color="000000"/>
              <w:right w:val="single" w:sz="4" w:space="0" w:color="000000"/>
            </w:tcBorders>
          </w:tcPr>
          <w:p w14:paraId="1D8649C1" w14:textId="77777777" w:rsidR="005A38E7" w:rsidRDefault="001E56C4" w:rsidP="000E59CD">
            <w:pPr>
              <w:spacing w:after="0" w:line="240" w:lineRule="auto"/>
              <w:rPr>
                <w:rFonts w:ascii="Times New Roman" w:hAnsi="Times New Roman"/>
              </w:rPr>
            </w:pPr>
            <w:r>
              <w:rPr>
                <w:rFonts w:ascii="Times New Roman" w:hAnsi="Times New Roman"/>
              </w:rPr>
              <w:t>Предприятие с 2005 года функционирует, занимается поставкой и обслуживанием с/х техники</w:t>
            </w:r>
          </w:p>
        </w:tc>
        <w:tc>
          <w:tcPr>
            <w:tcW w:w="7229" w:type="dxa"/>
            <w:tcBorders>
              <w:top w:val="nil"/>
              <w:left w:val="nil"/>
              <w:bottom w:val="single" w:sz="4" w:space="0" w:color="000000"/>
              <w:right w:val="single" w:sz="4" w:space="0" w:color="000000"/>
            </w:tcBorders>
          </w:tcPr>
          <w:p w14:paraId="43C8402A"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АПИ, мерах поддержки. По итогам встречи в АПИ инвестору направлена информация о ЗУ в частной собственности, направлены формы АПИ. Требуется административное сопровождение</w:t>
            </w:r>
          </w:p>
        </w:tc>
      </w:tr>
      <w:tr w:rsidR="005A38E7" w14:paraId="2FACD409" w14:textId="77777777" w:rsidTr="005F73AE">
        <w:trPr>
          <w:trHeight w:val="692"/>
        </w:trPr>
        <w:tc>
          <w:tcPr>
            <w:tcW w:w="562" w:type="dxa"/>
            <w:tcBorders>
              <w:top w:val="nil"/>
              <w:left w:val="single" w:sz="4" w:space="0" w:color="000000"/>
              <w:bottom w:val="single" w:sz="4" w:space="0" w:color="000000"/>
              <w:right w:val="single" w:sz="4" w:space="0" w:color="000000"/>
            </w:tcBorders>
          </w:tcPr>
          <w:p w14:paraId="15DDFA33" w14:textId="77777777" w:rsidR="005A38E7" w:rsidRDefault="001E56C4" w:rsidP="000E59CD">
            <w:pPr>
              <w:spacing w:after="0" w:line="240" w:lineRule="auto"/>
              <w:rPr>
                <w:rFonts w:ascii="Times New Roman" w:hAnsi="Times New Roman"/>
              </w:rPr>
            </w:pPr>
            <w:r>
              <w:rPr>
                <w:rFonts w:ascii="Times New Roman" w:hAnsi="Times New Roman"/>
              </w:rPr>
              <w:t>52</w:t>
            </w:r>
          </w:p>
        </w:tc>
        <w:tc>
          <w:tcPr>
            <w:tcW w:w="1560" w:type="dxa"/>
            <w:tcBorders>
              <w:top w:val="nil"/>
              <w:left w:val="nil"/>
              <w:bottom w:val="single" w:sz="4" w:space="0" w:color="000000"/>
              <w:right w:val="single" w:sz="4" w:space="0" w:color="000000"/>
            </w:tcBorders>
          </w:tcPr>
          <w:p w14:paraId="7FD4353D" w14:textId="77777777" w:rsidR="005A38E7" w:rsidRDefault="001E56C4" w:rsidP="000E59CD">
            <w:pPr>
              <w:spacing w:after="0" w:line="240" w:lineRule="auto"/>
              <w:rPr>
                <w:rFonts w:ascii="Times New Roman" w:hAnsi="Times New Roman"/>
              </w:rPr>
            </w:pPr>
            <w:r>
              <w:rPr>
                <w:rFonts w:ascii="Times New Roman" w:hAnsi="Times New Roman"/>
              </w:rPr>
              <w:t>18.05.2023</w:t>
            </w:r>
          </w:p>
        </w:tc>
        <w:tc>
          <w:tcPr>
            <w:tcW w:w="5386" w:type="dxa"/>
            <w:tcBorders>
              <w:top w:val="nil"/>
              <w:left w:val="nil"/>
              <w:bottom w:val="single" w:sz="4" w:space="0" w:color="000000"/>
              <w:right w:val="single" w:sz="4" w:space="0" w:color="000000"/>
            </w:tcBorders>
          </w:tcPr>
          <w:p w14:paraId="0B0B66A4" w14:textId="77777777" w:rsidR="005A38E7" w:rsidRDefault="001E56C4" w:rsidP="000E59CD">
            <w:pPr>
              <w:spacing w:after="0" w:line="240" w:lineRule="auto"/>
              <w:rPr>
                <w:rFonts w:ascii="Times New Roman" w:hAnsi="Times New Roman"/>
              </w:rPr>
            </w:pPr>
            <w:r>
              <w:rPr>
                <w:rFonts w:ascii="Times New Roman" w:hAnsi="Times New Roman"/>
              </w:rPr>
              <w:t>Оказание содействия в переводе ЗУ с/х категории назначения в рекреационную</w:t>
            </w:r>
          </w:p>
        </w:tc>
        <w:tc>
          <w:tcPr>
            <w:tcW w:w="7229" w:type="dxa"/>
            <w:tcBorders>
              <w:top w:val="nil"/>
              <w:left w:val="nil"/>
              <w:bottom w:val="single" w:sz="4" w:space="0" w:color="000000"/>
              <w:right w:val="single" w:sz="4" w:space="0" w:color="000000"/>
            </w:tcBorders>
          </w:tcPr>
          <w:p w14:paraId="4F6D5042"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заполнены формы для принятия проекта на сопровождение, отрабатывается вопрос перевода ЗУ в другую категорию</w:t>
            </w:r>
          </w:p>
        </w:tc>
      </w:tr>
      <w:tr w:rsidR="005A38E7" w14:paraId="55B1ACBA" w14:textId="77777777" w:rsidTr="005F73AE">
        <w:trPr>
          <w:trHeight w:val="283"/>
        </w:trPr>
        <w:tc>
          <w:tcPr>
            <w:tcW w:w="562" w:type="dxa"/>
            <w:tcBorders>
              <w:top w:val="nil"/>
              <w:left w:val="single" w:sz="4" w:space="0" w:color="000000"/>
              <w:bottom w:val="single" w:sz="4" w:space="0" w:color="000000"/>
              <w:right w:val="single" w:sz="4" w:space="0" w:color="000000"/>
            </w:tcBorders>
          </w:tcPr>
          <w:p w14:paraId="144F31DE" w14:textId="77777777" w:rsidR="005A38E7" w:rsidRDefault="001E56C4" w:rsidP="000E59CD">
            <w:pPr>
              <w:spacing w:after="0" w:line="240" w:lineRule="auto"/>
              <w:rPr>
                <w:rFonts w:ascii="Times New Roman" w:hAnsi="Times New Roman"/>
              </w:rPr>
            </w:pPr>
            <w:r>
              <w:rPr>
                <w:rFonts w:ascii="Times New Roman" w:hAnsi="Times New Roman"/>
              </w:rPr>
              <w:t>53</w:t>
            </w:r>
          </w:p>
        </w:tc>
        <w:tc>
          <w:tcPr>
            <w:tcW w:w="1560" w:type="dxa"/>
            <w:tcBorders>
              <w:top w:val="nil"/>
              <w:left w:val="nil"/>
              <w:bottom w:val="single" w:sz="4" w:space="0" w:color="000000"/>
              <w:right w:val="single" w:sz="4" w:space="0" w:color="000000"/>
            </w:tcBorders>
          </w:tcPr>
          <w:p w14:paraId="3D38C7E6" w14:textId="77777777" w:rsidR="005A38E7" w:rsidRDefault="001E56C4" w:rsidP="000E59CD">
            <w:pPr>
              <w:spacing w:after="0" w:line="240" w:lineRule="auto"/>
              <w:rPr>
                <w:rFonts w:ascii="Times New Roman" w:hAnsi="Times New Roman"/>
              </w:rPr>
            </w:pPr>
            <w:r>
              <w:rPr>
                <w:rFonts w:ascii="Times New Roman" w:hAnsi="Times New Roman"/>
              </w:rPr>
              <w:t>19.05.2023</w:t>
            </w:r>
          </w:p>
        </w:tc>
        <w:tc>
          <w:tcPr>
            <w:tcW w:w="5386" w:type="dxa"/>
            <w:tcBorders>
              <w:top w:val="nil"/>
              <w:left w:val="nil"/>
              <w:bottom w:val="single" w:sz="4" w:space="0" w:color="000000"/>
              <w:right w:val="single" w:sz="4" w:space="0" w:color="000000"/>
            </w:tcBorders>
          </w:tcPr>
          <w:p w14:paraId="46598983" w14:textId="77777777" w:rsidR="005A38E7" w:rsidRDefault="001E56C4" w:rsidP="000E59CD">
            <w:pPr>
              <w:spacing w:after="0" w:line="240" w:lineRule="auto"/>
              <w:rPr>
                <w:rFonts w:ascii="Times New Roman" w:hAnsi="Times New Roman"/>
              </w:rPr>
            </w:pPr>
            <w:r>
              <w:rPr>
                <w:rFonts w:ascii="Times New Roman" w:hAnsi="Times New Roman"/>
              </w:rPr>
              <w:t>Об участии в региональных проектах ГЧП в качестве финансирующей организации</w:t>
            </w:r>
          </w:p>
        </w:tc>
        <w:tc>
          <w:tcPr>
            <w:tcW w:w="7229" w:type="dxa"/>
            <w:tcBorders>
              <w:top w:val="nil"/>
              <w:left w:val="nil"/>
              <w:bottom w:val="single" w:sz="4" w:space="0" w:color="000000"/>
              <w:right w:val="single" w:sz="4" w:space="0" w:color="000000"/>
            </w:tcBorders>
          </w:tcPr>
          <w:p w14:paraId="73FD40F3" w14:textId="77777777" w:rsidR="005A38E7" w:rsidRDefault="001E56C4" w:rsidP="000E59CD">
            <w:pPr>
              <w:spacing w:after="0" w:line="240" w:lineRule="auto"/>
              <w:rPr>
                <w:rFonts w:ascii="Times New Roman" w:hAnsi="Times New Roman"/>
              </w:rPr>
            </w:pPr>
            <w:r>
              <w:rPr>
                <w:rFonts w:ascii="Times New Roman" w:hAnsi="Times New Roman"/>
              </w:rPr>
              <w:t>Банку предложено рассмотреть возможность участия в проектах, где концессионером выступает компания, созданная при участии АО «РНИЦ» и АО «КРЖС». Вернутся с предложениями</w:t>
            </w:r>
          </w:p>
        </w:tc>
      </w:tr>
      <w:tr w:rsidR="005A38E7" w14:paraId="493FCB70" w14:textId="77777777" w:rsidTr="005F73AE">
        <w:trPr>
          <w:trHeight w:val="560"/>
        </w:trPr>
        <w:tc>
          <w:tcPr>
            <w:tcW w:w="562" w:type="dxa"/>
            <w:tcBorders>
              <w:top w:val="nil"/>
              <w:left w:val="single" w:sz="4" w:space="0" w:color="000000"/>
              <w:bottom w:val="single" w:sz="4" w:space="0" w:color="000000"/>
              <w:right w:val="single" w:sz="4" w:space="0" w:color="000000"/>
            </w:tcBorders>
          </w:tcPr>
          <w:p w14:paraId="1C3C3E8E" w14:textId="77777777" w:rsidR="005A38E7" w:rsidRDefault="001E56C4" w:rsidP="000E59CD">
            <w:pPr>
              <w:spacing w:after="0" w:line="240" w:lineRule="auto"/>
              <w:rPr>
                <w:rFonts w:ascii="Times New Roman" w:hAnsi="Times New Roman"/>
              </w:rPr>
            </w:pPr>
            <w:r>
              <w:rPr>
                <w:rFonts w:ascii="Times New Roman" w:hAnsi="Times New Roman"/>
              </w:rPr>
              <w:t>54</w:t>
            </w:r>
          </w:p>
        </w:tc>
        <w:tc>
          <w:tcPr>
            <w:tcW w:w="1560" w:type="dxa"/>
            <w:tcBorders>
              <w:top w:val="nil"/>
              <w:left w:val="nil"/>
              <w:bottom w:val="single" w:sz="4" w:space="0" w:color="000000"/>
              <w:right w:val="single" w:sz="4" w:space="0" w:color="000000"/>
            </w:tcBorders>
          </w:tcPr>
          <w:p w14:paraId="4E387F0A" w14:textId="77777777" w:rsidR="005A38E7" w:rsidRDefault="001E56C4" w:rsidP="000E59CD">
            <w:pPr>
              <w:spacing w:after="0" w:line="240" w:lineRule="auto"/>
              <w:rPr>
                <w:rFonts w:ascii="Times New Roman" w:hAnsi="Times New Roman"/>
              </w:rPr>
            </w:pPr>
            <w:r>
              <w:rPr>
                <w:rFonts w:ascii="Times New Roman" w:hAnsi="Times New Roman"/>
              </w:rPr>
              <w:t>23.05.2023</w:t>
            </w:r>
          </w:p>
        </w:tc>
        <w:tc>
          <w:tcPr>
            <w:tcW w:w="5386" w:type="dxa"/>
            <w:tcBorders>
              <w:top w:val="nil"/>
              <w:left w:val="nil"/>
              <w:bottom w:val="single" w:sz="4" w:space="0" w:color="000000"/>
              <w:right w:val="single" w:sz="4" w:space="0" w:color="000000"/>
            </w:tcBorders>
          </w:tcPr>
          <w:p w14:paraId="686E77F9" w14:textId="77777777" w:rsidR="005A38E7" w:rsidRDefault="001E56C4" w:rsidP="000E59CD">
            <w:pPr>
              <w:spacing w:after="0" w:line="240" w:lineRule="auto"/>
              <w:rPr>
                <w:rFonts w:ascii="Times New Roman" w:hAnsi="Times New Roman"/>
              </w:rPr>
            </w:pPr>
            <w:r>
              <w:rPr>
                <w:rFonts w:ascii="Times New Roman" w:hAnsi="Times New Roman"/>
              </w:rPr>
              <w:t>Действующее предприятие, есть идея по созданию рыбоводческого комплекса и завода по производству кормов для рыбы.</w:t>
            </w:r>
          </w:p>
        </w:tc>
        <w:tc>
          <w:tcPr>
            <w:tcW w:w="7229" w:type="dxa"/>
            <w:tcBorders>
              <w:top w:val="nil"/>
              <w:left w:val="nil"/>
              <w:bottom w:val="single" w:sz="4" w:space="0" w:color="000000"/>
              <w:right w:val="single" w:sz="4" w:space="0" w:color="000000"/>
            </w:tcBorders>
          </w:tcPr>
          <w:p w14:paraId="70FD8763"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АПИ, ТОР, ПИП. По земельным участкам в ТОР и частным. Необходимо будет содействие в привлечение субсидии от Федерального агентства по рыболовству</w:t>
            </w:r>
          </w:p>
        </w:tc>
      </w:tr>
      <w:tr w:rsidR="005A38E7" w14:paraId="0FE0EA43" w14:textId="77777777" w:rsidTr="005F73AE">
        <w:trPr>
          <w:trHeight w:val="373"/>
        </w:trPr>
        <w:tc>
          <w:tcPr>
            <w:tcW w:w="562" w:type="dxa"/>
            <w:tcBorders>
              <w:top w:val="nil"/>
              <w:left w:val="single" w:sz="4" w:space="0" w:color="000000"/>
              <w:bottom w:val="single" w:sz="4" w:space="0" w:color="000000"/>
              <w:right w:val="single" w:sz="4" w:space="0" w:color="000000"/>
            </w:tcBorders>
          </w:tcPr>
          <w:p w14:paraId="2F6C65E0" w14:textId="77777777" w:rsidR="005A38E7" w:rsidRDefault="001E56C4" w:rsidP="000E59CD">
            <w:pPr>
              <w:spacing w:after="0" w:line="240" w:lineRule="auto"/>
              <w:rPr>
                <w:rFonts w:ascii="Times New Roman" w:hAnsi="Times New Roman"/>
              </w:rPr>
            </w:pPr>
            <w:r>
              <w:rPr>
                <w:rFonts w:ascii="Times New Roman" w:hAnsi="Times New Roman"/>
              </w:rPr>
              <w:t>55</w:t>
            </w:r>
          </w:p>
        </w:tc>
        <w:tc>
          <w:tcPr>
            <w:tcW w:w="1560" w:type="dxa"/>
            <w:tcBorders>
              <w:top w:val="nil"/>
              <w:left w:val="nil"/>
              <w:bottom w:val="single" w:sz="4" w:space="0" w:color="000000"/>
              <w:right w:val="single" w:sz="4" w:space="0" w:color="000000"/>
            </w:tcBorders>
          </w:tcPr>
          <w:p w14:paraId="6C8D0236" w14:textId="77777777" w:rsidR="005A38E7" w:rsidRDefault="001E56C4" w:rsidP="000E59CD">
            <w:pPr>
              <w:spacing w:after="0" w:line="240" w:lineRule="auto"/>
              <w:rPr>
                <w:rFonts w:ascii="Times New Roman" w:hAnsi="Times New Roman"/>
              </w:rPr>
            </w:pPr>
            <w:r>
              <w:rPr>
                <w:rFonts w:ascii="Times New Roman" w:hAnsi="Times New Roman"/>
              </w:rPr>
              <w:t>23.05.2023</w:t>
            </w:r>
          </w:p>
        </w:tc>
        <w:tc>
          <w:tcPr>
            <w:tcW w:w="5386" w:type="dxa"/>
            <w:tcBorders>
              <w:top w:val="nil"/>
              <w:left w:val="nil"/>
              <w:bottom w:val="single" w:sz="4" w:space="0" w:color="000000"/>
              <w:right w:val="single" w:sz="4" w:space="0" w:color="000000"/>
            </w:tcBorders>
          </w:tcPr>
          <w:p w14:paraId="789AC886" w14:textId="77777777" w:rsidR="005A38E7" w:rsidRDefault="001E56C4" w:rsidP="000E59CD">
            <w:pPr>
              <w:spacing w:after="0" w:line="240" w:lineRule="auto"/>
              <w:rPr>
                <w:rFonts w:ascii="Times New Roman" w:hAnsi="Times New Roman"/>
              </w:rPr>
            </w:pPr>
            <w:r>
              <w:rPr>
                <w:rFonts w:ascii="Times New Roman" w:hAnsi="Times New Roman"/>
              </w:rPr>
              <w:t>У инициатора есть идея по открытию кафе на «Золотой миле»</w:t>
            </w:r>
          </w:p>
        </w:tc>
        <w:tc>
          <w:tcPr>
            <w:tcW w:w="7229" w:type="dxa"/>
            <w:tcBorders>
              <w:top w:val="nil"/>
              <w:left w:val="nil"/>
              <w:bottom w:val="single" w:sz="4" w:space="0" w:color="000000"/>
              <w:right w:val="single" w:sz="4" w:space="0" w:color="000000"/>
            </w:tcBorders>
          </w:tcPr>
          <w:p w14:paraId="650BC712"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МКО, Гарантийный фонд, ФРАО, об инвестиционной портале области.</w:t>
            </w:r>
          </w:p>
        </w:tc>
      </w:tr>
      <w:tr w:rsidR="005A38E7" w14:paraId="7846723A" w14:textId="77777777" w:rsidTr="005F73AE">
        <w:trPr>
          <w:trHeight w:val="600"/>
        </w:trPr>
        <w:tc>
          <w:tcPr>
            <w:tcW w:w="562" w:type="dxa"/>
            <w:tcBorders>
              <w:top w:val="nil"/>
              <w:left w:val="single" w:sz="4" w:space="0" w:color="000000"/>
              <w:bottom w:val="single" w:sz="4" w:space="0" w:color="000000"/>
              <w:right w:val="single" w:sz="4" w:space="0" w:color="000000"/>
            </w:tcBorders>
          </w:tcPr>
          <w:p w14:paraId="4287D552" w14:textId="77777777" w:rsidR="005A38E7" w:rsidRDefault="001E56C4" w:rsidP="000E59CD">
            <w:pPr>
              <w:spacing w:after="0" w:line="240" w:lineRule="auto"/>
              <w:rPr>
                <w:rFonts w:ascii="Times New Roman" w:hAnsi="Times New Roman"/>
              </w:rPr>
            </w:pPr>
            <w:r>
              <w:rPr>
                <w:rFonts w:ascii="Times New Roman" w:hAnsi="Times New Roman"/>
              </w:rPr>
              <w:t>56</w:t>
            </w:r>
          </w:p>
        </w:tc>
        <w:tc>
          <w:tcPr>
            <w:tcW w:w="1560" w:type="dxa"/>
            <w:tcBorders>
              <w:top w:val="nil"/>
              <w:left w:val="nil"/>
              <w:bottom w:val="single" w:sz="4" w:space="0" w:color="000000"/>
              <w:right w:val="single" w:sz="4" w:space="0" w:color="000000"/>
            </w:tcBorders>
          </w:tcPr>
          <w:p w14:paraId="700F817A" w14:textId="77777777" w:rsidR="005A38E7" w:rsidRDefault="001E56C4" w:rsidP="000E59CD">
            <w:pPr>
              <w:spacing w:after="0" w:line="240" w:lineRule="auto"/>
              <w:rPr>
                <w:rFonts w:ascii="Times New Roman" w:hAnsi="Times New Roman"/>
              </w:rPr>
            </w:pPr>
            <w:r>
              <w:rPr>
                <w:rFonts w:ascii="Times New Roman" w:hAnsi="Times New Roman"/>
              </w:rPr>
              <w:t>30.05.2023</w:t>
            </w:r>
          </w:p>
        </w:tc>
        <w:tc>
          <w:tcPr>
            <w:tcW w:w="5386" w:type="dxa"/>
            <w:tcBorders>
              <w:top w:val="nil"/>
              <w:left w:val="nil"/>
              <w:bottom w:val="single" w:sz="4" w:space="0" w:color="000000"/>
              <w:right w:val="single" w:sz="4" w:space="0" w:color="000000"/>
            </w:tcBorders>
          </w:tcPr>
          <w:p w14:paraId="1DE72B98"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привлечению китайских инвесторов</w:t>
            </w:r>
          </w:p>
        </w:tc>
        <w:tc>
          <w:tcPr>
            <w:tcW w:w="7229" w:type="dxa"/>
            <w:tcBorders>
              <w:top w:val="nil"/>
              <w:left w:val="nil"/>
              <w:bottom w:val="single" w:sz="4" w:space="0" w:color="000000"/>
              <w:right w:val="single" w:sz="4" w:space="0" w:color="000000"/>
            </w:tcBorders>
          </w:tcPr>
          <w:p w14:paraId="48802CE0" w14:textId="77777777" w:rsidR="005A38E7" w:rsidRDefault="001E56C4" w:rsidP="000E59CD">
            <w:pPr>
              <w:spacing w:after="0" w:line="240" w:lineRule="auto"/>
              <w:rPr>
                <w:rFonts w:ascii="Times New Roman" w:hAnsi="Times New Roman"/>
              </w:rPr>
            </w:pPr>
            <w:r>
              <w:rPr>
                <w:rFonts w:ascii="Times New Roman" w:hAnsi="Times New Roman"/>
              </w:rPr>
              <w:t>По итогам консультации направлены формы для заполнения. Ожидаем больше уточненной информации о проекте</w:t>
            </w:r>
          </w:p>
        </w:tc>
      </w:tr>
      <w:tr w:rsidR="005A38E7" w14:paraId="1EBCA260" w14:textId="77777777" w:rsidTr="005F73AE">
        <w:trPr>
          <w:trHeight w:val="559"/>
        </w:trPr>
        <w:tc>
          <w:tcPr>
            <w:tcW w:w="562" w:type="dxa"/>
            <w:tcBorders>
              <w:top w:val="nil"/>
              <w:left w:val="single" w:sz="4" w:space="0" w:color="000000"/>
              <w:bottom w:val="single" w:sz="4" w:space="0" w:color="000000"/>
              <w:right w:val="single" w:sz="4" w:space="0" w:color="000000"/>
            </w:tcBorders>
          </w:tcPr>
          <w:p w14:paraId="419907A4" w14:textId="77777777" w:rsidR="005A38E7" w:rsidRDefault="001E56C4" w:rsidP="000E59CD">
            <w:pPr>
              <w:spacing w:after="0" w:line="240" w:lineRule="auto"/>
              <w:rPr>
                <w:rFonts w:ascii="Times New Roman" w:hAnsi="Times New Roman"/>
              </w:rPr>
            </w:pPr>
            <w:r>
              <w:rPr>
                <w:rFonts w:ascii="Times New Roman" w:hAnsi="Times New Roman"/>
              </w:rPr>
              <w:lastRenderedPageBreak/>
              <w:t>57</w:t>
            </w:r>
          </w:p>
        </w:tc>
        <w:tc>
          <w:tcPr>
            <w:tcW w:w="1560" w:type="dxa"/>
            <w:tcBorders>
              <w:top w:val="nil"/>
              <w:left w:val="nil"/>
              <w:bottom w:val="single" w:sz="4" w:space="0" w:color="000000"/>
              <w:right w:val="single" w:sz="4" w:space="0" w:color="000000"/>
            </w:tcBorders>
          </w:tcPr>
          <w:p w14:paraId="26C70010" w14:textId="77777777" w:rsidR="005A38E7" w:rsidRDefault="001E56C4" w:rsidP="000E59CD">
            <w:pPr>
              <w:spacing w:after="0" w:line="240" w:lineRule="auto"/>
              <w:rPr>
                <w:rFonts w:ascii="Times New Roman" w:hAnsi="Times New Roman"/>
              </w:rPr>
            </w:pPr>
            <w:r>
              <w:rPr>
                <w:rFonts w:ascii="Times New Roman" w:hAnsi="Times New Roman"/>
              </w:rPr>
              <w:t>30.05.2023</w:t>
            </w:r>
          </w:p>
        </w:tc>
        <w:tc>
          <w:tcPr>
            <w:tcW w:w="5386" w:type="dxa"/>
            <w:tcBorders>
              <w:top w:val="nil"/>
              <w:left w:val="nil"/>
              <w:bottom w:val="single" w:sz="4" w:space="0" w:color="000000"/>
              <w:right w:val="single" w:sz="4" w:space="0" w:color="000000"/>
            </w:tcBorders>
          </w:tcPr>
          <w:p w14:paraId="3B5A255A" w14:textId="77777777" w:rsidR="005A38E7" w:rsidRDefault="001E56C4" w:rsidP="000E59CD">
            <w:pPr>
              <w:spacing w:after="0" w:line="240" w:lineRule="auto"/>
              <w:rPr>
                <w:rFonts w:ascii="Times New Roman" w:hAnsi="Times New Roman"/>
              </w:rPr>
            </w:pPr>
            <w:r>
              <w:rPr>
                <w:rFonts w:ascii="Times New Roman" w:hAnsi="Times New Roman"/>
              </w:rPr>
              <w:t>О возможности применения механизма ГЧП при реализации перспективных проектов на территории г. Свободного</w:t>
            </w:r>
          </w:p>
        </w:tc>
        <w:tc>
          <w:tcPr>
            <w:tcW w:w="7229" w:type="dxa"/>
            <w:tcBorders>
              <w:top w:val="nil"/>
              <w:left w:val="nil"/>
              <w:bottom w:val="single" w:sz="4" w:space="0" w:color="000000"/>
              <w:right w:val="single" w:sz="4" w:space="0" w:color="000000"/>
            </w:tcBorders>
          </w:tcPr>
          <w:p w14:paraId="0C57C8BD"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о возможности/невозможности применения механизма ГЧП для рассматриваемых проектом</w:t>
            </w:r>
          </w:p>
        </w:tc>
      </w:tr>
      <w:tr w:rsidR="005A38E7" w14:paraId="39FDD73F" w14:textId="77777777" w:rsidTr="005F73AE">
        <w:trPr>
          <w:trHeight w:val="655"/>
        </w:trPr>
        <w:tc>
          <w:tcPr>
            <w:tcW w:w="562" w:type="dxa"/>
            <w:tcBorders>
              <w:top w:val="nil"/>
              <w:left w:val="single" w:sz="4" w:space="0" w:color="000000"/>
              <w:bottom w:val="single" w:sz="4" w:space="0" w:color="000000"/>
              <w:right w:val="single" w:sz="4" w:space="0" w:color="000000"/>
            </w:tcBorders>
          </w:tcPr>
          <w:p w14:paraId="45ADFAB1" w14:textId="77777777" w:rsidR="005A38E7" w:rsidRDefault="001E56C4" w:rsidP="000E59CD">
            <w:pPr>
              <w:spacing w:after="0" w:line="240" w:lineRule="auto"/>
              <w:rPr>
                <w:rFonts w:ascii="Times New Roman" w:hAnsi="Times New Roman"/>
              </w:rPr>
            </w:pPr>
            <w:r>
              <w:rPr>
                <w:rFonts w:ascii="Times New Roman" w:hAnsi="Times New Roman"/>
              </w:rPr>
              <w:t>58</w:t>
            </w:r>
          </w:p>
        </w:tc>
        <w:tc>
          <w:tcPr>
            <w:tcW w:w="1560" w:type="dxa"/>
            <w:tcBorders>
              <w:top w:val="nil"/>
              <w:left w:val="nil"/>
              <w:bottom w:val="single" w:sz="4" w:space="0" w:color="000000"/>
              <w:right w:val="single" w:sz="4" w:space="0" w:color="000000"/>
            </w:tcBorders>
          </w:tcPr>
          <w:p w14:paraId="3E772C85" w14:textId="77777777" w:rsidR="005A38E7" w:rsidRDefault="001E56C4" w:rsidP="000E59CD">
            <w:pPr>
              <w:spacing w:after="0" w:line="240" w:lineRule="auto"/>
              <w:rPr>
                <w:rFonts w:ascii="Times New Roman" w:hAnsi="Times New Roman"/>
              </w:rPr>
            </w:pPr>
            <w:r>
              <w:rPr>
                <w:rFonts w:ascii="Times New Roman" w:hAnsi="Times New Roman"/>
              </w:rPr>
              <w:t>01.06.2023</w:t>
            </w:r>
          </w:p>
        </w:tc>
        <w:tc>
          <w:tcPr>
            <w:tcW w:w="5386" w:type="dxa"/>
            <w:tcBorders>
              <w:top w:val="nil"/>
              <w:left w:val="nil"/>
              <w:bottom w:val="single" w:sz="4" w:space="0" w:color="000000"/>
              <w:right w:val="single" w:sz="4" w:space="0" w:color="000000"/>
            </w:tcBorders>
          </w:tcPr>
          <w:p w14:paraId="7CF3CA72"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доступным инвестиционным предложениям для сотрудничества между КНР и РФ. Есть идея по открытию пункта досмотра для автомобилей</w:t>
            </w:r>
          </w:p>
        </w:tc>
        <w:tc>
          <w:tcPr>
            <w:tcW w:w="7229" w:type="dxa"/>
            <w:tcBorders>
              <w:top w:val="nil"/>
              <w:left w:val="nil"/>
              <w:bottom w:val="single" w:sz="4" w:space="0" w:color="000000"/>
              <w:right w:val="single" w:sz="4" w:space="0" w:color="000000"/>
            </w:tcBorders>
          </w:tcPr>
          <w:p w14:paraId="2FAA7957" w14:textId="77777777" w:rsidR="005A38E7" w:rsidRDefault="001E56C4" w:rsidP="000E59CD">
            <w:pPr>
              <w:spacing w:after="0" w:line="240" w:lineRule="auto"/>
              <w:rPr>
                <w:rFonts w:ascii="Times New Roman" w:hAnsi="Times New Roman"/>
              </w:rPr>
            </w:pPr>
            <w:r>
              <w:rPr>
                <w:rFonts w:ascii="Times New Roman" w:hAnsi="Times New Roman"/>
              </w:rPr>
              <w:t>Договорились о повторной встречи в АПИ. Сбор информации для инвесторов по проектам.</w:t>
            </w:r>
          </w:p>
        </w:tc>
      </w:tr>
      <w:tr w:rsidR="005A38E7" w14:paraId="0168E00B" w14:textId="77777777" w:rsidTr="005F73AE">
        <w:trPr>
          <w:trHeight w:val="311"/>
        </w:trPr>
        <w:tc>
          <w:tcPr>
            <w:tcW w:w="562" w:type="dxa"/>
            <w:tcBorders>
              <w:top w:val="nil"/>
              <w:left w:val="single" w:sz="4" w:space="0" w:color="000000"/>
              <w:bottom w:val="single" w:sz="4" w:space="0" w:color="000000"/>
              <w:right w:val="single" w:sz="4" w:space="0" w:color="000000"/>
            </w:tcBorders>
          </w:tcPr>
          <w:p w14:paraId="5A376127" w14:textId="77777777" w:rsidR="005A38E7" w:rsidRDefault="001E56C4" w:rsidP="000E59CD">
            <w:pPr>
              <w:spacing w:after="0" w:line="240" w:lineRule="auto"/>
              <w:rPr>
                <w:rFonts w:ascii="Times New Roman" w:hAnsi="Times New Roman"/>
              </w:rPr>
            </w:pPr>
            <w:r>
              <w:rPr>
                <w:rFonts w:ascii="Times New Roman" w:hAnsi="Times New Roman"/>
              </w:rPr>
              <w:t>59</w:t>
            </w:r>
          </w:p>
        </w:tc>
        <w:tc>
          <w:tcPr>
            <w:tcW w:w="1560" w:type="dxa"/>
            <w:tcBorders>
              <w:top w:val="nil"/>
              <w:left w:val="nil"/>
              <w:bottom w:val="single" w:sz="4" w:space="0" w:color="000000"/>
              <w:right w:val="single" w:sz="4" w:space="0" w:color="000000"/>
            </w:tcBorders>
          </w:tcPr>
          <w:p w14:paraId="19970A22" w14:textId="77777777" w:rsidR="005A38E7" w:rsidRDefault="001E56C4" w:rsidP="000E59CD">
            <w:pPr>
              <w:spacing w:after="0" w:line="240" w:lineRule="auto"/>
              <w:rPr>
                <w:rFonts w:ascii="Times New Roman" w:hAnsi="Times New Roman"/>
              </w:rPr>
            </w:pPr>
            <w:r>
              <w:rPr>
                <w:rFonts w:ascii="Times New Roman" w:hAnsi="Times New Roman"/>
              </w:rPr>
              <w:t>06.06.2023</w:t>
            </w:r>
          </w:p>
        </w:tc>
        <w:tc>
          <w:tcPr>
            <w:tcW w:w="5386" w:type="dxa"/>
            <w:tcBorders>
              <w:top w:val="nil"/>
              <w:left w:val="nil"/>
              <w:bottom w:val="single" w:sz="4" w:space="0" w:color="000000"/>
              <w:right w:val="single" w:sz="4" w:space="0" w:color="000000"/>
            </w:tcBorders>
          </w:tcPr>
          <w:p w14:paraId="526C8295"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мерам поддержки бизнеса</w:t>
            </w:r>
          </w:p>
        </w:tc>
        <w:tc>
          <w:tcPr>
            <w:tcW w:w="7229" w:type="dxa"/>
            <w:tcBorders>
              <w:top w:val="nil"/>
              <w:left w:val="nil"/>
              <w:bottom w:val="single" w:sz="4" w:space="0" w:color="000000"/>
              <w:right w:val="single" w:sz="4" w:space="0" w:color="000000"/>
            </w:tcBorders>
          </w:tcPr>
          <w:p w14:paraId="27DA6BDE"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по услугам Агентства, преференциям ТОР и особенностях осуществления деятельности в границах ТОР</w:t>
            </w:r>
          </w:p>
        </w:tc>
      </w:tr>
      <w:tr w:rsidR="005A38E7" w14:paraId="47E9A5A6" w14:textId="77777777" w:rsidTr="005F73AE">
        <w:trPr>
          <w:trHeight w:val="347"/>
        </w:trPr>
        <w:tc>
          <w:tcPr>
            <w:tcW w:w="562" w:type="dxa"/>
            <w:tcBorders>
              <w:top w:val="nil"/>
              <w:left w:val="single" w:sz="4" w:space="0" w:color="000000"/>
              <w:bottom w:val="single" w:sz="4" w:space="0" w:color="000000"/>
              <w:right w:val="single" w:sz="4" w:space="0" w:color="000000"/>
            </w:tcBorders>
          </w:tcPr>
          <w:p w14:paraId="2F67C8E9" w14:textId="77777777" w:rsidR="005A38E7" w:rsidRDefault="001E56C4" w:rsidP="000E59CD">
            <w:pPr>
              <w:spacing w:after="0" w:line="240" w:lineRule="auto"/>
              <w:rPr>
                <w:rFonts w:ascii="Times New Roman" w:hAnsi="Times New Roman"/>
              </w:rPr>
            </w:pPr>
            <w:r>
              <w:rPr>
                <w:rFonts w:ascii="Times New Roman" w:hAnsi="Times New Roman"/>
              </w:rPr>
              <w:t>60</w:t>
            </w:r>
          </w:p>
        </w:tc>
        <w:tc>
          <w:tcPr>
            <w:tcW w:w="1560" w:type="dxa"/>
            <w:tcBorders>
              <w:top w:val="nil"/>
              <w:left w:val="nil"/>
              <w:bottom w:val="single" w:sz="4" w:space="0" w:color="000000"/>
              <w:right w:val="single" w:sz="4" w:space="0" w:color="000000"/>
            </w:tcBorders>
          </w:tcPr>
          <w:p w14:paraId="3B934DFD" w14:textId="77777777" w:rsidR="005A38E7" w:rsidRDefault="001E56C4" w:rsidP="000E59CD">
            <w:pPr>
              <w:spacing w:after="0" w:line="240" w:lineRule="auto"/>
              <w:rPr>
                <w:rFonts w:ascii="Times New Roman" w:hAnsi="Times New Roman"/>
              </w:rPr>
            </w:pPr>
            <w:r>
              <w:rPr>
                <w:rFonts w:ascii="Times New Roman" w:hAnsi="Times New Roman"/>
              </w:rPr>
              <w:t>08.06.2023</w:t>
            </w:r>
          </w:p>
        </w:tc>
        <w:tc>
          <w:tcPr>
            <w:tcW w:w="5386" w:type="dxa"/>
            <w:tcBorders>
              <w:top w:val="nil"/>
              <w:left w:val="nil"/>
              <w:bottom w:val="single" w:sz="4" w:space="0" w:color="000000"/>
              <w:right w:val="single" w:sz="4" w:space="0" w:color="000000"/>
            </w:tcBorders>
          </w:tcPr>
          <w:p w14:paraId="1D23C2DC"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вопросу получения земельного участка без торгов</w:t>
            </w:r>
          </w:p>
        </w:tc>
        <w:tc>
          <w:tcPr>
            <w:tcW w:w="7229" w:type="dxa"/>
            <w:tcBorders>
              <w:top w:val="nil"/>
              <w:left w:val="nil"/>
              <w:bottom w:val="single" w:sz="4" w:space="0" w:color="000000"/>
              <w:right w:val="single" w:sz="4" w:space="0" w:color="000000"/>
            </w:tcBorders>
          </w:tcPr>
          <w:p w14:paraId="7FF728EA"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направлена законодательная база по вопросам получения ЗУ без торгов по ПИП и МИП</w:t>
            </w:r>
          </w:p>
        </w:tc>
      </w:tr>
      <w:tr w:rsidR="005A38E7" w14:paraId="4EC6ADD6" w14:textId="77777777" w:rsidTr="005F73AE">
        <w:trPr>
          <w:trHeight w:val="681"/>
        </w:trPr>
        <w:tc>
          <w:tcPr>
            <w:tcW w:w="562" w:type="dxa"/>
            <w:tcBorders>
              <w:top w:val="nil"/>
              <w:left w:val="single" w:sz="4" w:space="0" w:color="000000"/>
              <w:bottom w:val="single" w:sz="4" w:space="0" w:color="000000"/>
              <w:right w:val="single" w:sz="4" w:space="0" w:color="000000"/>
            </w:tcBorders>
          </w:tcPr>
          <w:p w14:paraId="6984A8E5" w14:textId="77777777" w:rsidR="005A38E7" w:rsidRDefault="001E56C4" w:rsidP="000E59CD">
            <w:pPr>
              <w:spacing w:after="0" w:line="240" w:lineRule="auto"/>
              <w:rPr>
                <w:rFonts w:ascii="Times New Roman" w:hAnsi="Times New Roman"/>
              </w:rPr>
            </w:pPr>
            <w:r>
              <w:rPr>
                <w:rFonts w:ascii="Times New Roman" w:hAnsi="Times New Roman"/>
              </w:rPr>
              <w:t>61</w:t>
            </w:r>
          </w:p>
        </w:tc>
        <w:tc>
          <w:tcPr>
            <w:tcW w:w="1560" w:type="dxa"/>
            <w:tcBorders>
              <w:top w:val="nil"/>
              <w:left w:val="nil"/>
              <w:bottom w:val="single" w:sz="4" w:space="0" w:color="000000"/>
              <w:right w:val="single" w:sz="4" w:space="0" w:color="000000"/>
            </w:tcBorders>
          </w:tcPr>
          <w:p w14:paraId="21503FFF" w14:textId="77777777" w:rsidR="005A38E7" w:rsidRDefault="001E56C4" w:rsidP="000E59CD">
            <w:pPr>
              <w:spacing w:after="0" w:line="240" w:lineRule="auto"/>
              <w:rPr>
                <w:rFonts w:ascii="Times New Roman" w:hAnsi="Times New Roman"/>
              </w:rPr>
            </w:pPr>
            <w:r>
              <w:rPr>
                <w:rFonts w:ascii="Times New Roman" w:hAnsi="Times New Roman"/>
              </w:rPr>
              <w:t>09.06.2023</w:t>
            </w:r>
          </w:p>
        </w:tc>
        <w:tc>
          <w:tcPr>
            <w:tcW w:w="5386" w:type="dxa"/>
            <w:tcBorders>
              <w:top w:val="nil"/>
              <w:left w:val="nil"/>
              <w:bottom w:val="single" w:sz="4" w:space="0" w:color="000000"/>
              <w:right w:val="single" w:sz="4" w:space="0" w:color="000000"/>
            </w:tcBorders>
          </w:tcPr>
          <w:p w14:paraId="1EB3D535" w14:textId="77777777" w:rsidR="005A38E7" w:rsidRDefault="001E56C4" w:rsidP="000E59CD">
            <w:pPr>
              <w:spacing w:after="0" w:line="240" w:lineRule="auto"/>
              <w:rPr>
                <w:rFonts w:ascii="Times New Roman" w:hAnsi="Times New Roman"/>
              </w:rPr>
            </w:pPr>
            <w:r>
              <w:rPr>
                <w:rFonts w:ascii="Times New Roman" w:hAnsi="Times New Roman"/>
              </w:rPr>
              <w:t>у китайских инвесторов есть намерение построить завод по переработке сои на территории Амурской области.</w:t>
            </w:r>
          </w:p>
        </w:tc>
        <w:tc>
          <w:tcPr>
            <w:tcW w:w="7229" w:type="dxa"/>
            <w:tcBorders>
              <w:top w:val="nil"/>
              <w:left w:val="nil"/>
              <w:bottom w:val="single" w:sz="4" w:space="0" w:color="000000"/>
              <w:right w:val="single" w:sz="4" w:space="0" w:color="000000"/>
            </w:tcBorders>
          </w:tcPr>
          <w:p w14:paraId="7407153D"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АПИ, о мерах поддержки резидентов ТОР, инвестиционный портал. Договорились о встрече с китайской делегацией в Агентстве по их приезду в РФ</w:t>
            </w:r>
          </w:p>
        </w:tc>
      </w:tr>
      <w:tr w:rsidR="005A38E7" w14:paraId="3FB9BED9" w14:textId="77777777" w:rsidTr="005F73AE">
        <w:trPr>
          <w:trHeight w:val="904"/>
        </w:trPr>
        <w:tc>
          <w:tcPr>
            <w:tcW w:w="562" w:type="dxa"/>
            <w:tcBorders>
              <w:top w:val="nil"/>
              <w:left w:val="single" w:sz="4" w:space="0" w:color="000000"/>
              <w:bottom w:val="single" w:sz="4" w:space="0" w:color="000000"/>
              <w:right w:val="single" w:sz="4" w:space="0" w:color="000000"/>
            </w:tcBorders>
          </w:tcPr>
          <w:p w14:paraId="3707BB24" w14:textId="77777777" w:rsidR="005A38E7" w:rsidRDefault="001E56C4" w:rsidP="000E59CD">
            <w:pPr>
              <w:spacing w:after="0" w:line="240" w:lineRule="auto"/>
              <w:rPr>
                <w:rFonts w:ascii="Times New Roman" w:hAnsi="Times New Roman"/>
              </w:rPr>
            </w:pPr>
            <w:r>
              <w:rPr>
                <w:rFonts w:ascii="Times New Roman" w:hAnsi="Times New Roman"/>
              </w:rPr>
              <w:t>62</w:t>
            </w:r>
          </w:p>
        </w:tc>
        <w:tc>
          <w:tcPr>
            <w:tcW w:w="1560" w:type="dxa"/>
            <w:tcBorders>
              <w:top w:val="nil"/>
              <w:left w:val="nil"/>
              <w:bottom w:val="single" w:sz="4" w:space="0" w:color="000000"/>
              <w:right w:val="single" w:sz="4" w:space="0" w:color="000000"/>
            </w:tcBorders>
          </w:tcPr>
          <w:p w14:paraId="3EA32A19" w14:textId="77777777" w:rsidR="005A38E7" w:rsidRDefault="001E56C4" w:rsidP="000E59CD">
            <w:pPr>
              <w:spacing w:after="0" w:line="240" w:lineRule="auto"/>
              <w:rPr>
                <w:rFonts w:ascii="Times New Roman" w:hAnsi="Times New Roman"/>
              </w:rPr>
            </w:pPr>
            <w:r>
              <w:rPr>
                <w:rFonts w:ascii="Times New Roman" w:hAnsi="Times New Roman"/>
              </w:rPr>
              <w:t>14.06.2023</w:t>
            </w:r>
          </w:p>
        </w:tc>
        <w:tc>
          <w:tcPr>
            <w:tcW w:w="5386" w:type="dxa"/>
            <w:tcBorders>
              <w:top w:val="nil"/>
              <w:left w:val="nil"/>
              <w:bottom w:val="single" w:sz="4" w:space="0" w:color="000000"/>
              <w:right w:val="single" w:sz="4" w:space="0" w:color="000000"/>
            </w:tcBorders>
          </w:tcPr>
          <w:p w14:paraId="1492C8A4" w14:textId="77777777" w:rsidR="005A38E7" w:rsidRDefault="001E56C4" w:rsidP="000E59CD">
            <w:pPr>
              <w:spacing w:after="0" w:line="240" w:lineRule="auto"/>
              <w:rPr>
                <w:rFonts w:ascii="Times New Roman" w:hAnsi="Times New Roman"/>
              </w:rPr>
            </w:pPr>
            <w:r>
              <w:rPr>
                <w:rFonts w:ascii="Times New Roman" w:hAnsi="Times New Roman"/>
              </w:rPr>
              <w:t>Планирует реализовать проект на ТОР Амурская, пл. Ровное</w:t>
            </w:r>
          </w:p>
        </w:tc>
        <w:tc>
          <w:tcPr>
            <w:tcW w:w="7229" w:type="dxa"/>
            <w:tcBorders>
              <w:top w:val="nil"/>
              <w:left w:val="nil"/>
              <w:bottom w:val="single" w:sz="4" w:space="0" w:color="000000"/>
              <w:right w:val="single" w:sz="4" w:space="0" w:color="000000"/>
            </w:tcBorders>
          </w:tcPr>
          <w:p w14:paraId="5E2800F6"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АПИ, о мерах поддержки резидентов ТОР, гарантийный фонд, льготное кредитование, направлены формы для принятия проекта на сопровождение, а также формы и перечень документов для получения статуса резидента ТОР</w:t>
            </w:r>
          </w:p>
        </w:tc>
      </w:tr>
      <w:tr w:rsidR="005A38E7" w14:paraId="129A259B" w14:textId="77777777" w:rsidTr="005F73AE">
        <w:trPr>
          <w:trHeight w:val="593"/>
        </w:trPr>
        <w:tc>
          <w:tcPr>
            <w:tcW w:w="562" w:type="dxa"/>
            <w:tcBorders>
              <w:top w:val="nil"/>
              <w:left w:val="single" w:sz="4" w:space="0" w:color="000000"/>
              <w:bottom w:val="single" w:sz="4" w:space="0" w:color="000000"/>
              <w:right w:val="single" w:sz="4" w:space="0" w:color="000000"/>
            </w:tcBorders>
          </w:tcPr>
          <w:p w14:paraId="53DB70BC" w14:textId="77777777" w:rsidR="005A38E7" w:rsidRDefault="001E56C4" w:rsidP="000E59CD">
            <w:pPr>
              <w:spacing w:after="0" w:line="240" w:lineRule="auto"/>
              <w:rPr>
                <w:rFonts w:ascii="Times New Roman" w:hAnsi="Times New Roman"/>
              </w:rPr>
            </w:pPr>
            <w:r>
              <w:rPr>
                <w:rFonts w:ascii="Times New Roman" w:hAnsi="Times New Roman"/>
              </w:rPr>
              <w:t>63</w:t>
            </w:r>
          </w:p>
        </w:tc>
        <w:tc>
          <w:tcPr>
            <w:tcW w:w="1560" w:type="dxa"/>
            <w:tcBorders>
              <w:top w:val="nil"/>
              <w:left w:val="nil"/>
              <w:bottom w:val="single" w:sz="4" w:space="0" w:color="000000"/>
              <w:right w:val="single" w:sz="4" w:space="0" w:color="000000"/>
            </w:tcBorders>
          </w:tcPr>
          <w:p w14:paraId="2480B756" w14:textId="77777777" w:rsidR="005A38E7" w:rsidRDefault="001E56C4" w:rsidP="000E59CD">
            <w:pPr>
              <w:spacing w:after="0" w:line="240" w:lineRule="auto"/>
              <w:rPr>
                <w:rFonts w:ascii="Times New Roman" w:hAnsi="Times New Roman"/>
              </w:rPr>
            </w:pPr>
            <w:r>
              <w:rPr>
                <w:rFonts w:ascii="Times New Roman" w:hAnsi="Times New Roman"/>
              </w:rPr>
              <w:t>15.06.2023</w:t>
            </w:r>
          </w:p>
        </w:tc>
        <w:tc>
          <w:tcPr>
            <w:tcW w:w="5386" w:type="dxa"/>
            <w:tcBorders>
              <w:top w:val="nil"/>
              <w:left w:val="nil"/>
              <w:bottom w:val="single" w:sz="4" w:space="0" w:color="000000"/>
              <w:right w:val="single" w:sz="4" w:space="0" w:color="000000"/>
            </w:tcBorders>
          </w:tcPr>
          <w:p w14:paraId="79062C50" w14:textId="77777777" w:rsidR="005A38E7" w:rsidRDefault="001E56C4" w:rsidP="000E59CD">
            <w:pPr>
              <w:spacing w:after="0" w:line="240" w:lineRule="auto"/>
              <w:rPr>
                <w:rFonts w:ascii="Times New Roman" w:hAnsi="Times New Roman"/>
              </w:rPr>
            </w:pPr>
            <w:r>
              <w:rPr>
                <w:rFonts w:ascii="Times New Roman" w:hAnsi="Times New Roman"/>
              </w:rPr>
              <w:t>О возможности применения механизма ГЧП при работе с ФСИН</w:t>
            </w:r>
          </w:p>
        </w:tc>
        <w:tc>
          <w:tcPr>
            <w:tcW w:w="7229" w:type="dxa"/>
            <w:tcBorders>
              <w:top w:val="nil"/>
              <w:left w:val="nil"/>
              <w:bottom w:val="single" w:sz="4" w:space="0" w:color="000000"/>
              <w:right w:val="single" w:sz="4" w:space="0" w:color="000000"/>
            </w:tcBorders>
          </w:tcPr>
          <w:p w14:paraId="7CDF039A" w14:textId="77777777" w:rsidR="005A38E7" w:rsidRDefault="001E56C4" w:rsidP="000E59CD">
            <w:pPr>
              <w:spacing w:after="0" w:line="240" w:lineRule="auto"/>
              <w:rPr>
                <w:rFonts w:ascii="Times New Roman" w:hAnsi="Times New Roman"/>
              </w:rPr>
            </w:pPr>
            <w:r>
              <w:rPr>
                <w:rFonts w:ascii="Times New Roman" w:hAnsi="Times New Roman"/>
              </w:rPr>
              <w:t>Необходимо провести анализ на предмет полномочий (региональные/федеральные) + дополнительно изучить возможность применения ГЧП в указанной сфере</w:t>
            </w:r>
          </w:p>
        </w:tc>
      </w:tr>
      <w:tr w:rsidR="005A38E7" w14:paraId="60AB4FA0" w14:textId="77777777" w:rsidTr="005F73AE">
        <w:trPr>
          <w:trHeight w:val="816"/>
        </w:trPr>
        <w:tc>
          <w:tcPr>
            <w:tcW w:w="562" w:type="dxa"/>
            <w:tcBorders>
              <w:top w:val="nil"/>
              <w:left w:val="single" w:sz="4" w:space="0" w:color="000000"/>
              <w:bottom w:val="single" w:sz="4" w:space="0" w:color="000000"/>
              <w:right w:val="single" w:sz="4" w:space="0" w:color="000000"/>
            </w:tcBorders>
          </w:tcPr>
          <w:p w14:paraId="3EA16C1F" w14:textId="77777777" w:rsidR="005A38E7" w:rsidRDefault="001E56C4" w:rsidP="000E59CD">
            <w:pPr>
              <w:spacing w:after="0" w:line="240" w:lineRule="auto"/>
              <w:rPr>
                <w:rFonts w:ascii="Times New Roman" w:hAnsi="Times New Roman"/>
              </w:rPr>
            </w:pPr>
            <w:r>
              <w:rPr>
                <w:rFonts w:ascii="Times New Roman" w:hAnsi="Times New Roman"/>
              </w:rPr>
              <w:t>64</w:t>
            </w:r>
          </w:p>
        </w:tc>
        <w:tc>
          <w:tcPr>
            <w:tcW w:w="1560" w:type="dxa"/>
            <w:tcBorders>
              <w:top w:val="nil"/>
              <w:left w:val="nil"/>
              <w:bottom w:val="single" w:sz="4" w:space="0" w:color="000000"/>
              <w:right w:val="single" w:sz="4" w:space="0" w:color="000000"/>
            </w:tcBorders>
          </w:tcPr>
          <w:p w14:paraId="51BDBFAC" w14:textId="77777777" w:rsidR="005A38E7" w:rsidRDefault="001E56C4" w:rsidP="000E59CD">
            <w:pPr>
              <w:spacing w:after="0" w:line="240" w:lineRule="auto"/>
              <w:rPr>
                <w:rFonts w:ascii="Times New Roman" w:hAnsi="Times New Roman"/>
              </w:rPr>
            </w:pPr>
            <w:r>
              <w:rPr>
                <w:rFonts w:ascii="Times New Roman" w:hAnsi="Times New Roman"/>
              </w:rPr>
              <w:t>15.06.2023</w:t>
            </w:r>
          </w:p>
        </w:tc>
        <w:tc>
          <w:tcPr>
            <w:tcW w:w="5386" w:type="dxa"/>
            <w:tcBorders>
              <w:top w:val="nil"/>
              <w:left w:val="nil"/>
              <w:bottom w:val="single" w:sz="4" w:space="0" w:color="000000"/>
              <w:right w:val="single" w:sz="4" w:space="0" w:color="000000"/>
            </w:tcBorders>
          </w:tcPr>
          <w:p w14:paraId="776EFE3A" w14:textId="77777777" w:rsidR="005A38E7" w:rsidRDefault="001E56C4" w:rsidP="000E59CD">
            <w:pPr>
              <w:spacing w:after="0" w:line="240" w:lineRule="auto"/>
              <w:rPr>
                <w:rFonts w:ascii="Times New Roman" w:hAnsi="Times New Roman"/>
              </w:rPr>
            </w:pPr>
            <w:r>
              <w:rPr>
                <w:rFonts w:ascii="Times New Roman" w:hAnsi="Times New Roman"/>
              </w:rPr>
              <w:t>Инициатор производит солнечные овощесушилки для овощей, ягод, растений, грибов, фруктов</w:t>
            </w:r>
          </w:p>
        </w:tc>
        <w:tc>
          <w:tcPr>
            <w:tcW w:w="7229" w:type="dxa"/>
            <w:tcBorders>
              <w:top w:val="nil"/>
              <w:left w:val="nil"/>
              <w:bottom w:val="single" w:sz="4" w:space="0" w:color="000000"/>
              <w:right w:val="single" w:sz="4" w:space="0" w:color="000000"/>
            </w:tcBorders>
          </w:tcPr>
          <w:p w14:paraId="781BE19E"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АПИ. Так как у инициатора есть потребность в денежных средствах в размере 2,5 млн руб для получения консультации проводила в ЦККПП. Также получил консультация о центре кластерного развития</w:t>
            </w:r>
          </w:p>
        </w:tc>
      </w:tr>
      <w:tr w:rsidR="005A38E7" w14:paraId="03D57EA1" w14:textId="77777777" w:rsidTr="005F73AE">
        <w:trPr>
          <w:trHeight w:val="1497"/>
        </w:trPr>
        <w:tc>
          <w:tcPr>
            <w:tcW w:w="562" w:type="dxa"/>
            <w:tcBorders>
              <w:top w:val="nil"/>
              <w:left w:val="single" w:sz="4" w:space="0" w:color="000000"/>
              <w:bottom w:val="single" w:sz="4" w:space="0" w:color="000000"/>
              <w:right w:val="single" w:sz="4" w:space="0" w:color="000000"/>
            </w:tcBorders>
          </w:tcPr>
          <w:p w14:paraId="271A9640" w14:textId="77777777" w:rsidR="005A38E7" w:rsidRDefault="001E56C4" w:rsidP="000E59CD">
            <w:pPr>
              <w:spacing w:after="0" w:line="240" w:lineRule="auto"/>
              <w:rPr>
                <w:rFonts w:ascii="Times New Roman" w:hAnsi="Times New Roman"/>
              </w:rPr>
            </w:pPr>
            <w:r>
              <w:rPr>
                <w:rFonts w:ascii="Times New Roman" w:hAnsi="Times New Roman"/>
              </w:rPr>
              <w:t>65</w:t>
            </w:r>
          </w:p>
        </w:tc>
        <w:tc>
          <w:tcPr>
            <w:tcW w:w="1560" w:type="dxa"/>
            <w:tcBorders>
              <w:top w:val="nil"/>
              <w:left w:val="nil"/>
              <w:bottom w:val="single" w:sz="4" w:space="0" w:color="000000"/>
              <w:right w:val="single" w:sz="4" w:space="0" w:color="000000"/>
            </w:tcBorders>
          </w:tcPr>
          <w:p w14:paraId="4202E905" w14:textId="77777777" w:rsidR="005A38E7" w:rsidRDefault="001E56C4" w:rsidP="000E59CD">
            <w:pPr>
              <w:spacing w:after="0" w:line="240" w:lineRule="auto"/>
              <w:rPr>
                <w:rFonts w:ascii="Times New Roman" w:hAnsi="Times New Roman"/>
              </w:rPr>
            </w:pPr>
            <w:r>
              <w:rPr>
                <w:rFonts w:ascii="Times New Roman" w:hAnsi="Times New Roman"/>
              </w:rPr>
              <w:t>19.06.2023</w:t>
            </w:r>
          </w:p>
        </w:tc>
        <w:tc>
          <w:tcPr>
            <w:tcW w:w="5386" w:type="dxa"/>
            <w:tcBorders>
              <w:top w:val="nil"/>
              <w:left w:val="nil"/>
              <w:bottom w:val="single" w:sz="4" w:space="0" w:color="000000"/>
              <w:right w:val="single" w:sz="4" w:space="0" w:color="000000"/>
            </w:tcBorders>
          </w:tcPr>
          <w:p w14:paraId="04B24182" w14:textId="77777777" w:rsidR="005A38E7" w:rsidRDefault="001E56C4" w:rsidP="000E59CD">
            <w:pPr>
              <w:spacing w:after="0" w:line="240" w:lineRule="auto"/>
              <w:rPr>
                <w:rFonts w:ascii="Times New Roman" w:hAnsi="Times New Roman"/>
              </w:rPr>
            </w:pPr>
            <w:r>
              <w:rPr>
                <w:rFonts w:ascii="Times New Roman" w:hAnsi="Times New Roman"/>
              </w:rPr>
              <w:t>Действующее предприятие, которое планирует расширить производство, для расширения необходимо еще 2 земельных участка</w:t>
            </w:r>
          </w:p>
        </w:tc>
        <w:tc>
          <w:tcPr>
            <w:tcW w:w="7229" w:type="dxa"/>
            <w:tcBorders>
              <w:top w:val="nil"/>
              <w:left w:val="nil"/>
              <w:bottom w:val="single" w:sz="4" w:space="0" w:color="000000"/>
              <w:right w:val="single" w:sz="4" w:space="0" w:color="000000"/>
            </w:tcBorders>
          </w:tcPr>
          <w:p w14:paraId="4587BFCA"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АПИ, о возможности получения ЗУ как ПИП, резидент ТОР. Направлены формы АПИ, региональное законодательство в сфере земельных отношений, а также постановление о создании ТОР Амурская. Также инвестора заинтересовали меры поддержки Гарантийного фонда Амурской области</w:t>
            </w:r>
          </w:p>
        </w:tc>
      </w:tr>
      <w:tr w:rsidR="005A38E7" w14:paraId="1E38D444" w14:textId="77777777" w:rsidTr="005F73AE">
        <w:trPr>
          <w:trHeight w:val="683"/>
        </w:trPr>
        <w:tc>
          <w:tcPr>
            <w:tcW w:w="562" w:type="dxa"/>
            <w:tcBorders>
              <w:top w:val="nil"/>
              <w:left w:val="single" w:sz="4" w:space="0" w:color="000000"/>
              <w:bottom w:val="single" w:sz="4" w:space="0" w:color="000000"/>
              <w:right w:val="single" w:sz="4" w:space="0" w:color="000000"/>
            </w:tcBorders>
          </w:tcPr>
          <w:p w14:paraId="30679C96" w14:textId="77777777" w:rsidR="005A38E7" w:rsidRDefault="001E56C4" w:rsidP="000E59CD">
            <w:pPr>
              <w:spacing w:after="0" w:line="240" w:lineRule="auto"/>
              <w:rPr>
                <w:rFonts w:ascii="Times New Roman" w:hAnsi="Times New Roman"/>
              </w:rPr>
            </w:pPr>
            <w:r>
              <w:rPr>
                <w:rFonts w:ascii="Times New Roman" w:hAnsi="Times New Roman"/>
              </w:rPr>
              <w:t>66</w:t>
            </w:r>
          </w:p>
        </w:tc>
        <w:tc>
          <w:tcPr>
            <w:tcW w:w="1560" w:type="dxa"/>
            <w:tcBorders>
              <w:top w:val="nil"/>
              <w:left w:val="nil"/>
              <w:bottom w:val="single" w:sz="4" w:space="0" w:color="000000"/>
              <w:right w:val="single" w:sz="4" w:space="0" w:color="000000"/>
            </w:tcBorders>
          </w:tcPr>
          <w:p w14:paraId="11EF05E1" w14:textId="77777777" w:rsidR="005A38E7" w:rsidRDefault="001E56C4" w:rsidP="000E59CD">
            <w:pPr>
              <w:spacing w:after="0" w:line="240" w:lineRule="auto"/>
              <w:rPr>
                <w:rFonts w:ascii="Times New Roman" w:hAnsi="Times New Roman"/>
              </w:rPr>
            </w:pPr>
            <w:r>
              <w:rPr>
                <w:rFonts w:ascii="Times New Roman" w:hAnsi="Times New Roman"/>
              </w:rPr>
              <w:t>19.06.2023</w:t>
            </w:r>
          </w:p>
        </w:tc>
        <w:tc>
          <w:tcPr>
            <w:tcW w:w="5386" w:type="dxa"/>
            <w:tcBorders>
              <w:top w:val="nil"/>
              <w:left w:val="nil"/>
              <w:bottom w:val="single" w:sz="4" w:space="0" w:color="000000"/>
              <w:right w:val="single" w:sz="4" w:space="0" w:color="000000"/>
            </w:tcBorders>
          </w:tcPr>
          <w:p w14:paraId="19C144FC" w14:textId="77777777" w:rsidR="005A38E7" w:rsidRDefault="001E56C4" w:rsidP="000E59CD">
            <w:pPr>
              <w:spacing w:after="0" w:line="240" w:lineRule="auto"/>
              <w:rPr>
                <w:rFonts w:ascii="Times New Roman" w:hAnsi="Times New Roman"/>
              </w:rPr>
            </w:pPr>
            <w:r>
              <w:rPr>
                <w:rFonts w:ascii="Times New Roman" w:hAnsi="Times New Roman"/>
              </w:rPr>
              <w:t>Инициаторы планируют строительство АГНКС в районе г. Свободного</w:t>
            </w:r>
          </w:p>
        </w:tc>
        <w:tc>
          <w:tcPr>
            <w:tcW w:w="7229" w:type="dxa"/>
            <w:tcBorders>
              <w:top w:val="nil"/>
              <w:left w:val="nil"/>
              <w:bottom w:val="single" w:sz="4" w:space="0" w:color="000000"/>
              <w:right w:val="single" w:sz="4" w:space="0" w:color="000000"/>
            </w:tcBorders>
          </w:tcPr>
          <w:p w14:paraId="26802C86"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АПИ, направлены формы Агентства. Направлен запрос в администрацию г Свободного о возможности рассмотрения предлагаемых ЗУ для реализации проекта</w:t>
            </w:r>
          </w:p>
        </w:tc>
      </w:tr>
      <w:tr w:rsidR="005A38E7" w14:paraId="51091EEC" w14:textId="77777777" w:rsidTr="005F73AE">
        <w:trPr>
          <w:trHeight w:val="600"/>
        </w:trPr>
        <w:tc>
          <w:tcPr>
            <w:tcW w:w="562" w:type="dxa"/>
            <w:tcBorders>
              <w:top w:val="nil"/>
              <w:left w:val="single" w:sz="4" w:space="0" w:color="000000"/>
              <w:bottom w:val="single" w:sz="4" w:space="0" w:color="000000"/>
              <w:right w:val="single" w:sz="4" w:space="0" w:color="000000"/>
            </w:tcBorders>
          </w:tcPr>
          <w:p w14:paraId="05340867" w14:textId="77777777" w:rsidR="005A38E7" w:rsidRDefault="001E56C4" w:rsidP="000E59CD">
            <w:pPr>
              <w:spacing w:after="0" w:line="240" w:lineRule="auto"/>
              <w:rPr>
                <w:rFonts w:ascii="Times New Roman" w:hAnsi="Times New Roman"/>
              </w:rPr>
            </w:pPr>
            <w:r>
              <w:rPr>
                <w:rFonts w:ascii="Times New Roman" w:hAnsi="Times New Roman"/>
              </w:rPr>
              <w:t>67</w:t>
            </w:r>
          </w:p>
        </w:tc>
        <w:tc>
          <w:tcPr>
            <w:tcW w:w="1560" w:type="dxa"/>
            <w:tcBorders>
              <w:top w:val="nil"/>
              <w:left w:val="nil"/>
              <w:bottom w:val="single" w:sz="4" w:space="0" w:color="000000"/>
              <w:right w:val="single" w:sz="4" w:space="0" w:color="000000"/>
            </w:tcBorders>
          </w:tcPr>
          <w:p w14:paraId="383306C6" w14:textId="77777777" w:rsidR="005A38E7" w:rsidRDefault="001E56C4" w:rsidP="000E59CD">
            <w:pPr>
              <w:spacing w:after="0" w:line="240" w:lineRule="auto"/>
              <w:rPr>
                <w:rFonts w:ascii="Times New Roman" w:hAnsi="Times New Roman"/>
              </w:rPr>
            </w:pPr>
            <w:r>
              <w:rPr>
                <w:rFonts w:ascii="Times New Roman" w:hAnsi="Times New Roman"/>
              </w:rPr>
              <w:t>19.06.2023</w:t>
            </w:r>
          </w:p>
        </w:tc>
        <w:tc>
          <w:tcPr>
            <w:tcW w:w="5386" w:type="dxa"/>
            <w:tcBorders>
              <w:top w:val="nil"/>
              <w:left w:val="nil"/>
              <w:bottom w:val="single" w:sz="4" w:space="0" w:color="000000"/>
              <w:right w:val="single" w:sz="4" w:space="0" w:color="000000"/>
            </w:tcBorders>
          </w:tcPr>
          <w:p w14:paraId="1897ABFB" w14:textId="77777777" w:rsidR="005A38E7" w:rsidRDefault="001E56C4" w:rsidP="000E59CD">
            <w:pPr>
              <w:spacing w:after="0" w:line="240" w:lineRule="auto"/>
              <w:rPr>
                <w:rFonts w:ascii="Times New Roman" w:hAnsi="Times New Roman"/>
              </w:rPr>
            </w:pPr>
            <w:r>
              <w:rPr>
                <w:rFonts w:ascii="Times New Roman" w:hAnsi="Times New Roman"/>
              </w:rPr>
              <w:t>Есть идея по созданию и масштабированию настольных игр (шашки) на территории Амурской области</w:t>
            </w:r>
          </w:p>
        </w:tc>
        <w:tc>
          <w:tcPr>
            <w:tcW w:w="7229" w:type="dxa"/>
            <w:tcBorders>
              <w:top w:val="nil"/>
              <w:left w:val="nil"/>
              <w:bottom w:val="single" w:sz="4" w:space="0" w:color="000000"/>
              <w:right w:val="single" w:sz="4" w:space="0" w:color="000000"/>
            </w:tcBorders>
          </w:tcPr>
          <w:p w14:paraId="0DAD6BB1"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АПИ, направлены формы Агентства</w:t>
            </w:r>
          </w:p>
        </w:tc>
      </w:tr>
      <w:tr w:rsidR="005A38E7" w14:paraId="1FFD7791" w14:textId="77777777" w:rsidTr="005F73AE">
        <w:trPr>
          <w:trHeight w:val="520"/>
        </w:trPr>
        <w:tc>
          <w:tcPr>
            <w:tcW w:w="562" w:type="dxa"/>
            <w:tcBorders>
              <w:top w:val="nil"/>
              <w:left w:val="single" w:sz="4" w:space="0" w:color="000000"/>
              <w:bottom w:val="single" w:sz="4" w:space="0" w:color="000000"/>
              <w:right w:val="single" w:sz="4" w:space="0" w:color="000000"/>
            </w:tcBorders>
          </w:tcPr>
          <w:p w14:paraId="65F4115C" w14:textId="77777777" w:rsidR="005A38E7" w:rsidRDefault="001E56C4" w:rsidP="000E59CD">
            <w:pPr>
              <w:spacing w:after="0" w:line="240" w:lineRule="auto"/>
              <w:rPr>
                <w:rFonts w:ascii="Times New Roman" w:hAnsi="Times New Roman"/>
              </w:rPr>
            </w:pPr>
            <w:r>
              <w:rPr>
                <w:rFonts w:ascii="Times New Roman" w:hAnsi="Times New Roman"/>
              </w:rPr>
              <w:lastRenderedPageBreak/>
              <w:t>68</w:t>
            </w:r>
          </w:p>
        </w:tc>
        <w:tc>
          <w:tcPr>
            <w:tcW w:w="1560" w:type="dxa"/>
            <w:tcBorders>
              <w:top w:val="nil"/>
              <w:left w:val="nil"/>
              <w:bottom w:val="single" w:sz="4" w:space="0" w:color="000000"/>
              <w:right w:val="single" w:sz="4" w:space="0" w:color="000000"/>
            </w:tcBorders>
          </w:tcPr>
          <w:p w14:paraId="5F4AD727" w14:textId="77777777" w:rsidR="005A38E7" w:rsidRDefault="001E56C4" w:rsidP="000E59CD">
            <w:pPr>
              <w:spacing w:after="0" w:line="240" w:lineRule="auto"/>
              <w:rPr>
                <w:rFonts w:ascii="Times New Roman" w:hAnsi="Times New Roman"/>
              </w:rPr>
            </w:pPr>
            <w:r>
              <w:rPr>
                <w:rFonts w:ascii="Times New Roman" w:hAnsi="Times New Roman"/>
              </w:rPr>
              <w:t>19.06.2023</w:t>
            </w:r>
          </w:p>
        </w:tc>
        <w:tc>
          <w:tcPr>
            <w:tcW w:w="5386" w:type="dxa"/>
            <w:tcBorders>
              <w:top w:val="nil"/>
              <w:left w:val="nil"/>
              <w:bottom w:val="single" w:sz="4" w:space="0" w:color="000000"/>
              <w:right w:val="single" w:sz="4" w:space="0" w:color="000000"/>
            </w:tcBorders>
          </w:tcPr>
          <w:p w14:paraId="552CE01D" w14:textId="77777777" w:rsidR="005A38E7" w:rsidRDefault="001E56C4" w:rsidP="000E59CD">
            <w:pPr>
              <w:spacing w:after="0" w:line="240" w:lineRule="auto"/>
              <w:rPr>
                <w:rFonts w:ascii="Times New Roman" w:hAnsi="Times New Roman"/>
              </w:rPr>
            </w:pPr>
            <w:r>
              <w:rPr>
                <w:rFonts w:ascii="Times New Roman" w:hAnsi="Times New Roman"/>
              </w:rPr>
              <w:t>Планирует строительство на территории Амурской области завода по производству светодиодных ламп и производству удобрений</w:t>
            </w:r>
          </w:p>
        </w:tc>
        <w:tc>
          <w:tcPr>
            <w:tcW w:w="7229" w:type="dxa"/>
            <w:tcBorders>
              <w:top w:val="nil"/>
              <w:left w:val="nil"/>
              <w:bottom w:val="single" w:sz="4" w:space="0" w:color="000000"/>
              <w:right w:val="single" w:sz="4" w:space="0" w:color="000000"/>
            </w:tcBorders>
          </w:tcPr>
          <w:p w14:paraId="359E966C" w14:textId="77777777" w:rsidR="005A38E7" w:rsidRDefault="001E56C4" w:rsidP="000E59CD">
            <w:pPr>
              <w:spacing w:after="0" w:line="240" w:lineRule="auto"/>
              <w:rPr>
                <w:rFonts w:ascii="Times New Roman" w:hAnsi="Times New Roman"/>
              </w:rPr>
            </w:pPr>
            <w:r>
              <w:rPr>
                <w:rFonts w:ascii="Times New Roman" w:hAnsi="Times New Roman"/>
              </w:rPr>
              <w:t>Требования к ПИП, ТОР, Контакты компаний, занимающихся написанием бизнес-плана, перевод земли из с/х назначения в земли промышленности</w:t>
            </w:r>
          </w:p>
        </w:tc>
      </w:tr>
      <w:tr w:rsidR="005A38E7" w14:paraId="417DDBF6" w14:textId="77777777" w:rsidTr="005F73AE">
        <w:trPr>
          <w:trHeight w:val="843"/>
        </w:trPr>
        <w:tc>
          <w:tcPr>
            <w:tcW w:w="562" w:type="dxa"/>
            <w:tcBorders>
              <w:top w:val="nil"/>
              <w:left w:val="single" w:sz="4" w:space="0" w:color="000000"/>
              <w:bottom w:val="single" w:sz="4" w:space="0" w:color="000000"/>
              <w:right w:val="single" w:sz="4" w:space="0" w:color="000000"/>
            </w:tcBorders>
          </w:tcPr>
          <w:p w14:paraId="59E0B058" w14:textId="77777777" w:rsidR="005A38E7" w:rsidRDefault="001E56C4" w:rsidP="000E59CD">
            <w:pPr>
              <w:spacing w:after="0" w:line="240" w:lineRule="auto"/>
              <w:rPr>
                <w:rFonts w:ascii="Times New Roman" w:hAnsi="Times New Roman"/>
              </w:rPr>
            </w:pPr>
            <w:r>
              <w:rPr>
                <w:rFonts w:ascii="Times New Roman" w:hAnsi="Times New Roman"/>
              </w:rPr>
              <w:t>69</w:t>
            </w:r>
          </w:p>
        </w:tc>
        <w:tc>
          <w:tcPr>
            <w:tcW w:w="1560" w:type="dxa"/>
            <w:tcBorders>
              <w:top w:val="nil"/>
              <w:left w:val="nil"/>
              <w:bottom w:val="single" w:sz="4" w:space="0" w:color="000000"/>
              <w:right w:val="single" w:sz="4" w:space="0" w:color="000000"/>
            </w:tcBorders>
          </w:tcPr>
          <w:p w14:paraId="1BDA026D" w14:textId="77777777" w:rsidR="005A38E7" w:rsidRDefault="001E56C4" w:rsidP="000E59CD">
            <w:pPr>
              <w:spacing w:after="0" w:line="240" w:lineRule="auto"/>
              <w:rPr>
                <w:rFonts w:ascii="Times New Roman" w:hAnsi="Times New Roman"/>
              </w:rPr>
            </w:pPr>
            <w:r>
              <w:rPr>
                <w:rFonts w:ascii="Times New Roman" w:hAnsi="Times New Roman"/>
              </w:rPr>
              <w:t>20.06.2023</w:t>
            </w:r>
          </w:p>
        </w:tc>
        <w:tc>
          <w:tcPr>
            <w:tcW w:w="5386" w:type="dxa"/>
            <w:tcBorders>
              <w:top w:val="nil"/>
              <w:left w:val="nil"/>
              <w:bottom w:val="single" w:sz="4" w:space="0" w:color="000000"/>
              <w:right w:val="single" w:sz="4" w:space="0" w:color="000000"/>
            </w:tcBorders>
          </w:tcPr>
          <w:p w14:paraId="159BDD00" w14:textId="77777777" w:rsidR="005A38E7" w:rsidRDefault="001E56C4" w:rsidP="000E59CD">
            <w:pPr>
              <w:spacing w:after="0" w:line="240" w:lineRule="auto"/>
              <w:rPr>
                <w:rFonts w:ascii="Times New Roman" w:hAnsi="Times New Roman"/>
              </w:rPr>
            </w:pPr>
            <w:r>
              <w:rPr>
                <w:rFonts w:ascii="Times New Roman" w:hAnsi="Times New Roman"/>
              </w:rPr>
              <w:t>Реализация инвестиционных проектов на территории Амурской области</w:t>
            </w:r>
          </w:p>
        </w:tc>
        <w:tc>
          <w:tcPr>
            <w:tcW w:w="7229" w:type="dxa"/>
            <w:tcBorders>
              <w:top w:val="nil"/>
              <w:left w:val="nil"/>
              <w:bottom w:val="single" w:sz="4" w:space="0" w:color="000000"/>
              <w:right w:val="single" w:sz="4" w:space="0" w:color="000000"/>
            </w:tcBorders>
          </w:tcPr>
          <w:p w14:paraId="177A14D5"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предоставлена презентационная информация по экономическому потенциалу Амурской области и перспективные инвестиционные проект. Ушли для детального изучения материалов, по итогам вернуться с предложением по инвестированию</w:t>
            </w:r>
          </w:p>
        </w:tc>
      </w:tr>
      <w:tr w:rsidR="005A38E7" w14:paraId="3899C25C" w14:textId="77777777" w:rsidTr="005F73AE">
        <w:trPr>
          <w:trHeight w:val="95"/>
        </w:trPr>
        <w:tc>
          <w:tcPr>
            <w:tcW w:w="562" w:type="dxa"/>
            <w:tcBorders>
              <w:top w:val="nil"/>
              <w:left w:val="single" w:sz="4" w:space="0" w:color="000000"/>
              <w:bottom w:val="single" w:sz="4" w:space="0" w:color="000000"/>
              <w:right w:val="single" w:sz="4" w:space="0" w:color="000000"/>
            </w:tcBorders>
          </w:tcPr>
          <w:p w14:paraId="146C4922" w14:textId="77777777" w:rsidR="005A38E7" w:rsidRDefault="001E56C4" w:rsidP="000E59CD">
            <w:pPr>
              <w:spacing w:after="0" w:line="240" w:lineRule="auto"/>
              <w:rPr>
                <w:rFonts w:ascii="Times New Roman" w:hAnsi="Times New Roman"/>
              </w:rPr>
            </w:pPr>
            <w:r>
              <w:rPr>
                <w:rFonts w:ascii="Times New Roman" w:hAnsi="Times New Roman"/>
              </w:rPr>
              <w:t>70</w:t>
            </w:r>
          </w:p>
        </w:tc>
        <w:tc>
          <w:tcPr>
            <w:tcW w:w="1560" w:type="dxa"/>
            <w:tcBorders>
              <w:top w:val="nil"/>
              <w:left w:val="nil"/>
              <w:bottom w:val="single" w:sz="4" w:space="0" w:color="000000"/>
              <w:right w:val="single" w:sz="4" w:space="0" w:color="000000"/>
            </w:tcBorders>
          </w:tcPr>
          <w:p w14:paraId="193E4BE2" w14:textId="77777777" w:rsidR="005A38E7" w:rsidRDefault="001E56C4" w:rsidP="000E59CD">
            <w:pPr>
              <w:spacing w:after="0" w:line="240" w:lineRule="auto"/>
              <w:rPr>
                <w:rFonts w:ascii="Times New Roman" w:hAnsi="Times New Roman"/>
              </w:rPr>
            </w:pPr>
            <w:r>
              <w:rPr>
                <w:rFonts w:ascii="Times New Roman" w:hAnsi="Times New Roman"/>
              </w:rPr>
              <w:t>21.06.2023</w:t>
            </w:r>
          </w:p>
        </w:tc>
        <w:tc>
          <w:tcPr>
            <w:tcW w:w="5386" w:type="dxa"/>
            <w:tcBorders>
              <w:top w:val="nil"/>
              <w:left w:val="nil"/>
              <w:bottom w:val="single" w:sz="4" w:space="0" w:color="000000"/>
              <w:right w:val="single" w:sz="4" w:space="0" w:color="000000"/>
            </w:tcBorders>
          </w:tcPr>
          <w:p w14:paraId="05F1EF3A" w14:textId="77777777" w:rsidR="005A38E7" w:rsidRDefault="001E56C4" w:rsidP="000E59CD">
            <w:pPr>
              <w:spacing w:after="0" w:line="240" w:lineRule="auto"/>
              <w:rPr>
                <w:rFonts w:ascii="Times New Roman" w:hAnsi="Times New Roman"/>
              </w:rPr>
            </w:pPr>
            <w:r>
              <w:rPr>
                <w:rFonts w:ascii="Times New Roman" w:hAnsi="Times New Roman"/>
              </w:rPr>
              <w:t>Производство бордюрного камня, тротуарной плитки</w:t>
            </w:r>
          </w:p>
        </w:tc>
        <w:tc>
          <w:tcPr>
            <w:tcW w:w="7229" w:type="dxa"/>
            <w:tcBorders>
              <w:top w:val="nil"/>
              <w:left w:val="nil"/>
              <w:bottom w:val="single" w:sz="4" w:space="0" w:color="000000"/>
              <w:right w:val="single" w:sz="4" w:space="0" w:color="000000"/>
            </w:tcBorders>
          </w:tcPr>
          <w:p w14:paraId="2D733A8B" w14:textId="77777777" w:rsidR="005A38E7" w:rsidRDefault="001E56C4" w:rsidP="000E59CD">
            <w:pPr>
              <w:spacing w:after="0" w:line="240" w:lineRule="auto"/>
              <w:rPr>
                <w:rFonts w:ascii="Times New Roman" w:hAnsi="Times New Roman"/>
              </w:rPr>
            </w:pPr>
            <w:r>
              <w:rPr>
                <w:rFonts w:ascii="Times New Roman" w:hAnsi="Times New Roman"/>
              </w:rPr>
              <w:t>По итогам консультации направлены формы для заполнения. Ожидаем больше уточненной информации о проекте</w:t>
            </w:r>
          </w:p>
        </w:tc>
      </w:tr>
      <w:tr w:rsidR="005A38E7" w14:paraId="602F3B3E" w14:textId="77777777" w:rsidTr="005F73AE">
        <w:trPr>
          <w:trHeight w:val="766"/>
        </w:trPr>
        <w:tc>
          <w:tcPr>
            <w:tcW w:w="562" w:type="dxa"/>
            <w:tcBorders>
              <w:top w:val="nil"/>
              <w:left w:val="single" w:sz="4" w:space="0" w:color="000000"/>
              <w:bottom w:val="single" w:sz="4" w:space="0" w:color="000000"/>
              <w:right w:val="single" w:sz="4" w:space="0" w:color="000000"/>
            </w:tcBorders>
          </w:tcPr>
          <w:p w14:paraId="7DC2116B" w14:textId="77777777" w:rsidR="005A38E7" w:rsidRDefault="001E56C4" w:rsidP="000E59CD">
            <w:pPr>
              <w:spacing w:after="0" w:line="240" w:lineRule="auto"/>
              <w:rPr>
                <w:rFonts w:ascii="Times New Roman" w:hAnsi="Times New Roman"/>
              </w:rPr>
            </w:pPr>
            <w:r>
              <w:rPr>
                <w:rFonts w:ascii="Times New Roman" w:hAnsi="Times New Roman"/>
              </w:rPr>
              <w:t>71</w:t>
            </w:r>
          </w:p>
        </w:tc>
        <w:tc>
          <w:tcPr>
            <w:tcW w:w="1560" w:type="dxa"/>
            <w:tcBorders>
              <w:top w:val="nil"/>
              <w:left w:val="nil"/>
              <w:bottom w:val="single" w:sz="4" w:space="0" w:color="000000"/>
              <w:right w:val="single" w:sz="4" w:space="0" w:color="000000"/>
            </w:tcBorders>
          </w:tcPr>
          <w:p w14:paraId="19233973" w14:textId="77777777" w:rsidR="005A38E7" w:rsidRDefault="001E56C4" w:rsidP="000E59CD">
            <w:pPr>
              <w:spacing w:after="0" w:line="240" w:lineRule="auto"/>
              <w:rPr>
                <w:rFonts w:ascii="Times New Roman" w:hAnsi="Times New Roman"/>
              </w:rPr>
            </w:pPr>
            <w:r>
              <w:rPr>
                <w:rFonts w:ascii="Times New Roman" w:hAnsi="Times New Roman"/>
              </w:rPr>
              <w:t>27.06.2023</w:t>
            </w:r>
          </w:p>
        </w:tc>
        <w:tc>
          <w:tcPr>
            <w:tcW w:w="5386" w:type="dxa"/>
            <w:tcBorders>
              <w:top w:val="nil"/>
              <w:left w:val="nil"/>
              <w:bottom w:val="single" w:sz="4" w:space="0" w:color="000000"/>
              <w:right w:val="single" w:sz="4" w:space="0" w:color="000000"/>
            </w:tcBorders>
          </w:tcPr>
          <w:p w14:paraId="775FA2C0" w14:textId="77777777" w:rsidR="005A38E7" w:rsidRDefault="001E56C4" w:rsidP="000E59CD">
            <w:pPr>
              <w:spacing w:after="0" w:line="240" w:lineRule="auto"/>
              <w:rPr>
                <w:rFonts w:ascii="Times New Roman" w:hAnsi="Times New Roman"/>
              </w:rPr>
            </w:pPr>
            <w:r>
              <w:rPr>
                <w:rFonts w:ascii="Times New Roman" w:hAnsi="Times New Roman"/>
              </w:rPr>
              <w:t>Интересует инвестиционный потенциал области, инвестиционные проекты в которое можно вложить инвестиции</w:t>
            </w:r>
          </w:p>
        </w:tc>
        <w:tc>
          <w:tcPr>
            <w:tcW w:w="7229" w:type="dxa"/>
            <w:tcBorders>
              <w:top w:val="nil"/>
              <w:left w:val="nil"/>
              <w:bottom w:val="single" w:sz="4" w:space="0" w:color="000000"/>
              <w:right w:val="single" w:sz="4" w:space="0" w:color="000000"/>
            </w:tcBorders>
          </w:tcPr>
          <w:p w14:paraId="2AF3A5E0"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АПИ, направлены инвестиционные предложения</w:t>
            </w:r>
          </w:p>
        </w:tc>
      </w:tr>
      <w:tr w:rsidR="005A38E7" w14:paraId="658BB916" w14:textId="77777777" w:rsidTr="005F73AE">
        <w:trPr>
          <w:trHeight w:val="1131"/>
        </w:trPr>
        <w:tc>
          <w:tcPr>
            <w:tcW w:w="562" w:type="dxa"/>
            <w:tcBorders>
              <w:top w:val="nil"/>
              <w:left w:val="single" w:sz="4" w:space="0" w:color="000000"/>
              <w:bottom w:val="single" w:sz="4" w:space="0" w:color="000000"/>
              <w:right w:val="single" w:sz="4" w:space="0" w:color="000000"/>
            </w:tcBorders>
          </w:tcPr>
          <w:p w14:paraId="0F00B48F" w14:textId="77777777" w:rsidR="005A38E7" w:rsidRDefault="001E56C4" w:rsidP="000E59CD">
            <w:pPr>
              <w:spacing w:after="0" w:line="240" w:lineRule="auto"/>
              <w:rPr>
                <w:rFonts w:ascii="Times New Roman" w:hAnsi="Times New Roman"/>
              </w:rPr>
            </w:pPr>
            <w:r>
              <w:rPr>
                <w:rFonts w:ascii="Times New Roman" w:hAnsi="Times New Roman"/>
              </w:rPr>
              <w:t>72</w:t>
            </w:r>
          </w:p>
        </w:tc>
        <w:tc>
          <w:tcPr>
            <w:tcW w:w="1560" w:type="dxa"/>
            <w:tcBorders>
              <w:top w:val="nil"/>
              <w:left w:val="nil"/>
              <w:bottom w:val="single" w:sz="4" w:space="0" w:color="000000"/>
              <w:right w:val="single" w:sz="4" w:space="0" w:color="000000"/>
            </w:tcBorders>
          </w:tcPr>
          <w:p w14:paraId="291B8F2B" w14:textId="77777777" w:rsidR="005A38E7" w:rsidRDefault="001E56C4" w:rsidP="000E59CD">
            <w:pPr>
              <w:spacing w:after="0" w:line="240" w:lineRule="auto"/>
              <w:rPr>
                <w:rFonts w:ascii="Times New Roman" w:hAnsi="Times New Roman"/>
              </w:rPr>
            </w:pPr>
            <w:r>
              <w:rPr>
                <w:rFonts w:ascii="Times New Roman" w:hAnsi="Times New Roman"/>
              </w:rPr>
              <w:t>30.06.2023</w:t>
            </w:r>
          </w:p>
        </w:tc>
        <w:tc>
          <w:tcPr>
            <w:tcW w:w="5386" w:type="dxa"/>
            <w:tcBorders>
              <w:top w:val="nil"/>
              <w:left w:val="nil"/>
              <w:bottom w:val="single" w:sz="4" w:space="0" w:color="000000"/>
              <w:right w:val="single" w:sz="4" w:space="0" w:color="000000"/>
            </w:tcBorders>
          </w:tcPr>
          <w:p w14:paraId="21502776" w14:textId="77777777" w:rsidR="005A38E7" w:rsidRDefault="001E56C4" w:rsidP="000E59CD">
            <w:pPr>
              <w:spacing w:after="0" w:line="240" w:lineRule="auto"/>
              <w:rPr>
                <w:rFonts w:ascii="Times New Roman" w:hAnsi="Times New Roman"/>
              </w:rPr>
            </w:pPr>
            <w:r>
              <w:rPr>
                <w:rFonts w:ascii="Times New Roman" w:hAnsi="Times New Roman"/>
              </w:rPr>
              <w:t>Действующее предприятие по производству воды в Ивановке</w:t>
            </w:r>
          </w:p>
        </w:tc>
        <w:tc>
          <w:tcPr>
            <w:tcW w:w="7229" w:type="dxa"/>
            <w:tcBorders>
              <w:top w:val="nil"/>
              <w:left w:val="nil"/>
              <w:bottom w:val="single" w:sz="4" w:space="0" w:color="000000"/>
              <w:right w:val="single" w:sz="4" w:space="0" w:color="000000"/>
            </w:tcBorders>
          </w:tcPr>
          <w:p w14:paraId="1B068E3F"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АПИ, Гарантийного фонда, ЦКР, о возможности привлечения банковского финансирования. Направлен паспорт инвестиционного проекта. Далее разработка и размещение на портале инвестиционного предложения, включение в дайджест предложений для представителей КНР</w:t>
            </w:r>
          </w:p>
        </w:tc>
      </w:tr>
      <w:tr w:rsidR="005A38E7" w14:paraId="75FF57B1" w14:textId="77777777" w:rsidTr="005F73AE">
        <w:trPr>
          <w:trHeight w:val="1135"/>
        </w:trPr>
        <w:tc>
          <w:tcPr>
            <w:tcW w:w="562" w:type="dxa"/>
            <w:tcBorders>
              <w:top w:val="nil"/>
              <w:left w:val="single" w:sz="4" w:space="0" w:color="000000"/>
              <w:bottom w:val="single" w:sz="4" w:space="0" w:color="000000"/>
              <w:right w:val="single" w:sz="4" w:space="0" w:color="000000"/>
            </w:tcBorders>
          </w:tcPr>
          <w:p w14:paraId="3C4875A8" w14:textId="77777777" w:rsidR="005A38E7" w:rsidRDefault="001E56C4" w:rsidP="000E59CD">
            <w:pPr>
              <w:spacing w:after="0" w:line="240" w:lineRule="auto"/>
              <w:rPr>
                <w:rFonts w:ascii="Times New Roman" w:hAnsi="Times New Roman"/>
              </w:rPr>
            </w:pPr>
            <w:r>
              <w:rPr>
                <w:rFonts w:ascii="Times New Roman" w:hAnsi="Times New Roman"/>
              </w:rPr>
              <w:t>73</w:t>
            </w:r>
          </w:p>
        </w:tc>
        <w:tc>
          <w:tcPr>
            <w:tcW w:w="1560" w:type="dxa"/>
            <w:tcBorders>
              <w:top w:val="nil"/>
              <w:left w:val="nil"/>
              <w:bottom w:val="single" w:sz="4" w:space="0" w:color="000000"/>
              <w:right w:val="single" w:sz="4" w:space="0" w:color="000000"/>
            </w:tcBorders>
          </w:tcPr>
          <w:p w14:paraId="42D680C1" w14:textId="77777777" w:rsidR="005A38E7" w:rsidRDefault="001E56C4" w:rsidP="000E59CD">
            <w:pPr>
              <w:spacing w:after="0" w:line="240" w:lineRule="auto"/>
              <w:rPr>
                <w:rFonts w:ascii="Times New Roman" w:hAnsi="Times New Roman"/>
              </w:rPr>
            </w:pPr>
            <w:r>
              <w:rPr>
                <w:rFonts w:ascii="Times New Roman" w:hAnsi="Times New Roman"/>
              </w:rPr>
              <w:t>30.06.2023</w:t>
            </w:r>
          </w:p>
        </w:tc>
        <w:tc>
          <w:tcPr>
            <w:tcW w:w="5386" w:type="dxa"/>
            <w:tcBorders>
              <w:top w:val="nil"/>
              <w:left w:val="nil"/>
              <w:bottom w:val="single" w:sz="4" w:space="0" w:color="000000"/>
              <w:right w:val="single" w:sz="4" w:space="0" w:color="000000"/>
            </w:tcBorders>
          </w:tcPr>
          <w:p w14:paraId="3A1633F8" w14:textId="77777777" w:rsidR="005A38E7" w:rsidRDefault="001E56C4" w:rsidP="000E59CD">
            <w:pPr>
              <w:spacing w:after="0" w:line="240" w:lineRule="auto"/>
              <w:rPr>
                <w:rFonts w:ascii="Times New Roman" w:hAnsi="Times New Roman"/>
              </w:rPr>
            </w:pPr>
            <w:r>
              <w:rPr>
                <w:rFonts w:ascii="Times New Roman" w:hAnsi="Times New Roman"/>
              </w:rPr>
              <w:t>О строительстве дороги в районе п. Снежногорский в рамках концессии</w:t>
            </w:r>
          </w:p>
        </w:tc>
        <w:tc>
          <w:tcPr>
            <w:tcW w:w="7229" w:type="dxa"/>
            <w:tcBorders>
              <w:top w:val="nil"/>
              <w:left w:val="nil"/>
              <w:bottom w:val="single" w:sz="4" w:space="0" w:color="000000"/>
              <w:right w:val="single" w:sz="4" w:space="0" w:color="000000"/>
            </w:tcBorders>
          </w:tcPr>
          <w:p w14:paraId="00D4925B"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о возможности заключения концессионного соглашения в отношении реконструкции участка дороги с последующим ее обслуживанием. АПИ направит инициатору шаблоны документов на сопровождение проекта, типовой шаблон дорожной карты, и ссылки на НПА в сфере концессионных соглашений</w:t>
            </w:r>
          </w:p>
        </w:tc>
      </w:tr>
      <w:tr w:rsidR="005A38E7" w14:paraId="2890581B" w14:textId="77777777" w:rsidTr="005F73AE">
        <w:trPr>
          <w:trHeight w:val="431"/>
        </w:trPr>
        <w:tc>
          <w:tcPr>
            <w:tcW w:w="562" w:type="dxa"/>
            <w:tcBorders>
              <w:top w:val="nil"/>
              <w:left w:val="single" w:sz="4" w:space="0" w:color="000000"/>
              <w:bottom w:val="single" w:sz="4" w:space="0" w:color="000000"/>
              <w:right w:val="single" w:sz="4" w:space="0" w:color="000000"/>
            </w:tcBorders>
          </w:tcPr>
          <w:p w14:paraId="5FD408B4" w14:textId="77777777" w:rsidR="005A38E7" w:rsidRDefault="001E56C4" w:rsidP="000E59CD">
            <w:pPr>
              <w:spacing w:after="0" w:line="240" w:lineRule="auto"/>
              <w:rPr>
                <w:rFonts w:ascii="Times New Roman" w:hAnsi="Times New Roman"/>
              </w:rPr>
            </w:pPr>
            <w:r>
              <w:rPr>
                <w:rFonts w:ascii="Times New Roman" w:hAnsi="Times New Roman"/>
              </w:rPr>
              <w:t>74</w:t>
            </w:r>
          </w:p>
        </w:tc>
        <w:tc>
          <w:tcPr>
            <w:tcW w:w="1560" w:type="dxa"/>
            <w:tcBorders>
              <w:top w:val="nil"/>
              <w:left w:val="nil"/>
              <w:bottom w:val="single" w:sz="4" w:space="0" w:color="000000"/>
              <w:right w:val="single" w:sz="4" w:space="0" w:color="000000"/>
            </w:tcBorders>
          </w:tcPr>
          <w:p w14:paraId="645EB9E1" w14:textId="77777777" w:rsidR="005A38E7" w:rsidRDefault="001E56C4" w:rsidP="000E59CD">
            <w:pPr>
              <w:spacing w:after="0" w:line="240" w:lineRule="auto"/>
              <w:rPr>
                <w:rFonts w:ascii="Times New Roman" w:hAnsi="Times New Roman"/>
              </w:rPr>
            </w:pPr>
            <w:r>
              <w:rPr>
                <w:rFonts w:ascii="Times New Roman" w:hAnsi="Times New Roman"/>
              </w:rPr>
              <w:t>04 07 23</w:t>
            </w:r>
          </w:p>
        </w:tc>
        <w:tc>
          <w:tcPr>
            <w:tcW w:w="5386" w:type="dxa"/>
            <w:tcBorders>
              <w:top w:val="nil"/>
              <w:left w:val="nil"/>
              <w:bottom w:val="single" w:sz="4" w:space="0" w:color="000000"/>
              <w:right w:val="single" w:sz="4" w:space="0" w:color="000000"/>
            </w:tcBorders>
          </w:tcPr>
          <w:p w14:paraId="210DDA6F" w14:textId="77777777" w:rsidR="005A38E7" w:rsidRDefault="001E56C4" w:rsidP="000E59CD">
            <w:pPr>
              <w:spacing w:after="0" w:line="240" w:lineRule="auto"/>
              <w:rPr>
                <w:rFonts w:ascii="Times New Roman" w:hAnsi="Times New Roman"/>
              </w:rPr>
            </w:pPr>
            <w:r>
              <w:rPr>
                <w:rFonts w:ascii="Times New Roman" w:hAnsi="Times New Roman"/>
              </w:rPr>
              <w:t>Поиск инвестора для производства микрозелени</w:t>
            </w:r>
          </w:p>
        </w:tc>
        <w:tc>
          <w:tcPr>
            <w:tcW w:w="7229" w:type="dxa"/>
            <w:tcBorders>
              <w:top w:val="nil"/>
              <w:left w:val="nil"/>
              <w:bottom w:val="single" w:sz="4" w:space="0" w:color="000000"/>
              <w:right w:val="single" w:sz="4" w:space="0" w:color="000000"/>
            </w:tcBorders>
          </w:tcPr>
          <w:p w14:paraId="2B81AB2B"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услугам АПИ. Рассказана информация о ЦКПП. По итогам консультации направлены формы для заполнения</w:t>
            </w:r>
          </w:p>
        </w:tc>
      </w:tr>
      <w:tr w:rsidR="005A38E7" w14:paraId="01932FAD" w14:textId="77777777" w:rsidTr="005F73AE">
        <w:trPr>
          <w:trHeight w:val="808"/>
        </w:trPr>
        <w:tc>
          <w:tcPr>
            <w:tcW w:w="562" w:type="dxa"/>
            <w:tcBorders>
              <w:top w:val="nil"/>
              <w:left w:val="single" w:sz="4" w:space="0" w:color="000000"/>
              <w:bottom w:val="single" w:sz="4" w:space="0" w:color="000000"/>
              <w:right w:val="single" w:sz="4" w:space="0" w:color="000000"/>
            </w:tcBorders>
          </w:tcPr>
          <w:p w14:paraId="4490C239" w14:textId="77777777" w:rsidR="005A38E7" w:rsidRDefault="001E56C4" w:rsidP="000E59CD">
            <w:pPr>
              <w:spacing w:after="0" w:line="240" w:lineRule="auto"/>
              <w:rPr>
                <w:rFonts w:ascii="Times New Roman" w:hAnsi="Times New Roman"/>
              </w:rPr>
            </w:pPr>
            <w:r>
              <w:rPr>
                <w:rFonts w:ascii="Times New Roman" w:hAnsi="Times New Roman"/>
              </w:rPr>
              <w:t>75</w:t>
            </w:r>
          </w:p>
        </w:tc>
        <w:tc>
          <w:tcPr>
            <w:tcW w:w="1560" w:type="dxa"/>
            <w:tcBorders>
              <w:top w:val="nil"/>
              <w:left w:val="nil"/>
              <w:bottom w:val="single" w:sz="4" w:space="0" w:color="000000"/>
              <w:right w:val="single" w:sz="4" w:space="0" w:color="000000"/>
            </w:tcBorders>
          </w:tcPr>
          <w:p w14:paraId="0077EA50" w14:textId="77777777" w:rsidR="005A38E7" w:rsidRDefault="001E56C4" w:rsidP="000E59CD">
            <w:pPr>
              <w:spacing w:after="0" w:line="240" w:lineRule="auto"/>
              <w:rPr>
                <w:rFonts w:ascii="Times New Roman" w:hAnsi="Times New Roman"/>
              </w:rPr>
            </w:pPr>
            <w:r>
              <w:rPr>
                <w:rFonts w:ascii="Times New Roman" w:hAnsi="Times New Roman"/>
              </w:rPr>
              <w:t>04.07.2023</w:t>
            </w:r>
          </w:p>
        </w:tc>
        <w:tc>
          <w:tcPr>
            <w:tcW w:w="5386" w:type="dxa"/>
            <w:tcBorders>
              <w:top w:val="nil"/>
              <w:left w:val="nil"/>
              <w:bottom w:val="single" w:sz="4" w:space="0" w:color="000000"/>
              <w:right w:val="single" w:sz="4" w:space="0" w:color="000000"/>
            </w:tcBorders>
          </w:tcPr>
          <w:p w14:paraId="1364BE3B" w14:textId="77777777" w:rsidR="005A38E7" w:rsidRDefault="001E56C4" w:rsidP="000E59CD">
            <w:pPr>
              <w:spacing w:after="0" w:line="240" w:lineRule="auto"/>
              <w:rPr>
                <w:rFonts w:ascii="Times New Roman" w:hAnsi="Times New Roman"/>
              </w:rPr>
            </w:pPr>
            <w:r>
              <w:rPr>
                <w:rFonts w:ascii="Times New Roman" w:hAnsi="Times New Roman"/>
              </w:rPr>
              <w:t>Инициатор является представителем крупной компании, которая реализует проект в г Подольске по производству кранов</w:t>
            </w:r>
          </w:p>
        </w:tc>
        <w:tc>
          <w:tcPr>
            <w:tcW w:w="7229" w:type="dxa"/>
            <w:tcBorders>
              <w:top w:val="nil"/>
              <w:left w:val="nil"/>
              <w:bottom w:val="single" w:sz="4" w:space="0" w:color="000000"/>
              <w:right w:val="single" w:sz="4" w:space="0" w:color="000000"/>
            </w:tcBorders>
          </w:tcPr>
          <w:p w14:paraId="1AE295A2"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Появилась заинтересованность в строительстве завода по производству азотных удобрений. Направлен перечень площадок в г Шимановске, пгт Прогресс, Березовка, Белогорск, Новобурейский</w:t>
            </w:r>
          </w:p>
        </w:tc>
      </w:tr>
      <w:tr w:rsidR="005A38E7" w14:paraId="227D747F" w14:textId="77777777" w:rsidTr="005F73AE">
        <w:trPr>
          <w:trHeight w:val="922"/>
        </w:trPr>
        <w:tc>
          <w:tcPr>
            <w:tcW w:w="562" w:type="dxa"/>
            <w:tcBorders>
              <w:top w:val="nil"/>
              <w:left w:val="single" w:sz="4" w:space="0" w:color="000000"/>
              <w:bottom w:val="single" w:sz="4" w:space="0" w:color="000000"/>
              <w:right w:val="single" w:sz="4" w:space="0" w:color="000000"/>
            </w:tcBorders>
          </w:tcPr>
          <w:p w14:paraId="0698A414" w14:textId="77777777" w:rsidR="005A38E7" w:rsidRDefault="001E56C4" w:rsidP="000E59CD">
            <w:pPr>
              <w:spacing w:after="0" w:line="240" w:lineRule="auto"/>
              <w:rPr>
                <w:rFonts w:ascii="Times New Roman" w:hAnsi="Times New Roman"/>
              </w:rPr>
            </w:pPr>
            <w:r>
              <w:rPr>
                <w:rFonts w:ascii="Times New Roman" w:hAnsi="Times New Roman"/>
              </w:rPr>
              <w:t>76</w:t>
            </w:r>
          </w:p>
        </w:tc>
        <w:tc>
          <w:tcPr>
            <w:tcW w:w="1560" w:type="dxa"/>
            <w:tcBorders>
              <w:top w:val="nil"/>
              <w:left w:val="nil"/>
              <w:bottom w:val="single" w:sz="4" w:space="0" w:color="000000"/>
              <w:right w:val="single" w:sz="4" w:space="0" w:color="000000"/>
            </w:tcBorders>
          </w:tcPr>
          <w:p w14:paraId="28DB5325" w14:textId="77777777" w:rsidR="005A38E7" w:rsidRDefault="001E56C4" w:rsidP="000E59CD">
            <w:pPr>
              <w:spacing w:after="0" w:line="240" w:lineRule="auto"/>
              <w:rPr>
                <w:rFonts w:ascii="Times New Roman" w:hAnsi="Times New Roman"/>
              </w:rPr>
            </w:pPr>
            <w:r>
              <w:rPr>
                <w:rFonts w:ascii="Times New Roman" w:hAnsi="Times New Roman"/>
              </w:rPr>
              <w:t>06 07 23</w:t>
            </w:r>
          </w:p>
        </w:tc>
        <w:tc>
          <w:tcPr>
            <w:tcW w:w="5386" w:type="dxa"/>
            <w:tcBorders>
              <w:top w:val="nil"/>
              <w:left w:val="nil"/>
              <w:bottom w:val="single" w:sz="4" w:space="0" w:color="000000"/>
              <w:right w:val="single" w:sz="4" w:space="0" w:color="000000"/>
            </w:tcBorders>
          </w:tcPr>
          <w:p w14:paraId="01117ECB" w14:textId="77777777" w:rsidR="005A38E7" w:rsidRDefault="001E56C4" w:rsidP="000E59CD">
            <w:pPr>
              <w:spacing w:after="0" w:line="240" w:lineRule="auto"/>
              <w:rPr>
                <w:rFonts w:ascii="Times New Roman" w:hAnsi="Times New Roman"/>
              </w:rPr>
            </w:pPr>
            <w:r>
              <w:rPr>
                <w:rFonts w:ascii="Times New Roman" w:hAnsi="Times New Roman"/>
              </w:rPr>
              <w:t>Строительство туристического городка в Ивановском районе Амурской области</w:t>
            </w:r>
          </w:p>
        </w:tc>
        <w:tc>
          <w:tcPr>
            <w:tcW w:w="7229" w:type="dxa"/>
            <w:tcBorders>
              <w:top w:val="nil"/>
              <w:left w:val="nil"/>
              <w:bottom w:val="single" w:sz="4" w:space="0" w:color="000000"/>
              <w:right w:val="single" w:sz="4" w:space="0" w:color="000000"/>
            </w:tcBorders>
          </w:tcPr>
          <w:p w14:paraId="1739E11B"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АПИ. Разъяснён перечень мероприятий для реализации инвестпроекта. Инвестор проинформирован о МИП и ТОР. По итогам консультации, направлены формы АПИ, контакты для написания БП и ППТ</w:t>
            </w:r>
          </w:p>
        </w:tc>
      </w:tr>
      <w:tr w:rsidR="005A38E7" w14:paraId="3C7A8A25" w14:textId="77777777" w:rsidTr="005F73AE">
        <w:trPr>
          <w:trHeight w:val="717"/>
        </w:trPr>
        <w:tc>
          <w:tcPr>
            <w:tcW w:w="562" w:type="dxa"/>
            <w:tcBorders>
              <w:top w:val="nil"/>
              <w:left w:val="single" w:sz="4" w:space="0" w:color="000000"/>
              <w:bottom w:val="single" w:sz="4" w:space="0" w:color="000000"/>
              <w:right w:val="single" w:sz="4" w:space="0" w:color="000000"/>
            </w:tcBorders>
          </w:tcPr>
          <w:p w14:paraId="41EAE725" w14:textId="77777777" w:rsidR="005A38E7" w:rsidRDefault="001E56C4" w:rsidP="000E59CD">
            <w:pPr>
              <w:spacing w:after="0" w:line="240" w:lineRule="auto"/>
              <w:rPr>
                <w:rFonts w:ascii="Times New Roman" w:hAnsi="Times New Roman"/>
              </w:rPr>
            </w:pPr>
            <w:r>
              <w:rPr>
                <w:rFonts w:ascii="Times New Roman" w:hAnsi="Times New Roman"/>
              </w:rPr>
              <w:t>77</w:t>
            </w:r>
          </w:p>
        </w:tc>
        <w:tc>
          <w:tcPr>
            <w:tcW w:w="1560" w:type="dxa"/>
            <w:tcBorders>
              <w:top w:val="nil"/>
              <w:left w:val="nil"/>
              <w:bottom w:val="single" w:sz="4" w:space="0" w:color="000000"/>
              <w:right w:val="single" w:sz="4" w:space="0" w:color="000000"/>
            </w:tcBorders>
          </w:tcPr>
          <w:p w14:paraId="6BB23EB5" w14:textId="77777777" w:rsidR="005A38E7" w:rsidRDefault="001E56C4" w:rsidP="000E59CD">
            <w:pPr>
              <w:spacing w:after="0" w:line="240" w:lineRule="auto"/>
              <w:rPr>
                <w:rFonts w:ascii="Times New Roman" w:hAnsi="Times New Roman"/>
              </w:rPr>
            </w:pPr>
            <w:r>
              <w:rPr>
                <w:rFonts w:ascii="Times New Roman" w:hAnsi="Times New Roman"/>
              </w:rPr>
              <w:t>07.07.2023</w:t>
            </w:r>
          </w:p>
        </w:tc>
        <w:tc>
          <w:tcPr>
            <w:tcW w:w="5386" w:type="dxa"/>
            <w:tcBorders>
              <w:top w:val="nil"/>
              <w:left w:val="nil"/>
              <w:bottom w:val="single" w:sz="4" w:space="0" w:color="000000"/>
              <w:right w:val="single" w:sz="4" w:space="0" w:color="000000"/>
            </w:tcBorders>
          </w:tcPr>
          <w:p w14:paraId="301C9A32" w14:textId="77777777" w:rsidR="005A38E7" w:rsidRDefault="001E56C4" w:rsidP="000E59CD">
            <w:pPr>
              <w:spacing w:after="0" w:line="240" w:lineRule="auto"/>
              <w:rPr>
                <w:rFonts w:ascii="Times New Roman" w:hAnsi="Times New Roman"/>
              </w:rPr>
            </w:pPr>
            <w:r>
              <w:rPr>
                <w:rFonts w:ascii="Times New Roman" w:hAnsi="Times New Roman"/>
              </w:rPr>
              <w:t>О строительстве дороги в районе п.Снежногорский в рамках концессии</w:t>
            </w:r>
          </w:p>
        </w:tc>
        <w:tc>
          <w:tcPr>
            <w:tcW w:w="7229" w:type="dxa"/>
            <w:tcBorders>
              <w:top w:val="nil"/>
              <w:left w:val="nil"/>
              <w:bottom w:val="single" w:sz="4" w:space="0" w:color="000000"/>
              <w:right w:val="single" w:sz="4" w:space="0" w:color="000000"/>
            </w:tcBorders>
          </w:tcPr>
          <w:p w14:paraId="54542E21"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о возможности передачи в концессию участка дороги, требуется дополнительный анализ документов по проекту. Администрация направит дополнительную информацию, АПИ проведет анализ и даст обратную связь</w:t>
            </w:r>
          </w:p>
        </w:tc>
      </w:tr>
      <w:tr w:rsidR="005A38E7" w14:paraId="488CD8E3" w14:textId="77777777" w:rsidTr="005F73AE">
        <w:trPr>
          <w:trHeight w:val="77"/>
        </w:trPr>
        <w:tc>
          <w:tcPr>
            <w:tcW w:w="562" w:type="dxa"/>
            <w:tcBorders>
              <w:top w:val="nil"/>
              <w:left w:val="single" w:sz="4" w:space="0" w:color="000000"/>
              <w:bottom w:val="single" w:sz="4" w:space="0" w:color="000000"/>
              <w:right w:val="single" w:sz="4" w:space="0" w:color="000000"/>
            </w:tcBorders>
          </w:tcPr>
          <w:p w14:paraId="44128555" w14:textId="77777777" w:rsidR="005A38E7" w:rsidRDefault="001E56C4" w:rsidP="000E59CD">
            <w:pPr>
              <w:spacing w:after="0" w:line="240" w:lineRule="auto"/>
              <w:rPr>
                <w:rFonts w:ascii="Times New Roman" w:hAnsi="Times New Roman"/>
              </w:rPr>
            </w:pPr>
            <w:r>
              <w:rPr>
                <w:rFonts w:ascii="Times New Roman" w:hAnsi="Times New Roman"/>
              </w:rPr>
              <w:t>78</w:t>
            </w:r>
          </w:p>
        </w:tc>
        <w:tc>
          <w:tcPr>
            <w:tcW w:w="1560" w:type="dxa"/>
            <w:tcBorders>
              <w:top w:val="nil"/>
              <w:left w:val="nil"/>
              <w:bottom w:val="single" w:sz="4" w:space="0" w:color="000000"/>
              <w:right w:val="single" w:sz="4" w:space="0" w:color="000000"/>
            </w:tcBorders>
          </w:tcPr>
          <w:p w14:paraId="1591EA32" w14:textId="77777777" w:rsidR="005A38E7" w:rsidRDefault="001E56C4" w:rsidP="000E59CD">
            <w:pPr>
              <w:spacing w:after="0" w:line="240" w:lineRule="auto"/>
              <w:rPr>
                <w:rFonts w:ascii="Times New Roman" w:hAnsi="Times New Roman"/>
              </w:rPr>
            </w:pPr>
            <w:r>
              <w:rPr>
                <w:rFonts w:ascii="Times New Roman" w:hAnsi="Times New Roman"/>
              </w:rPr>
              <w:t>12 07 23</w:t>
            </w:r>
          </w:p>
        </w:tc>
        <w:tc>
          <w:tcPr>
            <w:tcW w:w="5386" w:type="dxa"/>
            <w:tcBorders>
              <w:top w:val="nil"/>
              <w:left w:val="nil"/>
              <w:bottom w:val="single" w:sz="4" w:space="0" w:color="000000"/>
              <w:right w:val="single" w:sz="4" w:space="0" w:color="000000"/>
            </w:tcBorders>
          </w:tcPr>
          <w:p w14:paraId="19D22B40" w14:textId="77777777" w:rsidR="005A38E7" w:rsidRDefault="001E56C4" w:rsidP="000E59CD">
            <w:pPr>
              <w:spacing w:after="0" w:line="240" w:lineRule="auto"/>
              <w:rPr>
                <w:rFonts w:ascii="Times New Roman" w:hAnsi="Times New Roman"/>
              </w:rPr>
            </w:pPr>
            <w:r>
              <w:rPr>
                <w:rFonts w:ascii="Times New Roman" w:hAnsi="Times New Roman"/>
              </w:rPr>
              <w:t>Строительство завода по изготовлению медицинских изделий (шприцы и т.п.)</w:t>
            </w:r>
          </w:p>
        </w:tc>
        <w:tc>
          <w:tcPr>
            <w:tcW w:w="7229" w:type="dxa"/>
            <w:tcBorders>
              <w:top w:val="nil"/>
              <w:left w:val="nil"/>
              <w:bottom w:val="single" w:sz="4" w:space="0" w:color="000000"/>
              <w:right w:val="single" w:sz="4" w:space="0" w:color="000000"/>
            </w:tcBorders>
          </w:tcPr>
          <w:p w14:paraId="2ED1FABC"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формы для структурирования проекта, информация по мерам поддержки ПИП и ТОР, ПП о ТОР Амурская</w:t>
            </w:r>
          </w:p>
        </w:tc>
      </w:tr>
      <w:tr w:rsidR="005A38E7" w14:paraId="15425E79" w14:textId="77777777" w:rsidTr="005F73AE">
        <w:trPr>
          <w:trHeight w:val="418"/>
        </w:trPr>
        <w:tc>
          <w:tcPr>
            <w:tcW w:w="562" w:type="dxa"/>
            <w:tcBorders>
              <w:top w:val="nil"/>
              <w:left w:val="single" w:sz="4" w:space="0" w:color="000000"/>
              <w:bottom w:val="single" w:sz="4" w:space="0" w:color="000000"/>
              <w:right w:val="single" w:sz="4" w:space="0" w:color="000000"/>
            </w:tcBorders>
          </w:tcPr>
          <w:p w14:paraId="5E694718" w14:textId="77777777" w:rsidR="005A38E7" w:rsidRDefault="001E56C4" w:rsidP="000E59CD">
            <w:pPr>
              <w:spacing w:after="0" w:line="240" w:lineRule="auto"/>
              <w:rPr>
                <w:rFonts w:ascii="Times New Roman" w:hAnsi="Times New Roman"/>
              </w:rPr>
            </w:pPr>
            <w:r>
              <w:rPr>
                <w:rFonts w:ascii="Times New Roman" w:hAnsi="Times New Roman"/>
              </w:rPr>
              <w:lastRenderedPageBreak/>
              <w:t>79</w:t>
            </w:r>
          </w:p>
        </w:tc>
        <w:tc>
          <w:tcPr>
            <w:tcW w:w="1560" w:type="dxa"/>
            <w:tcBorders>
              <w:top w:val="nil"/>
              <w:left w:val="nil"/>
              <w:bottom w:val="single" w:sz="4" w:space="0" w:color="000000"/>
              <w:right w:val="single" w:sz="4" w:space="0" w:color="000000"/>
            </w:tcBorders>
          </w:tcPr>
          <w:p w14:paraId="07D93A44" w14:textId="77777777" w:rsidR="005A38E7" w:rsidRDefault="001E56C4" w:rsidP="000E59CD">
            <w:pPr>
              <w:spacing w:after="0" w:line="240" w:lineRule="auto"/>
              <w:rPr>
                <w:rFonts w:ascii="Times New Roman" w:hAnsi="Times New Roman"/>
              </w:rPr>
            </w:pPr>
            <w:r>
              <w:rPr>
                <w:rFonts w:ascii="Times New Roman" w:hAnsi="Times New Roman"/>
              </w:rPr>
              <w:t>17 07 23</w:t>
            </w:r>
          </w:p>
        </w:tc>
        <w:tc>
          <w:tcPr>
            <w:tcW w:w="5386" w:type="dxa"/>
            <w:tcBorders>
              <w:top w:val="nil"/>
              <w:left w:val="nil"/>
              <w:bottom w:val="single" w:sz="4" w:space="0" w:color="000000"/>
              <w:right w:val="single" w:sz="4" w:space="0" w:color="000000"/>
            </w:tcBorders>
          </w:tcPr>
          <w:p w14:paraId="339CEE50" w14:textId="77777777" w:rsidR="005A38E7" w:rsidRDefault="001E56C4" w:rsidP="000E59CD">
            <w:pPr>
              <w:spacing w:after="0" w:line="240" w:lineRule="auto"/>
              <w:rPr>
                <w:rFonts w:ascii="Times New Roman" w:hAnsi="Times New Roman"/>
              </w:rPr>
            </w:pPr>
            <w:r>
              <w:rPr>
                <w:rFonts w:ascii="Times New Roman" w:hAnsi="Times New Roman"/>
              </w:rPr>
              <w:t>Включение проекта в перечень ПИП</w:t>
            </w:r>
          </w:p>
        </w:tc>
        <w:tc>
          <w:tcPr>
            <w:tcW w:w="7229" w:type="dxa"/>
            <w:tcBorders>
              <w:top w:val="nil"/>
              <w:left w:val="nil"/>
              <w:bottom w:val="single" w:sz="4" w:space="0" w:color="000000"/>
              <w:right w:val="single" w:sz="4" w:space="0" w:color="000000"/>
            </w:tcBorders>
          </w:tcPr>
          <w:p w14:paraId="266F41F7"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принятия проекта на сопровождение, процедура включения в перечень ПИП, требования к пакету документов</w:t>
            </w:r>
          </w:p>
        </w:tc>
      </w:tr>
      <w:tr w:rsidR="005A38E7" w14:paraId="315AA441" w14:textId="77777777" w:rsidTr="005F73AE">
        <w:trPr>
          <w:trHeight w:val="209"/>
        </w:trPr>
        <w:tc>
          <w:tcPr>
            <w:tcW w:w="562" w:type="dxa"/>
            <w:tcBorders>
              <w:top w:val="nil"/>
              <w:left w:val="single" w:sz="4" w:space="0" w:color="000000"/>
              <w:bottom w:val="single" w:sz="4" w:space="0" w:color="000000"/>
              <w:right w:val="single" w:sz="4" w:space="0" w:color="000000"/>
            </w:tcBorders>
          </w:tcPr>
          <w:p w14:paraId="2E2F1536" w14:textId="77777777" w:rsidR="005A38E7" w:rsidRDefault="001E56C4" w:rsidP="000E59CD">
            <w:pPr>
              <w:spacing w:after="0" w:line="240" w:lineRule="auto"/>
              <w:rPr>
                <w:rFonts w:ascii="Times New Roman" w:hAnsi="Times New Roman"/>
              </w:rPr>
            </w:pPr>
            <w:r>
              <w:rPr>
                <w:rFonts w:ascii="Times New Roman" w:hAnsi="Times New Roman"/>
              </w:rPr>
              <w:t>80</w:t>
            </w:r>
          </w:p>
        </w:tc>
        <w:tc>
          <w:tcPr>
            <w:tcW w:w="1560" w:type="dxa"/>
            <w:tcBorders>
              <w:top w:val="nil"/>
              <w:left w:val="nil"/>
              <w:bottom w:val="single" w:sz="4" w:space="0" w:color="000000"/>
              <w:right w:val="single" w:sz="4" w:space="0" w:color="000000"/>
            </w:tcBorders>
          </w:tcPr>
          <w:p w14:paraId="5F4D7682" w14:textId="77777777" w:rsidR="005A38E7" w:rsidRDefault="001E56C4" w:rsidP="000E59CD">
            <w:pPr>
              <w:spacing w:after="0" w:line="240" w:lineRule="auto"/>
              <w:rPr>
                <w:rFonts w:ascii="Times New Roman" w:hAnsi="Times New Roman"/>
              </w:rPr>
            </w:pPr>
            <w:r>
              <w:rPr>
                <w:rFonts w:ascii="Times New Roman" w:hAnsi="Times New Roman"/>
              </w:rPr>
              <w:t>19 07 23</w:t>
            </w:r>
          </w:p>
        </w:tc>
        <w:tc>
          <w:tcPr>
            <w:tcW w:w="5386" w:type="dxa"/>
            <w:tcBorders>
              <w:top w:val="nil"/>
              <w:left w:val="nil"/>
              <w:bottom w:val="single" w:sz="4" w:space="0" w:color="000000"/>
              <w:right w:val="single" w:sz="4" w:space="0" w:color="000000"/>
            </w:tcBorders>
          </w:tcPr>
          <w:p w14:paraId="39C8346A" w14:textId="77777777" w:rsidR="005A38E7" w:rsidRDefault="001E56C4" w:rsidP="000E59CD">
            <w:pPr>
              <w:spacing w:after="0" w:line="240" w:lineRule="auto"/>
              <w:rPr>
                <w:rFonts w:ascii="Times New Roman" w:hAnsi="Times New Roman"/>
              </w:rPr>
            </w:pPr>
            <w:r>
              <w:rPr>
                <w:rFonts w:ascii="Times New Roman" w:hAnsi="Times New Roman"/>
              </w:rPr>
              <w:t>Строительство базы отдыха на берегу р. Зеи</w:t>
            </w:r>
          </w:p>
        </w:tc>
        <w:tc>
          <w:tcPr>
            <w:tcW w:w="7229" w:type="dxa"/>
            <w:tcBorders>
              <w:top w:val="nil"/>
              <w:left w:val="nil"/>
              <w:bottom w:val="single" w:sz="4" w:space="0" w:color="000000"/>
              <w:right w:val="single" w:sz="4" w:space="0" w:color="000000"/>
            </w:tcBorders>
          </w:tcPr>
          <w:p w14:paraId="508FA285"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принятия проекта на сопровождение, процедура включения в перечень ПИП, требования к пакету документов</w:t>
            </w:r>
          </w:p>
        </w:tc>
      </w:tr>
      <w:tr w:rsidR="005A38E7" w14:paraId="55FF2F4E" w14:textId="77777777" w:rsidTr="005F73AE">
        <w:trPr>
          <w:trHeight w:val="77"/>
        </w:trPr>
        <w:tc>
          <w:tcPr>
            <w:tcW w:w="562" w:type="dxa"/>
            <w:tcBorders>
              <w:top w:val="nil"/>
              <w:left w:val="single" w:sz="4" w:space="0" w:color="000000"/>
              <w:bottom w:val="single" w:sz="4" w:space="0" w:color="000000"/>
              <w:right w:val="single" w:sz="4" w:space="0" w:color="000000"/>
            </w:tcBorders>
          </w:tcPr>
          <w:p w14:paraId="7D5C2694" w14:textId="77777777" w:rsidR="005A38E7" w:rsidRDefault="001E56C4" w:rsidP="000E59CD">
            <w:pPr>
              <w:spacing w:after="0" w:line="240" w:lineRule="auto"/>
              <w:rPr>
                <w:rFonts w:ascii="Times New Roman" w:hAnsi="Times New Roman"/>
              </w:rPr>
            </w:pPr>
            <w:r>
              <w:rPr>
                <w:rFonts w:ascii="Times New Roman" w:hAnsi="Times New Roman"/>
              </w:rPr>
              <w:t>81</w:t>
            </w:r>
          </w:p>
        </w:tc>
        <w:tc>
          <w:tcPr>
            <w:tcW w:w="1560" w:type="dxa"/>
            <w:tcBorders>
              <w:top w:val="nil"/>
              <w:left w:val="nil"/>
              <w:bottom w:val="single" w:sz="4" w:space="0" w:color="000000"/>
              <w:right w:val="single" w:sz="4" w:space="0" w:color="000000"/>
            </w:tcBorders>
          </w:tcPr>
          <w:p w14:paraId="5340FB38" w14:textId="77777777" w:rsidR="005A38E7" w:rsidRDefault="001E56C4" w:rsidP="000E59CD">
            <w:pPr>
              <w:spacing w:after="0" w:line="240" w:lineRule="auto"/>
              <w:rPr>
                <w:rFonts w:ascii="Times New Roman" w:hAnsi="Times New Roman"/>
              </w:rPr>
            </w:pPr>
            <w:r>
              <w:rPr>
                <w:rFonts w:ascii="Times New Roman" w:hAnsi="Times New Roman"/>
              </w:rPr>
              <w:t>26 07 23</w:t>
            </w:r>
          </w:p>
        </w:tc>
        <w:tc>
          <w:tcPr>
            <w:tcW w:w="5386" w:type="dxa"/>
            <w:tcBorders>
              <w:top w:val="nil"/>
              <w:left w:val="single" w:sz="4" w:space="0" w:color="000000"/>
              <w:bottom w:val="single" w:sz="4" w:space="0" w:color="000000"/>
              <w:right w:val="single" w:sz="4" w:space="0" w:color="000000"/>
            </w:tcBorders>
          </w:tcPr>
          <w:p w14:paraId="7EF26C21" w14:textId="77777777" w:rsidR="005A38E7" w:rsidRDefault="001E56C4" w:rsidP="000E59CD">
            <w:pPr>
              <w:spacing w:after="0" w:line="240" w:lineRule="auto"/>
              <w:rPr>
                <w:rFonts w:ascii="Times New Roman" w:hAnsi="Times New Roman"/>
              </w:rPr>
            </w:pPr>
            <w:r>
              <w:rPr>
                <w:rFonts w:ascii="Times New Roman" w:hAnsi="Times New Roman"/>
              </w:rPr>
              <w:t>Получение государственных мер поддержки</w:t>
            </w:r>
          </w:p>
        </w:tc>
        <w:tc>
          <w:tcPr>
            <w:tcW w:w="7229" w:type="dxa"/>
            <w:tcBorders>
              <w:top w:val="nil"/>
              <w:left w:val="nil"/>
              <w:bottom w:val="single" w:sz="4" w:space="0" w:color="000000"/>
              <w:right w:val="single" w:sz="4" w:space="0" w:color="000000"/>
            </w:tcBorders>
          </w:tcPr>
          <w:p w14:paraId="352B378F"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по преференциальным режимам</w:t>
            </w:r>
          </w:p>
        </w:tc>
      </w:tr>
      <w:tr w:rsidR="005A38E7" w14:paraId="17292E57" w14:textId="77777777" w:rsidTr="005F73AE">
        <w:trPr>
          <w:trHeight w:val="77"/>
        </w:trPr>
        <w:tc>
          <w:tcPr>
            <w:tcW w:w="562" w:type="dxa"/>
            <w:tcBorders>
              <w:top w:val="nil"/>
              <w:left w:val="single" w:sz="4" w:space="0" w:color="000000"/>
              <w:bottom w:val="single" w:sz="4" w:space="0" w:color="000000"/>
              <w:right w:val="single" w:sz="4" w:space="0" w:color="000000"/>
            </w:tcBorders>
          </w:tcPr>
          <w:p w14:paraId="39C6B2AE" w14:textId="77777777" w:rsidR="005A38E7" w:rsidRDefault="001E56C4" w:rsidP="000E59CD">
            <w:pPr>
              <w:spacing w:after="0" w:line="240" w:lineRule="auto"/>
              <w:rPr>
                <w:rFonts w:ascii="Times New Roman" w:hAnsi="Times New Roman"/>
              </w:rPr>
            </w:pPr>
            <w:r>
              <w:rPr>
                <w:rFonts w:ascii="Times New Roman" w:hAnsi="Times New Roman"/>
              </w:rPr>
              <w:t>82</w:t>
            </w:r>
          </w:p>
        </w:tc>
        <w:tc>
          <w:tcPr>
            <w:tcW w:w="1560" w:type="dxa"/>
            <w:tcBorders>
              <w:top w:val="nil"/>
              <w:left w:val="nil"/>
              <w:bottom w:val="single" w:sz="4" w:space="0" w:color="000000"/>
              <w:right w:val="single" w:sz="4" w:space="0" w:color="000000"/>
            </w:tcBorders>
          </w:tcPr>
          <w:p w14:paraId="16C193E8" w14:textId="77777777" w:rsidR="005A38E7" w:rsidRDefault="001E56C4" w:rsidP="000E59CD">
            <w:pPr>
              <w:spacing w:after="0" w:line="240" w:lineRule="auto"/>
              <w:rPr>
                <w:rFonts w:ascii="Times New Roman" w:hAnsi="Times New Roman"/>
              </w:rPr>
            </w:pPr>
            <w:r>
              <w:rPr>
                <w:rFonts w:ascii="Times New Roman" w:hAnsi="Times New Roman"/>
              </w:rPr>
              <w:t>26 07 23</w:t>
            </w:r>
          </w:p>
        </w:tc>
        <w:tc>
          <w:tcPr>
            <w:tcW w:w="5386" w:type="dxa"/>
            <w:tcBorders>
              <w:top w:val="nil"/>
              <w:left w:val="nil"/>
              <w:bottom w:val="single" w:sz="4" w:space="0" w:color="000000"/>
              <w:right w:val="single" w:sz="4" w:space="0" w:color="000000"/>
            </w:tcBorders>
          </w:tcPr>
          <w:p w14:paraId="1B53E4D4" w14:textId="77777777" w:rsidR="005A38E7" w:rsidRDefault="001E56C4" w:rsidP="000E59CD">
            <w:pPr>
              <w:spacing w:after="0" w:line="240" w:lineRule="auto"/>
              <w:rPr>
                <w:rFonts w:ascii="Times New Roman" w:hAnsi="Times New Roman"/>
              </w:rPr>
            </w:pPr>
            <w:r>
              <w:rPr>
                <w:rFonts w:ascii="Times New Roman" w:hAnsi="Times New Roman"/>
              </w:rPr>
              <w:t>Территория ТОР Амурская</w:t>
            </w:r>
          </w:p>
        </w:tc>
        <w:tc>
          <w:tcPr>
            <w:tcW w:w="7229" w:type="dxa"/>
            <w:tcBorders>
              <w:top w:val="nil"/>
              <w:left w:val="nil"/>
              <w:bottom w:val="single" w:sz="4" w:space="0" w:color="000000"/>
              <w:right w:val="single" w:sz="4" w:space="0" w:color="000000"/>
            </w:tcBorders>
          </w:tcPr>
          <w:p w14:paraId="7C7E5FAB"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по процедуре расширения ТОР. ЗУ не в границах</w:t>
            </w:r>
          </w:p>
        </w:tc>
      </w:tr>
      <w:tr w:rsidR="005A38E7" w14:paraId="39C6B6D4" w14:textId="77777777" w:rsidTr="005F73AE">
        <w:trPr>
          <w:trHeight w:val="818"/>
        </w:trPr>
        <w:tc>
          <w:tcPr>
            <w:tcW w:w="562" w:type="dxa"/>
            <w:tcBorders>
              <w:top w:val="nil"/>
              <w:left w:val="single" w:sz="4" w:space="0" w:color="000000"/>
              <w:bottom w:val="single" w:sz="4" w:space="0" w:color="000000"/>
              <w:right w:val="single" w:sz="4" w:space="0" w:color="000000"/>
            </w:tcBorders>
          </w:tcPr>
          <w:p w14:paraId="21E385F7" w14:textId="77777777" w:rsidR="005A38E7" w:rsidRDefault="001E56C4" w:rsidP="000E59CD">
            <w:pPr>
              <w:spacing w:after="0" w:line="240" w:lineRule="auto"/>
              <w:rPr>
                <w:rFonts w:ascii="Times New Roman" w:hAnsi="Times New Roman"/>
              </w:rPr>
            </w:pPr>
            <w:r>
              <w:rPr>
                <w:rFonts w:ascii="Times New Roman" w:hAnsi="Times New Roman"/>
              </w:rPr>
              <w:t>83</w:t>
            </w:r>
          </w:p>
        </w:tc>
        <w:tc>
          <w:tcPr>
            <w:tcW w:w="1560" w:type="dxa"/>
            <w:tcBorders>
              <w:top w:val="nil"/>
              <w:left w:val="nil"/>
              <w:bottom w:val="single" w:sz="4" w:space="0" w:color="000000"/>
              <w:right w:val="single" w:sz="4" w:space="0" w:color="000000"/>
            </w:tcBorders>
          </w:tcPr>
          <w:p w14:paraId="30971DB6" w14:textId="77777777" w:rsidR="005A38E7" w:rsidRDefault="001E56C4" w:rsidP="000E59CD">
            <w:pPr>
              <w:spacing w:after="0" w:line="240" w:lineRule="auto"/>
              <w:rPr>
                <w:rFonts w:ascii="Times New Roman" w:hAnsi="Times New Roman"/>
              </w:rPr>
            </w:pPr>
            <w:r>
              <w:rPr>
                <w:rFonts w:ascii="Times New Roman" w:hAnsi="Times New Roman"/>
              </w:rPr>
              <w:t>31.07.23</w:t>
            </w:r>
          </w:p>
        </w:tc>
        <w:tc>
          <w:tcPr>
            <w:tcW w:w="5386" w:type="dxa"/>
            <w:tcBorders>
              <w:top w:val="nil"/>
              <w:left w:val="nil"/>
              <w:bottom w:val="single" w:sz="4" w:space="0" w:color="000000"/>
              <w:right w:val="single" w:sz="4" w:space="0" w:color="000000"/>
            </w:tcBorders>
          </w:tcPr>
          <w:p w14:paraId="305BA5CF" w14:textId="77777777" w:rsidR="005A38E7" w:rsidRDefault="001E56C4" w:rsidP="000E59CD">
            <w:pPr>
              <w:spacing w:after="0" w:line="240" w:lineRule="auto"/>
              <w:rPr>
                <w:rFonts w:ascii="Times New Roman" w:hAnsi="Times New Roman"/>
              </w:rPr>
            </w:pPr>
            <w:r>
              <w:rPr>
                <w:rFonts w:ascii="Times New Roman" w:hAnsi="Times New Roman"/>
              </w:rPr>
              <w:t>Получение мер государственной поддержки</w:t>
            </w:r>
          </w:p>
        </w:tc>
        <w:tc>
          <w:tcPr>
            <w:tcW w:w="7229" w:type="dxa"/>
            <w:tcBorders>
              <w:top w:val="nil"/>
              <w:left w:val="nil"/>
              <w:bottom w:val="single" w:sz="4" w:space="0" w:color="000000"/>
              <w:right w:val="single" w:sz="4" w:space="0" w:color="000000"/>
            </w:tcBorders>
          </w:tcPr>
          <w:p w14:paraId="46F4D61B"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по режиму резидентства в ТОР, информация о подходящих земельных участках, направлены формы для структурирования проектов и заполнении информации о них. Направлен перечень неметаллических месторождений</w:t>
            </w:r>
          </w:p>
        </w:tc>
      </w:tr>
      <w:tr w:rsidR="005A38E7" w14:paraId="018645BD" w14:textId="77777777" w:rsidTr="005F73AE">
        <w:trPr>
          <w:trHeight w:val="545"/>
        </w:trPr>
        <w:tc>
          <w:tcPr>
            <w:tcW w:w="562" w:type="dxa"/>
            <w:tcBorders>
              <w:top w:val="nil"/>
              <w:left w:val="single" w:sz="4" w:space="0" w:color="000000"/>
              <w:bottom w:val="single" w:sz="4" w:space="0" w:color="000000"/>
              <w:right w:val="single" w:sz="4" w:space="0" w:color="000000"/>
            </w:tcBorders>
          </w:tcPr>
          <w:p w14:paraId="1760C7DF" w14:textId="77777777" w:rsidR="005A38E7" w:rsidRDefault="001E56C4" w:rsidP="000E59CD">
            <w:pPr>
              <w:spacing w:after="0" w:line="240" w:lineRule="auto"/>
              <w:rPr>
                <w:rFonts w:ascii="Times New Roman" w:hAnsi="Times New Roman"/>
              </w:rPr>
            </w:pPr>
            <w:r>
              <w:rPr>
                <w:rFonts w:ascii="Times New Roman" w:hAnsi="Times New Roman"/>
              </w:rPr>
              <w:t>84</w:t>
            </w:r>
          </w:p>
        </w:tc>
        <w:tc>
          <w:tcPr>
            <w:tcW w:w="1560" w:type="dxa"/>
            <w:tcBorders>
              <w:top w:val="nil"/>
              <w:left w:val="nil"/>
              <w:bottom w:val="single" w:sz="4" w:space="0" w:color="000000"/>
              <w:right w:val="single" w:sz="4" w:space="0" w:color="000000"/>
            </w:tcBorders>
          </w:tcPr>
          <w:p w14:paraId="76E07C37" w14:textId="77777777" w:rsidR="005A38E7" w:rsidRDefault="001E56C4" w:rsidP="000E59CD">
            <w:pPr>
              <w:spacing w:after="0" w:line="240" w:lineRule="auto"/>
              <w:rPr>
                <w:rFonts w:ascii="Times New Roman" w:hAnsi="Times New Roman"/>
              </w:rPr>
            </w:pPr>
            <w:r>
              <w:rPr>
                <w:rFonts w:ascii="Times New Roman" w:hAnsi="Times New Roman"/>
              </w:rPr>
              <w:t>01.08.23</w:t>
            </w:r>
          </w:p>
        </w:tc>
        <w:tc>
          <w:tcPr>
            <w:tcW w:w="5386" w:type="dxa"/>
            <w:tcBorders>
              <w:top w:val="nil"/>
              <w:left w:val="nil"/>
              <w:bottom w:val="single" w:sz="4" w:space="0" w:color="000000"/>
              <w:right w:val="single" w:sz="4" w:space="0" w:color="000000"/>
            </w:tcBorders>
          </w:tcPr>
          <w:p w14:paraId="1D0A51C1" w14:textId="77777777" w:rsidR="005A38E7" w:rsidRDefault="001E56C4" w:rsidP="000E59CD">
            <w:pPr>
              <w:spacing w:after="0" w:line="240" w:lineRule="auto"/>
              <w:rPr>
                <w:rFonts w:ascii="Times New Roman" w:hAnsi="Times New Roman"/>
              </w:rPr>
            </w:pPr>
            <w:r>
              <w:rPr>
                <w:rFonts w:ascii="Times New Roman" w:hAnsi="Times New Roman"/>
              </w:rPr>
              <w:t>Территория ТОР Амурская</w:t>
            </w:r>
          </w:p>
        </w:tc>
        <w:tc>
          <w:tcPr>
            <w:tcW w:w="7229" w:type="dxa"/>
            <w:tcBorders>
              <w:top w:val="nil"/>
              <w:left w:val="nil"/>
              <w:bottom w:val="single" w:sz="4" w:space="0" w:color="000000"/>
              <w:right w:val="single" w:sz="4" w:space="0" w:color="000000"/>
            </w:tcBorders>
          </w:tcPr>
          <w:p w14:paraId="2FEF11AF"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по режиму резидентства в ТОР, информация о подходящих земельных участках, направлены формы для структурирования проекта и заполнении информации о нем</w:t>
            </w:r>
          </w:p>
        </w:tc>
      </w:tr>
      <w:tr w:rsidR="005A38E7" w14:paraId="4395EBA6" w14:textId="77777777" w:rsidTr="005F73AE">
        <w:trPr>
          <w:trHeight w:val="592"/>
        </w:trPr>
        <w:tc>
          <w:tcPr>
            <w:tcW w:w="562" w:type="dxa"/>
            <w:tcBorders>
              <w:top w:val="nil"/>
              <w:left w:val="single" w:sz="4" w:space="0" w:color="000000"/>
              <w:bottom w:val="single" w:sz="4" w:space="0" w:color="000000"/>
              <w:right w:val="single" w:sz="4" w:space="0" w:color="000000"/>
            </w:tcBorders>
          </w:tcPr>
          <w:p w14:paraId="172E0B00" w14:textId="77777777" w:rsidR="005A38E7" w:rsidRDefault="001E56C4" w:rsidP="000E59CD">
            <w:pPr>
              <w:spacing w:after="0" w:line="240" w:lineRule="auto"/>
              <w:rPr>
                <w:rFonts w:ascii="Times New Roman" w:hAnsi="Times New Roman"/>
              </w:rPr>
            </w:pPr>
            <w:r>
              <w:rPr>
                <w:rFonts w:ascii="Times New Roman" w:hAnsi="Times New Roman"/>
              </w:rPr>
              <w:t>85</w:t>
            </w:r>
          </w:p>
        </w:tc>
        <w:tc>
          <w:tcPr>
            <w:tcW w:w="1560" w:type="dxa"/>
            <w:tcBorders>
              <w:top w:val="nil"/>
              <w:left w:val="nil"/>
              <w:bottom w:val="single" w:sz="4" w:space="0" w:color="000000"/>
              <w:right w:val="single" w:sz="4" w:space="0" w:color="000000"/>
            </w:tcBorders>
          </w:tcPr>
          <w:p w14:paraId="5C68C056" w14:textId="77777777" w:rsidR="005A38E7" w:rsidRDefault="001E56C4" w:rsidP="000E59CD">
            <w:pPr>
              <w:spacing w:after="0" w:line="240" w:lineRule="auto"/>
              <w:rPr>
                <w:rFonts w:ascii="Times New Roman" w:hAnsi="Times New Roman"/>
              </w:rPr>
            </w:pPr>
            <w:r>
              <w:rPr>
                <w:rFonts w:ascii="Times New Roman" w:hAnsi="Times New Roman"/>
              </w:rPr>
              <w:t>08 08 23</w:t>
            </w:r>
          </w:p>
        </w:tc>
        <w:tc>
          <w:tcPr>
            <w:tcW w:w="5386" w:type="dxa"/>
            <w:tcBorders>
              <w:top w:val="nil"/>
              <w:left w:val="nil"/>
              <w:bottom w:val="single" w:sz="4" w:space="0" w:color="000000"/>
              <w:right w:val="single" w:sz="4" w:space="0" w:color="000000"/>
            </w:tcBorders>
          </w:tcPr>
          <w:p w14:paraId="39A79792" w14:textId="77777777" w:rsidR="005A38E7" w:rsidRDefault="001E56C4" w:rsidP="000E59CD">
            <w:pPr>
              <w:spacing w:after="0" w:line="240" w:lineRule="auto"/>
              <w:rPr>
                <w:rFonts w:ascii="Times New Roman" w:hAnsi="Times New Roman"/>
              </w:rPr>
            </w:pPr>
            <w:r>
              <w:rPr>
                <w:rFonts w:ascii="Times New Roman" w:hAnsi="Times New Roman"/>
              </w:rPr>
              <w:t>Получение мер государственных поддержки</w:t>
            </w:r>
            <w:r>
              <w:rPr>
                <w:rFonts w:ascii="Times New Roman" w:hAnsi="Times New Roman"/>
              </w:rPr>
              <w:br/>
              <w:t>ТОР Амурская</w:t>
            </w:r>
          </w:p>
        </w:tc>
        <w:tc>
          <w:tcPr>
            <w:tcW w:w="7229" w:type="dxa"/>
            <w:tcBorders>
              <w:top w:val="nil"/>
              <w:left w:val="nil"/>
              <w:bottom w:val="single" w:sz="4" w:space="0" w:color="000000"/>
              <w:right w:val="single" w:sz="4" w:space="0" w:color="000000"/>
            </w:tcBorders>
          </w:tcPr>
          <w:p w14:paraId="6D6E829E" w14:textId="77777777" w:rsidR="005A38E7" w:rsidRDefault="001E56C4" w:rsidP="000E59CD">
            <w:pPr>
              <w:spacing w:after="0" w:line="240" w:lineRule="auto"/>
              <w:rPr>
                <w:rFonts w:ascii="Times New Roman" w:hAnsi="Times New Roman"/>
              </w:rPr>
            </w:pPr>
            <w:r>
              <w:rPr>
                <w:rFonts w:ascii="Times New Roman" w:hAnsi="Times New Roman"/>
              </w:rPr>
              <w:t xml:space="preserve">Запланирован выезд для сбора и оценки проб Дармаканского и </w:t>
            </w:r>
            <w:r>
              <w:rPr>
                <w:rFonts w:ascii="Times New Roman" w:hAnsi="Times New Roman"/>
              </w:rPr>
              <w:br/>
              <w:t xml:space="preserve">Антоновского месторождений, после чего будет принято решение о </w:t>
            </w:r>
            <w:r>
              <w:rPr>
                <w:rFonts w:ascii="Times New Roman" w:hAnsi="Times New Roman"/>
              </w:rPr>
              <w:br/>
              <w:t xml:space="preserve">дальнейшей работе (осмотр бывшего стекольного завода в пгт Прогресс. Формы для уточнения производственных нужд направлены. Время для совершения поездки уточняется у главы администрации пгт Прогресс. </w:t>
            </w:r>
          </w:p>
        </w:tc>
      </w:tr>
      <w:tr w:rsidR="005A38E7" w14:paraId="56176AE4" w14:textId="77777777" w:rsidTr="005F73AE">
        <w:trPr>
          <w:trHeight w:val="982"/>
        </w:trPr>
        <w:tc>
          <w:tcPr>
            <w:tcW w:w="562" w:type="dxa"/>
            <w:tcBorders>
              <w:top w:val="nil"/>
              <w:left w:val="single" w:sz="4" w:space="0" w:color="000000"/>
              <w:bottom w:val="single" w:sz="4" w:space="0" w:color="000000"/>
              <w:right w:val="single" w:sz="4" w:space="0" w:color="000000"/>
            </w:tcBorders>
          </w:tcPr>
          <w:p w14:paraId="697E09B5" w14:textId="77777777" w:rsidR="005A38E7" w:rsidRDefault="001E56C4" w:rsidP="000E59CD">
            <w:pPr>
              <w:spacing w:after="0" w:line="240" w:lineRule="auto"/>
              <w:rPr>
                <w:rFonts w:ascii="Times New Roman" w:hAnsi="Times New Roman"/>
              </w:rPr>
            </w:pPr>
            <w:r>
              <w:rPr>
                <w:rFonts w:ascii="Times New Roman" w:hAnsi="Times New Roman"/>
              </w:rPr>
              <w:t>86</w:t>
            </w:r>
          </w:p>
        </w:tc>
        <w:tc>
          <w:tcPr>
            <w:tcW w:w="1560" w:type="dxa"/>
            <w:tcBorders>
              <w:top w:val="nil"/>
              <w:left w:val="nil"/>
              <w:bottom w:val="single" w:sz="4" w:space="0" w:color="000000"/>
              <w:right w:val="single" w:sz="4" w:space="0" w:color="000000"/>
            </w:tcBorders>
          </w:tcPr>
          <w:p w14:paraId="23474CC2" w14:textId="77777777" w:rsidR="005A38E7" w:rsidRDefault="001E56C4" w:rsidP="000E59CD">
            <w:pPr>
              <w:spacing w:after="0" w:line="240" w:lineRule="auto"/>
              <w:rPr>
                <w:rFonts w:ascii="Times New Roman" w:hAnsi="Times New Roman"/>
              </w:rPr>
            </w:pPr>
            <w:r>
              <w:rPr>
                <w:rFonts w:ascii="Times New Roman" w:hAnsi="Times New Roman"/>
              </w:rPr>
              <w:t>09.08.2023</w:t>
            </w:r>
          </w:p>
        </w:tc>
        <w:tc>
          <w:tcPr>
            <w:tcW w:w="5386" w:type="dxa"/>
            <w:tcBorders>
              <w:top w:val="nil"/>
              <w:left w:val="nil"/>
              <w:bottom w:val="single" w:sz="4" w:space="0" w:color="000000"/>
              <w:right w:val="single" w:sz="4" w:space="0" w:color="000000"/>
            </w:tcBorders>
          </w:tcPr>
          <w:p w14:paraId="01586674" w14:textId="77777777" w:rsidR="005A38E7" w:rsidRDefault="001E56C4" w:rsidP="000E59CD">
            <w:pPr>
              <w:spacing w:after="0" w:line="240" w:lineRule="auto"/>
              <w:rPr>
                <w:rFonts w:ascii="Times New Roman" w:hAnsi="Times New Roman"/>
              </w:rPr>
            </w:pPr>
            <w:r>
              <w:rPr>
                <w:rFonts w:ascii="Times New Roman" w:hAnsi="Times New Roman"/>
              </w:rPr>
              <w:t>Есть идея по строительству завода по производству полиэстирелола</w:t>
            </w:r>
          </w:p>
        </w:tc>
        <w:tc>
          <w:tcPr>
            <w:tcW w:w="7229" w:type="dxa"/>
            <w:tcBorders>
              <w:top w:val="nil"/>
              <w:left w:val="nil"/>
              <w:bottom w:val="single" w:sz="4" w:space="0" w:color="000000"/>
              <w:right w:val="single" w:sz="4" w:space="0" w:color="000000"/>
            </w:tcBorders>
          </w:tcPr>
          <w:p w14:paraId="375F178E"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Агентства, о мерах поддержки резидентов ТОР, о порядке, требованиях с целью расширения границ. Направлены формы Агентства, а также перечень и формы документов на расширение границ. При поступлении информации от инициатора планируется осуществить подбор инвестиционной площадки</w:t>
            </w:r>
          </w:p>
        </w:tc>
      </w:tr>
      <w:tr w:rsidR="005A38E7" w14:paraId="5C476131" w14:textId="77777777" w:rsidTr="005F73AE">
        <w:trPr>
          <w:trHeight w:val="1127"/>
        </w:trPr>
        <w:tc>
          <w:tcPr>
            <w:tcW w:w="562" w:type="dxa"/>
            <w:tcBorders>
              <w:top w:val="nil"/>
              <w:left w:val="single" w:sz="4" w:space="0" w:color="000000"/>
              <w:bottom w:val="single" w:sz="4" w:space="0" w:color="000000"/>
              <w:right w:val="single" w:sz="4" w:space="0" w:color="000000"/>
            </w:tcBorders>
          </w:tcPr>
          <w:p w14:paraId="5B6C9CFF" w14:textId="77777777" w:rsidR="005A38E7" w:rsidRDefault="001E56C4" w:rsidP="000E59CD">
            <w:pPr>
              <w:spacing w:after="0" w:line="240" w:lineRule="auto"/>
              <w:rPr>
                <w:rFonts w:ascii="Times New Roman" w:hAnsi="Times New Roman"/>
              </w:rPr>
            </w:pPr>
            <w:r>
              <w:rPr>
                <w:rFonts w:ascii="Times New Roman" w:hAnsi="Times New Roman"/>
              </w:rPr>
              <w:t>87</w:t>
            </w:r>
          </w:p>
        </w:tc>
        <w:tc>
          <w:tcPr>
            <w:tcW w:w="1560" w:type="dxa"/>
            <w:tcBorders>
              <w:top w:val="nil"/>
              <w:left w:val="nil"/>
              <w:bottom w:val="single" w:sz="4" w:space="0" w:color="000000"/>
              <w:right w:val="single" w:sz="4" w:space="0" w:color="000000"/>
            </w:tcBorders>
          </w:tcPr>
          <w:p w14:paraId="70CFB940" w14:textId="77777777" w:rsidR="005A38E7" w:rsidRDefault="001E56C4" w:rsidP="000E59CD">
            <w:pPr>
              <w:spacing w:after="0" w:line="240" w:lineRule="auto"/>
              <w:rPr>
                <w:rFonts w:ascii="Times New Roman" w:hAnsi="Times New Roman"/>
              </w:rPr>
            </w:pPr>
            <w:r>
              <w:rPr>
                <w:rFonts w:ascii="Times New Roman" w:hAnsi="Times New Roman"/>
              </w:rPr>
              <w:t>16 08 23</w:t>
            </w:r>
          </w:p>
        </w:tc>
        <w:tc>
          <w:tcPr>
            <w:tcW w:w="5386" w:type="dxa"/>
            <w:tcBorders>
              <w:top w:val="nil"/>
              <w:left w:val="nil"/>
              <w:bottom w:val="single" w:sz="4" w:space="0" w:color="000000"/>
              <w:right w:val="single" w:sz="4" w:space="0" w:color="000000"/>
            </w:tcBorders>
          </w:tcPr>
          <w:p w14:paraId="6C02CB8D" w14:textId="77777777" w:rsidR="005A38E7" w:rsidRDefault="001E56C4" w:rsidP="000E59CD">
            <w:pPr>
              <w:spacing w:after="0" w:line="240" w:lineRule="auto"/>
              <w:rPr>
                <w:rFonts w:ascii="Times New Roman" w:hAnsi="Times New Roman"/>
              </w:rPr>
            </w:pPr>
            <w:r>
              <w:rPr>
                <w:rFonts w:ascii="Times New Roman" w:hAnsi="Times New Roman"/>
              </w:rPr>
              <w:t>Получение мер государственной поддержки ТОР Амурская</w:t>
            </w:r>
          </w:p>
        </w:tc>
        <w:tc>
          <w:tcPr>
            <w:tcW w:w="7229" w:type="dxa"/>
            <w:tcBorders>
              <w:top w:val="nil"/>
              <w:left w:val="nil"/>
              <w:bottom w:val="single" w:sz="4" w:space="0" w:color="000000"/>
              <w:right w:val="single" w:sz="4" w:space="0" w:color="000000"/>
            </w:tcBorders>
          </w:tcPr>
          <w:p w14:paraId="4247D171" w14:textId="77777777" w:rsidR="005A38E7" w:rsidRDefault="001E56C4" w:rsidP="000E59CD">
            <w:pPr>
              <w:spacing w:after="0" w:line="240" w:lineRule="auto"/>
              <w:rPr>
                <w:rFonts w:ascii="Times New Roman" w:hAnsi="Times New Roman"/>
              </w:rPr>
            </w:pPr>
            <w:r>
              <w:rPr>
                <w:rFonts w:ascii="Times New Roman" w:hAnsi="Times New Roman"/>
              </w:rPr>
              <w:t xml:space="preserve">1) Направить формы для уточнения производственных нужд. </w:t>
            </w:r>
            <w:r>
              <w:rPr>
                <w:rFonts w:ascii="Times New Roman" w:hAnsi="Times New Roman"/>
              </w:rPr>
              <w:br/>
              <w:t>Получить номенклатуру планируемой к изготовлению продукции. Подобрать ЗУ для офисного здания с промпарком.</w:t>
            </w:r>
            <w:r>
              <w:rPr>
                <w:rFonts w:ascii="Times New Roman" w:hAnsi="Times New Roman"/>
              </w:rPr>
              <w:br/>
              <w:t xml:space="preserve">2) Направить формы для уточнения производственных нужд. </w:t>
            </w:r>
          </w:p>
          <w:p w14:paraId="583AA135" w14:textId="77777777" w:rsidR="005A38E7" w:rsidRDefault="001E56C4" w:rsidP="000E59CD">
            <w:pPr>
              <w:spacing w:after="0" w:line="240" w:lineRule="auto"/>
              <w:rPr>
                <w:rFonts w:ascii="Times New Roman" w:hAnsi="Times New Roman"/>
              </w:rPr>
            </w:pPr>
            <w:r>
              <w:rPr>
                <w:rFonts w:ascii="Times New Roman" w:hAnsi="Times New Roman"/>
              </w:rPr>
              <w:t>3) Инвестор произведет исследование ветренных потоков</w:t>
            </w:r>
            <w:r>
              <w:rPr>
                <w:rFonts w:ascii="Times New Roman" w:hAnsi="Times New Roman"/>
              </w:rPr>
              <w:br/>
              <w:t>4) Уточнить возможность создания представительства в г. Санья</w:t>
            </w:r>
          </w:p>
        </w:tc>
      </w:tr>
      <w:tr w:rsidR="005A38E7" w14:paraId="7A6FC0C0" w14:textId="77777777" w:rsidTr="005F73AE">
        <w:trPr>
          <w:trHeight w:val="77"/>
        </w:trPr>
        <w:tc>
          <w:tcPr>
            <w:tcW w:w="562" w:type="dxa"/>
            <w:tcBorders>
              <w:top w:val="nil"/>
              <w:left w:val="single" w:sz="4" w:space="0" w:color="000000"/>
              <w:bottom w:val="single" w:sz="4" w:space="0" w:color="000000"/>
              <w:right w:val="single" w:sz="4" w:space="0" w:color="000000"/>
            </w:tcBorders>
          </w:tcPr>
          <w:p w14:paraId="39688711" w14:textId="77777777" w:rsidR="005A38E7" w:rsidRDefault="001E56C4" w:rsidP="000E59CD">
            <w:pPr>
              <w:spacing w:after="0" w:line="240" w:lineRule="auto"/>
              <w:rPr>
                <w:rFonts w:ascii="Times New Roman" w:hAnsi="Times New Roman"/>
              </w:rPr>
            </w:pPr>
            <w:r>
              <w:rPr>
                <w:rFonts w:ascii="Times New Roman" w:hAnsi="Times New Roman"/>
              </w:rPr>
              <w:t>88</w:t>
            </w:r>
          </w:p>
        </w:tc>
        <w:tc>
          <w:tcPr>
            <w:tcW w:w="1560" w:type="dxa"/>
            <w:tcBorders>
              <w:top w:val="nil"/>
              <w:left w:val="nil"/>
              <w:bottom w:val="single" w:sz="4" w:space="0" w:color="000000"/>
              <w:right w:val="single" w:sz="4" w:space="0" w:color="000000"/>
            </w:tcBorders>
          </w:tcPr>
          <w:p w14:paraId="7A127116" w14:textId="77777777" w:rsidR="005A38E7" w:rsidRDefault="001E56C4" w:rsidP="000E59CD">
            <w:pPr>
              <w:spacing w:after="0" w:line="240" w:lineRule="auto"/>
              <w:rPr>
                <w:rFonts w:ascii="Times New Roman" w:hAnsi="Times New Roman"/>
              </w:rPr>
            </w:pPr>
            <w:r>
              <w:rPr>
                <w:rFonts w:ascii="Times New Roman" w:hAnsi="Times New Roman"/>
              </w:rPr>
              <w:t>23.08.2023</w:t>
            </w:r>
          </w:p>
        </w:tc>
        <w:tc>
          <w:tcPr>
            <w:tcW w:w="5386" w:type="dxa"/>
            <w:tcBorders>
              <w:top w:val="nil"/>
              <w:left w:val="nil"/>
              <w:bottom w:val="single" w:sz="4" w:space="0" w:color="000000"/>
              <w:right w:val="single" w:sz="4" w:space="0" w:color="000000"/>
            </w:tcBorders>
          </w:tcPr>
          <w:p w14:paraId="308957FF" w14:textId="77777777" w:rsidR="005A38E7" w:rsidRDefault="001E56C4" w:rsidP="000E59CD">
            <w:pPr>
              <w:spacing w:after="0" w:line="240" w:lineRule="auto"/>
              <w:rPr>
                <w:rFonts w:ascii="Times New Roman" w:hAnsi="Times New Roman"/>
              </w:rPr>
            </w:pPr>
            <w:r>
              <w:rPr>
                <w:rFonts w:ascii="Times New Roman" w:hAnsi="Times New Roman"/>
              </w:rPr>
              <w:t>Газификация промышленных предприятий</w:t>
            </w:r>
          </w:p>
        </w:tc>
        <w:tc>
          <w:tcPr>
            <w:tcW w:w="7229" w:type="dxa"/>
            <w:tcBorders>
              <w:top w:val="nil"/>
              <w:left w:val="nil"/>
              <w:bottom w:val="single" w:sz="4" w:space="0" w:color="000000"/>
              <w:right w:val="single" w:sz="4" w:space="0" w:color="000000"/>
            </w:tcBorders>
          </w:tcPr>
          <w:p w14:paraId="2001A6FB" w14:textId="77777777" w:rsidR="005A38E7" w:rsidRDefault="001E56C4" w:rsidP="000E59CD">
            <w:pPr>
              <w:spacing w:after="0" w:line="240" w:lineRule="auto"/>
              <w:rPr>
                <w:rFonts w:ascii="Times New Roman" w:hAnsi="Times New Roman"/>
              </w:rPr>
            </w:pPr>
            <w:r>
              <w:rPr>
                <w:rFonts w:ascii="Times New Roman" w:hAnsi="Times New Roman"/>
              </w:rPr>
              <w:t xml:space="preserve">Оказана консультация о газификации в г Свободном. </w:t>
            </w:r>
          </w:p>
        </w:tc>
      </w:tr>
      <w:tr w:rsidR="005A38E7" w14:paraId="20212E2C" w14:textId="77777777" w:rsidTr="005F73AE">
        <w:trPr>
          <w:trHeight w:val="1748"/>
        </w:trPr>
        <w:tc>
          <w:tcPr>
            <w:tcW w:w="562" w:type="dxa"/>
            <w:tcBorders>
              <w:top w:val="nil"/>
              <w:left w:val="single" w:sz="4" w:space="0" w:color="000000"/>
              <w:bottom w:val="single" w:sz="4" w:space="0" w:color="000000"/>
              <w:right w:val="single" w:sz="4" w:space="0" w:color="000000"/>
            </w:tcBorders>
          </w:tcPr>
          <w:p w14:paraId="2C42703A" w14:textId="77777777" w:rsidR="005A38E7" w:rsidRDefault="001E56C4" w:rsidP="000E59CD">
            <w:pPr>
              <w:spacing w:after="0" w:line="240" w:lineRule="auto"/>
              <w:rPr>
                <w:rFonts w:ascii="Times New Roman" w:hAnsi="Times New Roman"/>
              </w:rPr>
            </w:pPr>
            <w:r>
              <w:rPr>
                <w:rFonts w:ascii="Times New Roman" w:hAnsi="Times New Roman"/>
              </w:rPr>
              <w:t>89</w:t>
            </w:r>
          </w:p>
        </w:tc>
        <w:tc>
          <w:tcPr>
            <w:tcW w:w="1560" w:type="dxa"/>
            <w:tcBorders>
              <w:top w:val="nil"/>
              <w:left w:val="nil"/>
              <w:bottom w:val="single" w:sz="4" w:space="0" w:color="000000"/>
              <w:right w:val="single" w:sz="4" w:space="0" w:color="000000"/>
            </w:tcBorders>
          </w:tcPr>
          <w:p w14:paraId="0BD818E5" w14:textId="77777777" w:rsidR="005A38E7" w:rsidRDefault="001E56C4" w:rsidP="000E59CD">
            <w:pPr>
              <w:spacing w:after="0" w:line="240" w:lineRule="auto"/>
              <w:rPr>
                <w:rFonts w:ascii="Times New Roman" w:hAnsi="Times New Roman"/>
              </w:rPr>
            </w:pPr>
            <w:r>
              <w:rPr>
                <w:rFonts w:ascii="Times New Roman" w:hAnsi="Times New Roman"/>
              </w:rPr>
              <w:t>24 08 23</w:t>
            </w:r>
          </w:p>
        </w:tc>
        <w:tc>
          <w:tcPr>
            <w:tcW w:w="5386" w:type="dxa"/>
            <w:tcBorders>
              <w:top w:val="nil"/>
              <w:left w:val="nil"/>
              <w:bottom w:val="single" w:sz="4" w:space="0" w:color="000000"/>
              <w:right w:val="single" w:sz="4" w:space="0" w:color="000000"/>
            </w:tcBorders>
          </w:tcPr>
          <w:p w14:paraId="7C3FC907" w14:textId="77777777" w:rsidR="005A38E7" w:rsidRDefault="001E56C4" w:rsidP="000E59CD">
            <w:pPr>
              <w:spacing w:after="0" w:line="240" w:lineRule="auto"/>
              <w:rPr>
                <w:rFonts w:ascii="Times New Roman" w:hAnsi="Times New Roman"/>
              </w:rPr>
            </w:pPr>
            <w:r>
              <w:rPr>
                <w:rFonts w:ascii="Times New Roman" w:hAnsi="Times New Roman"/>
              </w:rPr>
              <w:t>Получение мер государственный поддержки ТОР Амурская</w:t>
            </w:r>
          </w:p>
        </w:tc>
        <w:tc>
          <w:tcPr>
            <w:tcW w:w="7229" w:type="dxa"/>
            <w:tcBorders>
              <w:top w:val="nil"/>
              <w:left w:val="nil"/>
              <w:bottom w:val="single" w:sz="4" w:space="0" w:color="000000"/>
              <w:right w:val="single" w:sz="4" w:space="0" w:color="000000"/>
            </w:tcBorders>
          </w:tcPr>
          <w:p w14:paraId="36100875" w14:textId="77777777" w:rsidR="005A38E7" w:rsidRDefault="001E56C4" w:rsidP="000E59CD">
            <w:pPr>
              <w:spacing w:after="0" w:line="240" w:lineRule="auto"/>
              <w:rPr>
                <w:rFonts w:ascii="Times New Roman" w:hAnsi="Times New Roman"/>
              </w:rPr>
            </w:pPr>
            <w:r>
              <w:rPr>
                <w:rFonts w:ascii="Times New Roman" w:hAnsi="Times New Roman"/>
              </w:rPr>
              <w:t>1) Направить формы для уточнения информации по проекту.</w:t>
            </w:r>
            <w:r>
              <w:rPr>
                <w:rFonts w:ascii="Times New Roman" w:hAnsi="Times New Roman"/>
              </w:rPr>
              <w:br/>
              <w:t xml:space="preserve">2) Уточнить на каких конкретных условиях инвестор может выкупить ЗУ (отправить инвестору на ознакомление); </w:t>
            </w:r>
            <w:r>
              <w:rPr>
                <w:rFonts w:ascii="Times New Roman" w:hAnsi="Times New Roman"/>
              </w:rPr>
              <w:br/>
              <w:t>3) Перечень документов для получения статуса ТОР выслать (перевести на китайский);</w:t>
            </w:r>
            <w:r>
              <w:rPr>
                <w:rFonts w:ascii="Times New Roman" w:hAnsi="Times New Roman"/>
              </w:rPr>
              <w:br/>
              <w:t>4)Уточнить вопрос об организации мест временного проживания на территории ТОР;</w:t>
            </w:r>
            <w:r>
              <w:rPr>
                <w:rFonts w:ascii="Times New Roman" w:hAnsi="Times New Roman"/>
              </w:rPr>
              <w:br/>
              <w:t xml:space="preserve">5) Направить подробную информацию о льготном налогообложении </w:t>
            </w:r>
          </w:p>
        </w:tc>
      </w:tr>
      <w:tr w:rsidR="005A38E7" w14:paraId="186423A8" w14:textId="77777777" w:rsidTr="005F73AE">
        <w:trPr>
          <w:trHeight w:val="77"/>
        </w:trPr>
        <w:tc>
          <w:tcPr>
            <w:tcW w:w="562" w:type="dxa"/>
            <w:tcBorders>
              <w:top w:val="nil"/>
              <w:left w:val="single" w:sz="4" w:space="0" w:color="000000"/>
              <w:bottom w:val="single" w:sz="4" w:space="0" w:color="000000"/>
              <w:right w:val="single" w:sz="4" w:space="0" w:color="000000"/>
            </w:tcBorders>
          </w:tcPr>
          <w:p w14:paraId="33F51445" w14:textId="77777777" w:rsidR="005A38E7" w:rsidRDefault="001E56C4" w:rsidP="000E59CD">
            <w:pPr>
              <w:spacing w:after="0" w:line="240" w:lineRule="auto"/>
              <w:rPr>
                <w:rFonts w:ascii="Times New Roman" w:hAnsi="Times New Roman"/>
              </w:rPr>
            </w:pPr>
            <w:r>
              <w:rPr>
                <w:rFonts w:ascii="Times New Roman" w:hAnsi="Times New Roman"/>
              </w:rPr>
              <w:lastRenderedPageBreak/>
              <w:t>90</w:t>
            </w:r>
          </w:p>
        </w:tc>
        <w:tc>
          <w:tcPr>
            <w:tcW w:w="1560" w:type="dxa"/>
            <w:tcBorders>
              <w:top w:val="nil"/>
              <w:left w:val="nil"/>
              <w:bottom w:val="single" w:sz="4" w:space="0" w:color="000000"/>
              <w:right w:val="single" w:sz="4" w:space="0" w:color="000000"/>
            </w:tcBorders>
          </w:tcPr>
          <w:p w14:paraId="5C175D14" w14:textId="77777777" w:rsidR="005A38E7" w:rsidRDefault="001E56C4" w:rsidP="000E59CD">
            <w:pPr>
              <w:spacing w:after="0" w:line="240" w:lineRule="auto"/>
              <w:rPr>
                <w:rFonts w:ascii="Times New Roman" w:hAnsi="Times New Roman"/>
              </w:rPr>
            </w:pPr>
            <w:r>
              <w:rPr>
                <w:rFonts w:ascii="Times New Roman" w:hAnsi="Times New Roman"/>
              </w:rPr>
              <w:t>25.08.2023</w:t>
            </w:r>
          </w:p>
        </w:tc>
        <w:tc>
          <w:tcPr>
            <w:tcW w:w="5386" w:type="dxa"/>
            <w:tcBorders>
              <w:top w:val="nil"/>
              <w:left w:val="nil"/>
              <w:bottom w:val="single" w:sz="4" w:space="0" w:color="000000"/>
              <w:right w:val="single" w:sz="4" w:space="0" w:color="000000"/>
            </w:tcBorders>
            <w:shd w:val="clear" w:color="auto" w:fill="FFFFFF"/>
          </w:tcPr>
          <w:p w14:paraId="075AA315" w14:textId="77777777" w:rsidR="005A38E7" w:rsidRDefault="001E56C4" w:rsidP="000E59CD">
            <w:pPr>
              <w:spacing w:after="0" w:line="240" w:lineRule="auto"/>
              <w:rPr>
                <w:rFonts w:ascii="Times New Roman" w:hAnsi="Times New Roman"/>
              </w:rPr>
            </w:pPr>
            <w:r>
              <w:rPr>
                <w:rFonts w:ascii="Times New Roman" w:hAnsi="Times New Roman"/>
              </w:rPr>
              <w:t>Газификация промышленных предприятий</w:t>
            </w:r>
          </w:p>
        </w:tc>
        <w:tc>
          <w:tcPr>
            <w:tcW w:w="7229" w:type="dxa"/>
            <w:tcBorders>
              <w:top w:val="nil"/>
              <w:left w:val="nil"/>
              <w:bottom w:val="single" w:sz="4" w:space="0" w:color="000000"/>
              <w:right w:val="single" w:sz="4" w:space="0" w:color="000000"/>
            </w:tcBorders>
          </w:tcPr>
          <w:p w14:paraId="3B2F15CD" w14:textId="77777777" w:rsidR="005A38E7" w:rsidRDefault="001E56C4" w:rsidP="000E59CD">
            <w:pPr>
              <w:spacing w:after="0" w:line="240" w:lineRule="auto"/>
              <w:rPr>
                <w:rFonts w:ascii="Times New Roman" w:hAnsi="Times New Roman"/>
              </w:rPr>
            </w:pPr>
            <w:r>
              <w:rPr>
                <w:rFonts w:ascii="Times New Roman" w:hAnsi="Times New Roman"/>
              </w:rPr>
              <w:t>Газификация г Белогорска возможна не ранее 2027 года. Проработаны вопросы перевода котельной на СПГ</w:t>
            </w:r>
          </w:p>
        </w:tc>
      </w:tr>
      <w:tr w:rsidR="005A38E7" w14:paraId="1CB196C6" w14:textId="77777777" w:rsidTr="005F73AE">
        <w:trPr>
          <w:trHeight w:val="321"/>
        </w:trPr>
        <w:tc>
          <w:tcPr>
            <w:tcW w:w="562" w:type="dxa"/>
            <w:tcBorders>
              <w:top w:val="nil"/>
              <w:left w:val="single" w:sz="4" w:space="0" w:color="000000"/>
              <w:bottom w:val="single" w:sz="4" w:space="0" w:color="000000"/>
              <w:right w:val="single" w:sz="4" w:space="0" w:color="000000"/>
            </w:tcBorders>
          </w:tcPr>
          <w:p w14:paraId="54B890C3" w14:textId="77777777" w:rsidR="005A38E7" w:rsidRDefault="001E56C4" w:rsidP="000E59CD">
            <w:pPr>
              <w:spacing w:after="0" w:line="240" w:lineRule="auto"/>
              <w:rPr>
                <w:rFonts w:ascii="Times New Roman" w:hAnsi="Times New Roman"/>
              </w:rPr>
            </w:pPr>
            <w:r>
              <w:rPr>
                <w:rFonts w:ascii="Times New Roman" w:hAnsi="Times New Roman"/>
              </w:rPr>
              <w:t>91</w:t>
            </w:r>
          </w:p>
        </w:tc>
        <w:tc>
          <w:tcPr>
            <w:tcW w:w="1560" w:type="dxa"/>
            <w:tcBorders>
              <w:top w:val="nil"/>
              <w:left w:val="nil"/>
              <w:bottom w:val="single" w:sz="4" w:space="0" w:color="000000"/>
              <w:right w:val="single" w:sz="4" w:space="0" w:color="000000"/>
            </w:tcBorders>
          </w:tcPr>
          <w:p w14:paraId="4796738A" w14:textId="77777777" w:rsidR="005A38E7" w:rsidRDefault="001E56C4" w:rsidP="000E59CD">
            <w:pPr>
              <w:spacing w:after="0" w:line="240" w:lineRule="auto"/>
              <w:rPr>
                <w:rFonts w:ascii="Times New Roman" w:hAnsi="Times New Roman"/>
              </w:rPr>
            </w:pPr>
            <w:r>
              <w:rPr>
                <w:rFonts w:ascii="Times New Roman" w:hAnsi="Times New Roman"/>
              </w:rPr>
              <w:t>30 08 23</w:t>
            </w:r>
          </w:p>
        </w:tc>
        <w:tc>
          <w:tcPr>
            <w:tcW w:w="5386" w:type="dxa"/>
            <w:tcBorders>
              <w:top w:val="nil"/>
              <w:left w:val="nil"/>
              <w:bottom w:val="single" w:sz="4" w:space="0" w:color="000000"/>
              <w:right w:val="single" w:sz="4" w:space="0" w:color="000000"/>
            </w:tcBorders>
          </w:tcPr>
          <w:p w14:paraId="71DB41C8"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вопросам получения статуса резидента ТОР, включения в перечень ПИП и получения мер гос. Поддержки</w:t>
            </w:r>
          </w:p>
        </w:tc>
        <w:tc>
          <w:tcPr>
            <w:tcW w:w="7229" w:type="dxa"/>
            <w:tcBorders>
              <w:top w:val="nil"/>
              <w:left w:val="nil"/>
              <w:bottom w:val="single" w:sz="4" w:space="0" w:color="000000"/>
              <w:right w:val="single" w:sz="4" w:space="0" w:color="000000"/>
            </w:tcBorders>
          </w:tcPr>
          <w:p w14:paraId="03778EE5"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Направлена информация по ТОР и ПИП, меры поддержки. Формы для принятия на сопровождение и ссылка на инвестиционный портал Амурской области</w:t>
            </w:r>
          </w:p>
        </w:tc>
      </w:tr>
      <w:tr w:rsidR="005A38E7" w14:paraId="31D22241" w14:textId="77777777" w:rsidTr="005F73AE">
        <w:trPr>
          <w:trHeight w:val="403"/>
        </w:trPr>
        <w:tc>
          <w:tcPr>
            <w:tcW w:w="562" w:type="dxa"/>
            <w:tcBorders>
              <w:top w:val="nil"/>
              <w:left w:val="single" w:sz="4" w:space="0" w:color="000000"/>
              <w:bottom w:val="single" w:sz="4" w:space="0" w:color="000000"/>
              <w:right w:val="single" w:sz="4" w:space="0" w:color="000000"/>
            </w:tcBorders>
          </w:tcPr>
          <w:p w14:paraId="63F1EA84" w14:textId="77777777" w:rsidR="005A38E7" w:rsidRDefault="001E56C4" w:rsidP="000E59CD">
            <w:pPr>
              <w:spacing w:after="0" w:line="240" w:lineRule="auto"/>
              <w:rPr>
                <w:rFonts w:ascii="Times New Roman" w:hAnsi="Times New Roman"/>
              </w:rPr>
            </w:pPr>
            <w:r>
              <w:rPr>
                <w:rFonts w:ascii="Times New Roman" w:hAnsi="Times New Roman"/>
              </w:rPr>
              <w:t>92</w:t>
            </w:r>
          </w:p>
        </w:tc>
        <w:tc>
          <w:tcPr>
            <w:tcW w:w="1560" w:type="dxa"/>
            <w:tcBorders>
              <w:top w:val="nil"/>
              <w:left w:val="nil"/>
              <w:bottom w:val="single" w:sz="4" w:space="0" w:color="000000"/>
              <w:right w:val="single" w:sz="4" w:space="0" w:color="000000"/>
            </w:tcBorders>
          </w:tcPr>
          <w:p w14:paraId="52BEB9D2" w14:textId="77777777" w:rsidR="005A38E7" w:rsidRDefault="001E56C4" w:rsidP="000E59CD">
            <w:pPr>
              <w:spacing w:after="0" w:line="240" w:lineRule="auto"/>
              <w:rPr>
                <w:rFonts w:ascii="Times New Roman" w:hAnsi="Times New Roman"/>
              </w:rPr>
            </w:pPr>
            <w:r>
              <w:rPr>
                <w:rFonts w:ascii="Times New Roman" w:hAnsi="Times New Roman"/>
              </w:rPr>
              <w:t>30 08 23</w:t>
            </w:r>
          </w:p>
        </w:tc>
        <w:tc>
          <w:tcPr>
            <w:tcW w:w="5386" w:type="dxa"/>
            <w:tcBorders>
              <w:top w:val="nil"/>
              <w:left w:val="nil"/>
              <w:bottom w:val="single" w:sz="4" w:space="0" w:color="000000"/>
              <w:right w:val="single" w:sz="4" w:space="0" w:color="000000"/>
            </w:tcBorders>
          </w:tcPr>
          <w:p w14:paraId="79EB8E65"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вопросам получение статуса резидента ТОР, включения в перечень ПИП и получения мер гос. Поддержки</w:t>
            </w:r>
          </w:p>
        </w:tc>
        <w:tc>
          <w:tcPr>
            <w:tcW w:w="7229" w:type="dxa"/>
            <w:tcBorders>
              <w:top w:val="nil"/>
              <w:left w:val="nil"/>
              <w:bottom w:val="single" w:sz="4" w:space="0" w:color="000000"/>
              <w:right w:val="single" w:sz="4" w:space="0" w:color="000000"/>
            </w:tcBorders>
          </w:tcPr>
          <w:p w14:paraId="5CC2A21D"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Направлена информация по ТОР и ПИП, меры поддержки. Формы для принятия на сопровождение и ссылка на инвестиционный портал Амурской области.</w:t>
            </w:r>
          </w:p>
        </w:tc>
      </w:tr>
      <w:tr w:rsidR="005A38E7" w14:paraId="1BCC3A90" w14:textId="77777777" w:rsidTr="005F73AE">
        <w:trPr>
          <w:trHeight w:val="77"/>
        </w:trPr>
        <w:tc>
          <w:tcPr>
            <w:tcW w:w="562" w:type="dxa"/>
            <w:tcBorders>
              <w:top w:val="nil"/>
              <w:left w:val="single" w:sz="4" w:space="0" w:color="000000"/>
              <w:bottom w:val="single" w:sz="4" w:space="0" w:color="000000"/>
              <w:right w:val="single" w:sz="4" w:space="0" w:color="000000"/>
            </w:tcBorders>
          </w:tcPr>
          <w:p w14:paraId="6578EAC8" w14:textId="77777777" w:rsidR="005A38E7" w:rsidRDefault="001E56C4" w:rsidP="000E59CD">
            <w:pPr>
              <w:spacing w:after="0" w:line="240" w:lineRule="auto"/>
              <w:rPr>
                <w:rFonts w:ascii="Times New Roman" w:hAnsi="Times New Roman"/>
              </w:rPr>
            </w:pPr>
            <w:r>
              <w:rPr>
                <w:rFonts w:ascii="Times New Roman" w:hAnsi="Times New Roman"/>
              </w:rPr>
              <w:t>93</w:t>
            </w:r>
          </w:p>
        </w:tc>
        <w:tc>
          <w:tcPr>
            <w:tcW w:w="1560" w:type="dxa"/>
            <w:tcBorders>
              <w:top w:val="nil"/>
              <w:left w:val="nil"/>
              <w:bottom w:val="single" w:sz="4" w:space="0" w:color="000000"/>
              <w:right w:val="single" w:sz="4" w:space="0" w:color="000000"/>
            </w:tcBorders>
          </w:tcPr>
          <w:p w14:paraId="6AD3EC52" w14:textId="77777777" w:rsidR="005A38E7" w:rsidRDefault="001E56C4" w:rsidP="000E59CD">
            <w:pPr>
              <w:spacing w:after="0" w:line="240" w:lineRule="auto"/>
              <w:rPr>
                <w:rFonts w:ascii="Times New Roman" w:hAnsi="Times New Roman"/>
              </w:rPr>
            </w:pPr>
            <w:r>
              <w:rPr>
                <w:rFonts w:ascii="Times New Roman" w:hAnsi="Times New Roman"/>
              </w:rPr>
              <w:t>31 08 23</w:t>
            </w:r>
          </w:p>
        </w:tc>
        <w:tc>
          <w:tcPr>
            <w:tcW w:w="5386" w:type="dxa"/>
            <w:tcBorders>
              <w:top w:val="nil"/>
              <w:left w:val="nil"/>
              <w:bottom w:val="single" w:sz="4" w:space="0" w:color="000000"/>
              <w:right w:val="single" w:sz="4" w:space="0" w:color="000000"/>
            </w:tcBorders>
          </w:tcPr>
          <w:p w14:paraId="5F1DF4AE" w14:textId="77777777" w:rsidR="005A38E7" w:rsidRDefault="001E56C4" w:rsidP="000E59CD">
            <w:pPr>
              <w:spacing w:after="0" w:line="240" w:lineRule="auto"/>
              <w:rPr>
                <w:rFonts w:ascii="Times New Roman" w:hAnsi="Times New Roman"/>
              </w:rPr>
            </w:pPr>
            <w:r>
              <w:rPr>
                <w:rFonts w:ascii="Times New Roman" w:hAnsi="Times New Roman"/>
              </w:rPr>
              <w:t>Получение земельных участков без торгов для строительства складов в г. Благовещенске</w:t>
            </w:r>
          </w:p>
        </w:tc>
        <w:tc>
          <w:tcPr>
            <w:tcW w:w="7229" w:type="dxa"/>
            <w:tcBorders>
              <w:top w:val="nil"/>
              <w:left w:val="nil"/>
              <w:bottom w:val="single" w:sz="4" w:space="0" w:color="000000"/>
              <w:right w:val="single" w:sz="4" w:space="0" w:color="000000"/>
            </w:tcBorders>
          </w:tcPr>
          <w:p w14:paraId="1B40B0D2"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о мерах поддержки в рамках ТОР и ПИП. Направлены формы для принятия на сопровождение</w:t>
            </w:r>
          </w:p>
        </w:tc>
      </w:tr>
      <w:tr w:rsidR="005A38E7" w14:paraId="5D1DE3E0" w14:textId="77777777" w:rsidTr="005F73AE">
        <w:trPr>
          <w:trHeight w:val="139"/>
        </w:trPr>
        <w:tc>
          <w:tcPr>
            <w:tcW w:w="562" w:type="dxa"/>
            <w:tcBorders>
              <w:top w:val="nil"/>
              <w:left w:val="single" w:sz="4" w:space="0" w:color="000000"/>
              <w:bottom w:val="single" w:sz="4" w:space="0" w:color="000000"/>
              <w:right w:val="single" w:sz="4" w:space="0" w:color="000000"/>
            </w:tcBorders>
          </w:tcPr>
          <w:p w14:paraId="04EF6ABA" w14:textId="77777777" w:rsidR="005A38E7" w:rsidRDefault="001E56C4" w:rsidP="000E59CD">
            <w:pPr>
              <w:spacing w:after="0" w:line="240" w:lineRule="auto"/>
              <w:rPr>
                <w:rFonts w:ascii="Times New Roman" w:hAnsi="Times New Roman"/>
              </w:rPr>
            </w:pPr>
            <w:r>
              <w:rPr>
                <w:rFonts w:ascii="Times New Roman" w:hAnsi="Times New Roman"/>
              </w:rPr>
              <w:t>94</w:t>
            </w:r>
          </w:p>
        </w:tc>
        <w:tc>
          <w:tcPr>
            <w:tcW w:w="1560" w:type="dxa"/>
            <w:tcBorders>
              <w:top w:val="nil"/>
              <w:left w:val="nil"/>
              <w:bottom w:val="single" w:sz="4" w:space="0" w:color="000000"/>
              <w:right w:val="single" w:sz="4" w:space="0" w:color="000000"/>
            </w:tcBorders>
          </w:tcPr>
          <w:p w14:paraId="6FDE0ED3" w14:textId="77777777" w:rsidR="005A38E7" w:rsidRDefault="001E56C4" w:rsidP="000E59CD">
            <w:pPr>
              <w:spacing w:after="0" w:line="240" w:lineRule="auto"/>
              <w:rPr>
                <w:rFonts w:ascii="Times New Roman" w:hAnsi="Times New Roman"/>
              </w:rPr>
            </w:pPr>
            <w:r>
              <w:rPr>
                <w:rFonts w:ascii="Times New Roman" w:hAnsi="Times New Roman"/>
              </w:rPr>
              <w:t>31.08.2023</w:t>
            </w:r>
          </w:p>
        </w:tc>
        <w:tc>
          <w:tcPr>
            <w:tcW w:w="5386" w:type="dxa"/>
            <w:tcBorders>
              <w:top w:val="nil"/>
              <w:left w:val="nil"/>
              <w:bottom w:val="single" w:sz="4" w:space="0" w:color="000000"/>
              <w:right w:val="single" w:sz="4" w:space="0" w:color="000000"/>
            </w:tcBorders>
          </w:tcPr>
          <w:p w14:paraId="34EBA9C4" w14:textId="77777777" w:rsidR="005A38E7" w:rsidRDefault="001E56C4" w:rsidP="000E59CD">
            <w:pPr>
              <w:spacing w:after="0" w:line="240" w:lineRule="auto"/>
              <w:rPr>
                <w:rFonts w:ascii="Times New Roman" w:hAnsi="Times New Roman"/>
              </w:rPr>
            </w:pPr>
            <w:r>
              <w:rPr>
                <w:rFonts w:ascii="Times New Roman" w:hAnsi="Times New Roman"/>
              </w:rPr>
              <w:t>О сотрудничестве с инициаторами инвестиционных проектов по поставке нефтегазового оборудования</w:t>
            </w:r>
          </w:p>
        </w:tc>
        <w:tc>
          <w:tcPr>
            <w:tcW w:w="7229" w:type="dxa"/>
            <w:tcBorders>
              <w:top w:val="nil"/>
              <w:left w:val="nil"/>
              <w:bottom w:val="single" w:sz="4" w:space="0" w:color="000000"/>
              <w:right w:val="single" w:sz="4" w:space="0" w:color="000000"/>
            </w:tcBorders>
          </w:tcPr>
          <w:p w14:paraId="4FDC9A72" w14:textId="77777777" w:rsidR="005A38E7" w:rsidRDefault="001E56C4" w:rsidP="000E59CD">
            <w:pPr>
              <w:spacing w:after="0" w:line="240" w:lineRule="auto"/>
              <w:rPr>
                <w:rFonts w:ascii="Times New Roman" w:hAnsi="Times New Roman"/>
              </w:rPr>
            </w:pPr>
            <w:r>
              <w:rPr>
                <w:rFonts w:ascii="Times New Roman" w:hAnsi="Times New Roman"/>
              </w:rPr>
              <w:t xml:space="preserve">Контакты инициатора по строительству завода СПГ переданы заявителю </w:t>
            </w:r>
          </w:p>
        </w:tc>
      </w:tr>
      <w:tr w:rsidR="005A38E7" w14:paraId="049A5FE9" w14:textId="77777777" w:rsidTr="005F73AE">
        <w:trPr>
          <w:trHeight w:val="189"/>
        </w:trPr>
        <w:tc>
          <w:tcPr>
            <w:tcW w:w="562" w:type="dxa"/>
            <w:tcBorders>
              <w:top w:val="nil"/>
              <w:left w:val="single" w:sz="4" w:space="0" w:color="000000"/>
              <w:bottom w:val="single" w:sz="4" w:space="0" w:color="000000"/>
              <w:right w:val="single" w:sz="4" w:space="0" w:color="000000"/>
            </w:tcBorders>
          </w:tcPr>
          <w:p w14:paraId="5EBBE7C2" w14:textId="77777777" w:rsidR="005A38E7" w:rsidRDefault="001E56C4" w:rsidP="000E59CD">
            <w:pPr>
              <w:spacing w:after="0" w:line="240" w:lineRule="auto"/>
              <w:rPr>
                <w:rFonts w:ascii="Times New Roman" w:hAnsi="Times New Roman"/>
              </w:rPr>
            </w:pPr>
            <w:r>
              <w:rPr>
                <w:rFonts w:ascii="Times New Roman" w:hAnsi="Times New Roman"/>
              </w:rPr>
              <w:t>95</w:t>
            </w:r>
          </w:p>
        </w:tc>
        <w:tc>
          <w:tcPr>
            <w:tcW w:w="1560" w:type="dxa"/>
            <w:tcBorders>
              <w:top w:val="nil"/>
              <w:left w:val="nil"/>
              <w:bottom w:val="single" w:sz="4" w:space="0" w:color="000000"/>
              <w:right w:val="single" w:sz="4" w:space="0" w:color="000000"/>
            </w:tcBorders>
          </w:tcPr>
          <w:p w14:paraId="69B6E014" w14:textId="77777777" w:rsidR="005A38E7" w:rsidRDefault="001E56C4" w:rsidP="000E59CD">
            <w:pPr>
              <w:spacing w:after="0" w:line="240" w:lineRule="auto"/>
              <w:rPr>
                <w:rFonts w:ascii="Times New Roman" w:hAnsi="Times New Roman"/>
              </w:rPr>
            </w:pPr>
            <w:r>
              <w:rPr>
                <w:rFonts w:ascii="Times New Roman" w:hAnsi="Times New Roman"/>
              </w:rPr>
              <w:t>05 09 23</w:t>
            </w:r>
          </w:p>
        </w:tc>
        <w:tc>
          <w:tcPr>
            <w:tcW w:w="5386" w:type="dxa"/>
            <w:tcBorders>
              <w:top w:val="nil"/>
              <w:left w:val="nil"/>
              <w:bottom w:val="single" w:sz="4" w:space="0" w:color="000000"/>
              <w:right w:val="single" w:sz="4" w:space="0" w:color="000000"/>
            </w:tcBorders>
            <w:shd w:val="clear" w:color="auto" w:fill="FFFFFF"/>
          </w:tcPr>
          <w:p w14:paraId="27BF60F8" w14:textId="77777777" w:rsidR="005A38E7" w:rsidRDefault="001E56C4" w:rsidP="000E59CD">
            <w:pPr>
              <w:spacing w:after="0" w:line="240" w:lineRule="auto"/>
              <w:rPr>
                <w:rFonts w:ascii="Times New Roman" w:hAnsi="Times New Roman"/>
              </w:rPr>
            </w:pPr>
            <w:r>
              <w:rPr>
                <w:rFonts w:ascii="Times New Roman" w:hAnsi="Times New Roman"/>
              </w:rPr>
              <w:t>Поиск ЗУ в границах ТОР для строительства завода по переработке сои</w:t>
            </w:r>
          </w:p>
        </w:tc>
        <w:tc>
          <w:tcPr>
            <w:tcW w:w="7229" w:type="dxa"/>
            <w:tcBorders>
              <w:top w:val="nil"/>
              <w:left w:val="nil"/>
              <w:bottom w:val="single" w:sz="4" w:space="0" w:color="000000"/>
              <w:right w:val="single" w:sz="4" w:space="0" w:color="000000"/>
            </w:tcBorders>
          </w:tcPr>
          <w:p w14:paraId="73F7CDAD"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по преференциям ТОР, порядок расширения границ ТОР. Ссылка на инвестиционный портал Амурской области</w:t>
            </w:r>
          </w:p>
        </w:tc>
      </w:tr>
      <w:tr w:rsidR="005A38E7" w14:paraId="02F37B16" w14:textId="77777777" w:rsidTr="005F73AE">
        <w:trPr>
          <w:trHeight w:val="620"/>
        </w:trPr>
        <w:tc>
          <w:tcPr>
            <w:tcW w:w="562" w:type="dxa"/>
            <w:tcBorders>
              <w:top w:val="nil"/>
              <w:left w:val="single" w:sz="4" w:space="0" w:color="000000"/>
              <w:bottom w:val="single" w:sz="4" w:space="0" w:color="000000"/>
              <w:right w:val="single" w:sz="4" w:space="0" w:color="000000"/>
            </w:tcBorders>
          </w:tcPr>
          <w:p w14:paraId="315E1D13" w14:textId="77777777" w:rsidR="005A38E7" w:rsidRDefault="001E56C4" w:rsidP="000E59CD">
            <w:pPr>
              <w:spacing w:after="0" w:line="240" w:lineRule="auto"/>
              <w:rPr>
                <w:rFonts w:ascii="Times New Roman" w:hAnsi="Times New Roman"/>
              </w:rPr>
            </w:pPr>
            <w:r>
              <w:rPr>
                <w:rFonts w:ascii="Times New Roman" w:hAnsi="Times New Roman"/>
              </w:rPr>
              <w:t>96</w:t>
            </w:r>
          </w:p>
        </w:tc>
        <w:tc>
          <w:tcPr>
            <w:tcW w:w="1560" w:type="dxa"/>
            <w:tcBorders>
              <w:top w:val="nil"/>
              <w:left w:val="nil"/>
              <w:bottom w:val="single" w:sz="4" w:space="0" w:color="000000"/>
              <w:right w:val="single" w:sz="4" w:space="0" w:color="000000"/>
            </w:tcBorders>
          </w:tcPr>
          <w:p w14:paraId="028E3AEC" w14:textId="77777777" w:rsidR="005A38E7" w:rsidRDefault="001E56C4" w:rsidP="000E59CD">
            <w:pPr>
              <w:spacing w:after="0" w:line="240" w:lineRule="auto"/>
              <w:rPr>
                <w:rFonts w:ascii="Times New Roman" w:hAnsi="Times New Roman"/>
              </w:rPr>
            </w:pPr>
            <w:r>
              <w:rPr>
                <w:rFonts w:ascii="Times New Roman" w:hAnsi="Times New Roman"/>
              </w:rPr>
              <w:t>07.09.2023</w:t>
            </w:r>
          </w:p>
        </w:tc>
        <w:tc>
          <w:tcPr>
            <w:tcW w:w="5386" w:type="dxa"/>
            <w:tcBorders>
              <w:top w:val="nil"/>
              <w:left w:val="nil"/>
              <w:bottom w:val="single" w:sz="4" w:space="0" w:color="000000"/>
              <w:right w:val="single" w:sz="4" w:space="0" w:color="000000"/>
            </w:tcBorders>
          </w:tcPr>
          <w:p w14:paraId="25771B1F" w14:textId="77777777" w:rsidR="005A38E7" w:rsidRDefault="001E56C4" w:rsidP="000E59CD">
            <w:pPr>
              <w:spacing w:after="0" w:line="240" w:lineRule="auto"/>
              <w:rPr>
                <w:rFonts w:ascii="Times New Roman" w:hAnsi="Times New Roman"/>
              </w:rPr>
            </w:pPr>
            <w:r>
              <w:rPr>
                <w:rFonts w:ascii="Times New Roman" w:hAnsi="Times New Roman"/>
              </w:rPr>
              <w:t>Действующее предприятие, зарегистрированное в г Коломна (Московская обл). Планируют строительство завода по производству гипохлорита для нужд АГХК. Необходимо запустить выпуск в 2024 году.</w:t>
            </w:r>
          </w:p>
        </w:tc>
        <w:tc>
          <w:tcPr>
            <w:tcW w:w="7229" w:type="dxa"/>
            <w:tcBorders>
              <w:top w:val="nil"/>
              <w:left w:val="nil"/>
              <w:bottom w:val="single" w:sz="4" w:space="0" w:color="000000"/>
              <w:right w:val="single" w:sz="4" w:space="0" w:color="000000"/>
            </w:tcBorders>
          </w:tcPr>
          <w:p w14:paraId="65582E42"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об услугах АПИ, мерах поддержки ПИП, ТОР. О возможности расширения границ ТОР. Обмен контактами. На почту направлены формы, информация о мерах поддержки, ПП РФ № 3 О ТОР Амурская, информация о льготных займах ФРАО.</w:t>
            </w:r>
          </w:p>
        </w:tc>
      </w:tr>
      <w:tr w:rsidR="005A38E7" w14:paraId="5809FFDA" w14:textId="77777777" w:rsidTr="005F73AE">
        <w:trPr>
          <w:trHeight w:val="140"/>
        </w:trPr>
        <w:tc>
          <w:tcPr>
            <w:tcW w:w="562" w:type="dxa"/>
            <w:tcBorders>
              <w:top w:val="nil"/>
              <w:left w:val="single" w:sz="4" w:space="0" w:color="000000"/>
              <w:bottom w:val="single" w:sz="4" w:space="0" w:color="000000"/>
              <w:right w:val="single" w:sz="4" w:space="0" w:color="000000"/>
            </w:tcBorders>
          </w:tcPr>
          <w:p w14:paraId="51C5BE0D" w14:textId="77777777" w:rsidR="005A38E7" w:rsidRDefault="001E56C4" w:rsidP="000E59CD">
            <w:pPr>
              <w:spacing w:after="0" w:line="240" w:lineRule="auto"/>
              <w:rPr>
                <w:rFonts w:ascii="Times New Roman" w:hAnsi="Times New Roman"/>
              </w:rPr>
            </w:pPr>
            <w:r>
              <w:rPr>
                <w:rFonts w:ascii="Times New Roman" w:hAnsi="Times New Roman"/>
              </w:rPr>
              <w:t>97</w:t>
            </w:r>
          </w:p>
        </w:tc>
        <w:tc>
          <w:tcPr>
            <w:tcW w:w="1560" w:type="dxa"/>
            <w:tcBorders>
              <w:top w:val="nil"/>
              <w:left w:val="nil"/>
              <w:bottom w:val="single" w:sz="4" w:space="0" w:color="000000"/>
              <w:right w:val="single" w:sz="4" w:space="0" w:color="000000"/>
            </w:tcBorders>
          </w:tcPr>
          <w:p w14:paraId="2A18E85F" w14:textId="77777777" w:rsidR="005A38E7" w:rsidRDefault="001E56C4" w:rsidP="000E59CD">
            <w:pPr>
              <w:spacing w:after="0" w:line="240" w:lineRule="auto"/>
              <w:rPr>
                <w:rFonts w:ascii="Times New Roman" w:hAnsi="Times New Roman"/>
              </w:rPr>
            </w:pPr>
            <w:r>
              <w:rPr>
                <w:rFonts w:ascii="Times New Roman" w:hAnsi="Times New Roman"/>
              </w:rPr>
              <w:t>22.09.2023</w:t>
            </w:r>
          </w:p>
        </w:tc>
        <w:tc>
          <w:tcPr>
            <w:tcW w:w="5386" w:type="dxa"/>
            <w:tcBorders>
              <w:top w:val="nil"/>
              <w:left w:val="nil"/>
              <w:bottom w:val="single" w:sz="4" w:space="0" w:color="000000"/>
              <w:right w:val="single" w:sz="4" w:space="0" w:color="000000"/>
            </w:tcBorders>
          </w:tcPr>
          <w:p w14:paraId="1897415B" w14:textId="77777777" w:rsidR="005A38E7" w:rsidRDefault="001E56C4" w:rsidP="000E59CD">
            <w:pPr>
              <w:spacing w:after="0" w:line="240" w:lineRule="auto"/>
              <w:rPr>
                <w:rFonts w:ascii="Times New Roman" w:hAnsi="Times New Roman"/>
              </w:rPr>
            </w:pPr>
            <w:r>
              <w:rPr>
                <w:rFonts w:ascii="Times New Roman" w:hAnsi="Times New Roman"/>
              </w:rPr>
              <w:t>О реализации проекта по созданию бассейна в рамках реализации жилого комплекса в г. Благовещенске</w:t>
            </w:r>
          </w:p>
        </w:tc>
        <w:tc>
          <w:tcPr>
            <w:tcW w:w="7229" w:type="dxa"/>
            <w:tcBorders>
              <w:top w:val="nil"/>
              <w:left w:val="nil"/>
              <w:bottom w:val="single" w:sz="4" w:space="0" w:color="000000"/>
              <w:right w:val="single" w:sz="4" w:space="0" w:color="000000"/>
            </w:tcBorders>
          </w:tcPr>
          <w:p w14:paraId="7DB3066A" w14:textId="77777777" w:rsidR="005A38E7" w:rsidRDefault="001E56C4" w:rsidP="000E59CD">
            <w:pPr>
              <w:spacing w:after="0" w:line="240" w:lineRule="auto"/>
              <w:rPr>
                <w:rFonts w:ascii="Times New Roman" w:hAnsi="Times New Roman"/>
              </w:rPr>
            </w:pPr>
            <w:r>
              <w:rPr>
                <w:rFonts w:ascii="Times New Roman" w:hAnsi="Times New Roman"/>
              </w:rPr>
              <w:t>АПИ проработает варианты по поддержке проекта и направит информацию в адрес инициатора</w:t>
            </w:r>
          </w:p>
        </w:tc>
      </w:tr>
      <w:tr w:rsidR="005A38E7" w14:paraId="400AD628" w14:textId="77777777" w:rsidTr="005F73AE">
        <w:trPr>
          <w:trHeight w:val="600"/>
        </w:trPr>
        <w:tc>
          <w:tcPr>
            <w:tcW w:w="562" w:type="dxa"/>
            <w:tcBorders>
              <w:top w:val="nil"/>
              <w:left w:val="single" w:sz="4" w:space="0" w:color="000000"/>
              <w:bottom w:val="single" w:sz="4" w:space="0" w:color="000000"/>
              <w:right w:val="single" w:sz="4" w:space="0" w:color="000000"/>
            </w:tcBorders>
          </w:tcPr>
          <w:p w14:paraId="12A9250A" w14:textId="77777777" w:rsidR="005A38E7" w:rsidRDefault="001E56C4" w:rsidP="000E59CD">
            <w:pPr>
              <w:spacing w:after="0" w:line="240" w:lineRule="auto"/>
              <w:rPr>
                <w:rFonts w:ascii="Times New Roman" w:hAnsi="Times New Roman"/>
              </w:rPr>
            </w:pPr>
            <w:r>
              <w:rPr>
                <w:rFonts w:ascii="Times New Roman" w:hAnsi="Times New Roman"/>
              </w:rPr>
              <w:t>98</w:t>
            </w:r>
          </w:p>
        </w:tc>
        <w:tc>
          <w:tcPr>
            <w:tcW w:w="1560" w:type="dxa"/>
            <w:tcBorders>
              <w:top w:val="nil"/>
              <w:left w:val="nil"/>
              <w:bottom w:val="single" w:sz="4" w:space="0" w:color="000000"/>
              <w:right w:val="single" w:sz="4" w:space="0" w:color="000000"/>
            </w:tcBorders>
          </w:tcPr>
          <w:p w14:paraId="7DFEB81C" w14:textId="77777777" w:rsidR="005A38E7" w:rsidRDefault="001E56C4" w:rsidP="000E59CD">
            <w:pPr>
              <w:spacing w:after="0" w:line="240" w:lineRule="auto"/>
              <w:rPr>
                <w:rFonts w:ascii="Times New Roman" w:hAnsi="Times New Roman"/>
              </w:rPr>
            </w:pPr>
            <w:r>
              <w:rPr>
                <w:rFonts w:ascii="Times New Roman" w:hAnsi="Times New Roman"/>
              </w:rPr>
              <w:t>22 09 23</w:t>
            </w:r>
          </w:p>
        </w:tc>
        <w:tc>
          <w:tcPr>
            <w:tcW w:w="5386" w:type="dxa"/>
            <w:tcBorders>
              <w:top w:val="nil"/>
              <w:left w:val="nil"/>
              <w:bottom w:val="single" w:sz="4" w:space="0" w:color="000000"/>
              <w:right w:val="single" w:sz="4" w:space="0" w:color="000000"/>
            </w:tcBorders>
          </w:tcPr>
          <w:p w14:paraId="2FEA1551" w14:textId="77777777" w:rsidR="005A38E7" w:rsidRDefault="001E56C4" w:rsidP="000E59CD">
            <w:pPr>
              <w:spacing w:after="0" w:line="240" w:lineRule="auto"/>
              <w:rPr>
                <w:rFonts w:ascii="Times New Roman" w:hAnsi="Times New Roman"/>
              </w:rPr>
            </w:pPr>
            <w:r>
              <w:rPr>
                <w:rFonts w:ascii="Times New Roman" w:hAnsi="Times New Roman"/>
              </w:rPr>
              <w:t>Инициатор проекта вместе со своими китайскими партнерами хочет осуществить жилищную застройку по программе КРТ</w:t>
            </w:r>
          </w:p>
        </w:tc>
        <w:tc>
          <w:tcPr>
            <w:tcW w:w="7229" w:type="dxa"/>
            <w:tcBorders>
              <w:top w:val="nil"/>
              <w:left w:val="nil"/>
              <w:bottom w:val="single" w:sz="4" w:space="0" w:color="000000"/>
              <w:right w:val="single" w:sz="4" w:space="0" w:color="000000"/>
            </w:tcBorders>
          </w:tcPr>
          <w:p w14:paraId="424083BE"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по механизму реализации проектов жилой застройки по программе КРТ</w:t>
            </w:r>
          </w:p>
        </w:tc>
      </w:tr>
      <w:tr w:rsidR="005A38E7" w14:paraId="37E8D9FE" w14:textId="77777777" w:rsidTr="005F73AE">
        <w:trPr>
          <w:trHeight w:val="77"/>
        </w:trPr>
        <w:tc>
          <w:tcPr>
            <w:tcW w:w="562" w:type="dxa"/>
            <w:tcBorders>
              <w:top w:val="nil"/>
              <w:left w:val="single" w:sz="4" w:space="0" w:color="000000"/>
              <w:bottom w:val="single" w:sz="4" w:space="0" w:color="000000"/>
              <w:right w:val="single" w:sz="4" w:space="0" w:color="000000"/>
            </w:tcBorders>
          </w:tcPr>
          <w:p w14:paraId="7AC696F7" w14:textId="77777777" w:rsidR="005A38E7" w:rsidRDefault="001E56C4" w:rsidP="000E59CD">
            <w:pPr>
              <w:spacing w:after="0" w:line="240" w:lineRule="auto"/>
              <w:rPr>
                <w:rFonts w:ascii="Times New Roman" w:hAnsi="Times New Roman"/>
              </w:rPr>
            </w:pPr>
            <w:r>
              <w:rPr>
                <w:rFonts w:ascii="Times New Roman" w:hAnsi="Times New Roman"/>
              </w:rPr>
              <w:t>99</w:t>
            </w:r>
          </w:p>
        </w:tc>
        <w:tc>
          <w:tcPr>
            <w:tcW w:w="1560" w:type="dxa"/>
            <w:tcBorders>
              <w:top w:val="nil"/>
              <w:left w:val="nil"/>
              <w:bottom w:val="single" w:sz="4" w:space="0" w:color="000000"/>
              <w:right w:val="single" w:sz="4" w:space="0" w:color="000000"/>
            </w:tcBorders>
          </w:tcPr>
          <w:p w14:paraId="2F9A8B26" w14:textId="77777777" w:rsidR="005A38E7" w:rsidRDefault="001E56C4" w:rsidP="000E59CD">
            <w:pPr>
              <w:spacing w:after="0" w:line="240" w:lineRule="auto"/>
              <w:rPr>
                <w:rFonts w:ascii="Times New Roman" w:hAnsi="Times New Roman"/>
              </w:rPr>
            </w:pPr>
            <w:r>
              <w:rPr>
                <w:rFonts w:ascii="Times New Roman" w:hAnsi="Times New Roman"/>
              </w:rPr>
              <w:t>26 09 23</w:t>
            </w:r>
          </w:p>
        </w:tc>
        <w:tc>
          <w:tcPr>
            <w:tcW w:w="5386" w:type="dxa"/>
            <w:tcBorders>
              <w:top w:val="nil"/>
              <w:left w:val="nil"/>
              <w:bottom w:val="single" w:sz="4" w:space="0" w:color="000000"/>
              <w:right w:val="single" w:sz="4" w:space="0" w:color="000000"/>
            </w:tcBorders>
          </w:tcPr>
          <w:p w14:paraId="56D90FBD" w14:textId="77777777" w:rsidR="005A38E7" w:rsidRDefault="001E56C4" w:rsidP="000E59CD">
            <w:pPr>
              <w:spacing w:after="0" w:line="240" w:lineRule="auto"/>
              <w:rPr>
                <w:rFonts w:ascii="Times New Roman" w:hAnsi="Times New Roman"/>
              </w:rPr>
            </w:pPr>
            <w:r>
              <w:rPr>
                <w:rFonts w:ascii="Times New Roman" w:hAnsi="Times New Roman"/>
              </w:rPr>
              <w:t>Поиск инвестора для реализации бизнес-идеи</w:t>
            </w:r>
          </w:p>
        </w:tc>
        <w:tc>
          <w:tcPr>
            <w:tcW w:w="7229" w:type="dxa"/>
            <w:tcBorders>
              <w:top w:val="nil"/>
              <w:left w:val="nil"/>
              <w:bottom w:val="single" w:sz="4" w:space="0" w:color="000000"/>
              <w:right w:val="single" w:sz="4" w:space="0" w:color="000000"/>
            </w:tcBorders>
          </w:tcPr>
          <w:p w14:paraId="603DA4D1"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принятия проекта на сопровождения и структурирования бизнес-идеи</w:t>
            </w:r>
          </w:p>
        </w:tc>
      </w:tr>
      <w:tr w:rsidR="005A38E7" w14:paraId="11F7509B" w14:textId="77777777" w:rsidTr="005F73AE">
        <w:trPr>
          <w:trHeight w:val="618"/>
        </w:trPr>
        <w:tc>
          <w:tcPr>
            <w:tcW w:w="562" w:type="dxa"/>
            <w:tcBorders>
              <w:top w:val="nil"/>
              <w:left w:val="single" w:sz="4" w:space="0" w:color="000000"/>
              <w:bottom w:val="single" w:sz="4" w:space="0" w:color="000000"/>
              <w:right w:val="single" w:sz="4" w:space="0" w:color="000000"/>
            </w:tcBorders>
          </w:tcPr>
          <w:p w14:paraId="7AFFA69C" w14:textId="77777777" w:rsidR="005A38E7" w:rsidRDefault="001E56C4" w:rsidP="000E59CD">
            <w:pPr>
              <w:spacing w:after="0" w:line="240" w:lineRule="auto"/>
              <w:rPr>
                <w:rFonts w:ascii="Times New Roman" w:hAnsi="Times New Roman"/>
              </w:rPr>
            </w:pPr>
            <w:r>
              <w:rPr>
                <w:rFonts w:ascii="Times New Roman" w:hAnsi="Times New Roman"/>
              </w:rPr>
              <w:t>100</w:t>
            </w:r>
          </w:p>
        </w:tc>
        <w:tc>
          <w:tcPr>
            <w:tcW w:w="1560" w:type="dxa"/>
            <w:tcBorders>
              <w:top w:val="nil"/>
              <w:left w:val="nil"/>
              <w:bottom w:val="single" w:sz="4" w:space="0" w:color="000000"/>
              <w:right w:val="single" w:sz="4" w:space="0" w:color="000000"/>
            </w:tcBorders>
          </w:tcPr>
          <w:p w14:paraId="3CA7977F" w14:textId="77777777" w:rsidR="005A38E7" w:rsidRDefault="001E56C4" w:rsidP="000E59CD">
            <w:pPr>
              <w:spacing w:after="0" w:line="240" w:lineRule="auto"/>
              <w:rPr>
                <w:rFonts w:ascii="Times New Roman" w:hAnsi="Times New Roman"/>
              </w:rPr>
            </w:pPr>
            <w:r>
              <w:rPr>
                <w:rFonts w:ascii="Times New Roman" w:hAnsi="Times New Roman"/>
              </w:rPr>
              <w:t>26 09 23</w:t>
            </w:r>
          </w:p>
        </w:tc>
        <w:tc>
          <w:tcPr>
            <w:tcW w:w="5386" w:type="dxa"/>
            <w:tcBorders>
              <w:top w:val="nil"/>
              <w:left w:val="nil"/>
              <w:bottom w:val="single" w:sz="4" w:space="0" w:color="000000"/>
              <w:right w:val="single" w:sz="4" w:space="0" w:color="000000"/>
            </w:tcBorders>
          </w:tcPr>
          <w:p w14:paraId="046BC17A" w14:textId="77777777" w:rsidR="005A38E7" w:rsidRDefault="001E56C4" w:rsidP="000E59CD">
            <w:pPr>
              <w:spacing w:after="0" w:line="240" w:lineRule="auto"/>
              <w:rPr>
                <w:rFonts w:ascii="Times New Roman" w:hAnsi="Times New Roman"/>
              </w:rPr>
            </w:pPr>
            <w:r>
              <w:rPr>
                <w:rFonts w:ascii="Times New Roman" w:hAnsi="Times New Roman"/>
              </w:rPr>
              <w:t>Инвестор заинтересован в подборе площадки для изготовления масла и шрота, возможно получение преференций</w:t>
            </w:r>
          </w:p>
        </w:tc>
        <w:tc>
          <w:tcPr>
            <w:tcW w:w="7229" w:type="dxa"/>
            <w:tcBorders>
              <w:top w:val="nil"/>
              <w:left w:val="nil"/>
              <w:bottom w:val="single" w:sz="4" w:space="0" w:color="000000"/>
              <w:right w:val="single" w:sz="4" w:space="0" w:color="000000"/>
            </w:tcBorders>
          </w:tcPr>
          <w:p w14:paraId="34EA0CBC"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принятия на сопровождение, дана консультация</w:t>
            </w:r>
          </w:p>
        </w:tc>
      </w:tr>
      <w:tr w:rsidR="005A38E7" w14:paraId="14C45B61" w14:textId="77777777" w:rsidTr="005F73AE">
        <w:trPr>
          <w:trHeight w:val="842"/>
        </w:trPr>
        <w:tc>
          <w:tcPr>
            <w:tcW w:w="562" w:type="dxa"/>
            <w:tcBorders>
              <w:top w:val="nil"/>
              <w:left w:val="single" w:sz="4" w:space="0" w:color="000000"/>
              <w:bottom w:val="single" w:sz="4" w:space="0" w:color="000000"/>
              <w:right w:val="single" w:sz="4" w:space="0" w:color="000000"/>
            </w:tcBorders>
          </w:tcPr>
          <w:p w14:paraId="57DC08A6" w14:textId="77777777" w:rsidR="005A38E7" w:rsidRDefault="001E56C4" w:rsidP="000E59CD">
            <w:pPr>
              <w:spacing w:after="0" w:line="240" w:lineRule="auto"/>
              <w:rPr>
                <w:rFonts w:ascii="Times New Roman" w:hAnsi="Times New Roman"/>
              </w:rPr>
            </w:pPr>
            <w:r>
              <w:rPr>
                <w:rFonts w:ascii="Times New Roman" w:hAnsi="Times New Roman"/>
              </w:rPr>
              <w:t>101</w:t>
            </w:r>
          </w:p>
        </w:tc>
        <w:tc>
          <w:tcPr>
            <w:tcW w:w="1560" w:type="dxa"/>
            <w:tcBorders>
              <w:top w:val="nil"/>
              <w:left w:val="nil"/>
              <w:bottom w:val="single" w:sz="4" w:space="0" w:color="000000"/>
              <w:right w:val="single" w:sz="4" w:space="0" w:color="000000"/>
            </w:tcBorders>
          </w:tcPr>
          <w:p w14:paraId="2F44A6F1" w14:textId="77777777" w:rsidR="005A38E7" w:rsidRDefault="001E56C4" w:rsidP="000E59CD">
            <w:pPr>
              <w:spacing w:after="0" w:line="240" w:lineRule="auto"/>
              <w:rPr>
                <w:rFonts w:ascii="Times New Roman" w:hAnsi="Times New Roman"/>
              </w:rPr>
            </w:pPr>
            <w:r>
              <w:rPr>
                <w:rFonts w:ascii="Times New Roman" w:hAnsi="Times New Roman"/>
              </w:rPr>
              <w:t>02.10.2023</w:t>
            </w:r>
          </w:p>
        </w:tc>
        <w:tc>
          <w:tcPr>
            <w:tcW w:w="5386" w:type="dxa"/>
            <w:tcBorders>
              <w:top w:val="nil"/>
              <w:left w:val="nil"/>
              <w:bottom w:val="single" w:sz="4" w:space="0" w:color="000000"/>
              <w:right w:val="single" w:sz="4" w:space="0" w:color="000000"/>
            </w:tcBorders>
          </w:tcPr>
          <w:p w14:paraId="77C52ED5" w14:textId="77777777" w:rsidR="005A38E7" w:rsidRDefault="001E56C4" w:rsidP="000E59CD">
            <w:pPr>
              <w:spacing w:after="0" w:line="240" w:lineRule="auto"/>
              <w:rPr>
                <w:rFonts w:ascii="Times New Roman" w:hAnsi="Times New Roman"/>
              </w:rPr>
            </w:pPr>
            <w:r>
              <w:rPr>
                <w:rFonts w:ascii="Times New Roman" w:hAnsi="Times New Roman"/>
              </w:rPr>
              <w:t>О реализации проекта портовой инфраструктуры в рамках ГЧП</w:t>
            </w:r>
          </w:p>
        </w:tc>
        <w:tc>
          <w:tcPr>
            <w:tcW w:w="7229" w:type="dxa"/>
            <w:tcBorders>
              <w:top w:val="nil"/>
              <w:left w:val="nil"/>
              <w:bottom w:val="single" w:sz="4" w:space="0" w:color="000000"/>
              <w:right w:val="single" w:sz="4" w:space="0" w:color="000000"/>
            </w:tcBorders>
          </w:tcPr>
          <w:p w14:paraId="62A2A5ED"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по концессионному законодательству, по итогу беседы инициатор сказал, что проект планируется к реализации на территории Сахалинской области. АНО "Агентство Амурской области по привлечению инвестиций" не в праве консультировать инициаторов по проектам, планируемым к реализации на территории другого региона</w:t>
            </w:r>
          </w:p>
        </w:tc>
      </w:tr>
      <w:tr w:rsidR="005A38E7" w14:paraId="4A80ABA9" w14:textId="77777777" w:rsidTr="005F73AE">
        <w:trPr>
          <w:trHeight w:val="1500"/>
        </w:trPr>
        <w:tc>
          <w:tcPr>
            <w:tcW w:w="562" w:type="dxa"/>
            <w:tcBorders>
              <w:top w:val="nil"/>
              <w:left w:val="single" w:sz="4" w:space="0" w:color="000000"/>
              <w:bottom w:val="single" w:sz="4" w:space="0" w:color="000000"/>
              <w:right w:val="single" w:sz="4" w:space="0" w:color="000000"/>
            </w:tcBorders>
          </w:tcPr>
          <w:p w14:paraId="4BF24964" w14:textId="77777777" w:rsidR="005A38E7" w:rsidRDefault="001E56C4" w:rsidP="000E59CD">
            <w:pPr>
              <w:spacing w:after="0" w:line="240" w:lineRule="auto"/>
              <w:rPr>
                <w:rFonts w:ascii="Times New Roman" w:hAnsi="Times New Roman"/>
              </w:rPr>
            </w:pPr>
            <w:r>
              <w:rPr>
                <w:rFonts w:ascii="Times New Roman" w:hAnsi="Times New Roman"/>
              </w:rPr>
              <w:lastRenderedPageBreak/>
              <w:t>102</w:t>
            </w:r>
          </w:p>
        </w:tc>
        <w:tc>
          <w:tcPr>
            <w:tcW w:w="1560" w:type="dxa"/>
            <w:tcBorders>
              <w:top w:val="nil"/>
              <w:left w:val="nil"/>
              <w:bottom w:val="single" w:sz="4" w:space="0" w:color="000000"/>
              <w:right w:val="single" w:sz="4" w:space="0" w:color="000000"/>
            </w:tcBorders>
          </w:tcPr>
          <w:p w14:paraId="28F6612A" w14:textId="77777777" w:rsidR="005A38E7" w:rsidRDefault="001E56C4" w:rsidP="000E59CD">
            <w:pPr>
              <w:spacing w:after="0" w:line="240" w:lineRule="auto"/>
              <w:rPr>
                <w:rFonts w:ascii="Times New Roman" w:hAnsi="Times New Roman"/>
              </w:rPr>
            </w:pPr>
            <w:r>
              <w:rPr>
                <w:rFonts w:ascii="Times New Roman" w:hAnsi="Times New Roman"/>
              </w:rPr>
              <w:t>03 09 23</w:t>
            </w:r>
          </w:p>
        </w:tc>
        <w:tc>
          <w:tcPr>
            <w:tcW w:w="5386" w:type="dxa"/>
            <w:tcBorders>
              <w:top w:val="nil"/>
              <w:left w:val="nil"/>
              <w:bottom w:val="single" w:sz="4" w:space="0" w:color="000000"/>
              <w:right w:val="single" w:sz="4" w:space="0" w:color="000000"/>
            </w:tcBorders>
          </w:tcPr>
          <w:p w14:paraId="0EFA47F3" w14:textId="37DD68BB" w:rsidR="005A38E7" w:rsidRPr="005F73AE" w:rsidRDefault="001E56C4" w:rsidP="005F73AE">
            <w:pPr>
              <w:spacing w:after="0" w:line="240" w:lineRule="auto"/>
              <w:jc w:val="both"/>
              <w:rPr>
                <w:rFonts w:ascii="Times New Roman" w:hAnsi="Times New Roman"/>
                <w:szCs w:val="22"/>
              </w:rPr>
            </w:pPr>
            <w:r w:rsidRPr="005F73AE">
              <w:rPr>
                <w:rFonts w:ascii="Times New Roman" w:hAnsi="Times New Roman"/>
                <w:szCs w:val="22"/>
              </w:rPr>
              <w:t>Обратившийся является представителем ООО Э</w:t>
            </w:r>
            <w:r w:rsidR="005F73AE" w:rsidRPr="005F73AE">
              <w:rPr>
                <w:rFonts w:ascii="Times New Roman" w:hAnsi="Times New Roman"/>
                <w:szCs w:val="22"/>
              </w:rPr>
              <w:t>… (конфиденциальная информация)</w:t>
            </w:r>
            <w:r w:rsidRPr="005F73AE">
              <w:rPr>
                <w:rFonts w:ascii="Times New Roman" w:hAnsi="Times New Roman"/>
                <w:szCs w:val="22"/>
              </w:rPr>
              <w:t>, где китайским инвесторам оказывают консультационные услуги по ведению коммерческой деятельности в РФ. Предложил несколько потенциальных проектов:1) СВХ; 2) Птицефабрика; 3) Животноводческий комплекс</w:t>
            </w:r>
          </w:p>
        </w:tc>
        <w:tc>
          <w:tcPr>
            <w:tcW w:w="7229" w:type="dxa"/>
            <w:tcBorders>
              <w:top w:val="nil"/>
              <w:left w:val="nil"/>
              <w:bottom w:val="single" w:sz="4" w:space="0" w:color="000000"/>
              <w:right w:val="single" w:sz="4" w:space="0" w:color="000000"/>
            </w:tcBorders>
          </w:tcPr>
          <w:p w14:paraId="32A6F7E4"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по преференциям ТОР, направлены формы для структурирования проектов</w:t>
            </w:r>
          </w:p>
        </w:tc>
      </w:tr>
      <w:tr w:rsidR="005A38E7" w14:paraId="11E1324C" w14:textId="77777777" w:rsidTr="005F73AE">
        <w:trPr>
          <w:trHeight w:val="77"/>
        </w:trPr>
        <w:tc>
          <w:tcPr>
            <w:tcW w:w="562" w:type="dxa"/>
            <w:tcBorders>
              <w:top w:val="nil"/>
              <w:left w:val="single" w:sz="4" w:space="0" w:color="000000"/>
              <w:bottom w:val="single" w:sz="4" w:space="0" w:color="000000"/>
              <w:right w:val="single" w:sz="4" w:space="0" w:color="000000"/>
            </w:tcBorders>
          </w:tcPr>
          <w:p w14:paraId="45465753" w14:textId="77777777" w:rsidR="005A38E7" w:rsidRDefault="001E56C4" w:rsidP="000E59CD">
            <w:pPr>
              <w:spacing w:after="0" w:line="240" w:lineRule="auto"/>
              <w:rPr>
                <w:rFonts w:ascii="Times New Roman" w:hAnsi="Times New Roman"/>
              </w:rPr>
            </w:pPr>
            <w:r>
              <w:rPr>
                <w:rFonts w:ascii="Times New Roman" w:hAnsi="Times New Roman"/>
              </w:rPr>
              <w:t>103</w:t>
            </w:r>
          </w:p>
        </w:tc>
        <w:tc>
          <w:tcPr>
            <w:tcW w:w="1560" w:type="dxa"/>
            <w:tcBorders>
              <w:top w:val="nil"/>
              <w:left w:val="nil"/>
              <w:bottom w:val="single" w:sz="4" w:space="0" w:color="000000"/>
              <w:right w:val="single" w:sz="4" w:space="0" w:color="000000"/>
            </w:tcBorders>
          </w:tcPr>
          <w:p w14:paraId="3690D854" w14:textId="77777777" w:rsidR="005A38E7" w:rsidRDefault="001E56C4" w:rsidP="000E59CD">
            <w:pPr>
              <w:spacing w:after="0" w:line="240" w:lineRule="auto"/>
              <w:rPr>
                <w:rFonts w:ascii="Times New Roman" w:hAnsi="Times New Roman"/>
              </w:rPr>
            </w:pPr>
            <w:r>
              <w:rPr>
                <w:rFonts w:ascii="Times New Roman" w:hAnsi="Times New Roman"/>
              </w:rPr>
              <w:t>04.10.2023</w:t>
            </w:r>
          </w:p>
        </w:tc>
        <w:tc>
          <w:tcPr>
            <w:tcW w:w="5386" w:type="dxa"/>
            <w:tcBorders>
              <w:top w:val="nil"/>
              <w:left w:val="nil"/>
              <w:bottom w:val="single" w:sz="4" w:space="0" w:color="000000"/>
              <w:right w:val="single" w:sz="4" w:space="0" w:color="000000"/>
            </w:tcBorders>
          </w:tcPr>
          <w:p w14:paraId="6DC7EBCD" w14:textId="77777777" w:rsidR="005A38E7" w:rsidRDefault="001E56C4" w:rsidP="000E59CD">
            <w:pPr>
              <w:spacing w:after="0" w:line="240" w:lineRule="auto"/>
              <w:rPr>
                <w:rFonts w:ascii="Times New Roman" w:hAnsi="Times New Roman"/>
              </w:rPr>
            </w:pPr>
            <w:r>
              <w:rPr>
                <w:rFonts w:ascii="Times New Roman" w:hAnsi="Times New Roman"/>
              </w:rPr>
              <w:t>О реализации проекта по созданию картодрома на территории г. Свободный</w:t>
            </w:r>
          </w:p>
        </w:tc>
        <w:tc>
          <w:tcPr>
            <w:tcW w:w="7229" w:type="dxa"/>
            <w:tcBorders>
              <w:top w:val="nil"/>
              <w:left w:val="nil"/>
              <w:bottom w:val="single" w:sz="4" w:space="0" w:color="000000"/>
              <w:right w:val="single" w:sz="4" w:space="0" w:color="000000"/>
            </w:tcBorders>
          </w:tcPr>
          <w:p w14:paraId="29ADF6C8"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Инициатору рассказано о механизмах МИП и ПИП, а также о п резидентстве ТОР</w:t>
            </w:r>
          </w:p>
        </w:tc>
      </w:tr>
      <w:tr w:rsidR="005A38E7" w14:paraId="495B6455" w14:textId="77777777" w:rsidTr="005F73AE">
        <w:trPr>
          <w:trHeight w:val="1200"/>
        </w:trPr>
        <w:tc>
          <w:tcPr>
            <w:tcW w:w="562" w:type="dxa"/>
            <w:tcBorders>
              <w:top w:val="nil"/>
              <w:left w:val="single" w:sz="4" w:space="0" w:color="000000"/>
              <w:bottom w:val="single" w:sz="4" w:space="0" w:color="000000"/>
              <w:right w:val="single" w:sz="4" w:space="0" w:color="000000"/>
            </w:tcBorders>
          </w:tcPr>
          <w:p w14:paraId="075346B5" w14:textId="77777777" w:rsidR="005A38E7" w:rsidRDefault="001E56C4" w:rsidP="000E59CD">
            <w:pPr>
              <w:spacing w:after="0" w:line="240" w:lineRule="auto"/>
              <w:rPr>
                <w:rFonts w:ascii="Times New Roman" w:hAnsi="Times New Roman"/>
              </w:rPr>
            </w:pPr>
            <w:r>
              <w:rPr>
                <w:rFonts w:ascii="Times New Roman" w:hAnsi="Times New Roman"/>
              </w:rPr>
              <w:t>104</w:t>
            </w:r>
          </w:p>
        </w:tc>
        <w:tc>
          <w:tcPr>
            <w:tcW w:w="1560" w:type="dxa"/>
            <w:tcBorders>
              <w:top w:val="nil"/>
              <w:left w:val="nil"/>
              <w:bottom w:val="single" w:sz="4" w:space="0" w:color="000000"/>
              <w:right w:val="single" w:sz="4" w:space="0" w:color="000000"/>
            </w:tcBorders>
          </w:tcPr>
          <w:p w14:paraId="20CC50F8" w14:textId="77777777" w:rsidR="005A38E7" w:rsidRDefault="001E56C4" w:rsidP="000E59CD">
            <w:pPr>
              <w:spacing w:after="0" w:line="240" w:lineRule="auto"/>
              <w:rPr>
                <w:rFonts w:ascii="Times New Roman" w:hAnsi="Times New Roman"/>
              </w:rPr>
            </w:pPr>
            <w:r>
              <w:rPr>
                <w:rFonts w:ascii="Times New Roman" w:hAnsi="Times New Roman"/>
              </w:rPr>
              <w:t>06 10 23</w:t>
            </w:r>
          </w:p>
        </w:tc>
        <w:tc>
          <w:tcPr>
            <w:tcW w:w="5386" w:type="dxa"/>
            <w:tcBorders>
              <w:top w:val="nil"/>
              <w:left w:val="nil"/>
              <w:bottom w:val="single" w:sz="4" w:space="0" w:color="000000"/>
              <w:right w:val="single" w:sz="4" w:space="0" w:color="000000"/>
            </w:tcBorders>
          </w:tcPr>
          <w:p w14:paraId="594AEAF2" w14:textId="77777777" w:rsidR="005A38E7" w:rsidRDefault="001E56C4" w:rsidP="000E59CD">
            <w:pPr>
              <w:spacing w:after="0" w:line="240" w:lineRule="auto"/>
              <w:rPr>
                <w:rFonts w:ascii="Times New Roman" w:hAnsi="Times New Roman"/>
              </w:rPr>
            </w:pPr>
            <w:r>
              <w:rPr>
                <w:rFonts w:ascii="Times New Roman" w:hAnsi="Times New Roman"/>
              </w:rPr>
              <w:t>Организация встречи с Губернатором Амурской области, закрепление куратора от региона для сопровождения проекта «Освоение и разработка Сугодинско-Огоджинского каменноугольного месторождения»</w:t>
            </w:r>
          </w:p>
        </w:tc>
        <w:tc>
          <w:tcPr>
            <w:tcW w:w="7229" w:type="dxa"/>
            <w:tcBorders>
              <w:top w:val="nil"/>
              <w:left w:val="nil"/>
              <w:bottom w:val="single" w:sz="4" w:space="0" w:color="000000"/>
              <w:right w:val="single" w:sz="4" w:space="0" w:color="000000"/>
            </w:tcBorders>
          </w:tcPr>
          <w:p w14:paraId="2A24303D"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Направлены формы для принятия на сопровождение.</w:t>
            </w:r>
          </w:p>
        </w:tc>
      </w:tr>
      <w:tr w:rsidR="005A38E7" w14:paraId="3443F3F2" w14:textId="77777777" w:rsidTr="005F73AE">
        <w:trPr>
          <w:trHeight w:val="638"/>
        </w:trPr>
        <w:tc>
          <w:tcPr>
            <w:tcW w:w="562" w:type="dxa"/>
            <w:tcBorders>
              <w:top w:val="nil"/>
              <w:left w:val="single" w:sz="4" w:space="0" w:color="000000"/>
              <w:bottom w:val="single" w:sz="4" w:space="0" w:color="000000"/>
              <w:right w:val="single" w:sz="4" w:space="0" w:color="000000"/>
            </w:tcBorders>
          </w:tcPr>
          <w:p w14:paraId="5224F85B" w14:textId="77777777" w:rsidR="005A38E7" w:rsidRDefault="001E56C4" w:rsidP="000E59CD">
            <w:pPr>
              <w:spacing w:after="0" w:line="240" w:lineRule="auto"/>
              <w:rPr>
                <w:rFonts w:ascii="Times New Roman" w:hAnsi="Times New Roman"/>
              </w:rPr>
            </w:pPr>
            <w:r>
              <w:rPr>
                <w:rFonts w:ascii="Times New Roman" w:hAnsi="Times New Roman"/>
              </w:rPr>
              <w:t>105</w:t>
            </w:r>
          </w:p>
        </w:tc>
        <w:tc>
          <w:tcPr>
            <w:tcW w:w="1560" w:type="dxa"/>
            <w:tcBorders>
              <w:top w:val="nil"/>
              <w:left w:val="nil"/>
              <w:bottom w:val="single" w:sz="4" w:space="0" w:color="000000"/>
              <w:right w:val="single" w:sz="4" w:space="0" w:color="000000"/>
            </w:tcBorders>
          </w:tcPr>
          <w:p w14:paraId="6F588EFA" w14:textId="77777777" w:rsidR="005A38E7" w:rsidRDefault="001E56C4" w:rsidP="000E59CD">
            <w:pPr>
              <w:spacing w:after="0" w:line="240" w:lineRule="auto"/>
              <w:rPr>
                <w:rFonts w:ascii="Times New Roman" w:hAnsi="Times New Roman"/>
              </w:rPr>
            </w:pPr>
            <w:r>
              <w:rPr>
                <w:rFonts w:ascii="Times New Roman" w:hAnsi="Times New Roman"/>
              </w:rPr>
              <w:t>09.10.2023</w:t>
            </w:r>
          </w:p>
        </w:tc>
        <w:tc>
          <w:tcPr>
            <w:tcW w:w="5386" w:type="dxa"/>
            <w:tcBorders>
              <w:top w:val="nil"/>
              <w:left w:val="nil"/>
              <w:bottom w:val="single" w:sz="4" w:space="0" w:color="000000"/>
              <w:right w:val="single" w:sz="4" w:space="0" w:color="000000"/>
            </w:tcBorders>
          </w:tcPr>
          <w:p w14:paraId="3371F772" w14:textId="77777777" w:rsidR="005A38E7" w:rsidRDefault="001E56C4" w:rsidP="000E59CD">
            <w:pPr>
              <w:spacing w:after="0" w:line="240" w:lineRule="auto"/>
              <w:rPr>
                <w:rFonts w:ascii="Times New Roman" w:hAnsi="Times New Roman"/>
              </w:rPr>
            </w:pPr>
            <w:r>
              <w:rPr>
                <w:rFonts w:ascii="Times New Roman" w:hAnsi="Times New Roman"/>
              </w:rPr>
              <w:t>Есть намерения по строительству завода в ТОР</w:t>
            </w:r>
          </w:p>
        </w:tc>
        <w:tc>
          <w:tcPr>
            <w:tcW w:w="7229" w:type="dxa"/>
            <w:tcBorders>
              <w:top w:val="nil"/>
              <w:left w:val="nil"/>
              <w:bottom w:val="single" w:sz="4" w:space="0" w:color="000000"/>
              <w:right w:val="single" w:sz="4" w:space="0" w:color="000000"/>
            </w:tcBorders>
          </w:tcPr>
          <w:p w14:paraId="362E962C"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резидента ТОР, о порядке получения, сроках. Направлены формы АПИ для структурирования идеи, обмен контактами, направлено ПП РФ № 3 об объединении ТОР, перечень и формы документов на расширение границ ТОР, Приказ 42.</w:t>
            </w:r>
          </w:p>
        </w:tc>
      </w:tr>
      <w:tr w:rsidR="005A38E7" w14:paraId="46C24F33" w14:textId="77777777" w:rsidTr="005F73AE">
        <w:trPr>
          <w:trHeight w:val="77"/>
        </w:trPr>
        <w:tc>
          <w:tcPr>
            <w:tcW w:w="562" w:type="dxa"/>
            <w:tcBorders>
              <w:top w:val="nil"/>
              <w:left w:val="single" w:sz="4" w:space="0" w:color="000000"/>
              <w:bottom w:val="single" w:sz="4" w:space="0" w:color="000000"/>
              <w:right w:val="single" w:sz="4" w:space="0" w:color="000000"/>
            </w:tcBorders>
          </w:tcPr>
          <w:p w14:paraId="2DF25C36" w14:textId="77777777" w:rsidR="005A38E7" w:rsidRDefault="001E56C4" w:rsidP="000E59CD">
            <w:pPr>
              <w:spacing w:after="0" w:line="240" w:lineRule="auto"/>
              <w:rPr>
                <w:rFonts w:ascii="Times New Roman" w:hAnsi="Times New Roman"/>
              </w:rPr>
            </w:pPr>
            <w:r>
              <w:rPr>
                <w:rFonts w:ascii="Times New Roman" w:hAnsi="Times New Roman"/>
              </w:rPr>
              <w:t>106</w:t>
            </w:r>
          </w:p>
        </w:tc>
        <w:tc>
          <w:tcPr>
            <w:tcW w:w="1560" w:type="dxa"/>
            <w:tcBorders>
              <w:top w:val="nil"/>
              <w:left w:val="nil"/>
              <w:bottom w:val="single" w:sz="4" w:space="0" w:color="000000"/>
              <w:right w:val="single" w:sz="4" w:space="0" w:color="000000"/>
            </w:tcBorders>
          </w:tcPr>
          <w:p w14:paraId="45C86087" w14:textId="77777777" w:rsidR="005A38E7" w:rsidRDefault="001E56C4" w:rsidP="000E59CD">
            <w:pPr>
              <w:spacing w:after="0" w:line="240" w:lineRule="auto"/>
              <w:rPr>
                <w:rFonts w:ascii="Times New Roman" w:hAnsi="Times New Roman"/>
              </w:rPr>
            </w:pPr>
            <w:r>
              <w:rPr>
                <w:rFonts w:ascii="Times New Roman" w:hAnsi="Times New Roman"/>
              </w:rPr>
              <w:t>20 10 23</w:t>
            </w:r>
          </w:p>
        </w:tc>
        <w:tc>
          <w:tcPr>
            <w:tcW w:w="5386" w:type="dxa"/>
            <w:tcBorders>
              <w:top w:val="nil"/>
              <w:left w:val="nil"/>
              <w:bottom w:val="single" w:sz="4" w:space="0" w:color="000000"/>
              <w:right w:val="single" w:sz="4" w:space="0" w:color="000000"/>
            </w:tcBorders>
          </w:tcPr>
          <w:p w14:paraId="332BFDE0" w14:textId="77777777" w:rsidR="005A38E7" w:rsidRDefault="001E56C4" w:rsidP="000E59CD">
            <w:pPr>
              <w:spacing w:after="0" w:line="240" w:lineRule="auto"/>
              <w:rPr>
                <w:rFonts w:ascii="Times New Roman" w:hAnsi="Times New Roman"/>
              </w:rPr>
            </w:pPr>
            <w:r>
              <w:rPr>
                <w:rFonts w:ascii="Times New Roman" w:hAnsi="Times New Roman"/>
              </w:rPr>
              <w:t>Создание на территории области Этноцентра</w:t>
            </w:r>
          </w:p>
        </w:tc>
        <w:tc>
          <w:tcPr>
            <w:tcW w:w="7229" w:type="dxa"/>
            <w:tcBorders>
              <w:top w:val="nil"/>
              <w:left w:val="nil"/>
              <w:bottom w:val="single" w:sz="4" w:space="0" w:color="000000"/>
              <w:right w:val="single" w:sz="4" w:space="0" w:color="000000"/>
            </w:tcBorders>
          </w:tcPr>
          <w:p w14:paraId="39B74441"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направлены формы АПИ для заполнения и принятия проекта на сопровождение</w:t>
            </w:r>
          </w:p>
        </w:tc>
      </w:tr>
      <w:tr w:rsidR="005A38E7" w14:paraId="6F7BD075" w14:textId="77777777" w:rsidTr="005F73AE">
        <w:trPr>
          <w:trHeight w:val="77"/>
        </w:trPr>
        <w:tc>
          <w:tcPr>
            <w:tcW w:w="562" w:type="dxa"/>
            <w:tcBorders>
              <w:top w:val="nil"/>
              <w:left w:val="single" w:sz="4" w:space="0" w:color="000000"/>
              <w:bottom w:val="single" w:sz="4" w:space="0" w:color="000000"/>
              <w:right w:val="single" w:sz="4" w:space="0" w:color="000000"/>
            </w:tcBorders>
          </w:tcPr>
          <w:p w14:paraId="27652C59" w14:textId="77777777" w:rsidR="005A38E7" w:rsidRDefault="001E56C4" w:rsidP="000E59CD">
            <w:pPr>
              <w:spacing w:after="0" w:line="240" w:lineRule="auto"/>
              <w:rPr>
                <w:rFonts w:ascii="Times New Roman" w:hAnsi="Times New Roman"/>
              </w:rPr>
            </w:pPr>
            <w:r>
              <w:rPr>
                <w:rFonts w:ascii="Times New Roman" w:hAnsi="Times New Roman"/>
              </w:rPr>
              <w:t>107</w:t>
            </w:r>
          </w:p>
        </w:tc>
        <w:tc>
          <w:tcPr>
            <w:tcW w:w="1560" w:type="dxa"/>
            <w:tcBorders>
              <w:top w:val="nil"/>
              <w:left w:val="nil"/>
              <w:bottom w:val="single" w:sz="4" w:space="0" w:color="000000"/>
              <w:right w:val="single" w:sz="4" w:space="0" w:color="000000"/>
            </w:tcBorders>
          </w:tcPr>
          <w:p w14:paraId="6F631D7C" w14:textId="77777777" w:rsidR="005A38E7" w:rsidRDefault="001E56C4" w:rsidP="000E59CD">
            <w:pPr>
              <w:spacing w:after="0" w:line="240" w:lineRule="auto"/>
              <w:rPr>
                <w:rFonts w:ascii="Times New Roman" w:hAnsi="Times New Roman"/>
              </w:rPr>
            </w:pPr>
            <w:r>
              <w:rPr>
                <w:rFonts w:ascii="Times New Roman" w:hAnsi="Times New Roman"/>
              </w:rPr>
              <w:t>20 10 23</w:t>
            </w:r>
          </w:p>
        </w:tc>
        <w:tc>
          <w:tcPr>
            <w:tcW w:w="5386" w:type="dxa"/>
            <w:tcBorders>
              <w:top w:val="nil"/>
              <w:left w:val="nil"/>
              <w:bottom w:val="single" w:sz="4" w:space="0" w:color="000000"/>
              <w:right w:val="single" w:sz="4" w:space="0" w:color="000000"/>
            </w:tcBorders>
          </w:tcPr>
          <w:p w14:paraId="486EFF01" w14:textId="77777777" w:rsidR="005A38E7" w:rsidRDefault="001E56C4" w:rsidP="000E59CD">
            <w:pPr>
              <w:spacing w:after="0" w:line="240" w:lineRule="auto"/>
              <w:rPr>
                <w:rFonts w:ascii="Times New Roman" w:hAnsi="Times New Roman"/>
              </w:rPr>
            </w:pPr>
            <w:r>
              <w:rPr>
                <w:rFonts w:ascii="Times New Roman" w:hAnsi="Times New Roman"/>
              </w:rPr>
              <w:t xml:space="preserve">Разработка инвестиционного предложения по созданию линии переработки картофеля (фри), поиск инвестиций, рынков сбыта, первые шаги для запуска производственной линии. </w:t>
            </w:r>
          </w:p>
        </w:tc>
        <w:tc>
          <w:tcPr>
            <w:tcW w:w="7229" w:type="dxa"/>
            <w:tcBorders>
              <w:top w:val="nil"/>
              <w:left w:val="nil"/>
              <w:bottom w:val="single" w:sz="4" w:space="0" w:color="000000"/>
              <w:right w:val="single" w:sz="4" w:space="0" w:color="000000"/>
            </w:tcBorders>
          </w:tcPr>
          <w:p w14:paraId="6539A500"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структурирования проекта. Перечень требований и документов для вхождения в ТОР.</w:t>
            </w:r>
          </w:p>
        </w:tc>
      </w:tr>
      <w:tr w:rsidR="005A38E7" w14:paraId="1896F620" w14:textId="77777777" w:rsidTr="005F73AE">
        <w:trPr>
          <w:trHeight w:val="237"/>
        </w:trPr>
        <w:tc>
          <w:tcPr>
            <w:tcW w:w="562" w:type="dxa"/>
            <w:tcBorders>
              <w:top w:val="nil"/>
              <w:left w:val="single" w:sz="4" w:space="0" w:color="000000"/>
              <w:bottom w:val="single" w:sz="4" w:space="0" w:color="000000"/>
              <w:right w:val="single" w:sz="4" w:space="0" w:color="000000"/>
            </w:tcBorders>
          </w:tcPr>
          <w:p w14:paraId="7BF90213" w14:textId="77777777" w:rsidR="005A38E7" w:rsidRDefault="001E56C4" w:rsidP="000E59CD">
            <w:pPr>
              <w:spacing w:after="0" w:line="240" w:lineRule="auto"/>
              <w:rPr>
                <w:rFonts w:ascii="Times New Roman" w:hAnsi="Times New Roman"/>
              </w:rPr>
            </w:pPr>
            <w:r>
              <w:rPr>
                <w:rFonts w:ascii="Times New Roman" w:hAnsi="Times New Roman"/>
              </w:rPr>
              <w:t>108</w:t>
            </w:r>
          </w:p>
        </w:tc>
        <w:tc>
          <w:tcPr>
            <w:tcW w:w="1560" w:type="dxa"/>
            <w:tcBorders>
              <w:top w:val="nil"/>
              <w:left w:val="nil"/>
              <w:bottom w:val="single" w:sz="4" w:space="0" w:color="000000"/>
              <w:right w:val="single" w:sz="4" w:space="0" w:color="000000"/>
            </w:tcBorders>
          </w:tcPr>
          <w:p w14:paraId="1AD1908F" w14:textId="77777777" w:rsidR="005A38E7" w:rsidRDefault="001E56C4" w:rsidP="000E59CD">
            <w:pPr>
              <w:spacing w:after="0" w:line="240" w:lineRule="auto"/>
              <w:rPr>
                <w:rFonts w:ascii="Times New Roman" w:hAnsi="Times New Roman"/>
              </w:rPr>
            </w:pPr>
            <w:r>
              <w:rPr>
                <w:rFonts w:ascii="Times New Roman" w:hAnsi="Times New Roman"/>
              </w:rPr>
              <w:t>23 10 23</w:t>
            </w:r>
          </w:p>
        </w:tc>
        <w:tc>
          <w:tcPr>
            <w:tcW w:w="5386" w:type="dxa"/>
            <w:tcBorders>
              <w:top w:val="nil"/>
              <w:left w:val="nil"/>
              <w:bottom w:val="single" w:sz="4" w:space="0" w:color="000000"/>
              <w:right w:val="single" w:sz="4" w:space="0" w:color="000000"/>
            </w:tcBorders>
          </w:tcPr>
          <w:p w14:paraId="74A388F3" w14:textId="77777777" w:rsidR="005A38E7" w:rsidRDefault="001E56C4" w:rsidP="000E59CD">
            <w:pPr>
              <w:spacing w:after="0" w:line="240" w:lineRule="auto"/>
              <w:rPr>
                <w:rFonts w:ascii="Times New Roman" w:hAnsi="Times New Roman"/>
              </w:rPr>
            </w:pPr>
            <w:r>
              <w:rPr>
                <w:rFonts w:ascii="Times New Roman" w:hAnsi="Times New Roman"/>
              </w:rPr>
              <w:t>О льготах и преференциях ТОР, об услугах АПИ</w:t>
            </w:r>
          </w:p>
        </w:tc>
        <w:tc>
          <w:tcPr>
            <w:tcW w:w="7229" w:type="dxa"/>
            <w:tcBorders>
              <w:top w:val="nil"/>
              <w:left w:val="nil"/>
              <w:bottom w:val="single" w:sz="4" w:space="0" w:color="000000"/>
              <w:right w:val="single" w:sz="4" w:space="0" w:color="000000"/>
            </w:tcBorders>
          </w:tcPr>
          <w:p w14:paraId="40C9CBA9"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АПИ для заполнения и сопровождения. Информирование об услугах ФРАО.</w:t>
            </w:r>
          </w:p>
        </w:tc>
      </w:tr>
      <w:tr w:rsidR="005A38E7" w14:paraId="0659A219" w14:textId="77777777" w:rsidTr="005F73AE">
        <w:trPr>
          <w:trHeight w:val="282"/>
        </w:trPr>
        <w:tc>
          <w:tcPr>
            <w:tcW w:w="562" w:type="dxa"/>
            <w:tcBorders>
              <w:top w:val="nil"/>
              <w:left w:val="single" w:sz="4" w:space="0" w:color="000000"/>
              <w:bottom w:val="single" w:sz="4" w:space="0" w:color="000000"/>
              <w:right w:val="single" w:sz="4" w:space="0" w:color="000000"/>
            </w:tcBorders>
          </w:tcPr>
          <w:p w14:paraId="726CFA65" w14:textId="77777777" w:rsidR="005A38E7" w:rsidRDefault="001E56C4" w:rsidP="000E59CD">
            <w:pPr>
              <w:spacing w:after="0" w:line="240" w:lineRule="auto"/>
              <w:rPr>
                <w:rFonts w:ascii="Times New Roman" w:hAnsi="Times New Roman"/>
              </w:rPr>
            </w:pPr>
            <w:r>
              <w:rPr>
                <w:rFonts w:ascii="Times New Roman" w:hAnsi="Times New Roman"/>
              </w:rPr>
              <w:t>109</w:t>
            </w:r>
          </w:p>
        </w:tc>
        <w:tc>
          <w:tcPr>
            <w:tcW w:w="1560" w:type="dxa"/>
            <w:tcBorders>
              <w:top w:val="nil"/>
              <w:left w:val="nil"/>
              <w:bottom w:val="single" w:sz="4" w:space="0" w:color="000000"/>
              <w:right w:val="single" w:sz="4" w:space="0" w:color="000000"/>
            </w:tcBorders>
          </w:tcPr>
          <w:p w14:paraId="59CEED8D" w14:textId="77777777" w:rsidR="005A38E7" w:rsidRDefault="001E56C4" w:rsidP="000E59CD">
            <w:pPr>
              <w:spacing w:after="0" w:line="240" w:lineRule="auto"/>
              <w:rPr>
                <w:rFonts w:ascii="Times New Roman" w:hAnsi="Times New Roman"/>
              </w:rPr>
            </w:pPr>
            <w:r>
              <w:rPr>
                <w:rFonts w:ascii="Times New Roman" w:hAnsi="Times New Roman"/>
              </w:rPr>
              <w:t>23.10.2023</w:t>
            </w:r>
          </w:p>
        </w:tc>
        <w:tc>
          <w:tcPr>
            <w:tcW w:w="5386" w:type="dxa"/>
            <w:tcBorders>
              <w:top w:val="nil"/>
              <w:left w:val="nil"/>
              <w:bottom w:val="single" w:sz="4" w:space="0" w:color="000000"/>
              <w:right w:val="single" w:sz="4" w:space="0" w:color="000000"/>
            </w:tcBorders>
          </w:tcPr>
          <w:p w14:paraId="727C139C" w14:textId="77777777" w:rsidR="005A38E7" w:rsidRDefault="001E56C4" w:rsidP="000E59CD">
            <w:pPr>
              <w:spacing w:after="0" w:line="240" w:lineRule="auto"/>
              <w:rPr>
                <w:rFonts w:ascii="Times New Roman" w:hAnsi="Times New Roman"/>
              </w:rPr>
            </w:pPr>
            <w:r>
              <w:rPr>
                <w:rFonts w:ascii="Times New Roman" w:hAnsi="Times New Roman"/>
              </w:rPr>
              <w:t>Действующее предприятие, планирующее реализовать инвестиционный проект по строительству цеха по сборке с/х техники</w:t>
            </w:r>
          </w:p>
        </w:tc>
        <w:tc>
          <w:tcPr>
            <w:tcW w:w="7229" w:type="dxa"/>
            <w:tcBorders>
              <w:top w:val="nil"/>
              <w:left w:val="nil"/>
              <w:bottom w:val="single" w:sz="4" w:space="0" w:color="000000"/>
              <w:right w:val="single" w:sz="4" w:space="0" w:color="000000"/>
            </w:tcBorders>
          </w:tcPr>
          <w:p w14:paraId="1D093C43" w14:textId="77777777" w:rsidR="005A38E7" w:rsidRDefault="001E56C4" w:rsidP="000E59CD">
            <w:pPr>
              <w:spacing w:after="0" w:line="240" w:lineRule="auto"/>
              <w:rPr>
                <w:rFonts w:ascii="Times New Roman" w:hAnsi="Times New Roman"/>
              </w:rPr>
            </w:pPr>
            <w:r>
              <w:rPr>
                <w:rFonts w:ascii="Times New Roman" w:hAnsi="Times New Roman"/>
              </w:rPr>
              <w:t>Обмен контактами. Оказана консультация о мерах поддержки, расширение границ ТОР, о видах не льготируемых в ТОР, о перечне и формах документов для расширения. Формы направлены инициатору и контакты организаций, которые готовят бизнес-план.</w:t>
            </w:r>
          </w:p>
        </w:tc>
      </w:tr>
      <w:tr w:rsidR="005A38E7" w14:paraId="5DF0B541" w14:textId="77777777" w:rsidTr="005F73AE">
        <w:trPr>
          <w:trHeight w:val="1118"/>
        </w:trPr>
        <w:tc>
          <w:tcPr>
            <w:tcW w:w="562" w:type="dxa"/>
            <w:tcBorders>
              <w:top w:val="nil"/>
              <w:left w:val="single" w:sz="4" w:space="0" w:color="000000"/>
              <w:bottom w:val="single" w:sz="4" w:space="0" w:color="000000"/>
              <w:right w:val="single" w:sz="4" w:space="0" w:color="000000"/>
            </w:tcBorders>
          </w:tcPr>
          <w:p w14:paraId="37AC3EB2" w14:textId="77777777" w:rsidR="005A38E7" w:rsidRDefault="001E56C4" w:rsidP="000E59CD">
            <w:pPr>
              <w:spacing w:after="0" w:line="240" w:lineRule="auto"/>
              <w:rPr>
                <w:rFonts w:ascii="Times New Roman" w:hAnsi="Times New Roman"/>
              </w:rPr>
            </w:pPr>
            <w:r>
              <w:rPr>
                <w:rFonts w:ascii="Times New Roman" w:hAnsi="Times New Roman"/>
              </w:rPr>
              <w:t>110</w:t>
            </w:r>
          </w:p>
        </w:tc>
        <w:tc>
          <w:tcPr>
            <w:tcW w:w="1560" w:type="dxa"/>
            <w:tcBorders>
              <w:top w:val="nil"/>
              <w:left w:val="nil"/>
              <w:bottom w:val="single" w:sz="4" w:space="0" w:color="000000"/>
              <w:right w:val="single" w:sz="4" w:space="0" w:color="000000"/>
            </w:tcBorders>
          </w:tcPr>
          <w:p w14:paraId="65EE138B" w14:textId="77777777" w:rsidR="005A38E7" w:rsidRDefault="001E56C4" w:rsidP="000E59CD">
            <w:pPr>
              <w:spacing w:after="0" w:line="240" w:lineRule="auto"/>
              <w:rPr>
                <w:rFonts w:ascii="Times New Roman" w:hAnsi="Times New Roman"/>
              </w:rPr>
            </w:pPr>
            <w:r>
              <w:rPr>
                <w:rFonts w:ascii="Times New Roman" w:hAnsi="Times New Roman"/>
              </w:rPr>
              <w:t>01.11.2023</w:t>
            </w:r>
          </w:p>
        </w:tc>
        <w:tc>
          <w:tcPr>
            <w:tcW w:w="5386" w:type="dxa"/>
            <w:tcBorders>
              <w:top w:val="nil"/>
              <w:left w:val="nil"/>
              <w:bottom w:val="single" w:sz="4" w:space="0" w:color="000000"/>
              <w:right w:val="single" w:sz="4" w:space="0" w:color="000000"/>
            </w:tcBorders>
          </w:tcPr>
          <w:p w14:paraId="7970B660" w14:textId="77777777" w:rsidR="005A38E7" w:rsidRDefault="001E56C4" w:rsidP="000E59CD">
            <w:pPr>
              <w:spacing w:after="0" w:line="240" w:lineRule="auto"/>
              <w:rPr>
                <w:rFonts w:ascii="Times New Roman" w:hAnsi="Times New Roman"/>
              </w:rPr>
            </w:pPr>
            <w:r>
              <w:rPr>
                <w:rFonts w:ascii="Times New Roman" w:hAnsi="Times New Roman"/>
              </w:rPr>
              <w:t>Обратилась по телефону с вопросом о постановке на государственный кадастровый учет нежилого помещения</w:t>
            </w:r>
          </w:p>
        </w:tc>
        <w:tc>
          <w:tcPr>
            <w:tcW w:w="7229" w:type="dxa"/>
            <w:tcBorders>
              <w:top w:val="nil"/>
              <w:left w:val="nil"/>
              <w:bottom w:val="single" w:sz="4" w:space="0" w:color="000000"/>
              <w:right w:val="single" w:sz="4" w:space="0" w:color="000000"/>
            </w:tcBorders>
          </w:tcPr>
          <w:p w14:paraId="74117CE1"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согласно Алгоритмам по РИС 2.0:</w:t>
            </w:r>
            <w:r>
              <w:rPr>
                <w:rFonts w:ascii="Times New Roman" w:hAnsi="Times New Roman"/>
              </w:rPr>
              <w:br/>
              <w:t>1. Получение акта ввода в эксплуатацию</w:t>
            </w:r>
            <w:r>
              <w:rPr>
                <w:rFonts w:ascii="Times New Roman" w:hAnsi="Times New Roman"/>
              </w:rPr>
              <w:br/>
              <w:t>2. Постановка на гос. кадастровый учет.</w:t>
            </w:r>
            <w:r>
              <w:rPr>
                <w:rFonts w:ascii="Times New Roman" w:hAnsi="Times New Roman"/>
              </w:rPr>
              <w:br/>
              <w:t>3. Направлена форма для описания помещения с целью использования как инвестиционную площадку с назначением «склад»</w:t>
            </w:r>
          </w:p>
        </w:tc>
      </w:tr>
      <w:tr w:rsidR="005A38E7" w14:paraId="62E07F8F" w14:textId="77777777" w:rsidTr="005F73AE">
        <w:trPr>
          <w:trHeight w:val="700"/>
        </w:trPr>
        <w:tc>
          <w:tcPr>
            <w:tcW w:w="562" w:type="dxa"/>
            <w:tcBorders>
              <w:top w:val="nil"/>
              <w:left w:val="single" w:sz="4" w:space="0" w:color="000000"/>
              <w:bottom w:val="single" w:sz="4" w:space="0" w:color="000000"/>
              <w:right w:val="single" w:sz="4" w:space="0" w:color="000000"/>
            </w:tcBorders>
          </w:tcPr>
          <w:p w14:paraId="76665FA4" w14:textId="77777777" w:rsidR="005A38E7" w:rsidRDefault="001E56C4" w:rsidP="000E59CD">
            <w:pPr>
              <w:spacing w:after="0" w:line="240" w:lineRule="auto"/>
              <w:rPr>
                <w:rFonts w:ascii="Times New Roman" w:hAnsi="Times New Roman"/>
              </w:rPr>
            </w:pPr>
            <w:r>
              <w:rPr>
                <w:rFonts w:ascii="Times New Roman" w:hAnsi="Times New Roman"/>
              </w:rPr>
              <w:t>111</w:t>
            </w:r>
          </w:p>
        </w:tc>
        <w:tc>
          <w:tcPr>
            <w:tcW w:w="1560" w:type="dxa"/>
            <w:tcBorders>
              <w:top w:val="nil"/>
              <w:left w:val="nil"/>
              <w:bottom w:val="single" w:sz="4" w:space="0" w:color="000000"/>
              <w:right w:val="single" w:sz="4" w:space="0" w:color="000000"/>
            </w:tcBorders>
          </w:tcPr>
          <w:p w14:paraId="50701F66" w14:textId="77777777" w:rsidR="005A38E7" w:rsidRDefault="001E56C4" w:rsidP="000E59CD">
            <w:pPr>
              <w:spacing w:after="0" w:line="240" w:lineRule="auto"/>
              <w:rPr>
                <w:rFonts w:ascii="Times New Roman" w:hAnsi="Times New Roman"/>
              </w:rPr>
            </w:pPr>
            <w:r>
              <w:rPr>
                <w:rFonts w:ascii="Times New Roman" w:hAnsi="Times New Roman"/>
              </w:rPr>
              <w:t>07.11.2023</w:t>
            </w:r>
          </w:p>
        </w:tc>
        <w:tc>
          <w:tcPr>
            <w:tcW w:w="5386" w:type="dxa"/>
            <w:tcBorders>
              <w:top w:val="nil"/>
              <w:left w:val="nil"/>
              <w:bottom w:val="single" w:sz="4" w:space="0" w:color="000000"/>
              <w:right w:val="single" w:sz="4" w:space="0" w:color="000000"/>
            </w:tcBorders>
          </w:tcPr>
          <w:p w14:paraId="7871599A" w14:textId="77777777" w:rsidR="005A38E7" w:rsidRDefault="001E56C4" w:rsidP="000E59CD">
            <w:pPr>
              <w:spacing w:after="0" w:line="240" w:lineRule="auto"/>
              <w:rPr>
                <w:rFonts w:ascii="Times New Roman" w:hAnsi="Times New Roman"/>
              </w:rPr>
            </w:pPr>
            <w:r>
              <w:rPr>
                <w:rFonts w:ascii="Times New Roman" w:hAnsi="Times New Roman"/>
              </w:rPr>
              <w:t xml:space="preserve">Есть идеи по реализации 3 х проектов. </w:t>
            </w:r>
            <w:r>
              <w:rPr>
                <w:rFonts w:ascii="Times New Roman" w:hAnsi="Times New Roman"/>
              </w:rPr>
              <w:br/>
              <w:t xml:space="preserve">1 Проектов в сфере туризма </w:t>
            </w:r>
          </w:p>
          <w:p w14:paraId="2F876913" w14:textId="77777777" w:rsidR="005A38E7" w:rsidRDefault="001E56C4" w:rsidP="000E59CD">
            <w:pPr>
              <w:spacing w:after="0" w:line="240" w:lineRule="auto"/>
              <w:rPr>
                <w:rFonts w:ascii="Times New Roman" w:hAnsi="Times New Roman"/>
              </w:rPr>
            </w:pPr>
            <w:r>
              <w:rPr>
                <w:rFonts w:ascii="Times New Roman" w:hAnsi="Times New Roman"/>
              </w:rPr>
              <w:lastRenderedPageBreak/>
              <w:t>2. Проект в сфере туризма на территории затона на р Амур</w:t>
            </w:r>
            <w:r>
              <w:rPr>
                <w:rFonts w:ascii="Times New Roman" w:hAnsi="Times New Roman"/>
              </w:rPr>
              <w:br/>
              <w:t>3. Архиерейская дача на набережной р Зея</w:t>
            </w:r>
          </w:p>
        </w:tc>
        <w:tc>
          <w:tcPr>
            <w:tcW w:w="7229" w:type="dxa"/>
            <w:tcBorders>
              <w:top w:val="nil"/>
              <w:left w:val="nil"/>
              <w:bottom w:val="single" w:sz="4" w:space="0" w:color="000000"/>
              <w:right w:val="single" w:sz="4" w:space="0" w:color="000000"/>
            </w:tcBorders>
          </w:tcPr>
          <w:p w14:paraId="78D6C8C1" w14:textId="77777777" w:rsidR="005A38E7" w:rsidRDefault="001E56C4" w:rsidP="000E59CD">
            <w:pPr>
              <w:spacing w:after="0" w:line="240" w:lineRule="auto"/>
              <w:rPr>
                <w:rFonts w:ascii="Times New Roman" w:hAnsi="Times New Roman"/>
              </w:rPr>
            </w:pPr>
            <w:r>
              <w:rPr>
                <w:rFonts w:ascii="Times New Roman" w:hAnsi="Times New Roman"/>
              </w:rPr>
              <w:lastRenderedPageBreak/>
              <w:t>Оказана консультация о мерах поддержки ПИП, ТОР, объект соц. культурного назначения. Направлены паспорт и запрос, постановление о создании ТОР Амурская. Необходимо будет проработать с администрацией возможность организации данного проекта</w:t>
            </w:r>
          </w:p>
        </w:tc>
      </w:tr>
      <w:tr w:rsidR="005A38E7" w14:paraId="6ADA09A5" w14:textId="77777777" w:rsidTr="005F73AE">
        <w:trPr>
          <w:trHeight w:val="261"/>
        </w:trPr>
        <w:tc>
          <w:tcPr>
            <w:tcW w:w="562" w:type="dxa"/>
            <w:tcBorders>
              <w:top w:val="nil"/>
              <w:left w:val="single" w:sz="4" w:space="0" w:color="000000"/>
              <w:bottom w:val="single" w:sz="4" w:space="0" w:color="000000"/>
              <w:right w:val="single" w:sz="4" w:space="0" w:color="000000"/>
            </w:tcBorders>
          </w:tcPr>
          <w:p w14:paraId="598A7D12" w14:textId="77777777" w:rsidR="005A38E7" w:rsidRDefault="001E56C4" w:rsidP="000E59CD">
            <w:pPr>
              <w:spacing w:after="0" w:line="240" w:lineRule="auto"/>
              <w:rPr>
                <w:rFonts w:ascii="Times New Roman" w:hAnsi="Times New Roman"/>
              </w:rPr>
            </w:pPr>
            <w:r>
              <w:rPr>
                <w:rFonts w:ascii="Times New Roman" w:hAnsi="Times New Roman"/>
              </w:rPr>
              <w:t>112</w:t>
            </w:r>
          </w:p>
        </w:tc>
        <w:tc>
          <w:tcPr>
            <w:tcW w:w="1560" w:type="dxa"/>
            <w:tcBorders>
              <w:top w:val="nil"/>
              <w:left w:val="nil"/>
              <w:bottom w:val="single" w:sz="4" w:space="0" w:color="000000"/>
              <w:right w:val="single" w:sz="4" w:space="0" w:color="000000"/>
            </w:tcBorders>
          </w:tcPr>
          <w:p w14:paraId="30ECF980" w14:textId="77777777" w:rsidR="005A38E7" w:rsidRDefault="001E56C4" w:rsidP="000E59CD">
            <w:pPr>
              <w:spacing w:after="0" w:line="240" w:lineRule="auto"/>
              <w:rPr>
                <w:rFonts w:ascii="Times New Roman" w:hAnsi="Times New Roman"/>
              </w:rPr>
            </w:pPr>
            <w:r>
              <w:rPr>
                <w:rFonts w:ascii="Times New Roman" w:hAnsi="Times New Roman"/>
              </w:rPr>
              <w:t>07 11 23</w:t>
            </w:r>
          </w:p>
        </w:tc>
        <w:tc>
          <w:tcPr>
            <w:tcW w:w="5386" w:type="dxa"/>
            <w:tcBorders>
              <w:top w:val="nil"/>
              <w:left w:val="nil"/>
              <w:bottom w:val="single" w:sz="4" w:space="0" w:color="000000"/>
              <w:right w:val="single" w:sz="4" w:space="0" w:color="000000"/>
            </w:tcBorders>
          </w:tcPr>
          <w:p w14:paraId="0E2C74CD" w14:textId="77777777" w:rsidR="005A38E7" w:rsidRDefault="001E56C4" w:rsidP="000E59CD">
            <w:pPr>
              <w:spacing w:after="0" w:line="240" w:lineRule="auto"/>
              <w:rPr>
                <w:rFonts w:ascii="Times New Roman" w:hAnsi="Times New Roman"/>
              </w:rPr>
            </w:pPr>
            <w:r>
              <w:rPr>
                <w:rFonts w:ascii="Times New Roman" w:hAnsi="Times New Roman"/>
              </w:rPr>
              <w:t>Получение мер поддержки при реализации инвестиционного проекта</w:t>
            </w:r>
          </w:p>
        </w:tc>
        <w:tc>
          <w:tcPr>
            <w:tcW w:w="7229" w:type="dxa"/>
            <w:tcBorders>
              <w:top w:val="nil"/>
              <w:left w:val="nil"/>
              <w:bottom w:val="single" w:sz="4" w:space="0" w:color="000000"/>
              <w:right w:val="single" w:sz="4" w:space="0" w:color="000000"/>
            </w:tcBorders>
          </w:tcPr>
          <w:p w14:paraId="5A899305" w14:textId="77777777" w:rsidR="005A38E7" w:rsidRDefault="001E56C4" w:rsidP="000E59CD">
            <w:pPr>
              <w:spacing w:after="0" w:line="240" w:lineRule="auto"/>
              <w:rPr>
                <w:rFonts w:ascii="Times New Roman" w:hAnsi="Times New Roman"/>
              </w:rPr>
            </w:pPr>
            <w:r>
              <w:rPr>
                <w:rFonts w:ascii="Times New Roman" w:hAnsi="Times New Roman"/>
              </w:rPr>
              <w:t>Инициатор проинформирован по мерам поддержки в рамках ПИП, ТОР. Дана консультация ЦПИ.</w:t>
            </w:r>
          </w:p>
        </w:tc>
      </w:tr>
      <w:tr w:rsidR="005A38E7" w14:paraId="7261EDB6" w14:textId="77777777" w:rsidTr="005F73AE">
        <w:trPr>
          <w:trHeight w:val="594"/>
        </w:trPr>
        <w:tc>
          <w:tcPr>
            <w:tcW w:w="562" w:type="dxa"/>
            <w:tcBorders>
              <w:top w:val="nil"/>
              <w:left w:val="single" w:sz="4" w:space="0" w:color="000000"/>
              <w:bottom w:val="single" w:sz="4" w:space="0" w:color="000000"/>
              <w:right w:val="single" w:sz="4" w:space="0" w:color="000000"/>
            </w:tcBorders>
          </w:tcPr>
          <w:p w14:paraId="49B0EF2F" w14:textId="77777777" w:rsidR="005A38E7" w:rsidRDefault="001E56C4" w:rsidP="000E59CD">
            <w:pPr>
              <w:spacing w:after="0" w:line="240" w:lineRule="auto"/>
              <w:rPr>
                <w:rFonts w:ascii="Times New Roman" w:hAnsi="Times New Roman"/>
              </w:rPr>
            </w:pPr>
            <w:r>
              <w:rPr>
                <w:rFonts w:ascii="Times New Roman" w:hAnsi="Times New Roman"/>
              </w:rPr>
              <w:t>113</w:t>
            </w:r>
          </w:p>
        </w:tc>
        <w:tc>
          <w:tcPr>
            <w:tcW w:w="1560" w:type="dxa"/>
            <w:tcBorders>
              <w:top w:val="nil"/>
              <w:left w:val="nil"/>
              <w:bottom w:val="single" w:sz="4" w:space="0" w:color="000000"/>
              <w:right w:val="single" w:sz="4" w:space="0" w:color="000000"/>
            </w:tcBorders>
          </w:tcPr>
          <w:p w14:paraId="23D4BBD0" w14:textId="77777777" w:rsidR="005A38E7" w:rsidRDefault="001E56C4" w:rsidP="000E59CD">
            <w:pPr>
              <w:spacing w:after="0" w:line="240" w:lineRule="auto"/>
              <w:rPr>
                <w:rFonts w:ascii="Times New Roman" w:hAnsi="Times New Roman"/>
              </w:rPr>
            </w:pPr>
            <w:r>
              <w:rPr>
                <w:rFonts w:ascii="Times New Roman" w:hAnsi="Times New Roman"/>
              </w:rPr>
              <w:t>07 11 23</w:t>
            </w:r>
          </w:p>
        </w:tc>
        <w:tc>
          <w:tcPr>
            <w:tcW w:w="5386" w:type="dxa"/>
            <w:tcBorders>
              <w:top w:val="nil"/>
              <w:left w:val="nil"/>
              <w:bottom w:val="single" w:sz="4" w:space="0" w:color="000000"/>
              <w:right w:val="single" w:sz="4" w:space="0" w:color="000000"/>
            </w:tcBorders>
          </w:tcPr>
          <w:p w14:paraId="3335D6F5" w14:textId="77777777" w:rsidR="005A38E7" w:rsidRDefault="001E56C4" w:rsidP="000E59CD">
            <w:pPr>
              <w:spacing w:after="0" w:line="240" w:lineRule="auto"/>
              <w:rPr>
                <w:rFonts w:ascii="Times New Roman" w:hAnsi="Times New Roman"/>
              </w:rPr>
            </w:pPr>
            <w:r>
              <w:rPr>
                <w:rFonts w:ascii="Times New Roman" w:hAnsi="Times New Roman"/>
              </w:rPr>
              <w:t>Инициатор хочет получить земельный участок для строительства ЦОД без торгов</w:t>
            </w:r>
          </w:p>
        </w:tc>
        <w:tc>
          <w:tcPr>
            <w:tcW w:w="7229" w:type="dxa"/>
            <w:tcBorders>
              <w:top w:val="nil"/>
              <w:left w:val="nil"/>
              <w:bottom w:val="single" w:sz="4" w:space="0" w:color="000000"/>
              <w:right w:val="single" w:sz="4" w:space="0" w:color="000000"/>
            </w:tcBorders>
          </w:tcPr>
          <w:p w14:paraId="338437EA" w14:textId="77777777" w:rsidR="005A38E7" w:rsidRDefault="001E56C4" w:rsidP="000E59CD">
            <w:pPr>
              <w:spacing w:after="0" w:line="240" w:lineRule="auto"/>
              <w:rPr>
                <w:rFonts w:ascii="Times New Roman" w:hAnsi="Times New Roman"/>
              </w:rPr>
            </w:pPr>
            <w:r>
              <w:rPr>
                <w:rFonts w:ascii="Times New Roman" w:hAnsi="Times New Roman"/>
              </w:rPr>
              <w:t>Дана консультация. Направлена НПБ по включению в перечень приоритетных инвестиционных проектов Амурской области, направлены формы для принятия на сопровождение</w:t>
            </w:r>
          </w:p>
        </w:tc>
      </w:tr>
      <w:tr w:rsidR="005A38E7" w14:paraId="2E84DC48" w14:textId="77777777" w:rsidTr="005F73AE">
        <w:trPr>
          <w:trHeight w:val="406"/>
        </w:trPr>
        <w:tc>
          <w:tcPr>
            <w:tcW w:w="562" w:type="dxa"/>
            <w:tcBorders>
              <w:top w:val="nil"/>
              <w:left w:val="single" w:sz="4" w:space="0" w:color="000000"/>
              <w:bottom w:val="single" w:sz="4" w:space="0" w:color="000000"/>
              <w:right w:val="single" w:sz="4" w:space="0" w:color="000000"/>
            </w:tcBorders>
          </w:tcPr>
          <w:p w14:paraId="31E959ED" w14:textId="77777777" w:rsidR="005A38E7" w:rsidRDefault="001E56C4" w:rsidP="000E59CD">
            <w:pPr>
              <w:spacing w:after="0" w:line="240" w:lineRule="auto"/>
              <w:rPr>
                <w:rFonts w:ascii="Times New Roman" w:hAnsi="Times New Roman"/>
              </w:rPr>
            </w:pPr>
            <w:r>
              <w:rPr>
                <w:rFonts w:ascii="Times New Roman" w:hAnsi="Times New Roman"/>
              </w:rPr>
              <w:t>114</w:t>
            </w:r>
          </w:p>
        </w:tc>
        <w:tc>
          <w:tcPr>
            <w:tcW w:w="1560" w:type="dxa"/>
            <w:tcBorders>
              <w:top w:val="nil"/>
              <w:left w:val="nil"/>
              <w:bottom w:val="single" w:sz="4" w:space="0" w:color="000000"/>
              <w:right w:val="single" w:sz="4" w:space="0" w:color="000000"/>
            </w:tcBorders>
          </w:tcPr>
          <w:p w14:paraId="602BA7D8" w14:textId="77777777" w:rsidR="005A38E7" w:rsidRDefault="001E56C4" w:rsidP="000E59CD">
            <w:pPr>
              <w:spacing w:after="0" w:line="240" w:lineRule="auto"/>
              <w:rPr>
                <w:rFonts w:ascii="Times New Roman" w:hAnsi="Times New Roman"/>
              </w:rPr>
            </w:pPr>
            <w:r>
              <w:rPr>
                <w:rFonts w:ascii="Times New Roman" w:hAnsi="Times New Roman"/>
              </w:rPr>
              <w:t>10.11.2023</w:t>
            </w:r>
          </w:p>
        </w:tc>
        <w:tc>
          <w:tcPr>
            <w:tcW w:w="5386" w:type="dxa"/>
            <w:tcBorders>
              <w:top w:val="nil"/>
              <w:left w:val="nil"/>
              <w:bottom w:val="single" w:sz="4" w:space="0" w:color="000000"/>
              <w:right w:val="single" w:sz="4" w:space="0" w:color="000000"/>
            </w:tcBorders>
          </w:tcPr>
          <w:p w14:paraId="05D30601" w14:textId="77777777" w:rsidR="005A38E7" w:rsidRDefault="001E56C4" w:rsidP="000E59CD">
            <w:pPr>
              <w:spacing w:after="0" w:line="240" w:lineRule="auto"/>
              <w:rPr>
                <w:rFonts w:ascii="Times New Roman" w:hAnsi="Times New Roman"/>
              </w:rPr>
            </w:pPr>
            <w:r>
              <w:rPr>
                <w:rFonts w:ascii="Times New Roman" w:hAnsi="Times New Roman"/>
              </w:rPr>
              <w:t>Газификация индивидуальных жилых домов</w:t>
            </w:r>
          </w:p>
        </w:tc>
        <w:tc>
          <w:tcPr>
            <w:tcW w:w="7229" w:type="dxa"/>
            <w:tcBorders>
              <w:top w:val="nil"/>
              <w:left w:val="nil"/>
              <w:bottom w:val="single" w:sz="4" w:space="0" w:color="000000"/>
              <w:right w:val="single" w:sz="4" w:space="0" w:color="000000"/>
            </w:tcBorders>
          </w:tcPr>
          <w:p w14:paraId="0B9A037F" w14:textId="1B3E8DE3" w:rsidR="005A38E7" w:rsidRDefault="001E56C4" w:rsidP="000E59CD">
            <w:pPr>
              <w:spacing w:after="0" w:line="240" w:lineRule="auto"/>
              <w:rPr>
                <w:rFonts w:ascii="Times New Roman" w:hAnsi="Times New Roman"/>
              </w:rPr>
            </w:pPr>
            <w:r>
              <w:rPr>
                <w:rFonts w:ascii="Times New Roman" w:hAnsi="Times New Roman"/>
              </w:rPr>
              <w:t xml:space="preserve">Оказана консультация, также проинформирован о горячей линии </w:t>
            </w:r>
            <w:r w:rsidR="005F73AE">
              <w:rPr>
                <w:rFonts w:ascii="Times New Roman" w:hAnsi="Times New Roman"/>
              </w:rPr>
              <w:t>М</w:t>
            </w:r>
            <w:r>
              <w:rPr>
                <w:rFonts w:ascii="Times New Roman" w:hAnsi="Times New Roman"/>
              </w:rPr>
              <w:t xml:space="preserve">инистерства жилищно-коммунального хозяйства области по вопросам газификации жителей </w:t>
            </w:r>
          </w:p>
        </w:tc>
      </w:tr>
      <w:tr w:rsidR="005A38E7" w14:paraId="783BF348" w14:textId="77777777" w:rsidTr="005F73AE">
        <w:trPr>
          <w:trHeight w:val="347"/>
        </w:trPr>
        <w:tc>
          <w:tcPr>
            <w:tcW w:w="562" w:type="dxa"/>
            <w:tcBorders>
              <w:top w:val="nil"/>
              <w:left w:val="single" w:sz="4" w:space="0" w:color="000000"/>
              <w:bottom w:val="single" w:sz="4" w:space="0" w:color="000000"/>
              <w:right w:val="single" w:sz="4" w:space="0" w:color="000000"/>
            </w:tcBorders>
          </w:tcPr>
          <w:p w14:paraId="3A037206" w14:textId="77777777" w:rsidR="005A38E7" w:rsidRDefault="001E56C4" w:rsidP="000E59CD">
            <w:pPr>
              <w:spacing w:after="0" w:line="240" w:lineRule="auto"/>
              <w:rPr>
                <w:rFonts w:ascii="Times New Roman" w:hAnsi="Times New Roman"/>
              </w:rPr>
            </w:pPr>
            <w:r>
              <w:rPr>
                <w:rFonts w:ascii="Times New Roman" w:hAnsi="Times New Roman"/>
              </w:rPr>
              <w:t>115</w:t>
            </w:r>
          </w:p>
        </w:tc>
        <w:tc>
          <w:tcPr>
            <w:tcW w:w="1560" w:type="dxa"/>
            <w:tcBorders>
              <w:top w:val="nil"/>
              <w:left w:val="nil"/>
              <w:bottom w:val="single" w:sz="4" w:space="0" w:color="000000"/>
              <w:right w:val="single" w:sz="4" w:space="0" w:color="000000"/>
            </w:tcBorders>
          </w:tcPr>
          <w:p w14:paraId="313A2F0A" w14:textId="77777777" w:rsidR="005A38E7" w:rsidRDefault="001E56C4" w:rsidP="000E59CD">
            <w:pPr>
              <w:spacing w:after="0" w:line="240" w:lineRule="auto"/>
              <w:rPr>
                <w:rFonts w:ascii="Times New Roman" w:hAnsi="Times New Roman"/>
              </w:rPr>
            </w:pPr>
            <w:r>
              <w:rPr>
                <w:rFonts w:ascii="Times New Roman" w:hAnsi="Times New Roman"/>
              </w:rPr>
              <w:t>13 11 23</w:t>
            </w:r>
          </w:p>
        </w:tc>
        <w:tc>
          <w:tcPr>
            <w:tcW w:w="5386" w:type="dxa"/>
            <w:tcBorders>
              <w:top w:val="nil"/>
              <w:left w:val="nil"/>
              <w:bottom w:val="single" w:sz="4" w:space="0" w:color="000000"/>
              <w:right w:val="single" w:sz="4" w:space="0" w:color="000000"/>
            </w:tcBorders>
          </w:tcPr>
          <w:p w14:paraId="202B6AD3" w14:textId="77777777" w:rsidR="005A38E7" w:rsidRDefault="001E56C4" w:rsidP="000E59CD">
            <w:pPr>
              <w:spacing w:after="0" w:line="240" w:lineRule="auto"/>
              <w:rPr>
                <w:rFonts w:ascii="Times New Roman" w:hAnsi="Times New Roman"/>
              </w:rPr>
            </w:pPr>
            <w:r>
              <w:rPr>
                <w:rFonts w:ascii="Times New Roman" w:hAnsi="Times New Roman"/>
              </w:rPr>
              <w:t>Поиск инвестора для реализации бизнес-идеи</w:t>
            </w:r>
          </w:p>
        </w:tc>
        <w:tc>
          <w:tcPr>
            <w:tcW w:w="7229" w:type="dxa"/>
            <w:tcBorders>
              <w:top w:val="nil"/>
              <w:left w:val="nil"/>
              <w:bottom w:val="single" w:sz="4" w:space="0" w:color="000000"/>
              <w:right w:val="single" w:sz="4" w:space="0" w:color="000000"/>
            </w:tcBorders>
          </w:tcPr>
          <w:p w14:paraId="3CADF279"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структурирования идеи, разработки инвестиционного предложения и поиска инвестора</w:t>
            </w:r>
          </w:p>
        </w:tc>
      </w:tr>
      <w:tr w:rsidR="005A38E7" w14:paraId="14BEEE2C" w14:textId="77777777" w:rsidTr="005F73AE">
        <w:trPr>
          <w:trHeight w:val="1375"/>
        </w:trPr>
        <w:tc>
          <w:tcPr>
            <w:tcW w:w="562" w:type="dxa"/>
            <w:tcBorders>
              <w:top w:val="nil"/>
              <w:left w:val="single" w:sz="4" w:space="0" w:color="000000"/>
              <w:bottom w:val="single" w:sz="4" w:space="0" w:color="000000"/>
              <w:right w:val="single" w:sz="4" w:space="0" w:color="000000"/>
            </w:tcBorders>
          </w:tcPr>
          <w:p w14:paraId="2EF0FD81" w14:textId="77777777" w:rsidR="005A38E7" w:rsidRDefault="001E56C4" w:rsidP="000E59CD">
            <w:pPr>
              <w:spacing w:after="0" w:line="240" w:lineRule="auto"/>
              <w:rPr>
                <w:rFonts w:ascii="Times New Roman" w:hAnsi="Times New Roman"/>
              </w:rPr>
            </w:pPr>
            <w:r>
              <w:rPr>
                <w:rFonts w:ascii="Times New Roman" w:hAnsi="Times New Roman"/>
              </w:rPr>
              <w:t>116</w:t>
            </w:r>
          </w:p>
        </w:tc>
        <w:tc>
          <w:tcPr>
            <w:tcW w:w="1560" w:type="dxa"/>
            <w:tcBorders>
              <w:top w:val="nil"/>
              <w:left w:val="nil"/>
              <w:bottom w:val="single" w:sz="4" w:space="0" w:color="000000"/>
              <w:right w:val="single" w:sz="4" w:space="0" w:color="000000"/>
            </w:tcBorders>
          </w:tcPr>
          <w:p w14:paraId="6E3A0A83" w14:textId="77777777" w:rsidR="005A38E7" w:rsidRDefault="001E56C4" w:rsidP="000E59CD">
            <w:pPr>
              <w:spacing w:after="0" w:line="240" w:lineRule="auto"/>
              <w:rPr>
                <w:rFonts w:ascii="Times New Roman" w:hAnsi="Times New Roman"/>
              </w:rPr>
            </w:pPr>
            <w:r>
              <w:rPr>
                <w:rFonts w:ascii="Times New Roman" w:hAnsi="Times New Roman"/>
              </w:rPr>
              <w:t>14.11.2023</w:t>
            </w:r>
          </w:p>
        </w:tc>
        <w:tc>
          <w:tcPr>
            <w:tcW w:w="5386" w:type="dxa"/>
            <w:tcBorders>
              <w:top w:val="nil"/>
              <w:left w:val="nil"/>
              <w:bottom w:val="single" w:sz="4" w:space="0" w:color="000000"/>
              <w:right w:val="single" w:sz="4" w:space="0" w:color="000000"/>
            </w:tcBorders>
          </w:tcPr>
          <w:p w14:paraId="43B23CD3" w14:textId="77777777" w:rsidR="005A38E7" w:rsidRDefault="001E56C4" w:rsidP="000E59CD">
            <w:pPr>
              <w:spacing w:after="0" w:line="240" w:lineRule="auto"/>
              <w:rPr>
                <w:rFonts w:ascii="Times New Roman" w:hAnsi="Times New Roman"/>
              </w:rPr>
            </w:pPr>
            <w:r>
              <w:rPr>
                <w:rFonts w:ascii="Times New Roman" w:hAnsi="Times New Roman"/>
              </w:rPr>
              <w:t>Планируется реализация проекта по ремонту спецтехники на территории Амурской области</w:t>
            </w:r>
          </w:p>
        </w:tc>
        <w:tc>
          <w:tcPr>
            <w:tcW w:w="7229" w:type="dxa"/>
            <w:tcBorders>
              <w:top w:val="nil"/>
              <w:left w:val="nil"/>
              <w:bottom w:val="single" w:sz="4" w:space="0" w:color="000000"/>
              <w:right w:val="single" w:sz="4" w:space="0" w:color="000000"/>
            </w:tcBorders>
          </w:tcPr>
          <w:p w14:paraId="27D44099" w14:textId="77777777" w:rsidR="005A38E7" w:rsidRDefault="001E56C4" w:rsidP="000E59CD">
            <w:pPr>
              <w:spacing w:after="0" w:line="240" w:lineRule="auto"/>
              <w:rPr>
                <w:rFonts w:ascii="Times New Roman" w:hAnsi="Times New Roman"/>
              </w:rPr>
            </w:pPr>
            <w:r>
              <w:rPr>
                <w:rFonts w:ascii="Times New Roman" w:hAnsi="Times New Roman"/>
              </w:rPr>
              <w:t>По телефону оказана консультация об услугах АПИ, о принципе сопровождения по принципу одного окна, мерах поддержки резидента ТОР. Направлены формы для структурирования проекта, в дальнейшем необходимо будет подобрать земельный участок, организовать встречу с банком и сопровождение. Направлено постановление № 3 об объединении ТОР с целью уточнения ОКВЭДа по проекта с учетом запрещенных видов в ТОР</w:t>
            </w:r>
          </w:p>
        </w:tc>
      </w:tr>
      <w:tr w:rsidR="005A38E7" w14:paraId="04731086" w14:textId="77777777" w:rsidTr="005F73AE">
        <w:trPr>
          <w:trHeight w:val="77"/>
        </w:trPr>
        <w:tc>
          <w:tcPr>
            <w:tcW w:w="562" w:type="dxa"/>
            <w:tcBorders>
              <w:top w:val="nil"/>
              <w:left w:val="single" w:sz="4" w:space="0" w:color="000000"/>
              <w:bottom w:val="single" w:sz="4" w:space="0" w:color="000000"/>
              <w:right w:val="single" w:sz="4" w:space="0" w:color="000000"/>
            </w:tcBorders>
          </w:tcPr>
          <w:p w14:paraId="7BC3D77C" w14:textId="77777777" w:rsidR="005A38E7" w:rsidRDefault="001E56C4" w:rsidP="000E59CD">
            <w:pPr>
              <w:spacing w:after="0" w:line="240" w:lineRule="auto"/>
              <w:rPr>
                <w:rFonts w:ascii="Times New Roman" w:hAnsi="Times New Roman"/>
              </w:rPr>
            </w:pPr>
            <w:r>
              <w:rPr>
                <w:rFonts w:ascii="Times New Roman" w:hAnsi="Times New Roman"/>
              </w:rPr>
              <w:t>117</w:t>
            </w:r>
          </w:p>
        </w:tc>
        <w:tc>
          <w:tcPr>
            <w:tcW w:w="1560" w:type="dxa"/>
            <w:tcBorders>
              <w:top w:val="nil"/>
              <w:left w:val="nil"/>
              <w:bottom w:val="single" w:sz="4" w:space="0" w:color="000000"/>
              <w:right w:val="single" w:sz="4" w:space="0" w:color="000000"/>
            </w:tcBorders>
          </w:tcPr>
          <w:p w14:paraId="232EB785" w14:textId="77777777" w:rsidR="005A38E7" w:rsidRDefault="001E56C4" w:rsidP="000E59CD">
            <w:pPr>
              <w:spacing w:after="0" w:line="240" w:lineRule="auto"/>
              <w:rPr>
                <w:rFonts w:ascii="Times New Roman" w:hAnsi="Times New Roman"/>
              </w:rPr>
            </w:pPr>
            <w:r>
              <w:rPr>
                <w:rFonts w:ascii="Times New Roman" w:hAnsi="Times New Roman"/>
              </w:rPr>
              <w:t>16 11 23</w:t>
            </w:r>
          </w:p>
        </w:tc>
        <w:tc>
          <w:tcPr>
            <w:tcW w:w="5386" w:type="dxa"/>
            <w:tcBorders>
              <w:top w:val="nil"/>
              <w:left w:val="nil"/>
              <w:bottom w:val="single" w:sz="4" w:space="0" w:color="000000"/>
              <w:right w:val="single" w:sz="4" w:space="0" w:color="000000"/>
            </w:tcBorders>
          </w:tcPr>
          <w:p w14:paraId="52432C60" w14:textId="77777777" w:rsidR="005A38E7" w:rsidRDefault="001E56C4" w:rsidP="000E59CD">
            <w:pPr>
              <w:spacing w:after="0" w:line="240" w:lineRule="auto"/>
              <w:rPr>
                <w:rFonts w:ascii="Times New Roman" w:hAnsi="Times New Roman"/>
              </w:rPr>
            </w:pPr>
            <w:r>
              <w:rPr>
                <w:rFonts w:ascii="Times New Roman" w:hAnsi="Times New Roman"/>
              </w:rPr>
              <w:t>Идея создания пространства для организации детского досуга</w:t>
            </w:r>
          </w:p>
        </w:tc>
        <w:tc>
          <w:tcPr>
            <w:tcW w:w="7229" w:type="dxa"/>
            <w:tcBorders>
              <w:top w:val="nil"/>
              <w:left w:val="nil"/>
              <w:bottom w:val="single" w:sz="4" w:space="0" w:color="000000"/>
              <w:right w:val="single" w:sz="4" w:space="0" w:color="000000"/>
            </w:tcBorders>
          </w:tcPr>
          <w:p w14:paraId="760A4E84"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для структурирования идеи, разработки инвестиционного предложения и поиска инвестора</w:t>
            </w:r>
          </w:p>
        </w:tc>
      </w:tr>
      <w:tr w:rsidR="005A38E7" w14:paraId="3B31866F" w14:textId="77777777" w:rsidTr="005F73AE">
        <w:trPr>
          <w:trHeight w:val="77"/>
        </w:trPr>
        <w:tc>
          <w:tcPr>
            <w:tcW w:w="562" w:type="dxa"/>
            <w:tcBorders>
              <w:top w:val="nil"/>
              <w:left w:val="single" w:sz="4" w:space="0" w:color="000000"/>
              <w:bottom w:val="single" w:sz="4" w:space="0" w:color="000000"/>
              <w:right w:val="single" w:sz="4" w:space="0" w:color="000000"/>
            </w:tcBorders>
          </w:tcPr>
          <w:p w14:paraId="4D4D8DD1" w14:textId="77777777" w:rsidR="005A38E7" w:rsidRDefault="001E56C4" w:rsidP="000E59CD">
            <w:pPr>
              <w:spacing w:after="0" w:line="240" w:lineRule="auto"/>
              <w:rPr>
                <w:rFonts w:ascii="Times New Roman" w:hAnsi="Times New Roman"/>
              </w:rPr>
            </w:pPr>
            <w:r>
              <w:rPr>
                <w:rFonts w:ascii="Times New Roman" w:hAnsi="Times New Roman"/>
              </w:rPr>
              <w:t>118</w:t>
            </w:r>
          </w:p>
        </w:tc>
        <w:tc>
          <w:tcPr>
            <w:tcW w:w="1560" w:type="dxa"/>
            <w:tcBorders>
              <w:top w:val="nil"/>
              <w:left w:val="nil"/>
              <w:bottom w:val="single" w:sz="4" w:space="0" w:color="000000"/>
              <w:right w:val="single" w:sz="4" w:space="0" w:color="000000"/>
            </w:tcBorders>
          </w:tcPr>
          <w:p w14:paraId="33465A0D" w14:textId="77777777" w:rsidR="005A38E7" w:rsidRDefault="001E56C4" w:rsidP="000E59CD">
            <w:pPr>
              <w:spacing w:after="0" w:line="240" w:lineRule="auto"/>
              <w:rPr>
                <w:rFonts w:ascii="Times New Roman" w:hAnsi="Times New Roman"/>
              </w:rPr>
            </w:pPr>
            <w:r>
              <w:rPr>
                <w:rFonts w:ascii="Times New Roman" w:hAnsi="Times New Roman"/>
              </w:rPr>
              <w:t>20.11.2023</w:t>
            </w:r>
          </w:p>
        </w:tc>
        <w:tc>
          <w:tcPr>
            <w:tcW w:w="5386" w:type="dxa"/>
            <w:tcBorders>
              <w:top w:val="nil"/>
              <w:left w:val="nil"/>
              <w:bottom w:val="single" w:sz="4" w:space="0" w:color="000000"/>
              <w:right w:val="single" w:sz="4" w:space="0" w:color="000000"/>
            </w:tcBorders>
          </w:tcPr>
          <w:p w14:paraId="2CF9775F" w14:textId="77777777" w:rsidR="005A38E7" w:rsidRDefault="001E56C4" w:rsidP="000E59CD">
            <w:pPr>
              <w:spacing w:after="0" w:line="240" w:lineRule="auto"/>
              <w:rPr>
                <w:rFonts w:ascii="Times New Roman" w:hAnsi="Times New Roman"/>
              </w:rPr>
            </w:pPr>
            <w:r>
              <w:rPr>
                <w:rFonts w:ascii="Times New Roman" w:hAnsi="Times New Roman"/>
              </w:rPr>
              <w:t>Строительство домов для обеспечения жильем сотрудников фермы</w:t>
            </w:r>
          </w:p>
        </w:tc>
        <w:tc>
          <w:tcPr>
            <w:tcW w:w="7229" w:type="dxa"/>
            <w:tcBorders>
              <w:top w:val="nil"/>
              <w:left w:val="nil"/>
              <w:bottom w:val="single" w:sz="4" w:space="0" w:color="000000"/>
              <w:right w:val="single" w:sz="4" w:space="0" w:color="000000"/>
            </w:tcBorders>
          </w:tcPr>
          <w:p w14:paraId="79653865"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предложены варианты реализации проекта</w:t>
            </w:r>
          </w:p>
        </w:tc>
      </w:tr>
      <w:tr w:rsidR="005A38E7" w14:paraId="4135FDF8" w14:textId="77777777" w:rsidTr="005F73AE">
        <w:trPr>
          <w:trHeight w:val="849"/>
        </w:trPr>
        <w:tc>
          <w:tcPr>
            <w:tcW w:w="562" w:type="dxa"/>
            <w:tcBorders>
              <w:top w:val="nil"/>
              <w:left w:val="single" w:sz="4" w:space="0" w:color="000000"/>
              <w:bottom w:val="single" w:sz="4" w:space="0" w:color="000000"/>
              <w:right w:val="single" w:sz="4" w:space="0" w:color="000000"/>
            </w:tcBorders>
          </w:tcPr>
          <w:p w14:paraId="75FF2105" w14:textId="77777777" w:rsidR="005A38E7" w:rsidRDefault="001E56C4" w:rsidP="000E59CD">
            <w:pPr>
              <w:spacing w:after="0" w:line="240" w:lineRule="auto"/>
              <w:rPr>
                <w:rFonts w:ascii="Times New Roman" w:hAnsi="Times New Roman"/>
              </w:rPr>
            </w:pPr>
            <w:r>
              <w:rPr>
                <w:rFonts w:ascii="Times New Roman" w:hAnsi="Times New Roman"/>
              </w:rPr>
              <w:t>119</w:t>
            </w:r>
          </w:p>
        </w:tc>
        <w:tc>
          <w:tcPr>
            <w:tcW w:w="1560" w:type="dxa"/>
            <w:tcBorders>
              <w:top w:val="nil"/>
              <w:left w:val="nil"/>
              <w:bottom w:val="single" w:sz="4" w:space="0" w:color="000000"/>
              <w:right w:val="single" w:sz="4" w:space="0" w:color="000000"/>
            </w:tcBorders>
          </w:tcPr>
          <w:p w14:paraId="57A2AEB5" w14:textId="77777777" w:rsidR="005A38E7" w:rsidRDefault="001E56C4" w:rsidP="000E59CD">
            <w:pPr>
              <w:spacing w:after="0" w:line="240" w:lineRule="auto"/>
              <w:rPr>
                <w:rFonts w:ascii="Times New Roman" w:hAnsi="Times New Roman"/>
              </w:rPr>
            </w:pPr>
            <w:r>
              <w:rPr>
                <w:rFonts w:ascii="Times New Roman" w:hAnsi="Times New Roman"/>
              </w:rPr>
              <w:t>21 11 23</w:t>
            </w:r>
          </w:p>
        </w:tc>
        <w:tc>
          <w:tcPr>
            <w:tcW w:w="5386" w:type="dxa"/>
            <w:tcBorders>
              <w:top w:val="nil"/>
              <w:left w:val="nil"/>
              <w:bottom w:val="single" w:sz="4" w:space="0" w:color="000000"/>
              <w:right w:val="single" w:sz="4" w:space="0" w:color="000000"/>
            </w:tcBorders>
          </w:tcPr>
          <w:p w14:paraId="17153331" w14:textId="77777777" w:rsidR="005A38E7" w:rsidRDefault="001E56C4" w:rsidP="000E59CD">
            <w:pPr>
              <w:spacing w:after="0" w:line="240" w:lineRule="auto"/>
              <w:rPr>
                <w:rFonts w:ascii="Times New Roman" w:hAnsi="Times New Roman"/>
              </w:rPr>
            </w:pPr>
            <w:r>
              <w:rPr>
                <w:rFonts w:ascii="Times New Roman" w:hAnsi="Times New Roman"/>
              </w:rPr>
              <w:t>Строительство ЖК в с. Вадимовка, Благовещенский муниципальный округ</w:t>
            </w:r>
          </w:p>
        </w:tc>
        <w:tc>
          <w:tcPr>
            <w:tcW w:w="7229" w:type="dxa"/>
            <w:tcBorders>
              <w:top w:val="nil"/>
              <w:left w:val="nil"/>
              <w:bottom w:val="single" w:sz="4" w:space="0" w:color="000000"/>
              <w:right w:val="single" w:sz="4" w:space="0" w:color="000000"/>
            </w:tcBorders>
          </w:tcPr>
          <w:p w14:paraId="2359A5AF"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направлена форма №3 на подбор ЗУ, для заполнения в части инфраструктуры. АПИ оказывает содействие в подборе ЗУ в Благовещенском м.о., Белогорском м.о., г. Белогорск в случае затяжного процесса перевода собственного ЗУ инвестора</w:t>
            </w:r>
          </w:p>
        </w:tc>
      </w:tr>
      <w:tr w:rsidR="005A38E7" w14:paraId="7F4D692E" w14:textId="77777777" w:rsidTr="005F73AE">
        <w:trPr>
          <w:trHeight w:val="267"/>
        </w:trPr>
        <w:tc>
          <w:tcPr>
            <w:tcW w:w="562" w:type="dxa"/>
            <w:tcBorders>
              <w:top w:val="nil"/>
              <w:left w:val="single" w:sz="4" w:space="0" w:color="000000"/>
              <w:bottom w:val="single" w:sz="4" w:space="0" w:color="000000"/>
              <w:right w:val="single" w:sz="4" w:space="0" w:color="000000"/>
            </w:tcBorders>
          </w:tcPr>
          <w:p w14:paraId="4F5CF34D" w14:textId="77777777" w:rsidR="005A38E7" w:rsidRDefault="001E56C4" w:rsidP="000E59CD">
            <w:pPr>
              <w:spacing w:after="0" w:line="240" w:lineRule="auto"/>
              <w:rPr>
                <w:rFonts w:ascii="Times New Roman" w:hAnsi="Times New Roman"/>
              </w:rPr>
            </w:pPr>
            <w:r>
              <w:rPr>
                <w:rFonts w:ascii="Times New Roman" w:hAnsi="Times New Roman"/>
              </w:rPr>
              <w:t>120</w:t>
            </w:r>
          </w:p>
        </w:tc>
        <w:tc>
          <w:tcPr>
            <w:tcW w:w="1560" w:type="dxa"/>
            <w:tcBorders>
              <w:top w:val="nil"/>
              <w:left w:val="nil"/>
              <w:bottom w:val="single" w:sz="4" w:space="0" w:color="000000"/>
              <w:right w:val="single" w:sz="4" w:space="0" w:color="000000"/>
            </w:tcBorders>
          </w:tcPr>
          <w:p w14:paraId="3BEEB381" w14:textId="77777777" w:rsidR="005A38E7" w:rsidRDefault="001E56C4" w:rsidP="000E59CD">
            <w:pPr>
              <w:spacing w:after="0" w:line="240" w:lineRule="auto"/>
              <w:rPr>
                <w:rFonts w:ascii="Times New Roman" w:hAnsi="Times New Roman"/>
              </w:rPr>
            </w:pPr>
            <w:r>
              <w:rPr>
                <w:rFonts w:ascii="Times New Roman" w:hAnsi="Times New Roman"/>
              </w:rPr>
              <w:t>22 11 23</w:t>
            </w:r>
          </w:p>
        </w:tc>
        <w:tc>
          <w:tcPr>
            <w:tcW w:w="5386" w:type="dxa"/>
            <w:tcBorders>
              <w:top w:val="nil"/>
              <w:left w:val="nil"/>
              <w:bottom w:val="single" w:sz="4" w:space="0" w:color="000000"/>
              <w:right w:val="single" w:sz="4" w:space="0" w:color="000000"/>
            </w:tcBorders>
          </w:tcPr>
          <w:p w14:paraId="4F69303B" w14:textId="77777777" w:rsidR="005A38E7" w:rsidRDefault="001E56C4" w:rsidP="000E59CD">
            <w:pPr>
              <w:spacing w:after="0" w:line="240" w:lineRule="auto"/>
              <w:rPr>
                <w:rFonts w:ascii="Times New Roman" w:hAnsi="Times New Roman"/>
              </w:rPr>
            </w:pPr>
            <w:r>
              <w:rPr>
                <w:rFonts w:ascii="Times New Roman" w:hAnsi="Times New Roman"/>
              </w:rPr>
              <w:t>Строительство кемпинга на территории г Благовещенск, с/т «Горянка»</w:t>
            </w:r>
          </w:p>
        </w:tc>
        <w:tc>
          <w:tcPr>
            <w:tcW w:w="7229" w:type="dxa"/>
            <w:tcBorders>
              <w:top w:val="nil"/>
              <w:left w:val="nil"/>
              <w:bottom w:val="single" w:sz="4" w:space="0" w:color="000000"/>
              <w:right w:val="single" w:sz="4" w:space="0" w:color="000000"/>
            </w:tcBorders>
          </w:tcPr>
          <w:p w14:paraId="116C3582"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Требуется помощь с перевод ЗУ из снт в земли рекреации и туризма. Предложена возможность участия в конкурсе для получения федерального финансирования. Направлены форма и НПА с условиями конкурса</w:t>
            </w:r>
          </w:p>
        </w:tc>
      </w:tr>
      <w:tr w:rsidR="005A38E7" w14:paraId="1EF821FD" w14:textId="77777777" w:rsidTr="005F73AE">
        <w:trPr>
          <w:trHeight w:val="97"/>
        </w:trPr>
        <w:tc>
          <w:tcPr>
            <w:tcW w:w="562" w:type="dxa"/>
            <w:tcBorders>
              <w:top w:val="nil"/>
              <w:left w:val="single" w:sz="4" w:space="0" w:color="000000"/>
              <w:bottom w:val="single" w:sz="4" w:space="0" w:color="000000"/>
              <w:right w:val="single" w:sz="4" w:space="0" w:color="000000"/>
            </w:tcBorders>
          </w:tcPr>
          <w:p w14:paraId="57C90950" w14:textId="77777777" w:rsidR="005A38E7" w:rsidRDefault="001E56C4" w:rsidP="000E59CD">
            <w:pPr>
              <w:spacing w:after="0" w:line="240" w:lineRule="auto"/>
              <w:rPr>
                <w:rFonts w:ascii="Times New Roman" w:hAnsi="Times New Roman"/>
              </w:rPr>
            </w:pPr>
            <w:r>
              <w:rPr>
                <w:rFonts w:ascii="Times New Roman" w:hAnsi="Times New Roman"/>
              </w:rPr>
              <w:t>121</w:t>
            </w:r>
          </w:p>
        </w:tc>
        <w:tc>
          <w:tcPr>
            <w:tcW w:w="1560" w:type="dxa"/>
            <w:tcBorders>
              <w:top w:val="nil"/>
              <w:left w:val="nil"/>
              <w:bottom w:val="single" w:sz="4" w:space="0" w:color="000000"/>
              <w:right w:val="single" w:sz="4" w:space="0" w:color="000000"/>
            </w:tcBorders>
          </w:tcPr>
          <w:p w14:paraId="567728CA" w14:textId="77777777" w:rsidR="005A38E7" w:rsidRDefault="001E56C4" w:rsidP="000E59CD">
            <w:pPr>
              <w:spacing w:after="0" w:line="240" w:lineRule="auto"/>
              <w:rPr>
                <w:rFonts w:ascii="Times New Roman" w:hAnsi="Times New Roman"/>
              </w:rPr>
            </w:pPr>
            <w:r>
              <w:rPr>
                <w:rFonts w:ascii="Times New Roman" w:hAnsi="Times New Roman"/>
              </w:rPr>
              <w:t>28 11 23</w:t>
            </w:r>
          </w:p>
        </w:tc>
        <w:tc>
          <w:tcPr>
            <w:tcW w:w="5386" w:type="dxa"/>
            <w:tcBorders>
              <w:top w:val="nil"/>
              <w:left w:val="nil"/>
              <w:bottom w:val="single" w:sz="4" w:space="0" w:color="000000"/>
              <w:right w:val="single" w:sz="4" w:space="0" w:color="000000"/>
            </w:tcBorders>
          </w:tcPr>
          <w:p w14:paraId="3464A859" w14:textId="77777777" w:rsidR="005A38E7" w:rsidRDefault="001E56C4" w:rsidP="000E59CD">
            <w:pPr>
              <w:spacing w:after="0" w:line="240" w:lineRule="auto"/>
              <w:rPr>
                <w:rFonts w:ascii="Times New Roman" w:hAnsi="Times New Roman"/>
              </w:rPr>
            </w:pPr>
            <w:r>
              <w:rPr>
                <w:rFonts w:ascii="Times New Roman" w:hAnsi="Times New Roman"/>
              </w:rPr>
              <w:t>Строительство кемпинга на территории Михайловского района</w:t>
            </w:r>
          </w:p>
        </w:tc>
        <w:tc>
          <w:tcPr>
            <w:tcW w:w="7229" w:type="dxa"/>
            <w:tcBorders>
              <w:top w:val="nil"/>
              <w:left w:val="nil"/>
              <w:bottom w:val="single" w:sz="4" w:space="0" w:color="000000"/>
              <w:right w:val="single" w:sz="4" w:space="0" w:color="000000"/>
            </w:tcBorders>
          </w:tcPr>
          <w:p w14:paraId="149B2571"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АПИ для формирования инвестиционного предложения и размещения на портале</w:t>
            </w:r>
          </w:p>
        </w:tc>
      </w:tr>
      <w:tr w:rsidR="005A38E7" w14:paraId="59379DED" w14:textId="77777777" w:rsidTr="005F73AE">
        <w:trPr>
          <w:trHeight w:val="430"/>
        </w:trPr>
        <w:tc>
          <w:tcPr>
            <w:tcW w:w="562" w:type="dxa"/>
            <w:tcBorders>
              <w:top w:val="nil"/>
              <w:left w:val="single" w:sz="4" w:space="0" w:color="000000"/>
              <w:bottom w:val="single" w:sz="4" w:space="0" w:color="000000"/>
              <w:right w:val="single" w:sz="4" w:space="0" w:color="000000"/>
            </w:tcBorders>
          </w:tcPr>
          <w:p w14:paraId="303CBAC2" w14:textId="77777777" w:rsidR="005A38E7" w:rsidRDefault="001E56C4" w:rsidP="000E59CD">
            <w:pPr>
              <w:spacing w:after="0" w:line="240" w:lineRule="auto"/>
              <w:rPr>
                <w:rFonts w:ascii="Times New Roman" w:hAnsi="Times New Roman"/>
              </w:rPr>
            </w:pPr>
            <w:r>
              <w:rPr>
                <w:rFonts w:ascii="Times New Roman" w:hAnsi="Times New Roman"/>
              </w:rPr>
              <w:t>122</w:t>
            </w:r>
          </w:p>
        </w:tc>
        <w:tc>
          <w:tcPr>
            <w:tcW w:w="1560" w:type="dxa"/>
            <w:tcBorders>
              <w:top w:val="nil"/>
              <w:left w:val="nil"/>
              <w:bottom w:val="single" w:sz="4" w:space="0" w:color="000000"/>
              <w:right w:val="single" w:sz="4" w:space="0" w:color="000000"/>
            </w:tcBorders>
          </w:tcPr>
          <w:p w14:paraId="24D561C5" w14:textId="77777777" w:rsidR="005A38E7" w:rsidRDefault="001E56C4" w:rsidP="000E59CD">
            <w:pPr>
              <w:spacing w:after="0" w:line="240" w:lineRule="auto"/>
              <w:rPr>
                <w:rFonts w:ascii="Times New Roman" w:hAnsi="Times New Roman"/>
              </w:rPr>
            </w:pPr>
            <w:r>
              <w:rPr>
                <w:rFonts w:ascii="Times New Roman" w:hAnsi="Times New Roman"/>
              </w:rPr>
              <w:t>04 12 23</w:t>
            </w:r>
          </w:p>
        </w:tc>
        <w:tc>
          <w:tcPr>
            <w:tcW w:w="5386" w:type="dxa"/>
            <w:tcBorders>
              <w:top w:val="nil"/>
              <w:left w:val="nil"/>
              <w:bottom w:val="single" w:sz="4" w:space="0" w:color="000000"/>
              <w:right w:val="single" w:sz="4" w:space="0" w:color="000000"/>
            </w:tcBorders>
          </w:tcPr>
          <w:p w14:paraId="29148C5F" w14:textId="77777777" w:rsidR="005A38E7" w:rsidRDefault="001E56C4" w:rsidP="000E59CD">
            <w:pPr>
              <w:spacing w:after="0" w:line="240" w:lineRule="auto"/>
              <w:rPr>
                <w:rFonts w:ascii="Times New Roman" w:hAnsi="Times New Roman"/>
              </w:rPr>
            </w:pPr>
            <w:r>
              <w:rPr>
                <w:rFonts w:ascii="Times New Roman" w:hAnsi="Times New Roman"/>
              </w:rPr>
              <w:t xml:space="preserve">Производство экологически чистых продуктов питания из растительного белка на территории Амурской </w:t>
            </w:r>
            <w:r>
              <w:rPr>
                <w:rFonts w:ascii="Times New Roman" w:hAnsi="Times New Roman"/>
              </w:rPr>
              <w:lastRenderedPageBreak/>
              <w:t>области (из местного сырья), аренда складов, организация производственной и логистической цепочки для экспорта в Китай</w:t>
            </w:r>
          </w:p>
        </w:tc>
        <w:tc>
          <w:tcPr>
            <w:tcW w:w="7229" w:type="dxa"/>
            <w:tcBorders>
              <w:top w:val="nil"/>
              <w:left w:val="nil"/>
              <w:bottom w:val="single" w:sz="4" w:space="0" w:color="000000"/>
              <w:right w:val="single" w:sz="4" w:space="0" w:color="000000"/>
            </w:tcBorders>
          </w:tcPr>
          <w:p w14:paraId="1459EF22" w14:textId="77777777" w:rsidR="005A38E7" w:rsidRDefault="001E56C4" w:rsidP="000E59CD">
            <w:pPr>
              <w:spacing w:after="0" w:line="240" w:lineRule="auto"/>
              <w:rPr>
                <w:rFonts w:ascii="Times New Roman" w:hAnsi="Times New Roman"/>
              </w:rPr>
            </w:pPr>
            <w:r>
              <w:rPr>
                <w:rFonts w:ascii="Times New Roman" w:hAnsi="Times New Roman"/>
              </w:rPr>
              <w:lastRenderedPageBreak/>
              <w:t>Сообщено о необходимости заполнения форм в случае принятия проекта на сопровождение + направлен список китайских переработчиков сои в Амурской области</w:t>
            </w:r>
          </w:p>
        </w:tc>
      </w:tr>
      <w:tr w:rsidR="005A38E7" w14:paraId="31CA8C65" w14:textId="77777777" w:rsidTr="005F73AE">
        <w:trPr>
          <w:trHeight w:val="434"/>
        </w:trPr>
        <w:tc>
          <w:tcPr>
            <w:tcW w:w="562" w:type="dxa"/>
            <w:tcBorders>
              <w:top w:val="nil"/>
              <w:left w:val="single" w:sz="4" w:space="0" w:color="000000"/>
              <w:bottom w:val="single" w:sz="4" w:space="0" w:color="000000"/>
              <w:right w:val="single" w:sz="4" w:space="0" w:color="000000"/>
            </w:tcBorders>
          </w:tcPr>
          <w:p w14:paraId="45B27E3D" w14:textId="77777777" w:rsidR="005A38E7" w:rsidRDefault="001E56C4" w:rsidP="000E59CD">
            <w:pPr>
              <w:spacing w:after="0" w:line="240" w:lineRule="auto"/>
              <w:rPr>
                <w:rFonts w:ascii="Times New Roman" w:hAnsi="Times New Roman"/>
              </w:rPr>
            </w:pPr>
            <w:r>
              <w:rPr>
                <w:rFonts w:ascii="Times New Roman" w:hAnsi="Times New Roman"/>
              </w:rPr>
              <w:t>123</w:t>
            </w:r>
          </w:p>
        </w:tc>
        <w:tc>
          <w:tcPr>
            <w:tcW w:w="1560" w:type="dxa"/>
            <w:tcBorders>
              <w:top w:val="nil"/>
              <w:left w:val="nil"/>
              <w:bottom w:val="single" w:sz="4" w:space="0" w:color="000000"/>
              <w:right w:val="single" w:sz="4" w:space="0" w:color="000000"/>
            </w:tcBorders>
          </w:tcPr>
          <w:p w14:paraId="6BA1CEA3" w14:textId="77777777" w:rsidR="005A38E7" w:rsidRDefault="001E56C4" w:rsidP="000E59CD">
            <w:pPr>
              <w:spacing w:after="0" w:line="240" w:lineRule="auto"/>
              <w:rPr>
                <w:rFonts w:ascii="Times New Roman" w:hAnsi="Times New Roman"/>
              </w:rPr>
            </w:pPr>
            <w:r>
              <w:rPr>
                <w:rFonts w:ascii="Times New Roman" w:hAnsi="Times New Roman"/>
              </w:rPr>
              <w:t>06.12.2023</w:t>
            </w:r>
          </w:p>
        </w:tc>
        <w:tc>
          <w:tcPr>
            <w:tcW w:w="5386" w:type="dxa"/>
            <w:tcBorders>
              <w:top w:val="nil"/>
              <w:left w:val="nil"/>
              <w:bottom w:val="single" w:sz="4" w:space="0" w:color="000000"/>
              <w:right w:val="single" w:sz="4" w:space="0" w:color="000000"/>
            </w:tcBorders>
          </w:tcPr>
          <w:p w14:paraId="3981334F" w14:textId="77777777" w:rsidR="005A38E7" w:rsidRDefault="001E56C4" w:rsidP="000E59CD">
            <w:pPr>
              <w:spacing w:after="0" w:line="240" w:lineRule="auto"/>
              <w:rPr>
                <w:rFonts w:ascii="Times New Roman" w:hAnsi="Times New Roman"/>
              </w:rPr>
            </w:pPr>
            <w:r>
              <w:rPr>
                <w:rFonts w:ascii="Times New Roman" w:hAnsi="Times New Roman"/>
              </w:rPr>
              <w:t>Действующий резидент ТОР Амурская. Планируется Создание завода по производству товарного бетона в Амурской области с. Ровное</w:t>
            </w:r>
          </w:p>
        </w:tc>
        <w:tc>
          <w:tcPr>
            <w:tcW w:w="7229" w:type="dxa"/>
            <w:tcBorders>
              <w:top w:val="nil"/>
              <w:left w:val="nil"/>
              <w:bottom w:val="single" w:sz="4" w:space="0" w:color="000000"/>
              <w:right w:val="single" w:sz="4" w:space="0" w:color="000000"/>
            </w:tcBorders>
          </w:tcPr>
          <w:p w14:paraId="2C9A2D59"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2226, СЗПК, ПИП. Остановились на ПИП.</w:t>
            </w:r>
          </w:p>
        </w:tc>
      </w:tr>
      <w:tr w:rsidR="005A38E7" w14:paraId="43AE7FB7" w14:textId="77777777" w:rsidTr="005F73AE">
        <w:trPr>
          <w:trHeight w:val="800"/>
        </w:trPr>
        <w:tc>
          <w:tcPr>
            <w:tcW w:w="562" w:type="dxa"/>
            <w:tcBorders>
              <w:top w:val="nil"/>
              <w:left w:val="single" w:sz="4" w:space="0" w:color="000000"/>
              <w:bottom w:val="single" w:sz="4" w:space="0" w:color="000000"/>
              <w:right w:val="single" w:sz="4" w:space="0" w:color="000000"/>
            </w:tcBorders>
          </w:tcPr>
          <w:p w14:paraId="4278C918" w14:textId="77777777" w:rsidR="005A38E7" w:rsidRDefault="001E56C4" w:rsidP="000E59CD">
            <w:pPr>
              <w:spacing w:after="0" w:line="240" w:lineRule="auto"/>
              <w:rPr>
                <w:rFonts w:ascii="Times New Roman" w:hAnsi="Times New Roman"/>
              </w:rPr>
            </w:pPr>
            <w:r>
              <w:rPr>
                <w:rFonts w:ascii="Times New Roman" w:hAnsi="Times New Roman"/>
              </w:rPr>
              <w:t>124</w:t>
            </w:r>
          </w:p>
        </w:tc>
        <w:tc>
          <w:tcPr>
            <w:tcW w:w="1560" w:type="dxa"/>
            <w:tcBorders>
              <w:top w:val="nil"/>
              <w:left w:val="nil"/>
              <w:bottom w:val="single" w:sz="4" w:space="0" w:color="000000"/>
              <w:right w:val="single" w:sz="4" w:space="0" w:color="000000"/>
            </w:tcBorders>
          </w:tcPr>
          <w:p w14:paraId="2EC785B8" w14:textId="77777777" w:rsidR="005A38E7" w:rsidRDefault="001E56C4" w:rsidP="000E59CD">
            <w:pPr>
              <w:spacing w:after="0" w:line="240" w:lineRule="auto"/>
              <w:rPr>
                <w:rFonts w:ascii="Times New Roman" w:hAnsi="Times New Roman"/>
              </w:rPr>
            </w:pPr>
            <w:r>
              <w:rPr>
                <w:rFonts w:ascii="Times New Roman" w:hAnsi="Times New Roman"/>
              </w:rPr>
              <w:t>08.12.2023</w:t>
            </w:r>
          </w:p>
        </w:tc>
        <w:tc>
          <w:tcPr>
            <w:tcW w:w="5386" w:type="dxa"/>
            <w:tcBorders>
              <w:top w:val="nil"/>
              <w:left w:val="nil"/>
              <w:bottom w:val="single" w:sz="4" w:space="0" w:color="000000"/>
              <w:right w:val="single" w:sz="4" w:space="0" w:color="000000"/>
            </w:tcBorders>
          </w:tcPr>
          <w:p w14:paraId="3761C22E" w14:textId="77777777" w:rsidR="005A38E7" w:rsidRDefault="001E56C4" w:rsidP="000E59CD">
            <w:pPr>
              <w:spacing w:after="0" w:line="240" w:lineRule="auto"/>
              <w:rPr>
                <w:rFonts w:ascii="Times New Roman" w:hAnsi="Times New Roman"/>
              </w:rPr>
            </w:pPr>
            <w:r>
              <w:rPr>
                <w:rFonts w:ascii="Times New Roman" w:hAnsi="Times New Roman"/>
              </w:rPr>
              <w:t>Предприниматели из Хабаровского края, заинтересованы в строительстве завода по производству углекислоты на территории Амурской области</w:t>
            </w:r>
          </w:p>
        </w:tc>
        <w:tc>
          <w:tcPr>
            <w:tcW w:w="7229" w:type="dxa"/>
            <w:tcBorders>
              <w:top w:val="nil"/>
              <w:left w:val="nil"/>
              <w:bottom w:val="single" w:sz="4" w:space="0" w:color="000000"/>
              <w:right w:val="single" w:sz="4" w:space="0" w:color="000000"/>
            </w:tcBorders>
          </w:tcPr>
          <w:p w14:paraId="3C632C7D" w14:textId="77777777" w:rsidR="005A38E7" w:rsidRDefault="001E56C4" w:rsidP="000E59CD">
            <w:pPr>
              <w:spacing w:after="0" w:line="240" w:lineRule="auto"/>
              <w:rPr>
                <w:rFonts w:ascii="Times New Roman" w:hAnsi="Times New Roman"/>
              </w:rPr>
            </w:pPr>
            <w:r>
              <w:rPr>
                <w:rFonts w:ascii="Times New Roman" w:hAnsi="Times New Roman"/>
              </w:rPr>
              <w:t>Оказана консультация о мерах поддержки, услуги АПИ. Направлены формы. Необходимо будет подобрать ЗУ в Благовещенске, коммерческая или муниципальная собственность с учетом наличия инфраструктуры.</w:t>
            </w:r>
          </w:p>
        </w:tc>
      </w:tr>
      <w:tr w:rsidR="005A38E7" w14:paraId="04AA4527" w14:textId="77777777" w:rsidTr="005F73AE">
        <w:trPr>
          <w:trHeight w:val="205"/>
        </w:trPr>
        <w:tc>
          <w:tcPr>
            <w:tcW w:w="562" w:type="dxa"/>
            <w:tcBorders>
              <w:top w:val="nil"/>
              <w:left w:val="single" w:sz="4" w:space="0" w:color="000000"/>
              <w:bottom w:val="single" w:sz="4" w:space="0" w:color="000000"/>
              <w:right w:val="single" w:sz="4" w:space="0" w:color="000000"/>
            </w:tcBorders>
          </w:tcPr>
          <w:p w14:paraId="18667430" w14:textId="77777777" w:rsidR="005A38E7" w:rsidRDefault="001E56C4" w:rsidP="000E59CD">
            <w:pPr>
              <w:spacing w:after="0" w:line="240" w:lineRule="auto"/>
              <w:rPr>
                <w:rFonts w:ascii="Times New Roman" w:hAnsi="Times New Roman"/>
              </w:rPr>
            </w:pPr>
            <w:r>
              <w:rPr>
                <w:rFonts w:ascii="Times New Roman" w:hAnsi="Times New Roman"/>
              </w:rPr>
              <w:t>125</w:t>
            </w:r>
          </w:p>
        </w:tc>
        <w:tc>
          <w:tcPr>
            <w:tcW w:w="1560" w:type="dxa"/>
            <w:tcBorders>
              <w:top w:val="nil"/>
              <w:left w:val="nil"/>
              <w:bottom w:val="single" w:sz="4" w:space="0" w:color="000000"/>
              <w:right w:val="single" w:sz="4" w:space="0" w:color="000000"/>
            </w:tcBorders>
          </w:tcPr>
          <w:p w14:paraId="2D840DB6" w14:textId="77777777" w:rsidR="005A38E7" w:rsidRDefault="001E56C4" w:rsidP="000E59CD">
            <w:pPr>
              <w:spacing w:after="0" w:line="240" w:lineRule="auto"/>
              <w:rPr>
                <w:rFonts w:ascii="Times New Roman" w:hAnsi="Times New Roman"/>
              </w:rPr>
            </w:pPr>
            <w:r>
              <w:rPr>
                <w:rFonts w:ascii="Times New Roman" w:hAnsi="Times New Roman"/>
              </w:rPr>
              <w:t>13 12 23</w:t>
            </w:r>
          </w:p>
        </w:tc>
        <w:tc>
          <w:tcPr>
            <w:tcW w:w="5386" w:type="dxa"/>
            <w:tcBorders>
              <w:top w:val="nil"/>
              <w:left w:val="nil"/>
              <w:bottom w:val="single" w:sz="4" w:space="0" w:color="000000"/>
              <w:right w:val="single" w:sz="4" w:space="0" w:color="000000"/>
            </w:tcBorders>
          </w:tcPr>
          <w:p w14:paraId="3E0EC267" w14:textId="77777777" w:rsidR="005A38E7" w:rsidRDefault="001E56C4" w:rsidP="000E59CD">
            <w:pPr>
              <w:spacing w:after="0" w:line="240" w:lineRule="auto"/>
              <w:rPr>
                <w:rFonts w:ascii="Times New Roman" w:hAnsi="Times New Roman"/>
              </w:rPr>
            </w:pPr>
            <w:r>
              <w:rPr>
                <w:rFonts w:ascii="Times New Roman" w:hAnsi="Times New Roman"/>
              </w:rPr>
              <w:t>Есть грант Сбера на развитие IT технологий, инициатор хочет, чтобы часть гранта пошла на повышение квалификации IT специалистов</w:t>
            </w:r>
          </w:p>
        </w:tc>
        <w:tc>
          <w:tcPr>
            <w:tcW w:w="7229" w:type="dxa"/>
            <w:tcBorders>
              <w:top w:val="nil"/>
              <w:left w:val="nil"/>
              <w:bottom w:val="single" w:sz="4" w:space="0" w:color="000000"/>
              <w:right w:val="single" w:sz="4" w:space="0" w:color="000000"/>
            </w:tcBorders>
          </w:tcPr>
          <w:p w14:paraId="5744C79A" w14:textId="77777777" w:rsidR="005A38E7" w:rsidRDefault="001E56C4" w:rsidP="000E59CD">
            <w:pPr>
              <w:spacing w:after="0" w:line="240" w:lineRule="auto"/>
              <w:rPr>
                <w:rFonts w:ascii="Times New Roman" w:hAnsi="Times New Roman"/>
              </w:rPr>
            </w:pPr>
            <w:r>
              <w:rPr>
                <w:rFonts w:ascii="Times New Roman" w:hAnsi="Times New Roman"/>
              </w:rPr>
              <w:t>Запрошена информация о проекте</w:t>
            </w:r>
          </w:p>
        </w:tc>
      </w:tr>
      <w:tr w:rsidR="005A38E7" w14:paraId="7C2D42A5" w14:textId="77777777" w:rsidTr="005F73AE">
        <w:trPr>
          <w:trHeight w:val="77"/>
        </w:trPr>
        <w:tc>
          <w:tcPr>
            <w:tcW w:w="562" w:type="dxa"/>
            <w:tcBorders>
              <w:top w:val="nil"/>
              <w:left w:val="single" w:sz="4" w:space="0" w:color="000000"/>
              <w:bottom w:val="single" w:sz="4" w:space="0" w:color="000000"/>
              <w:right w:val="single" w:sz="4" w:space="0" w:color="000000"/>
            </w:tcBorders>
          </w:tcPr>
          <w:p w14:paraId="132B935B" w14:textId="77777777" w:rsidR="005A38E7" w:rsidRDefault="001E56C4" w:rsidP="000E59CD">
            <w:pPr>
              <w:spacing w:after="0" w:line="240" w:lineRule="auto"/>
              <w:rPr>
                <w:rFonts w:ascii="Times New Roman" w:hAnsi="Times New Roman"/>
              </w:rPr>
            </w:pPr>
            <w:r>
              <w:rPr>
                <w:rFonts w:ascii="Times New Roman" w:hAnsi="Times New Roman"/>
              </w:rPr>
              <w:t>126</w:t>
            </w:r>
          </w:p>
        </w:tc>
        <w:tc>
          <w:tcPr>
            <w:tcW w:w="1560" w:type="dxa"/>
            <w:tcBorders>
              <w:top w:val="nil"/>
              <w:left w:val="nil"/>
              <w:bottom w:val="single" w:sz="4" w:space="0" w:color="000000"/>
              <w:right w:val="single" w:sz="4" w:space="0" w:color="000000"/>
            </w:tcBorders>
          </w:tcPr>
          <w:p w14:paraId="09C0C7A7" w14:textId="77777777" w:rsidR="005A38E7" w:rsidRDefault="001E56C4" w:rsidP="000E59CD">
            <w:pPr>
              <w:spacing w:after="0" w:line="240" w:lineRule="auto"/>
              <w:rPr>
                <w:rFonts w:ascii="Times New Roman" w:hAnsi="Times New Roman"/>
              </w:rPr>
            </w:pPr>
            <w:r>
              <w:rPr>
                <w:rFonts w:ascii="Times New Roman" w:hAnsi="Times New Roman"/>
              </w:rPr>
              <w:t>13 12 23</w:t>
            </w:r>
          </w:p>
        </w:tc>
        <w:tc>
          <w:tcPr>
            <w:tcW w:w="5386" w:type="dxa"/>
            <w:tcBorders>
              <w:top w:val="nil"/>
              <w:left w:val="nil"/>
              <w:bottom w:val="single" w:sz="4" w:space="0" w:color="000000"/>
              <w:right w:val="single" w:sz="4" w:space="0" w:color="000000"/>
            </w:tcBorders>
          </w:tcPr>
          <w:p w14:paraId="43B810FC" w14:textId="77777777" w:rsidR="005A38E7" w:rsidRDefault="001E56C4" w:rsidP="000E59CD">
            <w:pPr>
              <w:spacing w:after="0" w:line="240" w:lineRule="auto"/>
              <w:rPr>
                <w:rFonts w:ascii="Times New Roman" w:hAnsi="Times New Roman"/>
              </w:rPr>
            </w:pPr>
            <w:r>
              <w:rPr>
                <w:rFonts w:ascii="Times New Roman" w:hAnsi="Times New Roman"/>
              </w:rPr>
              <w:t>Индустриальный парк в газохимическом кластере Амурской области</w:t>
            </w:r>
          </w:p>
        </w:tc>
        <w:tc>
          <w:tcPr>
            <w:tcW w:w="7229" w:type="dxa"/>
            <w:tcBorders>
              <w:top w:val="nil"/>
              <w:left w:val="nil"/>
              <w:bottom w:val="single" w:sz="4" w:space="0" w:color="000000"/>
              <w:right w:val="single" w:sz="4" w:space="0" w:color="000000"/>
            </w:tcBorders>
          </w:tcPr>
          <w:p w14:paraId="077059AF"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Агентства, информация о преференциях и индустриальном парке</w:t>
            </w:r>
          </w:p>
        </w:tc>
      </w:tr>
      <w:tr w:rsidR="005A38E7" w14:paraId="79AAC896" w14:textId="77777777" w:rsidTr="005F73AE">
        <w:trPr>
          <w:trHeight w:val="77"/>
        </w:trPr>
        <w:tc>
          <w:tcPr>
            <w:tcW w:w="562" w:type="dxa"/>
            <w:tcBorders>
              <w:top w:val="nil"/>
              <w:left w:val="single" w:sz="4" w:space="0" w:color="000000"/>
              <w:bottom w:val="single" w:sz="4" w:space="0" w:color="000000"/>
              <w:right w:val="single" w:sz="4" w:space="0" w:color="000000"/>
            </w:tcBorders>
          </w:tcPr>
          <w:p w14:paraId="6F62BD5B" w14:textId="77777777" w:rsidR="005A38E7" w:rsidRDefault="001E56C4" w:rsidP="000E59CD">
            <w:pPr>
              <w:spacing w:after="0" w:line="240" w:lineRule="auto"/>
              <w:rPr>
                <w:rFonts w:ascii="Times New Roman" w:hAnsi="Times New Roman"/>
              </w:rPr>
            </w:pPr>
            <w:r>
              <w:rPr>
                <w:rFonts w:ascii="Times New Roman" w:hAnsi="Times New Roman"/>
              </w:rPr>
              <w:t>127</w:t>
            </w:r>
          </w:p>
        </w:tc>
        <w:tc>
          <w:tcPr>
            <w:tcW w:w="1560" w:type="dxa"/>
            <w:tcBorders>
              <w:top w:val="nil"/>
              <w:left w:val="nil"/>
              <w:bottom w:val="single" w:sz="4" w:space="0" w:color="000000"/>
              <w:right w:val="single" w:sz="4" w:space="0" w:color="000000"/>
            </w:tcBorders>
          </w:tcPr>
          <w:p w14:paraId="3A07515B" w14:textId="77777777" w:rsidR="005A38E7" w:rsidRDefault="001E56C4" w:rsidP="000E59CD">
            <w:pPr>
              <w:spacing w:after="0" w:line="240" w:lineRule="auto"/>
              <w:rPr>
                <w:rFonts w:ascii="Times New Roman" w:hAnsi="Times New Roman"/>
              </w:rPr>
            </w:pPr>
            <w:r>
              <w:rPr>
                <w:rFonts w:ascii="Times New Roman" w:hAnsi="Times New Roman"/>
              </w:rPr>
              <w:t>14.12.2023</w:t>
            </w:r>
          </w:p>
        </w:tc>
        <w:tc>
          <w:tcPr>
            <w:tcW w:w="5386" w:type="dxa"/>
            <w:tcBorders>
              <w:top w:val="nil"/>
              <w:left w:val="nil"/>
              <w:bottom w:val="single" w:sz="4" w:space="0" w:color="000000"/>
              <w:right w:val="single" w:sz="4" w:space="0" w:color="000000"/>
            </w:tcBorders>
          </w:tcPr>
          <w:p w14:paraId="45C8EF4B" w14:textId="77777777" w:rsidR="005A38E7" w:rsidRDefault="001E56C4" w:rsidP="000E59CD">
            <w:pPr>
              <w:spacing w:after="0" w:line="240" w:lineRule="auto"/>
              <w:rPr>
                <w:rFonts w:ascii="Times New Roman" w:hAnsi="Times New Roman"/>
              </w:rPr>
            </w:pPr>
            <w:r>
              <w:rPr>
                <w:rFonts w:ascii="Times New Roman" w:hAnsi="Times New Roman"/>
              </w:rPr>
              <w:t>Строительство МЭЗ на территории ТОР Амурская</w:t>
            </w:r>
          </w:p>
        </w:tc>
        <w:tc>
          <w:tcPr>
            <w:tcW w:w="7229" w:type="dxa"/>
            <w:tcBorders>
              <w:top w:val="nil"/>
              <w:left w:val="nil"/>
              <w:bottom w:val="single" w:sz="4" w:space="0" w:color="000000"/>
              <w:right w:val="single" w:sz="4" w:space="0" w:color="000000"/>
            </w:tcBorders>
          </w:tcPr>
          <w:p w14:paraId="4890E4EA" w14:textId="77777777" w:rsidR="005A38E7" w:rsidRDefault="001E56C4" w:rsidP="000E59CD">
            <w:pPr>
              <w:spacing w:after="0" w:line="240" w:lineRule="auto"/>
              <w:rPr>
                <w:rFonts w:ascii="Times New Roman" w:hAnsi="Times New Roman"/>
              </w:rPr>
            </w:pPr>
            <w:r>
              <w:rPr>
                <w:rFonts w:ascii="Times New Roman" w:hAnsi="Times New Roman"/>
              </w:rPr>
              <w:t>инвестор выберет интересующие его ЗУ</w:t>
            </w:r>
          </w:p>
        </w:tc>
      </w:tr>
      <w:tr w:rsidR="005A38E7" w14:paraId="7901F9BC" w14:textId="77777777" w:rsidTr="005F73AE">
        <w:trPr>
          <w:trHeight w:val="340"/>
        </w:trPr>
        <w:tc>
          <w:tcPr>
            <w:tcW w:w="562" w:type="dxa"/>
            <w:tcBorders>
              <w:top w:val="nil"/>
              <w:left w:val="single" w:sz="4" w:space="0" w:color="000000"/>
              <w:bottom w:val="single" w:sz="4" w:space="0" w:color="000000"/>
              <w:right w:val="single" w:sz="4" w:space="0" w:color="000000"/>
            </w:tcBorders>
          </w:tcPr>
          <w:p w14:paraId="27DE0BB1" w14:textId="77777777" w:rsidR="005A38E7" w:rsidRDefault="001E56C4" w:rsidP="000E59CD">
            <w:pPr>
              <w:spacing w:after="0" w:line="240" w:lineRule="auto"/>
              <w:rPr>
                <w:rFonts w:ascii="Times New Roman" w:hAnsi="Times New Roman"/>
              </w:rPr>
            </w:pPr>
            <w:r>
              <w:rPr>
                <w:rFonts w:ascii="Times New Roman" w:hAnsi="Times New Roman"/>
              </w:rPr>
              <w:t>128</w:t>
            </w:r>
          </w:p>
        </w:tc>
        <w:tc>
          <w:tcPr>
            <w:tcW w:w="1560" w:type="dxa"/>
            <w:tcBorders>
              <w:top w:val="nil"/>
              <w:left w:val="nil"/>
              <w:bottom w:val="single" w:sz="4" w:space="0" w:color="000000"/>
              <w:right w:val="single" w:sz="4" w:space="0" w:color="000000"/>
            </w:tcBorders>
          </w:tcPr>
          <w:p w14:paraId="0C73600B" w14:textId="77777777" w:rsidR="005A38E7" w:rsidRDefault="001E56C4" w:rsidP="000E59CD">
            <w:pPr>
              <w:spacing w:after="0" w:line="240" w:lineRule="auto"/>
              <w:rPr>
                <w:rFonts w:ascii="Times New Roman" w:hAnsi="Times New Roman"/>
              </w:rPr>
            </w:pPr>
            <w:r>
              <w:rPr>
                <w:rFonts w:ascii="Times New Roman" w:hAnsi="Times New Roman"/>
              </w:rPr>
              <w:t>20 12 23</w:t>
            </w:r>
          </w:p>
        </w:tc>
        <w:tc>
          <w:tcPr>
            <w:tcW w:w="5386" w:type="dxa"/>
            <w:tcBorders>
              <w:top w:val="nil"/>
              <w:left w:val="nil"/>
              <w:bottom w:val="single" w:sz="4" w:space="0" w:color="000000"/>
              <w:right w:val="single" w:sz="4" w:space="0" w:color="000000"/>
            </w:tcBorders>
          </w:tcPr>
          <w:p w14:paraId="41383833" w14:textId="77777777" w:rsidR="005A38E7" w:rsidRDefault="001E56C4" w:rsidP="000E59CD">
            <w:pPr>
              <w:spacing w:after="0" w:line="240" w:lineRule="auto"/>
              <w:rPr>
                <w:rFonts w:ascii="Times New Roman" w:hAnsi="Times New Roman"/>
              </w:rPr>
            </w:pPr>
            <w:r>
              <w:rPr>
                <w:rFonts w:ascii="Times New Roman" w:hAnsi="Times New Roman"/>
              </w:rPr>
              <w:t>О создании стоматологической клиники для детей и взрослых (с хирургическим отделением)</w:t>
            </w:r>
          </w:p>
        </w:tc>
        <w:tc>
          <w:tcPr>
            <w:tcW w:w="7229" w:type="dxa"/>
            <w:tcBorders>
              <w:top w:val="nil"/>
              <w:left w:val="nil"/>
              <w:bottom w:val="single" w:sz="4" w:space="0" w:color="000000"/>
              <w:right w:val="single" w:sz="4" w:space="0" w:color="000000"/>
            </w:tcBorders>
          </w:tcPr>
          <w:p w14:paraId="24D0CAD4" w14:textId="77777777" w:rsidR="005A38E7" w:rsidRDefault="001E56C4" w:rsidP="000E59CD">
            <w:pPr>
              <w:spacing w:after="0" w:line="240" w:lineRule="auto"/>
              <w:rPr>
                <w:rFonts w:ascii="Times New Roman" w:hAnsi="Times New Roman"/>
              </w:rPr>
            </w:pPr>
            <w:r>
              <w:rPr>
                <w:rFonts w:ascii="Times New Roman" w:hAnsi="Times New Roman"/>
              </w:rPr>
              <w:t>Проведена консультация по концессионному законодательству, подобран опыт реализации проектов в стоматологической сфере других регионов</w:t>
            </w:r>
          </w:p>
        </w:tc>
      </w:tr>
      <w:tr w:rsidR="005A38E7" w14:paraId="320B0FD8" w14:textId="77777777" w:rsidTr="005F73AE">
        <w:trPr>
          <w:trHeight w:val="77"/>
        </w:trPr>
        <w:tc>
          <w:tcPr>
            <w:tcW w:w="562" w:type="dxa"/>
            <w:tcBorders>
              <w:top w:val="nil"/>
              <w:left w:val="single" w:sz="4" w:space="0" w:color="000000"/>
              <w:bottom w:val="single" w:sz="4" w:space="0" w:color="000000"/>
              <w:right w:val="single" w:sz="4" w:space="0" w:color="000000"/>
            </w:tcBorders>
          </w:tcPr>
          <w:p w14:paraId="5BD68F84" w14:textId="77777777" w:rsidR="005A38E7" w:rsidRDefault="001E56C4" w:rsidP="000E59CD">
            <w:pPr>
              <w:spacing w:after="0" w:line="240" w:lineRule="auto"/>
              <w:rPr>
                <w:rFonts w:ascii="Times New Roman" w:hAnsi="Times New Roman"/>
              </w:rPr>
            </w:pPr>
            <w:r>
              <w:rPr>
                <w:rFonts w:ascii="Times New Roman" w:hAnsi="Times New Roman"/>
              </w:rPr>
              <w:t>129</w:t>
            </w:r>
          </w:p>
        </w:tc>
        <w:tc>
          <w:tcPr>
            <w:tcW w:w="1560" w:type="dxa"/>
            <w:tcBorders>
              <w:top w:val="nil"/>
              <w:left w:val="nil"/>
              <w:bottom w:val="single" w:sz="4" w:space="0" w:color="000000"/>
              <w:right w:val="single" w:sz="4" w:space="0" w:color="000000"/>
            </w:tcBorders>
          </w:tcPr>
          <w:p w14:paraId="514C9C49" w14:textId="77777777" w:rsidR="005A38E7" w:rsidRDefault="001E56C4" w:rsidP="000E59CD">
            <w:pPr>
              <w:spacing w:after="0" w:line="240" w:lineRule="auto"/>
              <w:rPr>
                <w:rFonts w:ascii="Times New Roman" w:hAnsi="Times New Roman"/>
              </w:rPr>
            </w:pPr>
            <w:r>
              <w:rPr>
                <w:rFonts w:ascii="Times New Roman" w:hAnsi="Times New Roman"/>
              </w:rPr>
              <w:t>25.12.2023</w:t>
            </w:r>
          </w:p>
        </w:tc>
        <w:tc>
          <w:tcPr>
            <w:tcW w:w="5386" w:type="dxa"/>
            <w:tcBorders>
              <w:top w:val="nil"/>
              <w:left w:val="nil"/>
              <w:bottom w:val="single" w:sz="4" w:space="0" w:color="000000"/>
              <w:right w:val="single" w:sz="4" w:space="0" w:color="000000"/>
            </w:tcBorders>
          </w:tcPr>
          <w:p w14:paraId="0314747D" w14:textId="77777777" w:rsidR="005A38E7" w:rsidRDefault="001E56C4" w:rsidP="000E59CD">
            <w:pPr>
              <w:spacing w:after="0" w:line="240" w:lineRule="auto"/>
              <w:rPr>
                <w:rFonts w:ascii="Times New Roman" w:hAnsi="Times New Roman"/>
              </w:rPr>
            </w:pPr>
            <w:r>
              <w:rPr>
                <w:rFonts w:ascii="Times New Roman" w:hAnsi="Times New Roman"/>
              </w:rPr>
              <w:t>Строительство МЭЗ на территории Свободненского р-на</w:t>
            </w:r>
          </w:p>
        </w:tc>
        <w:tc>
          <w:tcPr>
            <w:tcW w:w="7229" w:type="dxa"/>
            <w:tcBorders>
              <w:top w:val="nil"/>
              <w:left w:val="nil"/>
              <w:bottom w:val="single" w:sz="4" w:space="0" w:color="000000"/>
              <w:right w:val="single" w:sz="4" w:space="0" w:color="000000"/>
            </w:tcBorders>
          </w:tcPr>
          <w:p w14:paraId="42C59C54" w14:textId="77777777" w:rsidR="005A38E7" w:rsidRDefault="001E56C4" w:rsidP="000E59CD">
            <w:pPr>
              <w:spacing w:after="0" w:line="240" w:lineRule="auto"/>
              <w:rPr>
                <w:rFonts w:ascii="Times New Roman" w:hAnsi="Times New Roman"/>
              </w:rPr>
            </w:pPr>
            <w:r>
              <w:rPr>
                <w:rFonts w:ascii="Times New Roman" w:hAnsi="Times New Roman"/>
              </w:rPr>
              <w:t>Направлены формы, типовой БП, ссылка на инвестпортал АО</w:t>
            </w:r>
          </w:p>
        </w:tc>
      </w:tr>
      <w:tr w:rsidR="005A38E7" w14:paraId="61C5140C" w14:textId="77777777" w:rsidTr="005F73AE">
        <w:trPr>
          <w:trHeight w:val="615"/>
        </w:trPr>
        <w:tc>
          <w:tcPr>
            <w:tcW w:w="562" w:type="dxa"/>
            <w:tcBorders>
              <w:top w:val="nil"/>
              <w:left w:val="single" w:sz="4" w:space="0" w:color="000000"/>
              <w:bottom w:val="single" w:sz="4" w:space="0" w:color="000000"/>
              <w:right w:val="single" w:sz="4" w:space="0" w:color="000000"/>
            </w:tcBorders>
          </w:tcPr>
          <w:p w14:paraId="6D6BAD54" w14:textId="77777777" w:rsidR="005A38E7" w:rsidRDefault="001E56C4" w:rsidP="000E59CD">
            <w:pPr>
              <w:spacing w:after="0" w:line="240" w:lineRule="auto"/>
              <w:rPr>
                <w:rFonts w:ascii="Times New Roman" w:hAnsi="Times New Roman"/>
              </w:rPr>
            </w:pPr>
            <w:r>
              <w:rPr>
                <w:rFonts w:ascii="Times New Roman" w:hAnsi="Times New Roman"/>
              </w:rPr>
              <w:t>130</w:t>
            </w:r>
          </w:p>
        </w:tc>
        <w:tc>
          <w:tcPr>
            <w:tcW w:w="1560" w:type="dxa"/>
            <w:tcBorders>
              <w:top w:val="nil"/>
              <w:left w:val="nil"/>
              <w:bottom w:val="single" w:sz="4" w:space="0" w:color="000000"/>
              <w:right w:val="single" w:sz="4" w:space="0" w:color="000000"/>
            </w:tcBorders>
          </w:tcPr>
          <w:p w14:paraId="56E563E1" w14:textId="77777777" w:rsidR="005A38E7" w:rsidRDefault="001E56C4" w:rsidP="000E59CD">
            <w:pPr>
              <w:spacing w:after="0" w:line="240" w:lineRule="auto"/>
              <w:rPr>
                <w:rFonts w:ascii="Times New Roman" w:hAnsi="Times New Roman"/>
              </w:rPr>
            </w:pPr>
            <w:r>
              <w:rPr>
                <w:rFonts w:ascii="Times New Roman" w:hAnsi="Times New Roman"/>
              </w:rPr>
              <w:t>28.12.2023</w:t>
            </w:r>
          </w:p>
        </w:tc>
        <w:tc>
          <w:tcPr>
            <w:tcW w:w="5386" w:type="dxa"/>
            <w:tcBorders>
              <w:top w:val="nil"/>
              <w:left w:val="nil"/>
              <w:bottom w:val="single" w:sz="4" w:space="0" w:color="000000"/>
              <w:right w:val="single" w:sz="4" w:space="0" w:color="000000"/>
            </w:tcBorders>
          </w:tcPr>
          <w:p w14:paraId="39358C06" w14:textId="77777777" w:rsidR="005A38E7" w:rsidRDefault="001E56C4" w:rsidP="000E59CD">
            <w:pPr>
              <w:spacing w:after="0" w:line="240" w:lineRule="auto"/>
              <w:rPr>
                <w:rFonts w:ascii="Times New Roman" w:hAnsi="Times New Roman"/>
              </w:rPr>
            </w:pPr>
            <w:r>
              <w:rPr>
                <w:rFonts w:ascii="Times New Roman" w:hAnsi="Times New Roman"/>
              </w:rPr>
              <w:t>Строительство завода взрывчатых материалов промышленного назначения</w:t>
            </w:r>
          </w:p>
        </w:tc>
        <w:tc>
          <w:tcPr>
            <w:tcW w:w="7229" w:type="dxa"/>
            <w:tcBorders>
              <w:top w:val="nil"/>
              <w:left w:val="nil"/>
              <w:bottom w:val="single" w:sz="4" w:space="0" w:color="000000"/>
              <w:right w:val="single" w:sz="4" w:space="0" w:color="000000"/>
            </w:tcBorders>
          </w:tcPr>
          <w:p w14:paraId="5649A17D" w14:textId="77777777" w:rsidR="005A38E7" w:rsidRDefault="001E56C4" w:rsidP="000E59CD">
            <w:pPr>
              <w:spacing w:after="0" w:line="240" w:lineRule="auto"/>
              <w:rPr>
                <w:rFonts w:ascii="Times New Roman" w:hAnsi="Times New Roman"/>
              </w:rPr>
            </w:pPr>
            <w:r>
              <w:rPr>
                <w:rFonts w:ascii="Times New Roman" w:hAnsi="Times New Roman"/>
              </w:rPr>
              <w:t>Консультация по мерам поддержки и необходимым документам для ТОР, ПИП. Заполнены формы, предварительно подготовлен перечень подходящих земельных участков</w:t>
            </w:r>
          </w:p>
        </w:tc>
      </w:tr>
    </w:tbl>
    <w:p w14:paraId="609EEFD1" w14:textId="77777777" w:rsidR="005A38E7" w:rsidRDefault="005A38E7" w:rsidP="000E59CD">
      <w:pPr>
        <w:spacing w:after="0" w:line="240" w:lineRule="auto"/>
        <w:ind w:hanging="709"/>
        <w:jc w:val="both"/>
        <w:rPr>
          <w:rFonts w:ascii="Times New Roman" w:hAnsi="Times New Roman"/>
          <w:sz w:val="28"/>
          <w:highlight w:val="yellow"/>
        </w:rPr>
      </w:pPr>
    </w:p>
    <w:p w14:paraId="4C630E80" w14:textId="77777777" w:rsidR="005A38E7" w:rsidRDefault="005A38E7" w:rsidP="000E59CD">
      <w:pPr>
        <w:spacing w:after="0" w:line="240" w:lineRule="auto"/>
        <w:rPr>
          <w:rFonts w:ascii="Times New Roman" w:hAnsi="Times New Roman"/>
          <w:b/>
          <w:sz w:val="28"/>
          <w:highlight w:val="yellow"/>
        </w:rPr>
      </w:pPr>
    </w:p>
    <w:p w14:paraId="0F301BB8" w14:textId="77777777" w:rsidR="005A38E7" w:rsidRDefault="005A38E7" w:rsidP="000E59CD">
      <w:pPr>
        <w:spacing w:after="0" w:line="240" w:lineRule="auto"/>
        <w:rPr>
          <w:rFonts w:ascii="Times New Roman" w:hAnsi="Times New Roman"/>
          <w:b/>
          <w:sz w:val="28"/>
          <w:highlight w:val="yellow"/>
        </w:rPr>
      </w:pPr>
    </w:p>
    <w:p w14:paraId="43A425CE" w14:textId="77777777" w:rsidR="005A38E7" w:rsidRDefault="001E56C4" w:rsidP="000E59CD">
      <w:pPr>
        <w:spacing w:after="0" w:line="240" w:lineRule="auto"/>
        <w:rPr>
          <w:rFonts w:ascii="Times New Roman" w:hAnsi="Times New Roman"/>
          <w:b/>
          <w:sz w:val="28"/>
          <w:highlight w:val="yellow"/>
        </w:rPr>
      </w:pPr>
      <w:r>
        <w:rPr>
          <w:rFonts w:ascii="Times New Roman" w:hAnsi="Times New Roman"/>
          <w:b/>
          <w:sz w:val="28"/>
          <w:highlight w:val="yellow"/>
        </w:rPr>
        <w:br w:type="page"/>
      </w:r>
    </w:p>
    <w:p w14:paraId="0B4B2003" w14:textId="77777777" w:rsidR="005A38E7" w:rsidRDefault="005A38E7" w:rsidP="000E59CD">
      <w:pPr>
        <w:spacing w:after="0" w:line="240" w:lineRule="auto"/>
        <w:sectPr w:rsidR="005A38E7">
          <w:footerReference w:type="default" r:id="rId16"/>
          <w:pgSz w:w="16838" w:h="11906" w:orient="landscape"/>
          <w:pgMar w:top="992" w:right="1134" w:bottom="1134" w:left="1134" w:header="709" w:footer="709" w:gutter="0"/>
          <w:cols w:space="720"/>
        </w:sectPr>
      </w:pPr>
    </w:p>
    <w:p w14:paraId="5C17D433" w14:textId="77777777" w:rsidR="005A38E7" w:rsidRDefault="001E56C4" w:rsidP="000E59CD">
      <w:pPr>
        <w:spacing w:after="0" w:line="240" w:lineRule="auto"/>
        <w:jc w:val="right"/>
        <w:rPr>
          <w:rFonts w:ascii="Times New Roman" w:hAnsi="Times New Roman"/>
          <w:b/>
          <w:sz w:val="28"/>
        </w:rPr>
      </w:pPr>
      <w:r>
        <w:rPr>
          <w:rFonts w:ascii="Times New Roman" w:hAnsi="Times New Roman"/>
          <w:b/>
          <w:sz w:val="28"/>
        </w:rPr>
        <w:lastRenderedPageBreak/>
        <w:t>Приложение №2</w:t>
      </w:r>
    </w:p>
    <w:p w14:paraId="1934A2D0" w14:textId="77777777" w:rsidR="005A38E7" w:rsidRDefault="001E56C4" w:rsidP="000E59CD">
      <w:pPr>
        <w:spacing w:after="0" w:line="240" w:lineRule="auto"/>
        <w:jc w:val="center"/>
        <w:rPr>
          <w:rFonts w:ascii="Times New Roman" w:hAnsi="Times New Roman"/>
          <w:b/>
          <w:sz w:val="28"/>
        </w:rPr>
      </w:pPr>
      <w:r>
        <w:rPr>
          <w:rFonts w:ascii="Times New Roman" w:hAnsi="Times New Roman"/>
          <w:b/>
          <w:sz w:val="28"/>
        </w:rPr>
        <w:t>Пресс-релизы в 2023 году о работе Агентства, инвестиционных проектах региона и ключевых деловых событиях Амурской области</w:t>
      </w:r>
    </w:p>
    <w:tbl>
      <w:tblPr>
        <w:tblStyle w:val="aff5"/>
        <w:tblW w:w="0" w:type="auto"/>
        <w:tblInd w:w="250" w:type="dxa"/>
        <w:tblLayout w:type="fixed"/>
        <w:tblLook w:val="04A0" w:firstRow="1" w:lastRow="0" w:firstColumn="1" w:lastColumn="0" w:noHBand="0" w:noVBand="1"/>
      </w:tblPr>
      <w:tblGrid>
        <w:gridCol w:w="816"/>
        <w:gridCol w:w="3180"/>
        <w:gridCol w:w="5524"/>
      </w:tblGrid>
      <w:tr w:rsidR="005A38E7" w14:paraId="5572D637" w14:textId="77777777">
        <w:trPr>
          <w:trHeight w:val="300"/>
        </w:trPr>
        <w:tc>
          <w:tcPr>
            <w:tcW w:w="816" w:type="dxa"/>
            <w:tcBorders>
              <w:top w:val="single" w:sz="4" w:space="0" w:color="000000"/>
              <w:left w:val="single" w:sz="4" w:space="0" w:color="000000"/>
              <w:bottom w:val="single" w:sz="4" w:space="0" w:color="000000"/>
              <w:right w:val="single" w:sz="4" w:space="0" w:color="000000"/>
            </w:tcBorders>
            <w:vAlign w:val="center"/>
          </w:tcPr>
          <w:p w14:paraId="1356C9D3" w14:textId="77777777" w:rsidR="005A38E7" w:rsidRDefault="001E56C4" w:rsidP="000E59CD">
            <w:pPr>
              <w:jc w:val="center"/>
              <w:rPr>
                <w:rFonts w:ascii="Times New Roman" w:hAnsi="Times New Roman"/>
                <w:b/>
                <w:sz w:val="24"/>
              </w:rPr>
            </w:pPr>
            <w:r>
              <w:rPr>
                <w:rFonts w:ascii="Times New Roman" w:hAnsi="Times New Roman"/>
                <w:b/>
                <w:sz w:val="24"/>
              </w:rPr>
              <w:t>№ п/п</w:t>
            </w:r>
          </w:p>
        </w:tc>
        <w:tc>
          <w:tcPr>
            <w:tcW w:w="3180" w:type="dxa"/>
            <w:tcBorders>
              <w:top w:val="single" w:sz="4" w:space="0" w:color="000000"/>
              <w:left w:val="single" w:sz="4" w:space="0" w:color="000000"/>
              <w:bottom w:val="single" w:sz="4" w:space="0" w:color="000000"/>
              <w:right w:val="single" w:sz="4" w:space="0" w:color="000000"/>
            </w:tcBorders>
            <w:vAlign w:val="center"/>
          </w:tcPr>
          <w:p w14:paraId="03896957" w14:textId="77777777" w:rsidR="005A38E7" w:rsidRDefault="001E56C4" w:rsidP="000E59CD">
            <w:pPr>
              <w:jc w:val="center"/>
              <w:rPr>
                <w:rFonts w:ascii="Times New Roman" w:hAnsi="Times New Roman"/>
                <w:b/>
                <w:sz w:val="24"/>
              </w:rPr>
            </w:pPr>
            <w:r>
              <w:rPr>
                <w:rFonts w:ascii="Times New Roman" w:hAnsi="Times New Roman"/>
                <w:b/>
                <w:sz w:val="24"/>
              </w:rPr>
              <w:t>Наименование</w:t>
            </w:r>
          </w:p>
        </w:tc>
        <w:tc>
          <w:tcPr>
            <w:tcW w:w="5524" w:type="dxa"/>
            <w:tcBorders>
              <w:top w:val="single" w:sz="4" w:space="0" w:color="000000"/>
              <w:left w:val="single" w:sz="4" w:space="0" w:color="000000"/>
              <w:bottom w:val="single" w:sz="4" w:space="0" w:color="000000"/>
              <w:right w:val="single" w:sz="4" w:space="0" w:color="000000"/>
            </w:tcBorders>
            <w:vAlign w:val="center"/>
          </w:tcPr>
          <w:p w14:paraId="499ADF3C" w14:textId="77777777" w:rsidR="005A38E7" w:rsidRDefault="001E56C4" w:rsidP="000E59CD">
            <w:pPr>
              <w:jc w:val="center"/>
              <w:rPr>
                <w:rFonts w:ascii="Times New Roman" w:hAnsi="Times New Roman"/>
                <w:b/>
                <w:sz w:val="24"/>
              </w:rPr>
            </w:pPr>
            <w:r>
              <w:rPr>
                <w:rFonts w:ascii="Times New Roman" w:hAnsi="Times New Roman"/>
                <w:b/>
                <w:sz w:val="24"/>
              </w:rPr>
              <w:t>Ссылка на пресс-релиз</w:t>
            </w:r>
          </w:p>
        </w:tc>
      </w:tr>
      <w:tr w:rsidR="005A38E7" w14:paraId="1CCF264F" w14:textId="77777777">
        <w:trPr>
          <w:trHeight w:val="300"/>
        </w:trPr>
        <w:tc>
          <w:tcPr>
            <w:tcW w:w="9520" w:type="dxa"/>
            <w:gridSpan w:val="3"/>
            <w:tcBorders>
              <w:top w:val="single" w:sz="4" w:space="0" w:color="000000"/>
              <w:left w:val="single" w:sz="4" w:space="0" w:color="000000"/>
              <w:bottom w:val="single" w:sz="4" w:space="0" w:color="000000"/>
              <w:right w:val="single" w:sz="4" w:space="0" w:color="000000"/>
            </w:tcBorders>
            <w:vAlign w:val="center"/>
          </w:tcPr>
          <w:p w14:paraId="3190D885" w14:textId="77777777" w:rsidR="005A38E7" w:rsidRDefault="001E56C4" w:rsidP="000E59CD">
            <w:pPr>
              <w:rPr>
                <w:rFonts w:ascii="Times New Roman" w:hAnsi="Times New Roman"/>
                <w:b/>
                <w:sz w:val="24"/>
              </w:rPr>
            </w:pPr>
            <w:r>
              <w:rPr>
                <w:rFonts w:ascii="Times New Roman" w:hAnsi="Times New Roman"/>
                <w:b/>
                <w:sz w:val="24"/>
              </w:rPr>
              <w:t>1 квартал</w:t>
            </w:r>
          </w:p>
        </w:tc>
      </w:tr>
      <w:tr w:rsidR="005A38E7" w14:paraId="7295891F"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1FD5CD2" w14:textId="77777777" w:rsidR="005A38E7" w:rsidRDefault="001E56C4" w:rsidP="000E59CD">
            <w:pPr>
              <w:rPr>
                <w:rFonts w:ascii="Times New Roman" w:hAnsi="Times New Roman"/>
                <w:b/>
                <w:sz w:val="24"/>
              </w:rPr>
            </w:pPr>
            <w:r>
              <w:rPr>
                <w:rFonts w:ascii="Times New Roman" w:hAnsi="Times New Roman"/>
                <w:sz w:val="24"/>
              </w:rPr>
              <w:t>1</w:t>
            </w:r>
          </w:p>
        </w:tc>
        <w:tc>
          <w:tcPr>
            <w:tcW w:w="3180" w:type="dxa"/>
            <w:tcBorders>
              <w:top w:val="single" w:sz="4" w:space="0" w:color="000000"/>
              <w:left w:val="single" w:sz="4" w:space="0" w:color="000000"/>
              <w:bottom w:val="single" w:sz="4" w:space="0" w:color="000000"/>
              <w:right w:val="single" w:sz="4" w:space="0" w:color="000000"/>
            </w:tcBorders>
          </w:tcPr>
          <w:p w14:paraId="7FDEBFFF" w14:textId="77777777" w:rsidR="005A38E7" w:rsidRDefault="001E56C4" w:rsidP="000E59CD">
            <w:pPr>
              <w:rPr>
                <w:rFonts w:ascii="Times New Roman" w:hAnsi="Times New Roman"/>
                <w:b/>
                <w:sz w:val="24"/>
              </w:rPr>
            </w:pPr>
            <w:r>
              <w:rPr>
                <w:rFonts w:ascii="Times New Roman" w:hAnsi="Times New Roman"/>
                <w:sz w:val="24"/>
              </w:rPr>
              <w:t>На 33 миллиарда рублей инвестиций увеличился портфель проектов региона за год</w:t>
            </w:r>
          </w:p>
        </w:tc>
        <w:tc>
          <w:tcPr>
            <w:tcW w:w="5524" w:type="dxa"/>
            <w:tcBorders>
              <w:top w:val="single" w:sz="4" w:space="0" w:color="000000"/>
              <w:left w:val="single" w:sz="4" w:space="0" w:color="000000"/>
              <w:bottom w:val="single" w:sz="4" w:space="0" w:color="000000"/>
              <w:right w:val="single" w:sz="4" w:space="0" w:color="000000"/>
            </w:tcBorders>
          </w:tcPr>
          <w:p w14:paraId="1F78A66E" w14:textId="77777777" w:rsidR="005A38E7" w:rsidRDefault="001E56C4" w:rsidP="000E59CD">
            <w:pPr>
              <w:rPr>
                <w:rFonts w:ascii="Times New Roman" w:hAnsi="Times New Roman"/>
                <w:b/>
                <w:sz w:val="24"/>
              </w:rPr>
            </w:pPr>
            <w:r>
              <w:rPr>
                <w:rFonts w:ascii="Times New Roman" w:hAnsi="Times New Roman"/>
                <w:sz w:val="24"/>
              </w:rPr>
              <w:t>https://invest.amurobl.ru/media/news/na-33-milliarda-rubley-investitsiy-uvelichilsya-portfel-proektov-regiona/</w:t>
            </w:r>
          </w:p>
        </w:tc>
      </w:tr>
      <w:tr w:rsidR="005A38E7" w14:paraId="1E6AB85A"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DBA6F2F" w14:textId="77777777" w:rsidR="005A38E7" w:rsidRDefault="001E56C4" w:rsidP="000E59CD">
            <w:pPr>
              <w:rPr>
                <w:rFonts w:ascii="Times New Roman" w:hAnsi="Times New Roman"/>
                <w:b/>
                <w:sz w:val="24"/>
              </w:rPr>
            </w:pPr>
            <w:r>
              <w:rPr>
                <w:rFonts w:ascii="Times New Roman" w:hAnsi="Times New Roman"/>
                <w:sz w:val="24"/>
              </w:rPr>
              <w:t>2</w:t>
            </w:r>
          </w:p>
        </w:tc>
        <w:tc>
          <w:tcPr>
            <w:tcW w:w="3180" w:type="dxa"/>
            <w:tcBorders>
              <w:top w:val="single" w:sz="4" w:space="0" w:color="000000"/>
              <w:left w:val="single" w:sz="4" w:space="0" w:color="000000"/>
              <w:bottom w:val="single" w:sz="4" w:space="0" w:color="000000"/>
              <w:right w:val="single" w:sz="4" w:space="0" w:color="000000"/>
            </w:tcBorders>
          </w:tcPr>
          <w:p w14:paraId="244840E8" w14:textId="77777777" w:rsidR="005A38E7" w:rsidRDefault="001E56C4" w:rsidP="000E59CD">
            <w:pPr>
              <w:rPr>
                <w:rFonts w:ascii="Times New Roman" w:hAnsi="Times New Roman"/>
                <w:b/>
                <w:sz w:val="24"/>
              </w:rPr>
            </w:pPr>
            <w:r>
              <w:rPr>
                <w:rFonts w:ascii="Times New Roman" w:hAnsi="Times New Roman"/>
                <w:sz w:val="24"/>
              </w:rPr>
              <w:t>Три территории опережающего развития Амурской области объединили в одну</w:t>
            </w:r>
          </w:p>
        </w:tc>
        <w:tc>
          <w:tcPr>
            <w:tcW w:w="5524" w:type="dxa"/>
            <w:tcBorders>
              <w:top w:val="single" w:sz="4" w:space="0" w:color="000000"/>
              <w:left w:val="single" w:sz="4" w:space="0" w:color="000000"/>
              <w:bottom w:val="single" w:sz="4" w:space="0" w:color="000000"/>
              <w:right w:val="single" w:sz="4" w:space="0" w:color="000000"/>
            </w:tcBorders>
          </w:tcPr>
          <w:p w14:paraId="02EECE3D" w14:textId="77777777" w:rsidR="005A38E7" w:rsidRDefault="001E56C4" w:rsidP="000E59CD">
            <w:pPr>
              <w:rPr>
                <w:rFonts w:ascii="Times New Roman" w:hAnsi="Times New Roman"/>
                <w:b/>
                <w:sz w:val="24"/>
              </w:rPr>
            </w:pPr>
            <w:r>
              <w:rPr>
                <w:rFonts w:ascii="Times New Roman" w:hAnsi="Times New Roman"/>
                <w:sz w:val="24"/>
              </w:rPr>
              <w:t>https://invest.amurobl.ru/media/news/pravitelstvo-utverdilo-postanovlenie-o-sozdanii-edinoy-sistemy-upravleniya-territoriyami-operezhayushch/</w:t>
            </w:r>
          </w:p>
        </w:tc>
      </w:tr>
      <w:tr w:rsidR="005A38E7" w14:paraId="2174CFD8"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F2F2564" w14:textId="77777777" w:rsidR="005A38E7" w:rsidRDefault="001E56C4" w:rsidP="000E59CD">
            <w:pPr>
              <w:rPr>
                <w:rFonts w:ascii="Times New Roman" w:hAnsi="Times New Roman"/>
                <w:b/>
                <w:sz w:val="24"/>
              </w:rPr>
            </w:pPr>
            <w:r>
              <w:rPr>
                <w:rFonts w:ascii="Times New Roman" w:hAnsi="Times New Roman"/>
                <w:sz w:val="24"/>
              </w:rPr>
              <w:t>3</w:t>
            </w:r>
          </w:p>
        </w:tc>
        <w:tc>
          <w:tcPr>
            <w:tcW w:w="3180" w:type="dxa"/>
            <w:tcBorders>
              <w:top w:val="single" w:sz="4" w:space="0" w:color="000000"/>
              <w:left w:val="single" w:sz="4" w:space="0" w:color="000000"/>
              <w:bottom w:val="single" w:sz="4" w:space="0" w:color="000000"/>
              <w:right w:val="single" w:sz="4" w:space="0" w:color="000000"/>
            </w:tcBorders>
          </w:tcPr>
          <w:p w14:paraId="4EBA7639" w14:textId="77777777" w:rsidR="005A38E7" w:rsidRDefault="001E56C4" w:rsidP="000E59CD">
            <w:pPr>
              <w:rPr>
                <w:rFonts w:ascii="Times New Roman" w:hAnsi="Times New Roman"/>
                <w:b/>
                <w:sz w:val="24"/>
              </w:rPr>
            </w:pPr>
            <w:r>
              <w:rPr>
                <w:rFonts w:ascii="Times New Roman" w:hAnsi="Times New Roman"/>
                <w:sz w:val="24"/>
              </w:rPr>
              <w:t>Солнечный парк в Благовещенском районе планируют начать строить в начале осени</w:t>
            </w:r>
          </w:p>
        </w:tc>
        <w:tc>
          <w:tcPr>
            <w:tcW w:w="5524" w:type="dxa"/>
            <w:tcBorders>
              <w:top w:val="single" w:sz="4" w:space="0" w:color="000000"/>
              <w:left w:val="single" w:sz="4" w:space="0" w:color="000000"/>
              <w:bottom w:val="single" w:sz="4" w:space="0" w:color="000000"/>
              <w:right w:val="single" w:sz="4" w:space="0" w:color="000000"/>
            </w:tcBorders>
          </w:tcPr>
          <w:p w14:paraId="62563D26" w14:textId="77777777" w:rsidR="005A38E7" w:rsidRDefault="001E56C4" w:rsidP="000E59CD">
            <w:pPr>
              <w:rPr>
                <w:rFonts w:ascii="Times New Roman" w:hAnsi="Times New Roman"/>
                <w:b/>
                <w:sz w:val="24"/>
              </w:rPr>
            </w:pPr>
            <w:r>
              <w:rPr>
                <w:rFonts w:ascii="Times New Roman" w:hAnsi="Times New Roman"/>
                <w:sz w:val="24"/>
              </w:rPr>
              <w:t>https://invest.amurobl.ru/media/news/solnechnyy-park-v-blagoveshchenskom-rayone-planiruyut-nachat-stroit-v-nachale-oseni/</w:t>
            </w:r>
          </w:p>
        </w:tc>
      </w:tr>
      <w:tr w:rsidR="005A38E7" w14:paraId="2A7B8F5A"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95660AC" w14:textId="77777777" w:rsidR="005A38E7" w:rsidRDefault="001E56C4" w:rsidP="000E59CD">
            <w:pPr>
              <w:rPr>
                <w:rFonts w:ascii="Times New Roman" w:hAnsi="Times New Roman"/>
                <w:b/>
                <w:sz w:val="24"/>
              </w:rPr>
            </w:pPr>
            <w:r>
              <w:rPr>
                <w:rFonts w:ascii="Times New Roman" w:hAnsi="Times New Roman"/>
                <w:sz w:val="24"/>
              </w:rPr>
              <w:t>4</w:t>
            </w:r>
          </w:p>
        </w:tc>
        <w:tc>
          <w:tcPr>
            <w:tcW w:w="3180" w:type="dxa"/>
            <w:tcBorders>
              <w:top w:val="single" w:sz="4" w:space="0" w:color="000000"/>
              <w:left w:val="single" w:sz="4" w:space="0" w:color="000000"/>
              <w:bottom w:val="single" w:sz="4" w:space="0" w:color="000000"/>
              <w:right w:val="single" w:sz="4" w:space="0" w:color="000000"/>
            </w:tcBorders>
          </w:tcPr>
          <w:p w14:paraId="21C759BD" w14:textId="77777777" w:rsidR="005A38E7" w:rsidRDefault="001E56C4" w:rsidP="000E59CD">
            <w:pPr>
              <w:rPr>
                <w:rFonts w:ascii="Times New Roman" w:hAnsi="Times New Roman"/>
                <w:b/>
                <w:sz w:val="24"/>
              </w:rPr>
            </w:pPr>
            <w:r>
              <w:rPr>
                <w:rFonts w:ascii="Times New Roman" w:hAnsi="Times New Roman"/>
                <w:sz w:val="24"/>
              </w:rPr>
              <w:t>Инвесторы моногородов региона могут получить финансовую помощь от ВЭБ.РФ</w:t>
            </w:r>
          </w:p>
        </w:tc>
        <w:tc>
          <w:tcPr>
            <w:tcW w:w="5524" w:type="dxa"/>
            <w:tcBorders>
              <w:top w:val="single" w:sz="4" w:space="0" w:color="000000"/>
              <w:left w:val="single" w:sz="4" w:space="0" w:color="000000"/>
              <w:bottom w:val="single" w:sz="4" w:space="0" w:color="000000"/>
              <w:right w:val="single" w:sz="4" w:space="0" w:color="000000"/>
            </w:tcBorders>
          </w:tcPr>
          <w:p w14:paraId="77CA646D" w14:textId="77777777" w:rsidR="005A38E7" w:rsidRDefault="001E56C4" w:rsidP="000E59CD">
            <w:pPr>
              <w:rPr>
                <w:rFonts w:ascii="Times New Roman" w:hAnsi="Times New Roman"/>
                <w:b/>
                <w:sz w:val="24"/>
              </w:rPr>
            </w:pPr>
            <w:r>
              <w:rPr>
                <w:rFonts w:ascii="Times New Roman" w:hAnsi="Times New Roman"/>
                <w:sz w:val="24"/>
              </w:rPr>
              <w:t>https://invest.amurobl.ru/media/news/investory-monogorodov-regiona-mogut-poluchit-finansovuyu-pomoshch-ot-veb-rf/</w:t>
            </w:r>
          </w:p>
        </w:tc>
      </w:tr>
      <w:tr w:rsidR="005A38E7" w14:paraId="4B8B1136"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1373CF2" w14:textId="77777777" w:rsidR="005A38E7" w:rsidRDefault="001E56C4" w:rsidP="000E59CD">
            <w:pPr>
              <w:rPr>
                <w:rFonts w:ascii="Times New Roman" w:hAnsi="Times New Roman"/>
                <w:b/>
                <w:sz w:val="24"/>
              </w:rPr>
            </w:pPr>
            <w:r>
              <w:rPr>
                <w:rFonts w:ascii="Times New Roman" w:hAnsi="Times New Roman"/>
                <w:sz w:val="24"/>
              </w:rPr>
              <w:t>5</w:t>
            </w:r>
          </w:p>
        </w:tc>
        <w:tc>
          <w:tcPr>
            <w:tcW w:w="3180" w:type="dxa"/>
            <w:tcBorders>
              <w:top w:val="single" w:sz="4" w:space="0" w:color="000000"/>
              <w:left w:val="single" w:sz="4" w:space="0" w:color="000000"/>
              <w:bottom w:val="single" w:sz="4" w:space="0" w:color="000000"/>
              <w:right w:val="single" w:sz="4" w:space="0" w:color="000000"/>
            </w:tcBorders>
          </w:tcPr>
          <w:p w14:paraId="1F29F42C" w14:textId="77777777" w:rsidR="005A38E7" w:rsidRDefault="001E56C4" w:rsidP="000E59CD">
            <w:pPr>
              <w:rPr>
                <w:rFonts w:ascii="Times New Roman" w:hAnsi="Times New Roman"/>
                <w:b/>
                <w:sz w:val="24"/>
              </w:rPr>
            </w:pPr>
            <w:r>
              <w:rPr>
                <w:rFonts w:ascii="Times New Roman" w:hAnsi="Times New Roman"/>
                <w:sz w:val="24"/>
              </w:rPr>
              <w:t>Инвесторы в Приамурье получат гарантию неизменности условий реализации проектов и предоставления мер поддержки на срок до 20 лет</w:t>
            </w:r>
          </w:p>
        </w:tc>
        <w:tc>
          <w:tcPr>
            <w:tcW w:w="5524" w:type="dxa"/>
            <w:tcBorders>
              <w:top w:val="single" w:sz="4" w:space="0" w:color="000000"/>
              <w:left w:val="single" w:sz="4" w:space="0" w:color="000000"/>
              <w:bottom w:val="single" w:sz="4" w:space="0" w:color="000000"/>
              <w:right w:val="single" w:sz="4" w:space="0" w:color="000000"/>
            </w:tcBorders>
          </w:tcPr>
          <w:p w14:paraId="2788F0D0" w14:textId="77777777" w:rsidR="005A38E7" w:rsidRDefault="001E56C4" w:rsidP="000E59CD">
            <w:pPr>
              <w:rPr>
                <w:rFonts w:ascii="Times New Roman" w:hAnsi="Times New Roman"/>
                <w:b/>
                <w:sz w:val="24"/>
              </w:rPr>
            </w:pPr>
            <w:r>
              <w:rPr>
                <w:rFonts w:ascii="Times New Roman" w:hAnsi="Times New Roman"/>
                <w:sz w:val="24"/>
              </w:rPr>
              <w:t>https://invest.amurobl.ru/media/news/investory-v-priamure-poluchat-garantiyu-neizmennosti-usloviy-realizatsii-proektov-i-predostavleniya-/</w:t>
            </w:r>
          </w:p>
        </w:tc>
      </w:tr>
      <w:tr w:rsidR="005A38E7" w14:paraId="5661019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120208E" w14:textId="77777777" w:rsidR="005A38E7" w:rsidRDefault="001E56C4" w:rsidP="000E59CD">
            <w:pPr>
              <w:rPr>
                <w:rFonts w:ascii="Times New Roman" w:hAnsi="Times New Roman"/>
                <w:b/>
                <w:sz w:val="24"/>
              </w:rPr>
            </w:pPr>
            <w:r>
              <w:rPr>
                <w:rFonts w:ascii="Times New Roman" w:hAnsi="Times New Roman"/>
                <w:sz w:val="24"/>
              </w:rPr>
              <w:t>6</w:t>
            </w:r>
          </w:p>
        </w:tc>
        <w:tc>
          <w:tcPr>
            <w:tcW w:w="3180" w:type="dxa"/>
            <w:tcBorders>
              <w:top w:val="single" w:sz="4" w:space="0" w:color="000000"/>
              <w:left w:val="single" w:sz="4" w:space="0" w:color="000000"/>
              <w:bottom w:val="single" w:sz="4" w:space="0" w:color="000000"/>
              <w:right w:val="single" w:sz="4" w:space="0" w:color="000000"/>
            </w:tcBorders>
          </w:tcPr>
          <w:p w14:paraId="388DBC8E" w14:textId="77777777" w:rsidR="005A38E7" w:rsidRDefault="001E56C4" w:rsidP="000E59CD">
            <w:pPr>
              <w:rPr>
                <w:rFonts w:ascii="Times New Roman" w:hAnsi="Times New Roman"/>
                <w:b/>
                <w:sz w:val="24"/>
              </w:rPr>
            </w:pPr>
            <w:r>
              <w:rPr>
                <w:rFonts w:ascii="Times New Roman" w:hAnsi="Times New Roman"/>
                <w:sz w:val="24"/>
              </w:rPr>
              <w:t>Экономика Амурской области показала устойчивость к внешним вызовам: Василий Орлов доложил об итогах 2022 года на совещании под председательством Юрия Трутнева</w:t>
            </w:r>
          </w:p>
        </w:tc>
        <w:tc>
          <w:tcPr>
            <w:tcW w:w="5524" w:type="dxa"/>
            <w:tcBorders>
              <w:top w:val="single" w:sz="4" w:space="0" w:color="000000"/>
              <w:left w:val="single" w:sz="4" w:space="0" w:color="000000"/>
              <w:bottom w:val="single" w:sz="4" w:space="0" w:color="000000"/>
              <w:right w:val="single" w:sz="4" w:space="0" w:color="000000"/>
            </w:tcBorders>
          </w:tcPr>
          <w:p w14:paraId="30876CAD" w14:textId="77777777" w:rsidR="005A38E7" w:rsidRDefault="001E56C4" w:rsidP="000E59CD">
            <w:pPr>
              <w:rPr>
                <w:rFonts w:ascii="Times New Roman" w:hAnsi="Times New Roman"/>
                <w:b/>
                <w:sz w:val="24"/>
              </w:rPr>
            </w:pPr>
            <w:r>
              <w:rPr>
                <w:rFonts w:ascii="Times New Roman" w:hAnsi="Times New Roman"/>
                <w:sz w:val="24"/>
              </w:rPr>
              <w:t>https://invest.amurobl.ru/media/news/ekonomika-amurskoy-oblasti-pokazala-ustoychivost-k-vneshnim-vyzovam-vasiliy-orlov-dolozhil-ob-itogakh/</w:t>
            </w:r>
          </w:p>
        </w:tc>
      </w:tr>
      <w:tr w:rsidR="005A38E7" w14:paraId="782FB1D9"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285CD8C" w14:textId="77777777" w:rsidR="005A38E7" w:rsidRDefault="001E56C4" w:rsidP="000E59CD">
            <w:pPr>
              <w:rPr>
                <w:rFonts w:ascii="Times New Roman" w:hAnsi="Times New Roman"/>
                <w:b/>
                <w:sz w:val="24"/>
              </w:rPr>
            </w:pPr>
            <w:r>
              <w:rPr>
                <w:rFonts w:ascii="Times New Roman" w:hAnsi="Times New Roman"/>
                <w:sz w:val="24"/>
              </w:rPr>
              <w:t>7</w:t>
            </w:r>
          </w:p>
        </w:tc>
        <w:tc>
          <w:tcPr>
            <w:tcW w:w="3180" w:type="dxa"/>
            <w:tcBorders>
              <w:top w:val="single" w:sz="4" w:space="0" w:color="000000"/>
              <w:left w:val="single" w:sz="4" w:space="0" w:color="000000"/>
              <w:bottom w:val="single" w:sz="4" w:space="0" w:color="000000"/>
              <w:right w:val="single" w:sz="4" w:space="0" w:color="000000"/>
            </w:tcBorders>
          </w:tcPr>
          <w:p w14:paraId="422B64B4" w14:textId="77777777" w:rsidR="005A38E7" w:rsidRDefault="001E56C4" w:rsidP="000E59CD">
            <w:pPr>
              <w:rPr>
                <w:rFonts w:ascii="Times New Roman" w:hAnsi="Times New Roman"/>
                <w:b/>
                <w:sz w:val="24"/>
              </w:rPr>
            </w:pPr>
            <w:r>
              <w:rPr>
                <w:rFonts w:ascii="Times New Roman" w:hAnsi="Times New Roman"/>
                <w:sz w:val="24"/>
              </w:rPr>
              <w:t>На одном из крупнейших инвестпроектов Приамурья началось строительство криогенной воздухоразделительной станции отечественного производства</w:t>
            </w:r>
          </w:p>
        </w:tc>
        <w:tc>
          <w:tcPr>
            <w:tcW w:w="5524" w:type="dxa"/>
            <w:tcBorders>
              <w:top w:val="single" w:sz="4" w:space="0" w:color="000000"/>
              <w:left w:val="single" w:sz="4" w:space="0" w:color="000000"/>
              <w:bottom w:val="single" w:sz="4" w:space="0" w:color="000000"/>
              <w:right w:val="single" w:sz="4" w:space="0" w:color="000000"/>
            </w:tcBorders>
          </w:tcPr>
          <w:p w14:paraId="15C31600" w14:textId="77777777" w:rsidR="005A38E7" w:rsidRDefault="001E56C4" w:rsidP="000E59CD">
            <w:pPr>
              <w:rPr>
                <w:rFonts w:ascii="Times New Roman" w:hAnsi="Times New Roman"/>
                <w:b/>
                <w:sz w:val="24"/>
              </w:rPr>
            </w:pPr>
            <w:r>
              <w:rPr>
                <w:rFonts w:ascii="Times New Roman" w:hAnsi="Times New Roman"/>
                <w:sz w:val="24"/>
              </w:rPr>
              <w:t>https://invest.amurobl.ru/media/news/na-odnom-iz-krupneyshikh-investproektov-priamurya-nachalos-stroitelstvo-kriogennoy-vozdukhorazdelite/</w:t>
            </w:r>
          </w:p>
        </w:tc>
      </w:tr>
      <w:tr w:rsidR="005A38E7" w14:paraId="5B56E809"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8C6C658" w14:textId="77777777" w:rsidR="005A38E7" w:rsidRDefault="001E56C4" w:rsidP="000E59CD">
            <w:pPr>
              <w:rPr>
                <w:rFonts w:ascii="Times New Roman" w:hAnsi="Times New Roman"/>
                <w:b/>
                <w:sz w:val="24"/>
              </w:rPr>
            </w:pPr>
            <w:r>
              <w:rPr>
                <w:rFonts w:ascii="Times New Roman" w:hAnsi="Times New Roman"/>
                <w:sz w:val="24"/>
              </w:rPr>
              <w:t>8</w:t>
            </w:r>
          </w:p>
        </w:tc>
        <w:tc>
          <w:tcPr>
            <w:tcW w:w="3180" w:type="dxa"/>
            <w:tcBorders>
              <w:top w:val="single" w:sz="4" w:space="0" w:color="000000"/>
              <w:left w:val="single" w:sz="4" w:space="0" w:color="000000"/>
              <w:bottom w:val="single" w:sz="4" w:space="0" w:color="000000"/>
              <w:right w:val="single" w:sz="4" w:space="0" w:color="000000"/>
            </w:tcBorders>
          </w:tcPr>
          <w:p w14:paraId="5CB40931" w14:textId="77777777" w:rsidR="005A38E7" w:rsidRDefault="001E56C4" w:rsidP="000E59CD">
            <w:pPr>
              <w:rPr>
                <w:rFonts w:ascii="Times New Roman" w:hAnsi="Times New Roman"/>
                <w:b/>
                <w:sz w:val="24"/>
              </w:rPr>
            </w:pPr>
            <w:r>
              <w:rPr>
                <w:rFonts w:ascii="Times New Roman" w:hAnsi="Times New Roman"/>
                <w:sz w:val="24"/>
              </w:rPr>
              <w:t>Амурская область сохранила темпы привлечения инвестиций и осталась лидером среди регионов Дальнего Востока в этом направлении</w:t>
            </w:r>
          </w:p>
        </w:tc>
        <w:tc>
          <w:tcPr>
            <w:tcW w:w="5524" w:type="dxa"/>
            <w:tcBorders>
              <w:top w:val="single" w:sz="4" w:space="0" w:color="000000"/>
              <w:left w:val="single" w:sz="4" w:space="0" w:color="000000"/>
              <w:bottom w:val="single" w:sz="4" w:space="0" w:color="000000"/>
              <w:right w:val="single" w:sz="4" w:space="0" w:color="000000"/>
            </w:tcBorders>
          </w:tcPr>
          <w:p w14:paraId="01D173DF" w14:textId="77777777" w:rsidR="005A38E7" w:rsidRDefault="001E56C4" w:rsidP="000E59CD">
            <w:pPr>
              <w:rPr>
                <w:rFonts w:ascii="Times New Roman" w:hAnsi="Times New Roman"/>
                <w:b/>
                <w:sz w:val="24"/>
              </w:rPr>
            </w:pPr>
            <w:r>
              <w:rPr>
                <w:rFonts w:ascii="Times New Roman" w:hAnsi="Times New Roman"/>
                <w:sz w:val="24"/>
              </w:rPr>
              <w:t>https://invest.amurobl.ru/media/news/amurskaya-oblast-sokhranila-tempy-privlecheniya-investitsiy-i-ostalas-liderom-sredi-regionov-dalnego/</w:t>
            </w:r>
          </w:p>
        </w:tc>
      </w:tr>
      <w:tr w:rsidR="005A38E7" w14:paraId="6E888BBA"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01079B0" w14:textId="77777777" w:rsidR="005A38E7" w:rsidRDefault="001E56C4" w:rsidP="000E59CD">
            <w:pPr>
              <w:rPr>
                <w:rFonts w:ascii="Times New Roman" w:hAnsi="Times New Roman"/>
                <w:b/>
                <w:sz w:val="24"/>
              </w:rPr>
            </w:pPr>
            <w:r>
              <w:rPr>
                <w:rFonts w:ascii="Times New Roman" w:hAnsi="Times New Roman"/>
                <w:sz w:val="24"/>
              </w:rPr>
              <w:t>9</w:t>
            </w:r>
          </w:p>
        </w:tc>
        <w:tc>
          <w:tcPr>
            <w:tcW w:w="3180" w:type="dxa"/>
            <w:tcBorders>
              <w:top w:val="single" w:sz="4" w:space="0" w:color="000000"/>
              <w:left w:val="single" w:sz="4" w:space="0" w:color="000000"/>
              <w:bottom w:val="single" w:sz="4" w:space="0" w:color="000000"/>
              <w:right w:val="single" w:sz="4" w:space="0" w:color="000000"/>
            </w:tcBorders>
          </w:tcPr>
          <w:p w14:paraId="03192C4F" w14:textId="77777777" w:rsidR="005A38E7" w:rsidRDefault="001E56C4" w:rsidP="000E59CD">
            <w:pPr>
              <w:rPr>
                <w:rFonts w:ascii="Times New Roman" w:hAnsi="Times New Roman"/>
                <w:b/>
                <w:sz w:val="24"/>
              </w:rPr>
            </w:pPr>
            <w:r>
              <w:rPr>
                <w:rFonts w:ascii="Times New Roman" w:hAnsi="Times New Roman"/>
                <w:sz w:val="24"/>
              </w:rPr>
              <w:t>Застройщик «Дальневосточного квартала» в Благовещенске стал первым резидентом объединенной ТОР «Амурская»</w:t>
            </w:r>
          </w:p>
        </w:tc>
        <w:tc>
          <w:tcPr>
            <w:tcW w:w="5524" w:type="dxa"/>
            <w:tcBorders>
              <w:top w:val="single" w:sz="4" w:space="0" w:color="000000"/>
              <w:left w:val="single" w:sz="4" w:space="0" w:color="000000"/>
              <w:bottom w:val="single" w:sz="4" w:space="0" w:color="000000"/>
              <w:right w:val="single" w:sz="4" w:space="0" w:color="000000"/>
            </w:tcBorders>
          </w:tcPr>
          <w:p w14:paraId="77C57E3B" w14:textId="77777777" w:rsidR="005A38E7" w:rsidRDefault="001E56C4" w:rsidP="000E59CD">
            <w:pPr>
              <w:rPr>
                <w:rFonts w:ascii="Times New Roman" w:hAnsi="Times New Roman"/>
                <w:b/>
                <w:sz w:val="24"/>
              </w:rPr>
            </w:pPr>
            <w:r>
              <w:rPr>
                <w:rFonts w:ascii="Times New Roman" w:hAnsi="Times New Roman"/>
                <w:sz w:val="24"/>
              </w:rPr>
              <w:t>https://invest.amurobl.ru/media/news/zastroyshchik-dalnevostochnogo-kvartala-v-blagoveshchenske-stal-pervym-rezidentom-obedinennoy-tor-am/</w:t>
            </w:r>
          </w:p>
        </w:tc>
      </w:tr>
      <w:tr w:rsidR="005A38E7" w14:paraId="59176CEC"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7655DE1" w14:textId="77777777" w:rsidR="005A38E7" w:rsidRDefault="001E56C4" w:rsidP="000E59CD">
            <w:pPr>
              <w:rPr>
                <w:rFonts w:ascii="Times New Roman" w:hAnsi="Times New Roman"/>
                <w:b/>
                <w:sz w:val="24"/>
              </w:rPr>
            </w:pPr>
            <w:r>
              <w:rPr>
                <w:rFonts w:ascii="Times New Roman" w:hAnsi="Times New Roman"/>
                <w:sz w:val="24"/>
              </w:rPr>
              <w:lastRenderedPageBreak/>
              <w:t>10</w:t>
            </w:r>
          </w:p>
        </w:tc>
        <w:tc>
          <w:tcPr>
            <w:tcW w:w="3180" w:type="dxa"/>
            <w:tcBorders>
              <w:top w:val="single" w:sz="4" w:space="0" w:color="000000"/>
              <w:left w:val="single" w:sz="4" w:space="0" w:color="000000"/>
              <w:bottom w:val="single" w:sz="4" w:space="0" w:color="000000"/>
              <w:right w:val="single" w:sz="4" w:space="0" w:color="000000"/>
            </w:tcBorders>
          </w:tcPr>
          <w:p w14:paraId="56CF253A" w14:textId="77777777" w:rsidR="005A38E7" w:rsidRDefault="001E56C4" w:rsidP="000E59CD">
            <w:pPr>
              <w:rPr>
                <w:rFonts w:ascii="Times New Roman" w:hAnsi="Times New Roman"/>
                <w:b/>
                <w:sz w:val="24"/>
              </w:rPr>
            </w:pPr>
            <w:r>
              <w:rPr>
                <w:rFonts w:ascii="Times New Roman" w:hAnsi="Times New Roman"/>
                <w:sz w:val="24"/>
              </w:rPr>
              <w:t>Василий Орлов: «Необходимо искать инвесторов и развивать производство готовых продуктов питания»</w:t>
            </w:r>
          </w:p>
        </w:tc>
        <w:tc>
          <w:tcPr>
            <w:tcW w:w="5524" w:type="dxa"/>
            <w:tcBorders>
              <w:top w:val="single" w:sz="4" w:space="0" w:color="000000"/>
              <w:left w:val="single" w:sz="4" w:space="0" w:color="000000"/>
              <w:bottom w:val="single" w:sz="4" w:space="0" w:color="000000"/>
              <w:right w:val="single" w:sz="4" w:space="0" w:color="000000"/>
            </w:tcBorders>
          </w:tcPr>
          <w:p w14:paraId="63D40D84" w14:textId="77777777" w:rsidR="005A38E7" w:rsidRDefault="001E56C4" w:rsidP="000E59CD">
            <w:pPr>
              <w:rPr>
                <w:rFonts w:ascii="Times New Roman" w:hAnsi="Times New Roman"/>
                <w:b/>
                <w:sz w:val="24"/>
              </w:rPr>
            </w:pPr>
            <w:r>
              <w:rPr>
                <w:rFonts w:ascii="Times New Roman" w:hAnsi="Times New Roman"/>
                <w:sz w:val="24"/>
              </w:rPr>
              <w:t>https://invest.amurobl.ru/media/news/vasiliy-orlov-neobkhodimo-iskat-investorov-i-razvivat-proizvodstvo-gotovykh-produktov-pitaniya/</w:t>
            </w:r>
          </w:p>
        </w:tc>
      </w:tr>
      <w:tr w:rsidR="005A38E7" w14:paraId="4CDB92AC"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2BA901E" w14:textId="77777777" w:rsidR="005A38E7" w:rsidRDefault="001E56C4" w:rsidP="000E59CD">
            <w:pPr>
              <w:rPr>
                <w:rFonts w:ascii="Times New Roman" w:hAnsi="Times New Roman"/>
                <w:b/>
                <w:sz w:val="24"/>
              </w:rPr>
            </w:pPr>
            <w:r>
              <w:rPr>
                <w:rFonts w:ascii="Times New Roman" w:hAnsi="Times New Roman"/>
                <w:sz w:val="24"/>
              </w:rPr>
              <w:t>11</w:t>
            </w:r>
          </w:p>
        </w:tc>
        <w:tc>
          <w:tcPr>
            <w:tcW w:w="3180" w:type="dxa"/>
            <w:tcBorders>
              <w:top w:val="single" w:sz="4" w:space="0" w:color="000000"/>
              <w:left w:val="single" w:sz="4" w:space="0" w:color="000000"/>
              <w:bottom w:val="single" w:sz="4" w:space="0" w:color="000000"/>
              <w:right w:val="single" w:sz="4" w:space="0" w:color="000000"/>
            </w:tcBorders>
          </w:tcPr>
          <w:p w14:paraId="7A37CECC" w14:textId="77777777" w:rsidR="005A38E7" w:rsidRDefault="001E56C4" w:rsidP="000E59CD">
            <w:pPr>
              <w:rPr>
                <w:rFonts w:ascii="Times New Roman" w:hAnsi="Times New Roman"/>
                <w:b/>
                <w:sz w:val="24"/>
              </w:rPr>
            </w:pPr>
            <w:r>
              <w:rPr>
                <w:rFonts w:ascii="Times New Roman" w:hAnsi="Times New Roman"/>
                <w:sz w:val="24"/>
              </w:rPr>
              <w:t>Минэкономразвития запустило информационный ресурс о мерах поддержки инвестпроектов</w:t>
            </w:r>
          </w:p>
        </w:tc>
        <w:tc>
          <w:tcPr>
            <w:tcW w:w="5524" w:type="dxa"/>
            <w:tcBorders>
              <w:top w:val="single" w:sz="4" w:space="0" w:color="000000"/>
              <w:left w:val="single" w:sz="4" w:space="0" w:color="000000"/>
              <w:bottom w:val="single" w:sz="4" w:space="0" w:color="000000"/>
              <w:right w:val="single" w:sz="4" w:space="0" w:color="000000"/>
            </w:tcBorders>
          </w:tcPr>
          <w:p w14:paraId="4A056AB6" w14:textId="77777777" w:rsidR="005A38E7" w:rsidRDefault="001E56C4" w:rsidP="000E59CD">
            <w:pPr>
              <w:rPr>
                <w:rFonts w:ascii="Times New Roman" w:hAnsi="Times New Roman"/>
                <w:b/>
                <w:sz w:val="24"/>
              </w:rPr>
            </w:pPr>
            <w:r>
              <w:rPr>
                <w:rFonts w:ascii="Times New Roman" w:hAnsi="Times New Roman"/>
                <w:sz w:val="24"/>
              </w:rPr>
              <w:t>https://invest.amurobl.ru/media/news/minekonomrazvitiya-zapustilo-informatsionnyy-resurs-o-merakh-podderzhki-investproektov/</w:t>
            </w:r>
          </w:p>
        </w:tc>
      </w:tr>
      <w:tr w:rsidR="005A38E7" w14:paraId="26C17B72"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E96A010" w14:textId="77777777" w:rsidR="005A38E7" w:rsidRDefault="001E56C4" w:rsidP="000E59CD">
            <w:pPr>
              <w:rPr>
                <w:rFonts w:ascii="Times New Roman" w:hAnsi="Times New Roman"/>
                <w:b/>
                <w:sz w:val="24"/>
              </w:rPr>
            </w:pPr>
            <w:r>
              <w:rPr>
                <w:rFonts w:ascii="Times New Roman" w:hAnsi="Times New Roman"/>
                <w:sz w:val="24"/>
              </w:rPr>
              <w:t>12</w:t>
            </w:r>
          </w:p>
        </w:tc>
        <w:tc>
          <w:tcPr>
            <w:tcW w:w="3180" w:type="dxa"/>
            <w:tcBorders>
              <w:top w:val="single" w:sz="4" w:space="0" w:color="000000"/>
              <w:left w:val="single" w:sz="4" w:space="0" w:color="000000"/>
              <w:bottom w:val="single" w:sz="4" w:space="0" w:color="000000"/>
              <w:right w:val="single" w:sz="4" w:space="0" w:color="000000"/>
            </w:tcBorders>
          </w:tcPr>
          <w:p w14:paraId="1387358B" w14:textId="77777777" w:rsidR="005A38E7" w:rsidRDefault="001E56C4" w:rsidP="000E59CD">
            <w:pPr>
              <w:rPr>
                <w:rFonts w:ascii="Times New Roman" w:hAnsi="Times New Roman"/>
                <w:b/>
                <w:sz w:val="24"/>
              </w:rPr>
            </w:pPr>
            <w:r>
              <w:rPr>
                <w:rFonts w:ascii="Times New Roman" w:hAnsi="Times New Roman"/>
                <w:sz w:val="24"/>
              </w:rPr>
              <w:t>Предприниматели и инвесторы снова оценят уровень делового климата в Амурской области</w:t>
            </w:r>
          </w:p>
        </w:tc>
        <w:tc>
          <w:tcPr>
            <w:tcW w:w="5524" w:type="dxa"/>
            <w:tcBorders>
              <w:top w:val="single" w:sz="4" w:space="0" w:color="000000"/>
              <w:left w:val="single" w:sz="4" w:space="0" w:color="000000"/>
              <w:bottom w:val="single" w:sz="4" w:space="0" w:color="000000"/>
              <w:right w:val="single" w:sz="4" w:space="0" w:color="000000"/>
            </w:tcBorders>
          </w:tcPr>
          <w:p w14:paraId="451DE405" w14:textId="77777777" w:rsidR="005A38E7" w:rsidRDefault="001E56C4" w:rsidP="000E59CD">
            <w:pPr>
              <w:rPr>
                <w:rFonts w:ascii="Times New Roman" w:hAnsi="Times New Roman"/>
                <w:b/>
                <w:sz w:val="24"/>
              </w:rPr>
            </w:pPr>
            <w:r>
              <w:rPr>
                <w:rFonts w:ascii="Times New Roman" w:hAnsi="Times New Roman"/>
                <w:sz w:val="24"/>
              </w:rPr>
              <w:t>https://invest.amurobl.ru/media/news/predprinimateli-i-investory-snova-otsenyat-uroven-delovogo-klimata-v-amurskoy-oblasti/</w:t>
            </w:r>
          </w:p>
        </w:tc>
      </w:tr>
      <w:tr w:rsidR="005A38E7" w14:paraId="23F838C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7A97FE8" w14:textId="77777777" w:rsidR="005A38E7" w:rsidRDefault="001E56C4" w:rsidP="000E59CD">
            <w:pPr>
              <w:rPr>
                <w:rFonts w:ascii="Times New Roman" w:hAnsi="Times New Roman"/>
                <w:b/>
                <w:sz w:val="24"/>
              </w:rPr>
            </w:pPr>
            <w:r>
              <w:rPr>
                <w:rFonts w:ascii="Times New Roman" w:hAnsi="Times New Roman"/>
                <w:sz w:val="24"/>
              </w:rPr>
              <w:t>13</w:t>
            </w:r>
          </w:p>
        </w:tc>
        <w:tc>
          <w:tcPr>
            <w:tcW w:w="3180" w:type="dxa"/>
            <w:tcBorders>
              <w:top w:val="single" w:sz="4" w:space="0" w:color="000000"/>
              <w:left w:val="single" w:sz="4" w:space="0" w:color="000000"/>
              <w:bottom w:val="single" w:sz="4" w:space="0" w:color="000000"/>
              <w:right w:val="single" w:sz="4" w:space="0" w:color="000000"/>
            </w:tcBorders>
          </w:tcPr>
          <w:p w14:paraId="6C9CC9A9" w14:textId="77777777" w:rsidR="005A38E7" w:rsidRDefault="001E56C4" w:rsidP="000E59CD">
            <w:pPr>
              <w:rPr>
                <w:rFonts w:ascii="Times New Roman" w:hAnsi="Times New Roman"/>
                <w:b/>
                <w:sz w:val="24"/>
              </w:rPr>
            </w:pPr>
            <w:r>
              <w:rPr>
                <w:rFonts w:ascii="Times New Roman" w:hAnsi="Times New Roman"/>
                <w:sz w:val="24"/>
              </w:rPr>
              <w:t>Муниципалитеты в Приамурье будут работать с инвесторами по новому стандарту</w:t>
            </w:r>
          </w:p>
        </w:tc>
        <w:tc>
          <w:tcPr>
            <w:tcW w:w="5524" w:type="dxa"/>
            <w:tcBorders>
              <w:top w:val="single" w:sz="4" w:space="0" w:color="000000"/>
              <w:left w:val="single" w:sz="4" w:space="0" w:color="000000"/>
              <w:bottom w:val="single" w:sz="4" w:space="0" w:color="000000"/>
              <w:right w:val="single" w:sz="4" w:space="0" w:color="000000"/>
            </w:tcBorders>
          </w:tcPr>
          <w:p w14:paraId="55F14530" w14:textId="77777777" w:rsidR="005A38E7" w:rsidRDefault="001E56C4" w:rsidP="000E59CD">
            <w:pPr>
              <w:rPr>
                <w:rFonts w:ascii="Times New Roman" w:hAnsi="Times New Roman"/>
                <w:b/>
                <w:sz w:val="24"/>
              </w:rPr>
            </w:pPr>
            <w:r>
              <w:rPr>
                <w:rFonts w:ascii="Times New Roman" w:hAnsi="Times New Roman"/>
                <w:sz w:val="24"/>
              </w:rPr>
              <w:t>https://invest.amurobl.ru/media/news/munitsipalitety-v-priamure-budut-rabotat-s-investorami-po-novomu-standartu/</w:t>
            </w:r>
          </w:p>
        </w:tc>
      </w:tr>
      <w:tr w:rsidR="005A38E7" w14:paraId="7C63A5E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4A5F053" w14:textId="77777777" w:rsidR="005A38E7" w:rsidRDefault="001E56C4" w:rsidP="000E59CD">
            <w:pPr>
              <w:rPr>
                <w:rFonts w:ascii="Times New Roman" w:hAnsi="Times New Roman"/>
                <w:b/>
                <w:sz w:val="24"/>
              </w:rPr>
            </w:pPr>
            <w:r>
              <w:rPr>
                <w:rFonts w:ascii="Times New Roman" w:hAnsi="Times New Roman"/>
                <w:sz w:val="24"/>
              </w:rPr>
              <w:t>14</w:t>
            </w:r>
          </w:p>
        </w:tc>
        <w:tc>
          <w:tcPr>
            <w:tcW w:w="3180" w:type="dxa"/>
            <w:tcBorders>
              <w:top w:val="single" w:sz="4" w:space="0" w:color="000000"/>
              <w:left w:val="single" w:sz="4" w:space="0" w:color="000000"/>
              <w:bottom w:val="single" w:sz="4" w:space="0" w:color="000000"/>
              <w:right w:val="single" w:sz="4" w:space="0" w:color="000000"/>
            </w:tcBorders>
          </w:tcPr>
          <w:p w14:paraId="6D015A12" w14:textId="77777777" w:rsidR="005A38E7" w:rsidRDefault="001E56C4" w:rsidP="000E59CD">
            <w:pPr>
              <w:rPr>
                <w:rFonts w:ascii="Times New Roman" w:hAnsi="Times New Roman"/>
                <w:b/>
                <w:sz w:val="24"/>
              </w:rPr>
            </w:pPr>
            <w:r>
              <w:rPr>
                <w:rFonts w:ascii="Times New Roman" w:hAnsi="Times New Roman"/>
                <w:sz w:val="24"/>
              </w:rPr>
              <w:t>Инвестпроектам Приамурья предлагают принять участие в конкурсе на льготное финансирование</w:t>
            </w:r>
          </w:p>
        </w:tc>
        <w:tc>
          <w:tcPr>
            <w:tcW w:w="5524" w:type="dxa"/>
            <w:tcBorders>
              <w:top w:val="single" w:sz="4" w:space="0" w:color="000000"/>
              <w:left w:val="single" w:sz="4" w:space="0" w:color="000000"/>
              <w:bottom w:val="single" w:sz="4" w:space="0" w:color="000000"/>
              <w:right w:val="single" w:sz="4" w:space="0" w:color="000000"/>
            </w:tcBorders>
          </w:tcPr>
          <w:p w14:paraId="67E94E09" w14:textId="77777777" w:rsidR="005A38E7" w:rsidRDefault="001E56C4" w:rsidP="000E59CD">
            <w:pPr>
              <w:rPr>
                <w:rFonts w:ascii="Times New Roman" w:hAnsi="Times New Roman"/>
                <w:b/>
                <w:sz w:val="24"/>
              </w:rPr>
            </w:pPr>
            <w:r>
              <w:rPr>
                <w:rFonts w:ascii="Times New Roman" w:hAnsi="Times New Roman"/>
                <w:sz w:val="24"/>
              </w:rPr>
              <w:t>https://invest.amurobl.ru/media/news/investproektam-priamurya-predlagayut-prinyat-uchastie-v-konkurse-na-lgotnoe-finansirovanie/</w:t>
            </w:r>
          </w:p>
        </w:tc>
      </w:tr>
      <w:tr w:rsidR="005A38E7" w14:paraId="59116408"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5DF972F" w14:textId="77777777" w:rsidR="005A38E7" w:rsidRDefault="001E56C4" w:rsidP="000E59CD">
            <w:pPr>
              <w:rPr>
                <w:rFonts w:ascii="Times New Roman" w:hAnsi="Times New Roman"/>
                <w:b/>
                <w:sz w:val="24"/>
              </w:rPr>
            </w:pPr>
            <w:r>
              <w:rPr>
                <w:rFonts w:ascii="Times New Roman" w:hAnsi="Times New Roman"/>
                <w:sz w:val="24"/>
              </w:rPr>
              <w:t>15</w:t>
            </w:r>
          </w:p>
        </w:tc>
        <w:tc>
          <w:tcPr>
            <w:tcW w:w="3180" w:type="dxa"/>
            <w:tcBorders>
              <w:top w:val="single" w:sz="4" w:space="0" w:color="000000"/>
              <w:left w:val="single" w:sz="4" w:space="0" w:color="000000"/>
              <w:bottom w:val="single" w:sz="4" w:space="0" w:color="000000"/>
              <w:right w:val="single" w:sz="4" w:space="0" w:color="000000"/>
            </w:tcBorders>
          </w:tcPr>
          <w:p w14:paraId="3DB7B606" w14:textId="77777777" w:rsidR="005A38E7" w:rsidRDefault="001E56C4" w:rsidP="000E59CD">
            <w:pPr>
              <w:rPr>
                <w:rFonts w:ascii="Times New Roman" w:hAnsi="Times New Roman"/>
                <w:b/>
                <w:sz w:val="24"/>
              </w:rPr>
            </w:pPr>
            <w:r>
              <w:rPr>
                <w:rFonts w:ascii="Times New Roman" w:hAnsi="Times New Roman"/>
                <w:sz w:val="24"/>
              </w:rPr>
              <w:t>Амурчан приглашают разработать концепцию инновационной системы Приамурья</w:t>
            </w:r>
          </w:p>
        </w:tc>
        <w:tc>
          <w:tcPr>
            <w:tcW w:w="5524" w:type="dxa"/>
            <w:tcBorders>
              <w:top w:val="single" w:sz="4" w:space="0" w:color="000000"/>
              <w:left w:val="single" w:sz="4" w:space="0" w:color="000000"/>
              <w:bottom w:val="single" w:sz="4" w:space="0" w:color="000000"/>
              <w:right w:val="single" w:sz="4" w:space="0" w:color="000000"/>
            </w:tcBorders>
          </w:tcPr>
          <w:p w14:paraId="4BCED6C0" w14:textId="77777777" w:rsidR="005A38E7" w:rsidRDefault="001E56C4" w:rsidP="000E59CD">
            <w:pPr>
              <w:rPr>
                <w:rFonts w:ascii="Times New Roman" w:hAnsi="Times New Roman"/>
                <w:b/>
                <w:sz w:val="24"/>
              </w:rPr>
            </w:pPr>
            <w:r>
              <w:rPr>
                <w:rFonts w:ascii="Times New Roman" w:hAnsi="Times New Roman"/>
                <w:sz w:val="24"/>
              </w:rPr>
              <w:t>https://invest.amurobl.ru/media/news/amurchan-priglashayut-razrabotat-kontseptsiyu-innovatsionnoy-sistemy-priamurya/</w:t>
            </w:r>
          </w:p>
        </w:tc>
      </w:tr>
      <w:tr w:rsidR="005A38E7" w14:paraId="3491D1B6"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B377069" w14:textId="77777777" w:rsidR="005A38E7" w:rsidRDefault="001E56C4" w:rsidP="000E59CD">
            <w:pPr>
              <w:rPr>
                <w:rFonts w:ascii="Times New Roman" w:hAnsi="Times New Roman"/>
                <w:b/>
                <w:sz w:val="24"/>
              </w:rPr>
            </w:pPr>
            <w:r>
              <w:rPr>
                <w:rFonts w:ascii="Times New Roman" w:hAnsi="Times New Roman"/>
                <w:sz w:val="24"/>
              </w:rPr>
              <w:t>16</w:t>
            </w:r>
          </w:p>
        </w:tc>
        <w:tc>
          <w:tcPr>
            <w:tcW w:w="3180" w:type="dxa"/>
            <w:tcBorders>
              <w:top w:val="single" w:sz="4" w:space="0" w:color="000000"/>
              <w:left w:val="single" w:sz="4" w:space="0" w:color="000000"/>
              <w:bottom w:val="single" w:sz="4" w:space="0" w:color="000000"/>
              <w:right w:val="single" w:sz="4" w:space="0" w:color="000000"/>
            </w:tcBorders>
          </w:tcPr>
          <w:p w14:paraId="68E01607" w14:textId="77777777" w:rsidR="005A38E7" w:rsidRDefault="001E56C4" w:rsidP="000E59CD">
            <w:pPr>
              <w:rPr>
                <w:rFonts w:ascii="Times New Roman" w:hAnsi="Times New Roman"/>
                <w:b/>
                <w:sz w:val="24"/>
              </w:rPr>
            </w:pPr>
            <w:r>
              <w:rPr>
                <w:rFonts w:ascii="Times New Roman" w:hAnsi="Times New Roman"/>
                <w:sz w:val="24"/>
              </w:rPr>
              <w:t>Амурским экспортерам рассказали, как выйти на рынки Малайзии</w:t>
            </w:r>
          </w:p>
        </w:tc>
        <w:tc>
          <w:tcPr>
            <w:tcW w:w="5524" w:type="dxa"/>
            <w:tcBorders>
              <w:top w:val="single" w:sz="4" w:space="0" w:color="000000"/>
              <w:left w:val="single" w:sz="4" w:space="0" w:color="000000"/>
              <w:bottom w:val="single" w:sz="4" w:space="0" w:color="000000"/>
              <w:right w:val="single" w:sz="4" w:space="0" w:color="000000"/>
            </w:tcBorders>
          </w:tcPr>
          <w:p w14:paraId="77B9F8FC" w14:textId="77777777" w:rsidR="005A38E7" w:rsidRDefault="001E56C4" w:rsidP="000E59CD">
            <w:pPr>
              <w:rPr>
                <w:rFonts w:ascii="Times New Roman" w:hAnsi="Times New Roman"/>
                <w:b/>
                <w:sz w:val="24"/>
              </w:rPr>
            </w:pPr>
            <w:r>
              <w:rPr>
                <w:rFonts w:ascii="Times New Roman" w:hAnsi="Times New Roman"/>
                <w:sz w:val="24"/>
              </w:rPr>
              <w:t>https://invest.amurobl.ru/media/news/amurskim-eksporteram-rasskazali-kak-vyyti-na-rynki-malayzii/</w:t>
            </w:r>
          </w:p>
        </w:tc>
      </w:tr>
      <w:tr w:rsidR="005A38E7" w14:paraId="1DEE8B3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926F7D3" w14:textId="77777777" w:rsidR="005A38E7" w:rsidRDefault="001E56C4" w:rsidP="000E59CD">
            <w:pPr>
              <w:rPr>
                <w:rFonts w:ascii="Times New Roman" w:hAnsi="Times New Roman"/>
                <w:b/>
                <w:sz w:val="24"/>
              </w:rPr>
            </w:pPr>
            <w:r>
              <w:rPr>
                <w:rFonts w:ascii="Times New Roman" w:hAnsi="Times New Roman"/>
                <w:sz w:val="24"/>
              </w:rPr>
              <w:t>17</w:t>
            </w:r>
          </w:p>
        </w:tc>
        <w:tc>
          <w:tcPr>
            <w:tcW w:w="3180" w:type="dxa"/>
            <w:tcBorders>
              <w:top w:val="single" w:sz="4" w:space="0" w:color="000000"/>
              <w:left w:val="single" w:sz="4" w:space="0" w:color="000000"/>
              <w:bottom w:val="single" w:sz="4" w:space="0" w:color="000000"/>
              <w:right w:val="single" w:sz="4" w:space="0" w:color="000000"/>
            </w:tcBorders>
          </w:tcPr>
          <w:p w14:paraId="46FE4925" w14:textId="77777777" w:rsidR="005A38E7" w:rsidRDefault="001E56C4" w:rsidP="000E59CD">
            <w:pPr>
              <w:rPr>
                <w:rFonts w:ascii="Times New Roman" w:hAnsi="Times New Roman"/>
                <w:b/>
                <w:sz w:val="24"/>
              </w:rPr>
            </w:pPr>
            <w:r>
              <w:rPr>
                <w:rFonts w:ascii="Times New Roman" w:hAnsi="Times New Roman"/>
                <w:sz w:val="24"/>
              </w:rPr>
              <w:t>Новые инвестпроекты по производству химической продукции получат поддержку из федерального бюджета</w:t>
            </w:r>
          </w:p>
        </w:tc>
        <w:tc>
          <w:tcPr>
            <w:tcW w:w="5524" w:type="dxa"/>
            <w:tcBorders>
              <w:top w:val="single" w:sz="4" w:space="0" w:color="000000"/>
              <w:left w:val="single" w:sz="4" w:space="0" w:color="000000"/>
              <w:bottom w:val="single" w:sz="4" w:space="0" w:color="000000"/>
              <w:right w:val="single" w:sz="4" w:space="0" w:color="000000"/>
            </w:tcBorders>
          </w:tcPr>
          <w:p w14:paraId="2448F512" w14:textId="77777777" w:rsidR="005A38E7" w:rsidRDefault="001E56C4" w:rsidP="000E59CD">
            <w:pPr>
              <w:rPr>
                <w:rFonts w:ascii="Times New Roman" w:hAnsi="Times New Roman"/>
                <w:b/>
                <w:sz w:val="24"/>
              </w:rPr>
            </w:pPr>
            <w:r>
              <w:rPr>
                <w:rFonts w:ascii="Times New Roman" w:hAnsi="Times New Roman"/>
                <w:sz w:val="24"/>
              </w:rPr>
              <w:t>https://invest.amurobl.ru/media/news/novye-investproekty-po-proizvodstvu-khimicheskoy-produktsii-poluchat-podderzhku-iz-federalnogo-byudzh/</w:t>
            </w:r>
          </w:p>
        </w:tc>
      </w:tr>
      <w:tr w:rsidR="005A38E7" w14:paraId="3F5F5C3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35F37A9" w14:textId="77777777" w:rsidR="005A38E7" w:rsidRDefault="001E56C4" w:rsidP="000E59CD">
            <w:pPr>
              <w:rPr>
                <w:rFonts w:ascii="Times New Roman" w:hAnsi="Times New Roman"/>
                <w:b/>
                <w:sz w:val="24"/>
              </w:rPr>
            </w:pPr>
            <w:r>
              <w:rPr>
                <w:rFonts w:ascii="Times New Roman" w:hAnsi="Times New Roman"/>
                <w:sz w:val="24"/>
              </w:rPr>
              <w:t>18</w:t>
            </w:r>
          </w:p>
        </w:tc>
        <w:tc>
          <w:tcPr>
            <w:tcW w:w="3180" w:type="dxa"/>
            <w:tcBorders>
              <w:top w:val="single" w:sz="4" w:space="0" w:color="000000"/>
              <w:left w:val="single" w:sz="4" w:space="0" w:color="000000"/>
              <w:bottom w:val="single" w:sz="4" w:space="0" w:color="000000"/>
              <w:right w:val="single" w:sz="4" w:space="0" w:color="000000"/>
            </w:tcBorders>
          </w:tcPr>
          <w:p w14:paraId="56E72C34" w14:textId="77777777" w:rsidR="005A38E7" w:rsidRDefault="001E56C4" w:rsidP="000E59CD">
            <w:pPr>
              <w:rPr>
                <w:rFonts w:ascii="Times New Roman" w:hAnsi="Times New Roman"/>
                <w:b/>
                <w:sz w:val="24"/>
              </w:rPr>
            </w:pPr>
            <w:r>
              <w:rPr>
                <w:rFonts w:ascii="Times New Roman" w:hAnsi="Times New Roman"/>
                <w:sz w:val="24"/>
              </w:rPr>
              <w:t>Уточнены даты проведения Восточного экономического форума в 2023 году</w:t>
            </w:r>
          </w:p>
        </w:tc>
        <w:tc>
          <w:tcPr>
            <w:tcW w:w="5524" w:type="dxa"/>
            <w:tcBorders>
              <w:top w:val="single" w:sz="4" w:space="0" w:color="000000"/>
              <w:left w:val="single" w:sz="4" w:space="0" w:color="000000"/>
              <w:bottom w:val="single" w:sz="4" w:space="0" w:color="000000"/>
              <w:right w:val="single" w:sz="4" w:space="0" w:color="000000"/>
            </w:tcBorders>
          </w:tcPr>
          <w:p w14:paraId="7D97B09C" w14:textId="77777777" w:rsidR="005A38E7" w:rsidRDefault="001E56C4" w:rsidP="000E59CD">
            <w:pPr>
              <w:rPr>
                <w:rFonts w:ascii="Times New Roman" w:hAnsi="Times New Roman"/>
                <w:b/>
                <w:sz w:val="24"/>
              </w:rPr>
            </w:pPr>
            <w:r>
              <w:rPr>
                <w:rFonts w:ascii="Times New Roman" w:hAnsi="Times New Roman"/>
                <w:sz w:val="24"/>
              </w:rPr>
              <w:t>https://invest.amurobl.ru/media/news/utochneny-daty-provedeniya-vostochnogo-ekonomicheskogo-foruma-v-2023-godu/</w:t>
            </w:r>
          </w:p>
        </w:tc>
      </w:tr>
      <w:tr w:rsidR="005A38E7" w14:paraId="32271EB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8607FAB" w14:textId="77777777" w:rsidR="005A38E7" w:rsidRDefault="001E56C4" w:rsidP="000E59CD">
            <w:pPr>
              <w:rPr>
                <w:rFonts w:ascii="Times New Roman" w:hAnsi="Times New Roman"/>
                <w:b/>
                <w:sz w:val="24"/>
              </w:rPr>
            </w:pPr>
            <w:r>
              <w:rPr>
                <w:rFonts w:ascii="Times New Roman" w:hAnsi="Times New Roman"/>
                <w:sz w:val="24"/>
              </w:rPr>
              <w:t>19</w:t>
            </w:r>
          </w:p>
        </w:tc>
        <w:tc>
          <w:tcPr>
            <w:tcW w:w="3180" w:type="dxa"/>
            <w:tcBorders>
              <w:top w:val="single" w:sz="4" w:space="0" w:color="000000"/>
              <w:left w:val="single" w:sz="4" w:space="0" w:color="000000"/>
              <w:bottom w:val="single" w:sz="4" w:space="0" w:color="000000"/>
              <w:right w:val="single" w:sz="4" w:space="0" w:color="000000"/>
            </w:tcBorders>
          </w:tcPr>
          <w:p w14:paraId="390EA1FB" w14:textId="77777777" w:rsidR="005A38E7" w:rsidRDefault="001E56C4" w:rsidP="000E59CD">
            <w:pPr>
              <w:rPr>
                <w:rFonts w:ascii="Times New Roman" w:hAnsi="Times New Roman"/>
                <w:b/>
                <w:sz w:val="24"/>
              </w:rPr>
            </w:pPr>
            <w:r>
              <w:rPr>
                <w:rFonts w:ascii="Times New Roman" w:hAnsi="Times New Roman"/>
                <w:sz w:val="24"/>
              </w:rPr>
              <w:t>Василий Орлов поручил разработать меры поддержки для инвесторов, готовых создавать в Приамурье новые газовые автозаправки</w:t>
            </w:r>
          </w:p>
        </w:tc>
        <w:tc>
          <w:tcPr>
            <w:tcW w:w="5524" w:type="dxa"/>
            <w:tcBorders>
              <w:top w:val="single" w:sz="4" w:space="0" w:color="000000"/>
              <w:left w:val="single" w:sz="4" w:space="0" w:color="000000"/>
              <w:bottom w:val="single" w:sz="4" w:space="0" w:color="000000"/>
              <w:right w:val="single" w:sz="4" w:space="0" w:color="000000"/>
            </w:tcBorders>
          </w:tcPr>
          <w:p w14:paraId="0168F261" w14:textId="77777777" w:rsidR="005A38E7" w:rsidRDefault="001E56C4" w:rsidP="000E59CD">
            <w:pPr>
              <w:rPr>
                <w:rFonts w:ascii="Times New Roman" w:hAnsi="Times New Roman"/>
                <w:b/>
                <w:sz w:val="24"/>
              </w:rPr>
            </w:pPr>
            <w:r>
              <w:rPr>
                <w:rFonts w:ascii="Times New Roman" w:hAnsi="Times New Roman"/>
                <w:sz w:val="24"/>
              </w:rPr>
              <w:t>https://invest.amurobl.ru/media/news/vasiliy-orlov-poruchil-razrabotat-mery-podderzhki-dlya-investorov-gotovykh-sozdavat-v-priamure-novye/</w:t>
            </w:r>
          </w:p>
        </w:tc>
      </w:tr>
      <w:tr w:rsidR="005A38E7" w14:paraId="073D04F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1D179FE" w14:textId="77777777" w:rsidR="005A38E7" w:rsidRDefault="001E56C4" w:rsidP="000E59CD">
            <w:pPr>
              <w:rPr>
                <w:rFonts w:ascii="Times New Roman" w:hAnsi="Times New Roman"/>
                <w:b/>
                <w:sz w:val="24"/>
              </w:rPr>
            </w:pPr>
            <w:r>
              <w:rPr>
                <w:rFonts w:ascii="Times New Roman" w:hAnsi="Times New Roman"/>
                <w:sz w:val="24"/>
              </w:rPr>
              <w:t>20</w:t>
            </w:r>
          </w:p>
        </w:tc>
        <w:tc>
          <w:tcPr>
            <w:tcW w:w="3180" w:type="dxa"/>
            <w:tcBorders>
              <w:top w:val="single" w:sz="4" w:space="0" w:color="000000"/>
              <w:left w:val="single" w:sz="4" w:space="0" w:color="000000"/>
              <w:bottom w:val="single" w:sz="4" w:space="0" w:color="000000"/>
              <w:right w:val="single" w:sz="4" w:space="0" w:color="000000"/>
            </w:tcBorders>
          </w:tcPr>
          <w:p w14:paraId="7C41D6C1" w14:textId="77777777" w:rsidR="005A38E7" w:rsidRDefault="001E56C4" w:rsidP="000E59CD">
            <w:pPr>
              <w:rPr>
                <w:rFonts w:ascii="Times New Roman" w:hAnsi="Times New Roman"/>
                <w:b/>
                <w:sz w:val="24"/>
              </w:rPr>
            </w:pPr>
            <w:r>
              <w:rPr>
                <w:rFonts w:ascii="Times New Roman" w:hAnsi="Times New Roman"/>
                <w:sz w:val="24"/>
              </w:rPr>
              <w:t>В 2022 году Амурская область привлекла максимальное количество инвестиций за всю историю региона</w:t>
            </w:r>
          </w:p>
        </w:tc>
        <w:tc>
          <w:tcPr>
            <w:tcW w:w="5524" w:type="dxa"/>
            <w:tcBorders>
              <w:top w:val="single" w:sz="4" w:space="0" w:color="000000"/>
              <w:left w:val="single" w:sz="4" w:space="0" w:color="000000"/>
              <w:bottom w:val="single" w:sz="4" w:space="0" w:color="000000"/>
              <w:right w:val="single" w:sz="4" w:space="0" w:color="000000"/>
            </w:tcBorders>
          </w:tcPr>
          <w:p w14:paraId="04D8ABA1" w14:textId="77777777" w:rsidR="005A38E7" w:rsidRDefault="001E56C4" w:rsidP="000E59CD">
            <w:pPr>
              <w:rPr>
                <w:rFonts w:ascii="Times New Roman" w:hAnsi="Times New Roman"/>
                <w:b/>
                <w:sz w:val="24"/>
              </w:rPr>
            </w:pPr>
            <w:r>
              <w:rPr>
                <w:rFonts w:ascii="Times New Roman" w:hAnsi="Times New Roman"/>
                <w:sz w:val="24"/>
              </w:rPr>
              <w:t>https://invest.amurobl.ru/media/news/v-2022-godu-amurskaya-oblast-privlekla-maksimalnoe-kolichestvo-investitsiy-za-vsyu-istoriyu-regiona/</w:t>
            </w:r>
          </w:p>
        </w:tc>
      </w:tr>
      <w:tr w:rsidR="005A38E7" w14:paraId="4801F3E9"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AF3A05D" w14:textId="77777777" w:rsidR="005A38E7" w:rsidRDefault="001E56C4" w:rsidP="000E59CD">
            <w:pPr>
              <w:rPr>
                <w:rFonts w:ascii="Times New Roman" w:hAnsi="Times New Roman"/>
                <w:b/>
                <w:sz w:val="24"/>
              </w:rPr>
            </w:pPr>
            <w:r>
              <w:rPr>
                <w:rFonts w:ascii="Times New Roman" w:hAnsi="Times New Roman"/>
                <w:sz w:val="24"/>
              </w:rPr>
              <w:t>21</w:t>
            </w:r>
          </w:p>
        </w:tc>
        <w:tc>
          <w:tcPr>
            <w:tcW w:w="3180" w:type="dxa"/>
            <w:tcBorders>
              <w:top w:val="single" w:sz="4" w:space="0" w:color="000000"/>
              <w:left w:val="single" w:sz="4" w:space="0" w:color="000000"/>
              <w:bottom w:val="single" w:sz="4" w:space="0" w:color="000000"/>
              <w:right w:val="single" w:sz="4" w:space="0" w:color="000000"/>
            </w:tcBorders>
          </w:tcPr>
          <w:p w14:paraId="7F5BF190" w14:textId="77777777" w:rsidR="005A38E7" w:rsidRDefault="001E56C4" w:rsidP="000E59CD">
            <w:pPr>
              <w:rPr>
                <w:rFonts w:ascii="Times New Roman" w:hAnsi="Times New Roman"/>
                <w:b/>
                <w:sz w:val="24"/>
              </w:rPr>
            </w:pPr>
            <w:r>
              <w:rPr>
                <w:rFonts w:ascii="Times New Roman" w:hAnsi="Times New Roman"/>
                <w:sz w:val="24"/>
              </w:rPr>
              <w:t>Кто сможет стать резидентами новых международных ТОР на Дальнем Востоке? Рассказали в Минвостокразвития</w:t>
            </w:r>
          </w:p>
        </w:tc>
        <w:tc>
          <w:tcPr>
            <w:tcW w:w="5524" w:type="dxa"/>
            <w:tcBorders>
              <w:top w:val="single" w:sz="4" w:space="0" w:color="000000"/>
              <w:left w:val="single" w:sz="4" w:space="0" w:color="000000"/>
              <w:bottom w:val="single" w:sz="4" w:space="0" w:color="000000"/>
              <w:right w:val="single" w:sz="4" w:space="0" w:color="000000"/>
            </w:tcBorders>
          </w:tcPr>
          <w:p w14:paraId="054F2318" w14:textId="77777777" w:rsidR="005A38E7" w:rsidRDefault="001E56C4" w:rsidP="000E59CD">
            <w:pPr>
              <w:rPr>
                <w:rFonts w:ascii="Times New Roman" w:hAnsi="Times New Roman"/>
                <w:b/>
                <w:sz w:val="24"/>
              </w:rPr>
            </w:pPr>
            <w:r>
              <w:rPr>
                <w:rFonts w:ascii="Times New Roman" w:hAnsi="Times New Roman"/>
                <w:sz w:val="24"/>
              </w:rPr>
              <w:t>https://invest.amurobl.ru/media/news/kto-smozhet-stat-rezidentami-novykh-mezhdunarodnykh-tor-na-dalnem-vostoke-rasskazali-v-minvostokrazv/</w:t>
            </w:r>
          </w:p>
        </w:tc>
      </w:tr>
      <w:tr w:rsidR="005A38E7" w14:paraId="2056693F"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DF70139" w14:textId="77777777" w:rsidR="005A38E7" w:rsidRDefault="001E56C4" w:rsidP="000E59CD">
            <w:pPr>
              <w:rPr>
                <w:rFonts w:ascii="Times New Roman" w:hAnsi="Times New Roman"/>
                <w:b/>
                <w:sz w:val="24"/>
              </w:rPr>
            </w:pPr>
            <w:r>
              <w:rPr>
                <w:rFonts w:ascii="Times New Roman" w:hAnsi="Times New Roman"/>
                <w:sz w:val="24"/>
              </w:rPr>
              <w:lastRenderedPageBreak/>
              <w:t>22</w:t>
            </w:r>
          </w:p>
        </w:tc>
        <w:tc>
          <w:tcPr>
            <w:tcW w:w="3180" w:type="dxa"/>
            <w:tcBorders>
              <w:top w:val="single" w:sz="4" w:space="0" w:color="000000"/>
              <w:left w:val="single" w:sz="4" w:space="0" w:color="000000"/>
              <w:bottom w:val="single" w:sz="4" w:space="0" w:color="000000"/>
              <w:right w:val="single" w:sz="4" w:space="0" w:color="000000"/>
            </w:tcBorders>
          </w:tcPr>
          <w:p w14:paraId="57F6976F" w14:textId="77777777" w:rsidR="005A38E7" w:rsidRDefault="001E56C4" w:rsidP="000E59CD">
            <w:pPr>
              <w:rPr>
                <w:rFonts w:ascii="Times New Roman" w:hAnsi="Times New Roman"/>
                <w:b/>
                <w:sz w:val="24"/>
              </w:rPr>
            </w:pPr>
            <w:r>
              <w:rPr>
                <w:rFonts w:ascii="Times New Roman" w:hAnsi="Times New Roman"/>
                <w:sz w:val="24"/>
              </w:rPr>
              <w:t>Новая школа с бассейном на 1200 мест откроется в Северном микрорайоне Благовещенска в 2025 году</w:t>
            </w:r>
          </w:p>
        </w:tc>
        <w:tc>
          <w:tcPr>
            <w:tcW w:w="5524" w:type="dxa"/>
            <w:tcBorders>
              <w:top w:val="single" w:sz="4" w:space="0" w:color="000000"/>
              <w:left w:val="single" w:sz="4" w:space="0" w:color="000000"/>
              <w:bottom w:val="single" w:sz="4" w:space="0" w:color="000000"/>
              <w:right w:val="single" w:sz="4" w:space="0" w:color="000000"/>
            </w:tcBorders>
          </w:tcPr>
          <w:p w14:paraId="2A1C7237" w14:textId="77777777" w:rsidR="005A38E7" w:rsidRDefault="001E56C4" w:rsidP="000E59CD">
            <w:pPr>
              <w:rPr>
                <w:rFonts w:ascii="Times New Roman" w:hAnsi="Times New Roman"/>
                <w:sz w:val="24"/>
              </w:rPr>
            </w:pPr>
            <w:r>
              <w:rPr>
                <w:rFonts w:ascii="Times New Roman" w:hAnsi="Times New Roman"/>
                <w:sz w:val="24"/>
              </w:rPr>
              <w:t>https://invest.amurobl.ru/media/news/novaya-shkola-s-basseynom-na-1200-mest-otkroetsya-v-severnom-mikrorayone-blagoveshchenska-v-2025-god/</w:t>
            </w:r>
          </w:p>
        </w:tc>
      </w:tr>
      <w:tr w:rsidR="005A38E7" w14:paraId="207EA31C"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E105162" w14:textId="77777777" w:rsidR="005A38E7" w:rsidRDefault="001E56C4" w:rsidP="000E59CD">
            <w:pPr>
              <w:rPr>
                <w:rFonts w:ascii="Times New Roman" w:hAnsi="Times New Roman"/>
                <w:sz w:val="24"/>
              </w:rPr>
            </w:pPr>
            <w:r>
              <w:rPr>
                <w:rFonts w:ascii="Times New Roman" w:hAnsi="Times New Roman"/>
                <w:sz w:val="24"/>
              </w:rPr>
              <w:t>23</w:t>
            </w:r>
          </w:p>
        </w:tc>
        <w:tc>
          <w:tcPr>
            <w:tcW w:w="3180" w:type="dxa"/>
            <w:tcBorders>
              <w:top w:val="single" w:sz="4" w:space="0" w:color="000000"/>
              <w:left w:val="single" w:sz="4" w:space="0" w:color="000000"/>
              <w:bottom w:val="single" w:sz="4" w:space="0" w:color="000000"/>
              <w:right w:val="single" w:sz="4" w:space="0" w:color="000000"/>
            </w:tcBorders>
          </w:tcPr>
          <w:p w14:paraId="430ED89F" w14:textId="77777777" w:rsidR="005A38E7" w:rsidRDefault="001E56C4" w:rsidP="000E59CD">
            <w:pPr>
              <w:pStyle w:val="10"/>
              <w:spacing w:beforeAutospacing="0" w:afterAutospacing="0"/>
              <w:outlineLvl w:val="0"/>
              <w:rPr>
                <w:b w:val="0"/>
                <w:color w:val="111111"/>
                <w:sz w:val="24"/>
              </w:rPr>
            </w:pPr>
            <w:r>
              <w:rPr>
                <w:b w:val="0"/>
                <w:color w:val="111111"/>
                <w:sz w:val="24"/>
              </w:rPr>
              <w:t>Правительство расширило поддержку агробизнеса на Дальнем Востоке</w:t>
            </w:r>
          </w:p>
          <w:p w14:paraId="2B991232" w14:textId="77777777" w:rsidR="005A38E7" w:rsidRDefault="005A38E7" w:rsidP="000E59CD">
            <w:pPr>
              <w:rPr>
                <w:rFonts w:ascii="Times New Roman" w:hAnsi="Times New Roman"/>
                <w:sz w:val="24"/>
              </w:rPr>
            </w:pPr>
          </w:p>
        </w:tc>
        <w:tc>
          <w:tcPr>
            <w:tcW w:w="5524" w:type="dxa"/>
            <w:tcBorders>
              <w:top w:val="single" w:sz="4" w:space="0" w:color="000000"/>
              <w:left w:val="single" w:sz="4" w:space="0" w:color="000000"/>
              <w:bottom w:val="single" w:sz="4" w:space="0" w:color="000000"/>
              <w:right w:val="single" w:sz="4" w:space="0" w:color="000000"/>
            </w:tcBorders>
          </w:tcPr>
          <w:p w14:paraId="2A5BD81D" w14:textId="77777777" w:rsidR="005A38E7" w:rsidRDefault="001E56C4" w:rsidP="000E59CD">
            <w:pPr>
              <w:rPr>
                <w:rFonts w:ascii="Times New Roman" w:hAnsi="Times New Roman"/>
                <w:sz w:val="24"/>
              </w:rPr>
            </w:pPr>
            <w:r>
              <w:rPr>
                <w:rFonts w:ascii="Times New Roman" w:hAnsi="Times New Roman"/>
                <w:sz w:val="24"/>
              </w:rPr>
              <w:t>https://invest.amurobl.ru/media/news/pravitelstvo-rasshirilo-podderzhku-agrobiznesa-na-dalnem-vostoke/</w:t>
            </w:r>
          </w:p>
        </w:tc>
      </w:tr>
      <w:tr w:rsidR="005A38E7" w14:paraId="363ED5F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5442318" w14:textId="77777777" w:rsidR="005A38E7" w:rsidRDefault="001E56C4" w:rsidP="000E59CD">
            <w:pPr>
              <w:rPr>
                <w:rFonts w:ascii="Times New Roman" w:hAnsi="Times New Roman"/>
                <w:sz w:val="24"/>
              </w:rPr>
            </w:pPr>
            <w:r>
              <w:rPr>
                <w:rFonts w:ascii="Times New Roman" w:hAnsi="Times New Roman"/>
                <w:sz w:val="24"/>
              </w:rPr>
              <w:t>24</w:t>
            </w:r>
          </w:p>
        </w:tc>
        <w:tc>
          <w:tcPr>
            <w:tcW w:w="3180" w:type="dxa"/>
            <w:tcBorders>
              <w:top w:val="single" w:sz="4" w:space="0" w:color="000000"/>
              <w:left w:val="single" w:sz="4" w:space="0" w:color="000000"/>
              <w:bottom w:val="single" w:sz="4" w:space="0" w:color="000000"/>
              <w:right w:val="single" w:sz="4" w:space="0" w:color="000000"/>
            </w:tcBorders>
          </w:tcPr>
          <w:p w14:paraId="120312DC" w14:textId="77777777" w:rsidR="005A38E7" w:rsidRDefault="001E56C4" w:rsidP="000E59CD">
            <w:pPr>
              <w:pStyle w:val="10"/>
              <w:spacing w:beforeAutospacing="0" w:afterAutospacing="0"/>
              <w:outlineLvl w:val="0"/>
              <w:rPr>
                <w:b w:val="0"/>
                <w:color w:val="111111"/>
                <w:sz w:val="24"/>
              </w:rPr>
            </w:pPr>
            <w:r>
              <w:rPr>
                <w:b w:val="0"/>
                <w:color w:val="111111"/>
                <w:sz w:val="24"/>
              </w:rPr>
              <w:t>Амурские компании приглашают побороться за звание «Экспортер года»</w:t>
            </w:r>
          </w:p>
          <w:p w14:paraId="1AF72BCF" w14:textId="77777777" w:rsidR="005A38E7" w:rsidRDefault="005A38E7" w:rsidP="000E59CD">
            <w:pPr>
              <w:rPr>
                <w:rFonts w:ascii="Times New Roman" w:hAnsi="Times New Roman"/>
                <w:sz w:val="24"/>
              </w:rPr>
            </w:pPr>
          </w:p>
        </w:tc>
        <w:tc>
          <w:tcPr>
            <w:tcW w:w="5524" w:type="dxa"/>
            <w:tcBorders>
              <w:top w:val="single" w:sz="4" w:space="0" w:color="000000"/>
              <w:left w:val="single" w:sz="4" w:space="0" w:color="000000"/>
              <w:bottom w:val="single" w:sz="4" w:space="0" w:color="000000"/>
              <w:right w:val="single" w:sz="4" w:space="0" w:color="000000"/>
            </w:tcBorders>
          </w:tcPr>
          <w:p w14:paraId="17586C48" w14:textId="77777777" w:rsidR="005A38E7" w:rsidRDefault="001E56C4" w:rsidP="000E59CD">
            <w:pPr>
              <w:rPr>
                <w:rFonts w:ascii="Times New Roman" w:hAnsi="Times New Roman"/>
                <w:sz w:val="24"/>
              </w:rPr>
            </w:pPr>
            <w:r>
              <w:rPr>
                <w:rFonts w:ascii="Times New Roman" w:hAnsi="Times New Roman"/>
                <w:sz w:val="24"/>
              </w:rPr>
              <w:t>https://invest.amurobl.ru/media/news/amurskie-kompanii-priglashayut-poborotsya-za-zvanie-eksporter-goda/</w:t>
            </w:r>
          </w:p>
        </w:tc>
      </w:tr>
      <w:tr w:rsidR="005A38E7" w14:paraId="5ADB929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3A2DCA4" w14:textId="77777777" w:rsidR="005A38E7" w:rsidRDefault="001E56C4" w:rsidP="000E59CD">
            <w:pPr>
              <w:rPr>
                <w:rFonts w:ascii="Times New Roman" w:hAnsi="Times New Roman"/>
                <w:sz w:val="24"/>
              </w:rPr>
            </w:pPr>
            <w:r>
              <w:rPr>
                <w:rFonts w:ascii="Times New Roman" w:hAnsi="Times New Roman"/>
                <w:sz w:val="24"/>
              </w:rPr>
              <w:t>25</w:t>
            </w:r>
          </w:p>
        </w:tc>
        <w:tc>
          <w:tcPr>
            <w:tcW w:w="3180" w:type="dxa"/>
            <w:tcBorders>
              <w:top w:val="single" w:sz="4" w:space="0" w:color="000000"/>
              <w:left w:val="single" w:sz="4" w:space="0" w:color="000000"/>
              <w:bottom w:val="single" w:sz="4" w:space="0" w:color="000000"/>
              <w:right w:val="single" w:sz="4" w:space="0" w:color="000000"/>
            </w:tcBorders>
          </w:tcPr>
          <w:p w14:paraId="39F741BE" w14:textId="77777777" w:rsidR="005A38E7" w:rsidRDefault="001E56C4" w:rsidP="000E59CD">
            <w:pPr>
              <w:pStyle w:val="10"/>
              <w:spacing w:beforeAutospacing="0" w:afterAutospacing="0"/>
              <w:outlineLvl w:val="0"/>
              <w:rPr>
                <w:b w:val="0"/>
                <w:color w:val="111111"/>
                <w:sz w:val="24"/>
              </w:rPr>
            </w:pPr>
            <w:r>
              <w:rPr>
                <w:b w:val="0"/>
                <w:color w:val="111111"/>
                <w:sz w:val="24"/>
              </w:rPr>
              <w:t>Инвесторы региона могут напрямую обратиться к Губернатору</w:t>
            </w:r>
          </w:p>
          <w:p w14:paraId="5DA1D869" w14:textId="77777777" w:rsidR="005A38E7" w:rsidRDefault="005A38E7" w:rsidP="000E59CD">
            <w:pPr>
              <w:rPr>
                <w:rFonts w:ascii="Times New Roman" w:hAnsi="Times New Roman"/>
                <w:sz w:val="24"/>
              </w:rPr>
            </w:pPr>
          </w:p>
        </w:tc>
        <w:tc>
          <w:tcPr>
            <w:tcW w:w="5524" w:type="dxa"/>
            <w:tcBorders>
              <w:top w:val="single" w:sz="4" w:space="0" w:color="000000"/>
              <w:left w:val="single" w:sz="4" w:space="0" w:color="000000"/>
              <w:bottom w:val="single" w:sz="4" w:space="0" w:color="000000"/>
              <w:right w:val="single" w:sz="4" w:space="0" w:color="000000"/>
            </w:tcBorders>
          </w:tcPr>
          <w:p w14:paraId="24F80B70" w14:textId="77777777" w:rsidR="005A38E7" w:rsidRDefault="001E56C4" w:rsidP="000E59CD">
            <w:pPr>
              <w:rPr>
                <w:rFonts w:ascii="Times New Roman" w:hAnsi="Times New Roman"/>
                <w:sz w:val="24"/>
              </w:rPr>
            </w:pPr>
            <w:r>
              <w:rPr>
                <w:rFonts w:ascii="Times New Roman" w:hAnsi="Times New Roman"/>
                <w:sz w:val="24"/>
              </w:rPr>
              <w:t>https://invest.amurobl.ru/media/news/investory-regiona-mogut-napryamuyu-obratitsya-k-gubernatoru/</w:t>
            </w:r>
          </w:p>
        </w:tc>
      </w:tr>
      <w:tr w:rsidR="005A38E7" w14:paraId="0E93A09B"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4948374" w14:textId="77777777" w:rsidR="005A38E7" w:rsidRDefault="001E56C4" w:rsidP="000E59CD">
            <w:pPr>
              <w:rPr>
                <w:rFonts w:ascii="Times New Roman" w:hAnsi="Times New Roman"/>
                <w:sz w:val="24"/>
              </w:rPr>
            </w:pPr>
            <w:r>
              <w:rPr>
                <w:rFonts w:ascii="Times New Roman" w:hAnsi="Times New Roman"/>
                <w:sz w:val="24"/>
              </w:rPr>
              <w:t>26</w:t>
            </w:r>
          </w:p>
        </w:tc>
        <w:tc>
          <w:tcPr>
            <w:tcW w:w="3180" w:type="dxa"/>
            <w:tcBorders>
              <w:top w:val="single" w:sz="4" w:space="0" w:color="000000"/>
              <w:left w:val="single" w:sz="4" w:space="0" w:color="000000"/>
              <w:bottom w:val="single" w:sz="4" w:space="0" w:color="000000"/>
              <w:right w:val="single" w:sz="4" w:space="0" w:color="000000"/>
            </w:tcBorders>
          </w:tcPr>
          <w:p w14:paraId="4083BAA1" w14:textId="77777777" w:rsidR="005A38E7" w:rsidRDefault="001E56C4" w:rsidP="000E59CD">
            <w:pPr>
              <w:pStyle w:val="10"/>
              <w:spacing w:beforeAutospacing="0" w:afterAutospacing="0"/>
              <w:outlineLvl w:val="0"/>
              <w:rPr>
                <w:b w:val="0"/>
                <w:color w:val="111111"/>
                <w:sz w:val="24"/>
              </w:rPr>
            </w:pPr>
            <w:r>
              <w:rPr>
                <w:b w:val="0"/>
                <w:color w:val="111111"/>
                <w:sz w:val="24"/>
              </w:rPr>
              <w:t>Инвесторов газовых АЗС в Амурской области предлагают освободить от налога на имущество на пять лет</w:t>
            </w:r>
          </w:p>
          <w:p w14:paraId="189B82E4" w14:textId="77777777" w:rsidR="005A38E7" w:rsidRDefault="005A38E7" w:rsidP="000E59CD">
            <w:pPr>
              <w:rPr>
                <w:rFonts w:ascii="Times New Roman" w:hAnsi="Times New Roman"/>
                <w:sz w:val="24"/>
              </w:rPr>
            </w:pPr>
          </w:p>
        </w:tc>
        <w:tc>
          <w:tcPr>
            <w:tcW w:w="5524" w:type="dxa"/>
            <w:tcBorders>
              <w:top w:val="single" w:sz="4" w:space="0" w:color="000000"/>
              <w:left w:val="single" w:sz="4" w:space="0" w:color="000000"/>
              <w:bottom w:val="single" w:sz="4" w:space="0" w:color="000000"/>
              <w:right w:val="single" w:sz="4" w:space="0" w:color="000000"/>
            </w:tcBorders>
          </w:tcPr>
          <w:p w14:paraId="20F9147C" w14:textId="77777777" w:rsidR="005A38E7" w:rsidRDefault="001E56C4" w:rsidP="000E59CD">
            <w:pPr>
              <w:rPr>
                <w:rFonts w:ascii="Times New Roman" w:hAnsi="Times New Roman"/>
                <w:sz w:val="24"/>
              </w:rPr>
            </w:pPr>
            <w:r>
              <w:rPr>
                <w:rFonts w:ascii="Times New Roman" w:hAnsi="Times New Roman"/>
                <w:sz w:val="24"/>
              </w:rPr>
              <w:t>https://invest.amurobl.ru/media/news/investorov-gazovykh-azs-v-amurskoy-oblasti-predlagayut-osvobodit-ot-naloga-na-imushchestvo-na-pyat-l/</w:t>
            </w:r>
          </w:p>
        </w:tc>
      </w:tr>
      <w:tr w:rsidR="005A38E7" w14:paraId="0B49801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0851FB1" w14:textId="77777777" w:rsidR="005A38E7" w:rsidRDefault="001E56C4" w:rsidP="000E59CD">
            <w:pPr>
              <w:rPr>
                <w:rFonts w:ascii="Times New Roman" w:hAnsi="Times New Roman"/>
                <w:sz w:val="24"/>
              </w:rPr>
            </w:pPr>
            <w:r>
              <w:rPr>
                <w:rFonts w:ascii="Times New Roman" w:hAnsi="Times New Roman"/>
                <w:sz w:val="24"/>
              </w:rPr>
              <w:t>27</w:t>
            </w:r>
          </w:p>
        </w:tc>
        <w:tc>
          <w:tcPr>
            <w:tcW w:w="3180" w:type="dxa"/>
            <w:tcBorders>
              <w:top w:val="single" w:sz="4" w:space="0" w:color="000000"/>
              <w:left w:val="single" w:sz="4" w:space="0" w:color="000000"/>
              <w:bottom w:val="single" w:sz="4" w:space="0" w:color="000000"/>
              <w:right w:val="single" w:sz="4" w:space="0" w:color="000000"/>
            </w:tcBorders>
          </w:tcPr>
          <w:p w14:paraId="1E1DAAC9" w14:textId="77777777" w:rsidR="005A38E7" w:rsidRDefault="001E56C4" w:rsidP="000E59CD">
            <w:pPr>
              <w:pStyle w:val="10"/>
              <w:spacing w:beforeAutospacing="0" w:afterAutospacing="0"/>
              <w:outlineLvl w:val="0"/>
              <w:rPr>
                <w:b w:val="0"/>
                <w:color w:val="111111"/>
                <w:sz w:val="24"/>
              </w:rPr>
            </w:pPr>
            <w:r>
              <w:rPr>
                <w:b w:val="0"/>
                <w:color w:val="111111"/>
                <w:sz w:val="24"/>
              </w:rPr>
              <w:t>Для многофункциональной культурно-деловой зоны в микрорайоне Благовещенска ищут инвестора</w:t>
            </w:r>
          </w:p>
          <w:p w14:paraId="732DA08E" w14:textId="77777777" w:rsidR="005A38E7" w:rsidRDefault="005A38E7" w:rsidP="000E59CD">
            <w:pPr>
              <w:rPr>
                <w:rFonts w:ascii="Times New Roman" w:hAnsi="Times New Roman"/>
                <w:sz w:val="24"/>
              </w:rPr>
            </w:pPr>
          </w:p>
        </w:tc>
        <w:tc>
          <w:tcPr>
            <w:tcW w:w="5524" w:type="dxa"/>
            <w:tcBorders>
              <w:top w:val="single" w:sz="4" w:space="0" w:color="000000"/>
              <w:left w:val="single" w:sz="4" w:space="0" w:color="000000"/>
              <w:bottom w:val="single" w:sz="4" w:space="0" w:color="000000"/>
              <w:right w:val="single" w:sz="4" w:space="0" w:color="000000"/>
            </w:tcBorders>
          </w:tcPr>
          <w:p w14:paraId="387568FD" w14:textId="77777777" w:rsidR="005A38E7" w:rsidRDefault="001E56C4" w:rsidP="000E59CD">
            <w:pPr>
              <w:rPr>
                <w:rFonts w:ascii="Times New Roman" w:hAnsi="Times New Roman"/>
                <w:sz w:val="24"/>
              </w:rPr>
            </w:pPr>
            <w:r>
              <w:rPr>
                <w:rFonts w:ascii="Times New Roman" w:hAnsi="Times New Roman"/>
                <w:sz w:val="24"/>
              </w:rPr>
              <w:t>https://invest.amurobl.ru/media/news/dlya-mnogofunktsionalnoy-kulturno-delovoy-zony-v-mikrorayone-blagoveshchenska-ishchut-investora/</w:t>
            </w:r>
          </w:p>
        </w:tc>
      </w:tr>
      <w:tr w:rsidR="005A38E7" w14:paraId="71429059"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DC2AA99" w14:textId="77777777" w:rsidR="005A38E7" w:rsidRDefault="001E56C4" w:rsidP="000E59CD">
            <w:pPr>
              <w:rPr>
                <w:rFonts w:ascii="Times New Roman" w:hAnsi="Times New Roman"/>
                <w:sz w:val="24"/>
              </w:rPr>
            </w:pPr>
            <w:r>
              <w:rPr>
                <w:rFonts w:ascii="Times New Roman" w:hAnsi="Times New Roman"/>
                <w:sz w:val="24"/>
              </w:rPr>
              <w:t>28</w:t>
            </w:r>
          </w:p>
        </w:tc>
        <w:tc>
          <w:tcPr>
            <w:tcW w:w="3180" w:type="dxa"/>
            <w:tcBorders>
              <w:top w:val="single" w:sz="4" w:space="0" w:color="000000"/>
              <w:left w:val="single" w:sz="4" w:space="0" w:color="000000"/>
              <w:bottom w:val="single" w:sz="4" w:space="0" w:color="000000"/>
              <w:right w:val="single" w:sz="4" w:space="0" w:color="000000"/>
            </w:tcBorders>
          </w:tcPr>
          <w:p w14:paraId="50177FAE" w14:textId="77777777" w:rsidR="005A38E7" w:rsidRDefault="001E56C4" w:rsidP="000E59CD">
            <w:pPr>
              <w:pStyle w:val="10"/>
              <w:spacing w:beforeAutospacing="0" w:afterAutospacing="0"/>
              <w:outlineLvl w:val="0"/>
              <w:rPr>
                <w:b w:val="0"/>
                <w:color w:val="111111"/>
                <w:sz w:val="24"/>
              </w:rPr>
            </w:pPr>
            <w:r>
              <w:rPr>
                <w:b w:val="0"/>
                <w:color w:val="111111"/>
                <w:sz w:val="24"/>
              </w:rPr>
              <w:t>«АмурЭкспоФорум-2023» пройдет одновременно в России и Китае</w:t>
            </w:r>
          </w:p>
          <w:p w14:paraId="308A16B8" w14:textId="77777777" w:rsidR="005A38E7" w:rsidRDefault="005A38E7" w:rsidP="000E59CD">
            <w:pPr>
              <w:rPr>
                <w:rFonts w:ascii="Times New Roman" w:hAnsi="Times New Roman"/>
                <w:sz w:val="24"/>
              </w:rPr>
            </w:pPr>
          </w:p>
        </w:tc>
        <w:tc>
          <w:tcPr>
            <w:tcW w:w="5524" w:type="dxa"/>
            <w:tcBorders>
              <w:top w:val="single" w:sz="4" w:space="0" w:color="000000"/>
              <w:left w:val="single" w:sz="4" w:space="0" w:color="000000"/>
              <w:bottom w:val="single" w:sz="4" w:space="0" w:color="000000"/>
              <w:right w:val="single" w:sz="4" w:space="0" w:color="000000"/>
            </w:tcBorders>
          </w:tcPr>
          <w:p w14:paraId="3C9668E3" w14:textId="77777777" w:rsidR="005A38E7" w:rsidRDefault="001E56C4" w:rsidP="000E59CD">
            <w:pPr>
              <w:rPr>
                <w:rFonts w:ascii="Times New Roman" w:hAnsi="Times New Roman"/>
                <w:sz w:val="24"/>
              </w:rPr>
            </w:pPr>
            <w:r>
              <w:rPr>
                <w:rFonts w:ascii="Times New Roman" w:hAnsi="Times New Roman"/>
                <w:sz w:val="24"/>
              </w:rPr>
              <w:t>https://invest.amurobl.ru/media/news/amurekspoforum-2023-proydet-odnovremenno-v-rossii-i-kitae/</w:t>
            </w:r>
          </w:p>
        </w:tc>
      </w:tr>
      <w:tr w:rsidR="005A38E7" w14:paraId="2776EFD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1A895E7" w14:textId="77777777" w:rsidR="005A38E7" w:rsidRDefault="001E56C4" w:rsidP="000E59CD">
            <w:pPr>
              <w:rPr>
                <w:rFonts w:ascii="Times New Roman" w:hAnsi="Times New Roman"/>
                <w:sz w:val="24"/>
              </w:rPr>
            </w:pPr>
            <w:r>
              <w:rPr>
                <w:rFonts w:ascii="Times New Roman" w:hAnsi="Times New Roman"/>
                <w:sz w:val="24"/>
              </w:rPr>
              <w:t>29</w:t>
            </w:r>
          </w:p>
        </w:tc>
        <w:tc>
          <w:tcPr>
            <w:tcW w:w="3180" w:type="dxa"/>
            <w:tcBorders>
              <w:top w:val="single" w:sz="4" w:space="0" w:color="000000"/>
              <w:left w:val="single" w:sz="4" w:space="0" w:color="000000"/>
              <w:bottom w:val="single" w:sz="4" w:space="0" w:color="000000"/>
              <w:right w:val="single" w:sz="4" w:space="0" w:color="000000"/>
            </w:tcBorders>
          </w:tcPr>
          <w:p w14:paraId="5B8B843A" w14:textId="77777777" w:rsidR="005A38E7" w:rsidRDefault="001E56C4" w:rsidP="000E59CD">
            <w:pPr>
              <w:pStyle w:val="10"/>
              <w:spacing w:beforeAutospacing="0" w:afterAutospacing="0"/>
              <w:outlineLvl w:val="0"/>
              <w:rPr>
                <w:b w:val="0"/>
                <w:color w:val="111111"/>
                <w:sz w:val="24"/>
              </w:rPr>
            </w:pPr>
            <w:r>
              <w:rPr>
                <w:b w:val="0"/>
                <w:color w:val="111111"/>
                <w:sz w:val="24"/>
              </w:rPr>
              <w:t>Губернатор Василий Орлов совместно с сенаторами Совета Федерации РФ посетил международный мост через реку Амур, оценил работу «ТЛТ КАНИКУРГАН», а также осмотрел строительные площадки международного пункта пропуска и нового моста через Зею</w:t>
            </w:r>
          </w:p>
          <w:p w14:paraId="125C7F96" w14:textId="77777777" w:rsidR="005A38E7" w:rsidRDefault="005A38E7" w:rsidP="000E59CD">
            <w:pPr>
              <w:rPr>
                <w:rFonts w:ascii="Times New Roman" w:hAnsi="Times New Roman"/>
                <w:sz w:val="24"/>
              </w:rPr>
            </w:pPr>
          </w:p>
        </w:tc>
        <w:tc>
          <w:tcPr>
            <w:tcW w:w="5524" w:type="dxa"/>
            <w:tcBorders>
              <w:top w:val="single" w:sz="4" w:space="0" w:color="000000"/>
              <w:left w:val="single" w:sz="4" w:space="0" w:color="000000"/>
              <w:bottom w:val="single" w:sz="4" w:space="0" w:color="000000"/>
              <w:right w:val="single" w:sz="4" w:space="0" w:color="000000"/>
            </w:tcBorders>
          </w:tcPr>
          <w:p w14:paraId="01976128" w14:textId="77777777" w:rsidR="005A38E7" w:rsidRDefault="001E56C4" w:rsidP="000E59CD">
            <w:pPr>
              <w:rPr>
                <w:rFonts w:ascii="Times New Roman" w:hAnsi="Times New Roman"/>
                <w:sz w:val="24"/>
              </w:rPr>
            </w:pPr>
            <w:r>
              <w:rPr>
                <w:rFonts w:ascii="Times New Roman" w:hAnsi="Times New Roman"/>
                <w:sz w:val="24"/>
              </w:rPr>
              <w:t>https://invest.amurobl.ru/media/news/gubernator-vasiliy-orlov-sovmestno-s-senatorami-soveta-federatsii-rf-posetil-mezhdunarodnyy-most-che/</w:t>
            </w:r>
          </w:p>
        </w:tc>
      </w:tr>
      <w:tr w:rsidR="005A38E7" w14:paraId="3A2F47BE" w14:textId="77777777">
        <w:trPr>
          <w:trHeight w:val="300"/>
        </w:trPr>
        <w:tc>
          <w:tcPr>
            <w:tcW w:w="9520" w:type="dxa"/>
            <w:gridSpan w:val="3"/>
            <w:tcBorders>
              <w:top w:val="single" w:sz="4" w:space="0" w:color="000000"/>
              <w:left w:val="single" w:sz="4" w:space="0" w:color="000000"/>
              <w:bottom w:val="single" w:sz="4" w:space="0" w:color="000000"/>
              <w:right w:val="single" w:sz="4" w:space="0" w:color="000000"/>
            </w:tcBorders>
          </w:tcPr>
          <w:p w14:paraId="18DB8FFB" w14:textId="77777777" w:rsidR="005A38E7" w:rsidRDefault="001E56C4" w:rsidP="000E59CD">
            <w:pPr>
              <w:rPr>
                <w:rFonts w:ascii="Times New Roman" w:hAnsi="Times New Roman"/>
                <w:b/>
                <w:sz w:val="24"/>
              </w:rPr>
            </w:pPr>
            <w:r>
              <w:rPr>
                <w:rFonts w:ascii="Times New Roman" w:hAnsi="Times New Roman"/>
                <w:b/>
                <w:sz w:val="24"/>
              </w:rPr>
              <w:t>2 квартал</w:t>
            </w:r>
          </w:p>
        </w:tc>
      </w:tr>
      <w:tr w:rsidR="005A38E7" w14:paraId="02171AF8"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2E02505" w14:textId="77777777" w:rsidR="005A38E7" w:rsidRDefault="001E56C4" w:rsidP="000E59CD">
            <w:pPr>
              <w:rPr>
                <w:rFonts w:ascii="Times New Roman" w:hAnsi="Times New Roman"/>
                <w:sz w:val="24"/>
              </w:rPr>
            </w:pPr>
            <w:r>
              <w:rPr>
                <w:rFonts w:ascii="Times New Roman" w:hAnsi="Times New Roman"/>
                <w:sz w:val="24"/>
              </w:rPr>
              <w:t>30</w:t>
            </w:r>
          </w:p>
        </w:tc>
        <w:tc>
          <w:tcPr>
            <w:tcW w:w="3180" w:type="dxa"/>
            <w:tcBorders>
              <w:top w:val="single" w:sz="4" w:space="0" w:color="000000"/>
              <w:left w:val="single" w:sz="4" w:space="0" w:color="000000"/>
              <w:bottom w:val="single" w:sz="4" w:space="0" w:color="000000"/>
              <w:right w:val="single" w:sz="4" w:space="0" w:color="000000"/>
            </w:tcBorders>
          </w:tcPr>
          <w:p w14:paraId="2BF8FCA5" w14:textId="77777777" w:rsidR="005A38E7" w:rsidRDefault="001E56C4" w:rsidP="000E59CD">
            <w:pPr>
              <w:pStyle w:val="10"/>
              <w:spacing w:beforeAutospacing="0" w:afterAutospacing="0"/>
              <w:outlineLvl w:val="0"/>
              <w:rPr>
                <w:b w:val="0"/>
                <w:color w:val="111111"/>
                <w:sz w:val="24"/>
              </w:rPr>
            </w:pPr>
            <w:r>
              <w:rPr>
                <w:b w:val="0"/>
                <w:color w:val="111111"/>
                <w:sz w:val="24"/>
              </w:rPr>
              <w:t>Минпромторг РФ в апреле подготовит список высокотехнологичного оборудования для получения налоговых льгот</w:t>
            </w:r>
          </w:p>
          <w:p w14:paraId="0A0118E4" w14:textId="77777777" w:rsidR="005A38E7" w:rsidRDefault="005A38E7" w:rsidP="000E59CD">
            <w:pPr>
              <w:pStyle w:val="10"/>
              <w:spacing w:beforeAutospacing="0" w:afterAutospacing="0"/>
              <w:outlineLvl w:val="0"/>
              <w:rPr>
                <w:b w:val="0"/>
                <w:color w:val="111111"/>
                <w:sz w:val="24"/>
              </w:rPr>
            </w:pPr>
          </w:p>
        </w:tc>
        <w:tc>
          <w:tcPr>
            <w:tcW w:w="5524" w:type="dxa"/>
            <w:tcBorders>
              <w:top w:val="single" w:sz="4" w:space="0" w:color="000000"/>
              <w:left w:val="single" w:sz="4" w:space="0" w:color="000000"/>
              <w:bottom w:val="single" w:sz="4" w:space="0" w:color="000000"/>
              <w:right w:val="single" w:sz="4" w:space="0" w:color="000000"/>
            </w:tcBorders>
          </w:tcPr>
          <w:p w14:paraId="67249939" w14:textId="77777777" w:rsidR="005A38E7" w:rsidRDefault="001E56C4" w:rsidP="000E59CD">
            <w:pPr>
              <w:rPr>
                <w:rFonts w:ascii="Times New Roman" w:hAnsi="Times New Roman"/>
                <w:sz w:val="24"/>
              </w:rPr>
            </w:pPr>
            <w:r>
              <w:rPr>
                <w:rFonts w:ascii="Times New Roman" w:hAnsi="Times New Roman"/>
                <w:sz w:val="24"/>
              </w:rPr>
              <w:t>https://invest.amurobl.ru/media/news/minpromtorg-rf-v-aprele-podgotovit-spisok-vysokotekhnologichnogo-oborudovaniya-dlya-polucheniya-nalo/</w:t>
            </w:r>
          </w:p>
        </w:tc>
      </w:tr>
      <w:tr w:rsidR="005A38E7" w14:paraId="35A8383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B7247DA" w14:textId="77777777" w:rsidR="005A38E7" w:rsidRDefault="001E56C4" w:rsidP="000E59CD">
            <w:pPr>
              <w:rPr>
                <w:rFonts w:ascii="Times New Roman" w:hAnsi="Times New Roman"/>
                <w:sz w:val="24"/>
              </w:rPr>
            </w:pPr>
            <w:r>
              <w:rPr>
                <w:rFonts w:ascii="Times New Roman" w:hAnsi="Times New Roman"/>
                <w:sz w:val="24"/>
              </w:rPr>
              <w:t>31</w:t>
            </w:r>
          </w:p>
        </w:tc>
        <w:tc>
          <w:tcPr>
            <w:tcW w:w="3180" w:type="dxa"/>
            <w:tcBorders>
              <w:top w:val="single" w:sz="4" w:space="0" w:color="000000"/>
              <w:left w:val="single" w:sz="4" w:space="0" w:color="000000"/>
              <w:bottom w:val="single" w:sz="4" w:space="0" w:color="000000"/>
              <w:right w:val="single" w:sz="4" w:space="0" w:color="000000"/>
            </w:tcBorders>
          </w:tcPr>
          <w:p w14:paraId="7A3B5308" w14:textId="77777777" w:rsidR="005A38E7" w:rsidRDefault="001E56C4" w:rsidP="000E59CD">
            <w:pPr>
              <w:pStyle w:val="10"/>
              <w:spacing w:beforeAutospacing="0" w:afterAutospacing="0"/>
              <w:outlineLvl w:val="0"/>
              <w:rPr>
                <w:b w:val="0"/>
                <w:color w:val="111111"/>
                <w:sz w:val="24"/>
              </w:rPr>
            </w:pPr>
            <w:r>
              <w:rPr>
                <w:b w:val="0"/>
                <w:color w:val="111111"/>
                <w:sz w:val="24"/>
              </w:rPr>
              <w:t>По концессии в Новобурейском стартовало строительство путепровода над Транссибом</w:t>
            </w:r>
          </w:p>
          <w:p w14:paraId="50ED4CC5" w14:textId="77777777" w:rsidR="005A38E7" w:rsidRDefault="005A38E7" w:rsidP="000E59CD">
            <w:pPr>
              <w:pStyle w:val="10"/>
              <w:spacing w:beforeAutospacing="0" w:afterAutospacing="0"/>
              <w:outlineLvl w:val="0"/>
              <w:rPr>
                <w:b w:val="0"/>
                <w:color w:val="111111"/>
                <w:sz w:val="24"/>
              </w:rPr>
            </w:pPr>
          </w:p>
        </w:tc>
        <w:tc>
          <w:tcPr>
            <w:tcW w:w="5524" w:type="dxa"/>
            <w:tcBorders>
              <w:top w:val="single" w:sz="4" w:space="0" w:color="000000"/>
              <w:left w:val="single" w:sz="4" w:space="0" w:color="000000"/>
              <w:bottom w:val="single" w:sz="4" w:space="0" w:color="000000"/>
              <w:right w:val="single" w:sz="4" w:space="0" w:color="000000"/>
            </w:tcBorders>
          </w:tcPr>
          <w:p w14:paraId="3AA70CF0" w14:textId="77777777" w:rsidR="005A38E7" w:rsidRDefault="001E56C4" w:rsidP="000E59CD">
            <w:pPr>
              <w:rPr>
                <w:rFonts w:ascii="Times New Roman" w:hAnsi="Times New Roman"/>
                <w:sz w:val="24"/>
              </w:rPr>
            </w:pPr>
            <w:r>
              <w:rPr>
                <w:rFonts w:ascii="Times New Roman" w:hAnsi="Times New Roman"/>
                <w:sz w:val="24"/>
              </w:rPr>
              <w:lastRenderedPageBreak/>
              <w:t>https://invest.amurobl.ru/media/news/po-kontsessii-v-novobureyskom-startovalo-stroitelstvo-puteprovoda-nad-transsibom/</w:t>
            </w:r>
          </w:p>
        </w:tc>
      </w:tr>
      <w:tr w:rsidR="005A38E7" w14:paraId="1065B98C"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18083F3" w14:textId="77777777" w:rsidR="005A38E7" w:rsidRDefault="001E56C4" w:rsidP="000E59CD">
            <w:pPr>
              <w:rPr>
                <w:rFonts w:ascii="Times New Roman" w:hAnsi="Times New Roman"/>
                <w:sz w:val="24"/>
              </w:rPr>
            </w:pPr>
            <w:r>
              <w:rPr>
                <w:rFonts w:ascii="Times New Roman" w:hAnsi="Times New Roman"/>
                <w:sz w:val="24"/>
              </w:rPr>
              <w:t>32</w:t>
            </w:r>
          </w:p>
        </w:tc>
        <w:tc>
          <w:tcPr>
            <w:tcW w:w="3180" w:type="dxa"/>
            <w:tcBorders>
              <w:top w:val="single" w:sz="4" w:space="0" w:color="000000"/>
              <w:left w:val="single" w:sz="4" w:space="0" w:color="000000"/>
              <w:bottom w:val="single" w:sz="4" w:space="0" w:color="000000"/>
              <w:right w:val="single" w:sz="4" w:space="0" w:color="000000"/>
            </w:tcBorders>
          </w:tcPr>
          <w:p w14:paraId="0A52B415" w14:textId="77777777" w:rsidR="005A38E7" w:rsidRDefault="001E56C4" w:rsidP="000E59CD">
            <w:pPr>
              <w:pStyle w:val="10"/>
              <w:spacing w:beforeAutospacing="0" w:afterAutospacing="0"/>
              <w:outlineLvl w:val="0"/>
              <w:rPr>
                <w:b w:val="0"/>
                <w:color w:val="111111"/>
                <w:sz w:val="24"/>
              </w:rPr>
            </w:pPr>
            <w:r>
              <w:rPr>
                <w:b w:val="0"/>
                <w:color w:val="111111"/>
                <w:sz w:val="24"/>
              </w:rPr>
              <w:t>"Русгидро" приняла решение о строительстве двух ГЭС</w:t>
            </w:r>
          </w:p>
          <w:p w14:paraId="21D342F4" w14:textId="77777777" w:rsidR="005A38E7" w:rsidRDefault="005A38E7" w:rsidP="000E59CD">
            <w:pPr>
              <w:pStyle w:val="10"/>
              <w:spacing w:beforeAutospacing="0" w:afterAutospacing="0"/>
              <w:outlineLvl w:val="0"/>
              <w:rPr>
                <w:b w:val="0"/>
                <w:color w:val="111111"/>
                <w:sz w:val="24"/>
              </w:rPr>
            </w:pPr>
          </w:p>
        </w:tc>
        <w:tc>
          <w:tcPr>
            <w:tcW w:w="5524" w:type="dxa"/>
            <w:tcBorders>
              <w:top w:val="single" w:sz="4" w:space="0" w:color="000000"/>
              <w:left w:val="single" w:sz="4" w:space="0" w:color="000000"/>
              <w:bottom w:val="single" w:sz="4" w:space="0" w:color="000000"/>
              <w:right w:val="single" w:sz="4" w:space="0" w:color="000000"/>
            </w:tcBorders>
          </w:tcPr>
          <w:p w14:paraId="40BC3C65" w14:textId="77777777" w:rsidR="005A38E7" w:rsidRDefault="001E56C4" w:rsidP="000E59CD">
            <w:pPr>
              <w:rPr>
                <w:rFonts w:ascii="Times New Roman" w:hAnsi="Times New Roman"/>
                <w:sz w:val="24"/>
              </w:rPr>
            </w:pPr>
            <w:r>
              <w:rPr>
                <w:rFonts w:ascii="Times New Roman" w:hAnsi="Times New Roman"/>
                <w:sz w:val="24"/>
              </w:rPr>
              <w:t>https://invest.amurobl.ru/media/news/rusgidro-prinyala-reshenie-o-stroitelstve-dvukh-ges/</w:t>
            </w:r>
          </w:p>
        </w:tc>
      </w:tr>
      <w:tr w:rsidR="005A38E7" w14:paraId="0F6635A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98BF4F2" w14:textId="77777777" w:rsidR="005A38E7" w:rsidRDefault="001E56C4" w:rsidP="000E59CD">
            <w:pPr>
              <w:rPr>
                <w:rFonts w:ascii="Times New Roman" w:hAnsi="Times New Roman"/>
                <w:sz w:val="24"/>
              </w:rPr>
            </w:pPr>
            <w:r>
              <w:rPr>
                <w:rFonts w:ascii="Times New Roman" w:hAnsi="Times New Roman"/>
                <w:sz w:val="24"/>
              </w:rPr>
              <w:t>33</w:t>
            </w:r>
          </w:p>
        </w:tc>
        <w:tc>
          <w:tcPr>
            <w:tcW w:w="3180" w:type="dxa"/>
            <w:tcBorders>
              <w:top w:val="single" w:sz="4" w:space="0" w:color="000000"/>
              <w:left w:val="single" w:sz="4" w:space="0" w:color="000000"/>
              <w:bottom w:val="single" w:sz="4" w:space="0" w:color="000000"/>
              <w:right w:val="single" w:sz="4" w:space="0" w:color="000000"/>
            </w:tcBorders>
          </w:tcPr>
          <w:p w14:paraId="414DBDB4" w14:textId="1CFB593D" w:rsidR="005A38E7" w:rsidRDefault="001E56C4" w:rsidP="000E59CD">
            <w:pPr>
              <w:pStyle w:val="10"/>
              <w:spacing w:beforeAutospacing="0" w:afterAutospacing="0"/>
              <w:outlineLvl w:val="0"/>
              <w:rPr>
                <w:b w:val="0"/>
                <w:color w:val="111111"/>
                <w:sz w:val="24"/>
              </w:rPr>
            </w:pPr>
            <w:r>
              <w:rPr>
                <w:b w:val="0"/>
                <w:color w:val="111111"/>
                <w:sz w:val="24"/>
              </w:rPr>
              <w:t>Китайский бизнес проявляет интерес к участию в АмурЭкспоФоруме-2023</w:t>
            </w:r>
          </w:p>
        </w:tc>
        <w:tc>
          <w:tcPr>
            <w:tcW w:w="5524" w:type="dxa"/>
            <w:tcBorders>
              <w:top w:val="single" w:sz="4" w:space="0" w:color="000000"/>
              <w:left w:val="single" w:sz="4" w:space="0" w:color="000000"/>
              <w:bottom w:val="single" w:sz="4" w:space="0" w:color="000000"/>
              <w:right w:val="single" w:sz="4" w:space="0" w:color="000000"/>
            </w:tcBorders>
          </w:tcPr>
          <w:p w14:paraId="5E737BEE" w14:textId="77777777" w:rsidR="005A38E7" w:rsidRDefault="001E56C4" w:rsidP="000E59CD">
            <w:pPr>
              <w:rPr>
                <w:rFonts w:ascii="Times New Roman" w:hAnsi="Times New Roman"/>
                <w:sz w:val="24"/>
              </w:rPr>
            </w:pPr>
            <w:r>
              <w:rPr>
                <w:rFonts w:ascii="Times New Roman" w:hAnsi="Times New Roman"/>
                <w:sz w:val="24"/>
              </w:rPr>
              <w:t>https://invest.amurobl.ru/media/news/kitayskiy-biznes-proyavlyaet-interes-k-uchastiyu-v-amurekspoforume-2023/</w:t>
            </w:r>
          </w:p>
        </w:tc>
      </w:tr>
      <w:tr w:rsidR="005A38E7" w14:paraId="5C5E3064"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F23FEA2" w14:textId="77777777" w:rsidR="005A38E7" w:rsidRDefault="001E56C4" w:rsidP="000E59CD">
            <w:pPr>
              <w:rPr>
                <w:rFonts w:ascii="Times New Roman" w:hAnsi="Times New Roman"/>
                <w:sz w:val="24"/>
              </w:rPr>
            </w:pPr>
            <w:r>
              <w:rPr>
                <w:rFonts w:ascii="Times New Roman" w:hAnsi="Times New Roman"/>
                <w:sz w:val="24"/>
              </w:rPr>
              <w:t>34</w:t>
            </w:r>
          </w:p>
        </w:tc>
        <w:tc>
          <w:tcPr>
            <w:tcW w:w="3180" w:type="dxa"/>
            <w:tcBorders>
              <w:top w:val="single" w:sz="4" w:space="0" w:color="000000"/>
              <w:left w:val="single" w:sz="4" w:space="0" w:color="000000"/>
              <w:bottom w:val="single" w:sz="4" w:space="0" w:color="000000"/>
              <w:right w:val="single" w:sz="4" w:space="0" w:color="000000"/>
            </w:tcBorders>
          </w:tcPr>
          <w:p w14:paraId="45F51A64" w14:textId="1C7DB0FB" w:rsidR="005A38E7" w:rsidRDefault="001E56C4" w:rsidP="000E59CD">
            <w:pPr>
              <w:pStyle w:val="10"/>
              <w:spacing w:beforeAutospacing="0" w:afterAutospacing="0"/>
              <w:outlineLvl w:val="0"/>
              <w:rPr>
                <w:b w:val="0"/>
                <w:color w:val="111111"/>
                <w:sz w:val="24"/>
              </w:rPr>
            </w:pPr>
            <w:r>
              <w:rPr>
                <w:b w:val="0"/>
                <w:color w:val="111111"/>
                <w:sz w:val="24"/>
              </w:rPr>
              <w:t>Василий Орлов назвал «АмурЭкспоФорум» главным экономическим событием года в Благовещенске</w:t>
            </w:r>
          </w:p>
        </w:tc>
        <w:tc>
          <w:tcPr>
            <w:tcW w:w="5524" w:type="dxa"/>
            <w:tcBorders>
              <w:top w:val="single" w:sz="4" w:space="0" w:color="000000"/>
              <w:left w:val="single" w:sz="4" w:space="0" w:color="000000"/>
              <w:bottom w:val="single" w:sz="4" w:space="0" w:color="000000"/>
              <w:right w:val="single" w:sz="4" w:space="0" w:color="000000"/>
            </w:tcBorders>
          </w:tcPr>
          <w:p w14:paraId="67024000" w14:textId="77777777" w:rsidR="005A38E7" w:rsidRDefault="001E56C4" w:rsidP="000E59CD">
            <w:pPr>
              <w:rPr>
                <w:rFonts w:ascii="Times New Roman" w:hAnsi="Times New Roman"/>
                <w:sz w:val="24"/>
              </w:rPr>
            </w:pPr>
            <w:r>
              <w:rPr>
                <w:rFonts w:ascii="Times New Roman" w:hAnsi="Times New Roman"/>
                <w:sz w:val="24"/>
              </w:rPr>
              <w:t>https://invest.amurobl.ru/media/news/vasiliy-orlov-nazval-amurekspoforum-glavnym-ekonomicheskim-sobytiem-goda-v-blagoveshchenske/</w:t>
            </w:r>
          </w:p>
        </w:tc>
      </w:tr>
      <w:tr w:rsidR="005A38E7" w14:paraId="42D54FC2"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47357DA" w14:textId="77777777" w:rsidR="005A38E7" w:rsidRDefault="001E56C4" w:rsidP="000E59CD">
            <w:pPr>
              <w:rPr>
                <w:rFonts w:ascii="Times New Roman" w:hAnsi="Times New Roman"/>
                <w:sz w:val="24"/>
              </w:rPr>
            </w:pPr>
            <w:r>
              <w:rPr>
                <w:rFonts w:ascii="Times New Roman" w:hAnsi="Times New Roman"/>
                <w:sz w:val="24"/>
              </w:rPr>
              <w:t>35</w:t>
            </w:r>
          </w:p>
        </w:tc>
        <w:tc>
          <w:tcPr>
            <w:tcW w:w="3180" w:type="dxa"/>
            <w:tcBorders>
              <w:top w:val="single" w:sz="4" w:space="0" w:color="000000"/>
              <w:left w:val="single" w:sz="4" w:space="0" w:color="000000"/>
              <w:bottom w:val="single" w:sz="4" w:space="0" w:color="000000"/>
              <w:right w:val="single" w:sz="4" w:space="0" w:color="000000"/>
            </w:tcBorders>
          </w:tcPr>
          <w:p w14:paraId="692301D4" w14:textId="79BE8192" w:rsidR="005A38E7" w:rsidRDefault="001E56C4" w:rsidP="000E59CD">
            <w:pPr>
              <w:pStyle w:val="10"/>
              <w:spacing w:beforeAutospacing="0" w:afterAutospacing="0"/>
              <w:outlineLvl w:val="0"/>
              <w:rPr>
                <w:b w:val="0"/>
                <w:color w:val="111111"/>
                <w:sz w:val="24"/>
              </w:rPr>
            </w:pPr>
            <w:r>
              <w:rPr>
                <w:b w:val="0"/>
                <w:color w:val="111111"/>
                <w:sz w:val="24"/>
              </w:rPr>
              <w:t>Колл-центр по вопросам газификации предприятий создадут на базе Агентства</w:t>
            </w:r>
          </w:p>
        </w:tc>
        <w:tc>
          <w:tcPr>
            <w:tcW w:w="5524" w:type="dxa"/>
            <w:tcBorders>
              <w:top w:val="single" w:sz="4" w:space="0" w:color="000000"/>
              <w:left w:val="single" w:sz="4" w:space="0" w:color="000000"/>
              <w:bottom w:val="single" w:sz="4" w:space="0" w:color="000000"/>
              <w:right w:val="single" w:sz="4" w:space="0" w:color="000000"/>
            </w:tcBorders>
          </w:tcPr>
          <w:p w14:paraId="7F0A225D" w14:textId="77777777" w:rsidR="005A38E7" w:rsidRDefault="001E56C4" w:rsidP="000E59CD">
            <w:pPr>
              <w:rPr>
                <w:rFonts w:ascii="Times New Roman" w:hAnsi="Times New Roman"/>
                <w:sz w:val="24"/>
              </w:rPr>
            </w:pPr>
            <w:r>
              <w:rPr>
                <w:rFonts w:ascii="Times New Roman" w:hAnsi="Times New Roman"/>
                <w:sz w:val="24"/>
              </w:rPr>
              <w:t>https://invest.amurobl.ru/media/news/koll-tsentr-po-voprosam-gazifikatsii-predpriyatiy-sozdadut-na-baze-agentstva/</w:t>
            </w:r>
          </w:p>
        </w:tc>
      </w:tr>
      <w:tr w:rsidR="005A38E7" w14:paraId="2CDF6006"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C6196A1" w14:textId="77777777" w:rsidR="005A38E7" w:rsidRDefault="001E56C4" w:rsidP="000E59CD">
            <w:pPr>
              <w:rPr>
                <w:rFonts w:ascii="Times New Roman" w:hAnsi="Times New Roman"/>
                <w:sz w:val="24"/>
              </w:rPr>
            </w:pPr>
            <w:r>
              <w:rPr>
                <w:rFonts w:ascii="Times New Roman" w:hAnsi="Times New Roman"/>
                <w:sz w:val="24"/>
              </w:rPr>
              <w:t>36</w:t>
            </w:r>
          </w:p>
        </w:tc>
        <w:tc>
          <w:tcPr>
            <w:tcW w:w="3180" w:type="dxa"/>
            <w:tcBorders>
              <w:top w:val="single" w:sz="4" w:space="0" w:color="000000"/>
              <w:left w:val="single" w:sz="4" w:space="0" w:color="000000"/>
              <w:bottom w:val="single" w:sz="4" w:space="0" w:color="000000"/>
              <w:right w:val="single" w:sz="4" w:space="0" w:color="000000"/>
            </w:tcBorders>
          </w:tcPr>
          <w:p w14:paraId="1BA07528" w14:textId="06EAD372" w:rsidR="005A38E7" w:rsidRDefault="001E56C4" w:rsidP="000E59CD">
            <w:pPr>
              <w:pStyle w:val="10"/>
              <w:spacing w:beforeAutospacing="0" w:afterAutospacing="0"/>
              <w:outlineLvl w:val="0"/>
              <w:rPr>
                <w:b w:val="0"/>
                <w:color w:val="111111"/>
                <w:sz w:val="24"/>
              </w:rPr>
            </w:pPr>
            <w:r>
              <w:rPr>
                <w:b w:val="0"/>
                <w:color w:val="111111"/>
                <w:sz w:val="24"/>
              </w:rPr>
              <w:t>На промышленную ипотеку в России в 2023 году выделят 1,3 миллиарда рублей</w:t>
            </w:r>
          </w:p>
        </w:tc>
        <w:tc>
          <w:tcPr>
            <w:tcW w:w="5524" w:type="dxa"/>
            <w:tcBorders>
              <w:top w:val="single" w:sz="4" w:space="0" w:color="000000"/>
              <w:left w:val="single" w:sz="4" w:space="0" w:color="000000"/>
              <w:bottom w:val="single" w:sz="4" w:space="0" w:color="000000"/>
              <w:right w:val="single" w:sz="4" w:space="0" w:color="000000"/>
            </w:tcBorders>
          </w:tcPr>
          <w:p w14:paraId="75BB48A9" w14:textId="77777777" w:rsidR="005A38E7" w:rsidRDefault="001E56C4" w:rsidP="000E59CD">
            <w:pPr>
              <w:rPr>
                <w:rFonts w:ascii="Times New Roman" w:hAnsi="Times New Roman"/>
                <w:sz w:val="24"/>
              </w:rPr>
            </w:pPr>
            <w:r>
              <w:rPr>
                <w:rFonts w:ascii="Times New Roman" w:hAnsi="Times New Roman"/>
                <w:sz w:val="24"/>
              </w:rPr>
              <w:t>https://invest.amurobl.ru/media/news/na-promyshlennuyu-ipoteku-v-rossii-v-2023-godu-vydelyat-1-3-milliarda-rubley/</w:t>
            </w:r>
          </w:p>
        </w:tc>
      </w:tr>
      <w:tr w:rsidR="005A38E7" w14:paraId="55A46772"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0739DED" w14:textId="77777777" w:rsidR="005A38E7" w:rsidRDefault="001E56C4" w:rsidP="000E59CD">
            <w:pPr>
              <w:rPr>
                <w:rFonts w:ascii="Times New Roman" w:hAnsi="Times New Roman"/>
                <w:sz w:val="24"/>
              </w:rPr>
            </w:pPr>
            <w:r>
              <w:rPr>
                <w:rFonts w:ascii="Times New Roman" w:hAnsi="Times New Roman"/>
                <w:sz w:val="24"/>
              </w:rPr>
              <w:t>37</w:t>
            </w:r>
          </w:p>
        </w:tc>
        <w:tc>
          <w:tcPr>
            <w:tcW w:w="3180" w:type="dxa"/>
            <w:tcBorders>
              <w:top w:val="single" w:sz="4" w:space="0" w:color="000000"/>
              <w:left w:val="single" w:sz="4" w:space="0" w:color="000000"/>
              <w:bottom w:val="single" w:sz="4" w:space="0" w:color="000000"/>
              <w:right w:val="single" w:sz="4" w:space="0" w:color="000000"/>
            </w:tcBorders>
          </w:tcPr>
          <w:p w14:paraId="0AC84CDD" w14:textId="0DC98472" w:rsidR="005A38E7" w:rsidRDefault="001E56C4" w:rsidP="000E59CD">
            <w:pPr>
              <w:pStyle w:val="10"/>
              <w:spacing w:beforeAutospacing="0" w:afterAutospacing="0"/>
              <w:outlineLvl w:val="0"/>
              <w:rPr>
                <w:b w:val="0"/>
                <w:color w:val="111111"/>
                <w:sz w:val="24"/>
              </w:rPr>
            </w:pPr>
            <w:r>
              <w:rPr>
                <w:b w:val="0"/>
                <w:color w:val="111111"/>
                <w:sz w:val="24"/>
              </w:rPr>
              <w:t>Роль регионов и новые условия: на АЭФ-2023 обсудят развитие российско-китайского сотрудничества</w:t>
            </w:r>
          </w:p>
        </w:tc>
        <w:tc>
          <w:tcPr>
            <w:tcW w:w="5524" w:type="dxa"/>
            <w:tcBorders>
              <w:top w:val="single" w:sz="4" w:space="0" w:color="000000"/>
              <w:left w:val="single" w:sz="4" w:space="0" w:color="000000"/>
              <w:bottom w:val="single" w:sz="4" w:space="0" w:color="000000"/>
              <w:right w:val="single" w:sz="4" w:space="0" w:color="000000"/>
            </w:tcBorders>
          </w:tcPr>
          <w:p w14:paraId="41397E05" w14:textId="77777777" w:rsidR="005A38E7" w:rsidRDefault="001E56C4" w:rsidP="000E59CD">
            <w:pPr>
              <w:rPr>
                <w:rFonts w:ascii="Times New Roman" w:hAnsi="Times New Roman"/>
                <w:sz w:val="24"/>
              </w:rPr>
            </w:pPr>
            <w:r>
              <w:rPr>
                <w:rFonts w:ascii="Times New Roman" w:hAnsi="Times New Roman"/>
                <w:sz w:val="24"/>
              </w:rPr>
              <w:t>https://invest.amurobl.ru/media/news/rol-regionov-i-novye-usloviya-na-aef-2023-obsudyat-razvitie-rossiysko-kitayskogo-sotrudnichestva/</w:t>
            </w:r>
          </w:p>
        </w:tc>
      </w:tr>
      <w:tr w:rsidR="005A38E7" w14:paraId="728311E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F217441" w14:textId="77777777" w:rsidR="005A38E7" w:rsidRDefault="001E56C4" w:rsidP="000E59CD">
            <w:pPr>
              <w:rPr>
                <w:rFonts w:ascii="Times New Roman" w:hAnsi="Times New Roman"/>
                <w:sz w:val="24"/>
              </w:rPr>
            </w:pPr>
            <w:r>
              <w:rPr>
                <w:rFonts w:ascii="Times New Roman" w:hAnsi="Times New Roman"/>
                <w:sz w:val="24"/>
              </w:rPr>
              <w:t>38</w:t>
            </w:r>
          </w:p>
        </w:tc>
        <w:tc>
          <w:tcPr>
            <w:tcW w:w="3180" w:type="dxa"/>
            <w:tcBorders>
              <w:top w:val="single" w:sz="4" w:space="0" w:color="000000"/>
              <w:left w:val="single" w:sz="4" w:space="0" w:color="000000"/>
              <w:bottom w:val="single" w:sz="4" w:space="0" w:color="000000"/>
              <w:right w:val="single" w:sz="4" w:space="0" w:color="000000"/>
            </w:tcBorders>
          </w:tcPr>
          <w:p w14:paraId="7B96EEF7" w14:textId="719B3AA5" w:rsidR="005A38E7" w:rsidRDefault="001E56C4" w:rsidP="000E59CD">
            <w:pPr>
              <w:pStyle w:val="10"/>
              <w:spacing w:beforeAutospacing="0" w:afterAutospacing="0"/>
              <w:outlineLvl w:val="0"/>
              <w:rPr>
                <w:b w:val="0"/>
                <w:color w:val="111111"/>
                <w:sz w:val="24"/>
              </w:rPr>
            </w:pPr>
            <w:r>
              <w:rPr>
                <w:b w:val="0"/>
                <w:color w:val="111111"/>
                <w:sz w:val="24"/>
              </w:rPr>
              <w:t>Налоговые льготы доступны инвесторам, строящим газовые заправки</w:t>
            </w:r>
          </w:p>
        </w:tc>
        <w:tc>
          <w:tcPr>
            <w:tcW w:w="5524" w:type="dxa"/>
            <w:tcBorders>
              <w:top w:val="single" w:sz="4" w:space="0" w:color="000000"/>
              <w:left w:val="single" w:sz="4" w:space="0" w:color="000000"/>
              <w:bottom w:val="single" w:sz="4" w:space="0" w:color="000000"/>
              <w:right w:val="single" w:sz="4" w:space="0" w:color="000000"/>
            </w:tcBorders>
          </w:tcPr>
          <w:p w14:paraId="685A7D3A" w14:textId="77777777" w:rsidR="005A38E7" w:rsidRDefault="001E56C4" w:rsidP="000E59CD">
            <w:pPr>
              <w:rPr>
                <w:rFonts w:ascii="Times New Roman" w:hAnsi="Times New Roman"/>
                <w:sz w:val="24"/>
              </w:rPr>
            </w:pPr>
            <w:r>
              <w:rPr>
                <w:rFonts w:ascii="Times New Roman" w:hAnsi="Times New Roman"/>
                <w:sz w:val="24"/>
              </w:rPr>
              <w:t>https://invest.amurobl.ru/media/news/nalogovye-lgoty-dostupny-investoram-stroyashchim-gazovye-zapravki/</w:t>
            </w:r>
          </w:p>
        </w:tc>
      </w:tr>
      <w:tr w:rsidR="005A38E7" w14:paraId="23760AC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951CF96" w14:textId="77777777" w:rsidR="005A38E7" w:rsidRDefault="001E56C4" w:rsidP="000E59CD">
            <w:pPr>
              <w:rPr>
                <w:rFonts w:ascii="Times New Roman" w:hAnsi="Times New Roman"/>
                <w:sz w:val="24"/>
              </w:rPr>
            </w:pPr>
            <w:r>
              <w:rPr>
                <w:rFonts w:ascii="Times New Roman" w:hAnsi="Times New Roman"/>
                <w:sz w:val="24"/>
              </w:rPr>
              <w:t>39</w:t>
            </w:r>
          </w:p>
        </w:tc>
        <w:tc>
          <w:tcPr>
            <w:tcW w:w="3180" w:type="dxa"/>
            <w:tcBorders>
              <w:top w:val="single" w:sz="4" w:space="0" w:color="000000"/>
              <w:left w:val="single" w:sz="4" w:space="0" w:color="000000"/>
              <w:bottom w:val="single" w:sz="4" w:space="0" w:color="000000"/>
              <w:right w:val="single" w:sz="4" w:space="0" w:color="000000"/>
            </w:tcBorders>
          </w:tcPr>
          <w:p w14:paraId="7D9817FF" w14:textId="6B25C2B3" w:rsidR="005A38E7" w:rsidRDefault="001E56C4" w:rsidP="000E59CD">
            <w:pPr>
              <w:pStyle w:val="10"/>
              <w:spacing w:beforeAutospacing="0" w:afterAutospacing="0"/>
              <w:outlineLvl w:val="0"/>
              <w:rPr>
                <w:b w:val="0"/>
                <w:color w:val="111111"/>
                <w:sz w:val="24"/>
              </w:rPr>
            </w:pPr>
            <w:r>
              <w:rPr>
                <w:b w:val="0"/>
                <w:color w:val="111111"/>
                <w:sz w:val="24"/>
              </w:rPr>
              <w:t>Амурская область изучает лучшие практики при создании индустриального парка</w:t>
            </w:r>
          </w:p>
        </w:tc>
        <w:tc>
          <w:tcPr>
            <w:tcW w:w="5524" w:type="dxa"/>
            <w:tcBorders>
              <w:top w:val="single" w:sz="4" w:space="0" w:color="000000"/>
              <w:left w:val="single" w:sz="4" w:space="0" w:color="000000"/>
              <w:bottom w:val="single" w:sz="4" w:space="0" w:color="000000"/>
              <w:right w:val="single" w:sz="4" w:space="0" w:color="000000"/>
            </w:tcBorders>
          </w:tcPr>
          <w:p w14:paraId="4EDD864D" w14:textId="77777777" w:rsidR="005A38E7" w:rsidRDefault="001E56C4" w:rsidP="000E59CD">
            <w:pPr>
              <w:rPr>
                <w:rFonts w:ascii="Times New Roman" w:hAnsi="Times New Roman"/>
                <w:sz w:val="24"/>
              </w:rPr>
            </w:pPr>
            <w:r>
              <w:rPr>
                <w:rFonts w:ascii="Times New Roman" w:hAnsi="Times New Roman"/>
                <w:sz w:val="24"/>
              </w:rPr>
              <w:t>https://invest.amurobl.ru/media/news/amurskaya-oblast-izuchaet-luchshie-praktiki-pri-sozdanii-industrialnogo-parka-/</w:t>
            </w:r>
          </w:p>
        </w:tc>
      </w:tr>
      <w:tr w:rsidR="005A38E7" w14:paraId="400519A9"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287F665" w14:textId="77777777" w:rsidR="005A38E7" w:rsidRDefault="001E56C4" w:rsidP="000E59CD">
            <w:pPr>
              <w:rPr>
                <w:rFonts w:ascii="Times New Roman" w:hAnsi="Times New Roman"/>
                <w:sz w:val="24"/>
              </w:rPr>
            </w:pPr>
            <w:r>
              <w:rPr>
                <w:rFonts w:ascii="Times New Roman" w:hAnsi="Times New Roman"/>
                <w:sz w:val="24"/>
              </w:rPr>
              <w:t>40</w:t>
            </w:r>
          </w:p>
        </w:tc>
        <w:tc>
          <w:tcPr>
            <w:tcW w:w="3180" w:type="dxa"/>
            <w:tcBorders>
              <w:top w:val="single" w:sz="4" w:space="0" w:color="000000"/>
              <w:left w:val="single" w:sz="4" w:space="0" w:color="000000"/>
              <w:bottom w:val="single" w:sz="4" w:space="0" w:color="000000"/>
              <w:right w:val="single" w:sz="4" w:space="0" w:color="000000"/>
            </w:tcBorders>
          </w:tcPr>
          <w:p w14:paraId="7DD0A19A" w14:textId="22AB497C" w:rsidR="005A38E7" w:rsidRDefault="001E56C4" w:rsidP="000E59CD">
            <w:pPr>
              <w:pStyle w:val="10"/>
              <w:spacing w:beforeAutospacing="0" w:afterAutospacing="0"/>
              <w:outlineLvl w:val="0"/>
              <w:rPr>
                <w:b w:val="0"/>
                <w:color w:val="111111"/>
                <w:sz w:val="24"/>
              </w:rPr>
            </w:pPr>
            <w:r>
              <w:rPr>
                <w:b w:val="0"/>
                <w:color w:val="111111"/>
                <w:sz w:val="24"/>
              </w:rPr>
              <w:t>Амурский бизнес высоко оценил возможности таможенно-логистических проектов региона</w:t>
            </w:r>
          </w:p>
        </w:tc>
        <w:tc>
          <w:tcPr>
            <w:tcW w:w="5524" w:type="dxa"/>
            <w:tcBorders>
              <w:top w:val="single" w:sz="4" w:space="0" w:color="000000"/>
              <w:left w:val="single" w:sz="4" w:space="0" w:color="000000"/>
              <w:bottom w:val="single" w:sz="4" w:space="0" w:color="000000"/>
              <w:right w:val="single" w:sz="4" w:space="0" w:color="000000"/>
            </w:tcBorders>
          </w:tcPr>
          <w:p w14:paraId="47D48BD4" w14:textId="77777777" w:rsidR="005A38E7" w:rsidRDefault="001E56C4" w:rsidP="000E59CD">
            <w:pPr>
              <w:rPr>
                <w:rFonts w:ascii="Times New Roman" w:hAnsi="Times New Roman"/>
                <w:sz w:val="24"/>
              </w:rPr>
            </w:pPr>
            <w:r>
              <w:rPr>
                <w:rFonts w:ascii="Times New Roman" w:hAnsi="Times New Roman"/>
                <w:sz w:val="24"/>
              </w:rPr>
              <w:t>https://invest.amurobl.ru/media/news/amurskomu-biznesu-pokazali-vozmozhnosti-tamozhenno-logisticheskikh-proektov-regiona/</w:t>
            </w:r>
          </w:p>
        </w:tc>
      </w:tr>
      <w:tr w:rsidR="005A38E7" w14:paraId="7380C9F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EB6337A" w14:textId="77777777" w:rsidR="005A38E7" w:rsidRDefault="001E56C4" w:rsidP="000E59CD">
            <w:pPr>
              <w:rPr>
                <w:rFonts w:ascii="Times New Roman" w:hAnsi="Times New Roman"/>
                <w:sz w:val="24"/>
              </w:rPr>
            </w:pPr>
            <w:r>
              <w:rPr>
                <w:rFonts w:ascii="Times New Roman" w:hAnsi="Times New Roman"/>
                <w:sz w:val="24"/>
              </w:rPr>
              <w:t>41</w:t>
            </w:r>
          </w:p>
        </w:tc>
        <w:tc>
          <w:tcPr>
            <w:tcW w:w="3180" w:type="dxa"/>
            <w:tcBorders>
              <w:top w:val="single" w:sz="4" w:space="0" w:color="000000"/>
              <w:left w:val="single" w:sz="4" w:space="0" w:color="000000"/>
              <w:bottom w:val="single" w:sz="4" w:space="0" w:color="000000"/>
              <w:right w:val="single" w:sz="4" w:space="0" w:color="000000"/>
            </w:tcBorders>
          </w:tcPr>
          <w:p w14:paraId="3C695D86" w14:textId="202EE8A6" w:rsidR="005A38E7" w:rsidRDefault="001E56C4" w:rsidP="000E59CD">
            <w:pPr>
              <w:pStyle w:val="10"/>
              <w:spacing w:beforeAutospacing="0" w:afterAutospacing="0"/>
              <w:outlineLvl w:val="0"/>
              <w:rPr>
                <w:b w:val="0"/>
                <w:color w:val="111111"/>
                <w:sz w:val="24"/>
              </w:rPr>
            </w:pPr>
            <w:r>
              <w:rPr>
                <w:b w:val="0"/>
                <w:color w:val="111111"/>
                <w:sz w:val="24"/>
              </w:rPr>
              <w:t>Крупный бизнес из Шанхая и ряда провинций КНР познакомили с инвестиционным потенциалом Амурской области</w:t>
            </w:r>
          </w:p>
        </w:tc>
        <w:tc>
          <w:tcPr>
            <w:tcW w:w="5524" w:type="dxa"/>
            <w:tcBorders>
              <w:top w:val="single" w:sz="4" w:space="0" w:color="000000"/>
              <w:left w:val="single" w:sz="4" w:space="0" w:color="000000"/>
              <w:bottom w:val="single" w:sz="4" w:space="0" w:color="000000"/>
              <w:right w:val="single" w:sz="4" w:space="0" w:color="000000"/>
            </w:tcBorders>
          </w:tcPr>
          <w:p w14:paraId="3135AED4" w14:textId="77777777" w:rsidR="005A38E7" w:rsidRDefault="001E56C4" w:rsidP="000E59CD">
            <w:pPr>
              <w:rPr>
                <w:rFonts w:ascii="Times New Roman" w:hAnsi="Times New Roman"/>
                <w:sz w:val="24"/>
              </w:rPr>
            </w:pPr>
            <w:r>
              <w:rPr>
                <w:rFonts w:ascii="Times New Roman" w:hAnsi="Times New Roman"/>
                <w:sz w:val="24"/>
              </w:rPr>
              <w:t>https://invest.amurobl.ru/media/news/krupnyy-biznes-iz-shankhaya-i-ryada-provintsiy-knr-poznakomili-s-investitsionnym-potentsialom-amursk/</w:t>
            </w:r>
          </w:p>
        </w:tc>
      </w:tr>
      <w:tr w:rsidR="005A38E7" w14:paraId="312C428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ED1D9FC" w14:textId="77777777" w:rsidR="005A38E7" w:rsidRDefault="001E56C4" w:rsidP="000E59CD">
            <w:pPr>
              <w:rPr>
                <w:rFonts w:ascii="Times New Roman" w:hAnsi="Times New Roman"/>
                <w:sz w:val="24"/>
              </w:rPr>
            </w:pPr>
            <w:r>
              <w:rPr>
                <w:rFonts w:ascii="Times New Roman" w:hAnsi="Times New Roman"/>
                <w:sz w:val="24"/>
              </w:rPr>
              <w:t>42</w:t>
            </w:r>
          </w:p>
        </w:tc>
        <w:tc>
          <w:tcPr>
            <w:tcW w:w="3180" w:type="dxa"/>
            <w:tcBorders>
              <w:top w:val="single" w:sz="4" w:space="0" w:color="000000"/>
              <w:left w:val="single" w:sz="4" w:space="0" w:color="000000"/>
              <w:bottom w:val="single" w:sz="4" w:space="0" w:color="000000"/>
              <w:right w:val="single" w:sz="4" w:space="0" w:color="000000"/>
            </w:tcBorders>
          </w:tcPr>
          <w:p w14:paraId="43A461C0" w14:textId="77777777" w:rsidR="005A38E7" w:rsidRDefault="001E56C4" w:rsidP="000E59CD">
            <w:pPr>
              <w:pStyle w:val="10"/>
              <w:spacing w:beforeAutospacing="0" w:afterAutospacing="0"/>
              <w:outlineLvl w:val="0"/>
              <w:rPr>
                <w:b w:val="0"/>
                <w:color w:val="111111"/>
                <w:sz w:val="24"/>
              </w:rPr>
            </w:pPr>
            <w:r>
              <w:rPr>
                <w:b w:val="0"/>
                <w:color w:val="111111"/>
                <w:sz w:val="24"/>
              </w:rPr>
              <w:t>Как избежать ошибок при сотрудничестве с китайскими компаниями научат на АмурэкспоФорум2023</w:t>
            </w:r>
          </w:p>
          <w:p w14:paraId="1446EE5A" w14:textId="77777777" w:rsidR="005A38E7" w:rsidRDefault="005A38E7" w:rsidP="000E59CD">
            <w:pPr>
              <w:pStyle w:val="10"/>
              <w:spacing w:beforeAutospacing="0" w:afterAutospacing="0"/>
              <w:outlineLvl w:val="0"/>
              <w:rPr>
                <w:b w:val="0"/>
                <w:color w:val="111111"/>
                <w:sz w:val="24"/>
              </w:rPr>
            </w:pPr>
          </w:p>
        </w:tc>
        <w:tc>
          <w:tcPr>
            <w:tcW w:w="5524" w:type="dxa"/>
            <w:tcBorders>
              <w:top w:val="single" w:sz="4" w:space="0" w:color="000000"/>
              <w:left w:val="single" w:sz="4" w:space="0" w:color="000000"/>
              <w:bottom w:val="single" w:sz="4" w:space="0" w:color="000000"/>
              <w:right w:val="single" w:sz="4" w:space="0" w:color="000000"/>
            </w:tcBorders>
          </w:tcPr>
          <w:p w14:paraId="00329FE2" w14:textId="77777777" w:rsidR="005A38E7" w:rsidRDefault="001E56C4" w:rsidP="000E59CD">
            <w:pPr>
              <w:rPr>
                <w:rFonts w:ascii="Times New Roman" w:hAnsi="Times New Roman"/>
                <w:sz w:val="24"/>
              </w:rPr>
            </w:pPr>
            <w:r>
              <w:rPr>
                <w:rFonts w:ascii="Times New Roman" w:hAnsi="Times New Roman"/>
                <w:sz w:val="24"/>
              </w:rPr>
              <w:t>https://invest.amurobl.ru/media/news/kak-izbezhat-oshibok-pri-sotrudnichestve-s-kitayskimi-kompaniyami-nauchat-na-amurekspoforum2023/</w:t>
            </w:r>
          </w:p>
        </w:tc>
      </w:tr>
      <w:tr w:rsidR="005A38E7" w14:paraId="53121CA6"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A00C29C" w14:textId="77777777" w:rsidR="005A38E7" w:rsidRDefault="001E56C4" w:rsidP="000E59CD">
            <w:pPr>
              <w:rPr>
                <w:rFonts w:ascii="Times New Roman" w:hAnsi="Times New Roman"/>
                <w:sz w:val="24"/>
              </w:rPr>
            </w:pPr>
            <w:r>
              <w:rPr>
                <w:rFonts w:ascii="Times New Roman" w:hAnsi="Times New Roman"/>
                <w:sz w:val="24"/>
              </w:rPr>
              <w:t>43</w:t>
            </w:r>
          </w:p>
        </w:tc>
        <w:tc>
          <w:tcPr>
            <w:tcW w:w="3180" w:type="dxa"/>
            <w:tcBorders>
              <w:top w:val="single" w:sz="4" w:space="0" w:color="000000"/>
              <w:left w:val="single" w:sz="4" w:space="0" w:color="000000"/>
              <w:bottom w:val="single" w:sz="4" w:space="0" w:color="000000"/>
              <w:right w:val="single" w:sz="4" w:space="0" w:color="000000"/>
            </w:tcBorders>
          </w:tcPr>
          <w:p w14:paraId="7B6AE8CA" w14:textId="429FF089" w:rsidR="005A38E7" w:rsidRDefault="001E56C4" w:rsidP="000E59CD">
            <w:pPr>
              <w:pStyle w:val="10"/>
              <w:spacing w:beforeAutospacing="0" w:afterAutospacing="0"/>
              <w:outlineLvl w:val="0"/>
              <w:rPr>
                <w:b w:val="0"/>
                <w:color w:val="111111"/>
                <w:sz w:val="24"/>
              </w:rPr>
            </w:pPr>
            <w:r>
              <w:rPr>
                <w:b w:val="0"/>
                <w:color w:val="111111"/>
                <w:sz w:val="24"/>
              </w:rPr>
              <w:t>Правительство РФ расширило границы территории опережающего развития «Амурская»</w:t>
            </w:r>
          </w:p>
        </w:tc>
        <w:tc>
          <w:tcPr>
            <w:tcW w:w="5524" w:type="dxa"/>
            <w:tcBorders>
              <w:top w:val="single" w:sz="4" w:space="0" w:color="000000"/>
              <w:left w:val="single" w:sz="4" w:space="0" w:color="000000"/>
              <w:bottom w:val="single" w:sz="4" w:space="0" w:color="000000"/>
              <w:right w:val="single" w:sz="4" w:space="0" w:color="000000"/>
            </w:tcBorders>
          </w:tcPr>
          <w:p w14:paraId="4F71929B" w14:textId="77777777" w:rsidR="005A38E7" w:rsidRDefault="001E56C4" w:rsidP="000E59CD">
            <w:pPr>
              <w:rPr>
                <w:rFonts w:ascii="Times New Roman" w:hAnsi="Times New Roman"/>
                <w:sz w:val="24"/>
              </w:rPr>
            </w:pPr>
            <w:r>
              <w:rPr>
                <w:rFonts w:ascii="Times New Roman" w:hAnsi="Times New Roman"/>
                <w:sz w:val="24"/>
              </w:rPr>
              <w:t>https://invest.amurobl.ru/media/news/pravitelstvo-rf-rasshirilo-granitsy-territorii-operezhayushchego-razvitiya-amurskaya/</w:t>
            </w:r>
          </w:p>
        </w:tc>
      </w:tr>
      <w:tr w:rsidR="005A38E7" w14:paraId="7D62F5F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8E1EC0F" w14:textId="77777777" w:rsidR="005A38E7" w:rsidRDefault="001E56C4" w:rsidP="000E59CD">
            <w:pPr>
              <w:rPr>
                <w:rFonts w:ascii="Times New Roman" w:hAnsi="Times New Roman"/>
                <w:sz w:val="24"/>
              </w:rPr>
            </w:pPr>
            <w:r>
              <w:rPr>
                <w:rFonts w:ascii="Times New Roman" w:hAnsi="Times New Roman"/>
                <w:sz w:val="24"/>
              </w:rPr>
              <w:t>44</w:t>
            </w:r>
          </w:p>
        </w:tc>
        <w:tc>
          <w:tcPr>
            <w:tcW w:w="3180" w:type="dxa"/>
            <w:tcBorders>
              <w:top w:val="single" w:sz="4" w:space="0" w:color="000000"/>
              <w:left w:val="single" w:sz="4" w:space="0" w:color="000000"/>
              <w:bottom w:val="single" w:sz="4" w:space="0" w:color="000000"/>
              <w:right w:val="single" w:sz="4" w:space="0" w:color="000000"/>
            </w:tcBorders>
          </w:tcPr>
          <w:p w14:paraId="7C713E5C" w14:textId="0CDB9582" w:rsidR="005A38E7" w:rsidRDefault="001E56C4" w:rsidP="000E59CD">
            <w:pPr>
              <w:pStyle w:val="10"/>
              <w:spacing w:beforeAutospacing="0" w:afterAutospacing="0"/>
              <w:outlineLvl w:val="0"/>
              <w:rPr>
                <w:b w:val="0"/>
                <w:color w:val="111111"/>
                <w:sz w:val="24"/>
              </w:rPr>
            </w:pPr>
            <w:r>
              <w:rPr>
                <w:b w:val="0"/>
                <w:color w:val="111111"/>
                <w:sz w:val="24"/>
              </w:rPr>
              <w:t>«Газпром гелий сервис» начал строительство системы приема, хранения и регазификации СПГ в Амурской области</w:t>
            </w:r>
          </w:p>
        </w:tc>
        <w:tc>
          <w:tcPr>
            <w:tcW w:w="5524" w:type="dxa"/>
            <w:tcBorders>
              <w:top w:val="single" w:sz="4" w:space="0" w:color="000000"/>
              <w:left w:val="single" w:sz="4" w:space="0" w:color="000000"/>
              <w:bottom w:val="single" w:sz="4" w:space="0" w:color="000000"/>
              <w:right w:val="single" w:sz="4" w:space="0" w:color="000000"/>
            </w:tcBorders>
          </w:tcPr>
          <w:p w14:paraId="1F724237" w14:textId="77777777" w:rsidR="005A38E7" w:rsidRDefault="001E56C4" w:rsidP="000E59CD">
            <w:pPr>
              <w:rPr>
                <w:rFonts w:ascii="Times New Roman" w:hAnsi="Times New Roman"/>
                <w:sz w:val="24"/>
              </w:rPr>
            </w:pPr>
            <w:r>
              <w:rPr>
                <w:rFonts w:ascii="Times New Roman" w:hAnsi="Times New Roman"/>
                <w:sz w:val="24"/>
              </w:rPr>
              <w:t>https://invest.amurobl.ru/media/news/gazprom-geliy-servis-nachal-stroitelstvo-sistemy-priema-khraneniya-i-regazifikatsii-spg-v-amurskoy-o/</w:t>
            </w:r>
          </w:p>
        </w:tc>
      </w:tr>
      <w:tr w:rsidR="005A38E7" w14:paraId="73E513B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8822712" w14:textId="77777777" w:rsidR="005A38E7" w:rsidRDefault="001E56C4" w:rsidP="000E59CD">
            <w:pPr>
              <w:rPr>
                <w:rFonts w:ascii="Times New Roman" w:hAnsi="Times New Roman"/>
                <w:sz w:val="24"/>
              </w:rPr>
            </w:pPr>
            <w:r>
              <w:rPr>
                <w:rFonts w:ascii="Times New Roman" w:hAnsi="Times New Roman"/>
                <w:sz w:val="24"/>
              </w:rPr>
              <w:lastRenderedPageBreak/>
              <w:t>45</w:t>
            </w:r>
          </w:p>
        </w:tc>
        <w:tc>
          <w:tcPr>
            <w:tcW w:w="3180" w:type="dxa"/>
            <w:tcBorders>
              <w:top w:val="single" w:sz="4" w:space="0" w:color="000000"/>
              <w:left w:val="single" w:sz="4" w:space="0" w:color="000000"/>
              <w:bottom w:val="single" w:sz="4" w:space="0" w:color="000000"/>
              <w:right w:val="single" w:sz="4" w:space="0" w:color="000000"/>
            </w:tcBorders>
          </w:tcPr>
          <w:p w14:paraId="6C3FD903" w14:textId="5F03589E" w:rsidR="005A38E7" w:rsidRDefault="001E56C4" w:rsidP="000E59CD">
            <w:pPr>
              <w:pStyle w:val="10"/>
              <w:spacing w:beforeAutospacing="0" w:afterAutospacing="0"/>
              <w:outlineLvl w:val="0"/>
              <w:rPr>
                <w:b w:val="0"/>
                <w:color w:val="111111"/>
                <w:sz w:val="24"/>
              </w:rPr>
            </w:pPr>
            <w:r>
              <w:rPr>
                <w:b w:val="0"/>
                <w:color w:val="111111"/>
                <w:sz w:val="24"/>
              </w:rPr>
              <w:t>В Приамурье наградили победителей регионального этапа «Экспортер года»</w:t>
            </w:r>
          </w:p>
        </w:tc>
        <w:tc>
          <w:tcPr>
            <w:tcW w:w="5524" w:type="dxa"/>
            <w:tcBorders>
              <w:top w:val="single" w:sz="4" w:space="0" w:color="000000"/>
              <w:left w:val="single" w:sz="4" w:space="0" w:color="000000"/>
              <w:bottom w:val="single" w:sz="4" w:space="0" w:color="000000"/>
              <w:right w:val="single" w:sz="4" w:space="0" w:color="000000"/>
            </w:tcBorders>
          </w:tcPr>
          <w:p w14:paraId="687537A8" w14:textId="77777777" w:rsidR="005A38E7" w:rsidRDefault="001E56C4" w:rsidP="000E59CD">
            <w:pPr>
              <w:rPr>
                <w:rFonts w:ascii="Times New Roman" w:hAnsi="Times New Roman"/>
                <w:sz w:val="24"/>
              </w:rPr>
            </w:pPr>
            <w:r>
              <w:rPr>
                <w:rFonts w:ascii="Times New Roman" w:hAnsi="Times New Roman"/>
                <w:sz w:val="24"/>
              </w:rPr>
              <w:t>https://invest.amurobl.ru/media/news/v-priamure-nagradili-pobediteley-regionalnogo-etapa-eksporter-goda/</w:t>
            </w:r>
          </w:p>
        </w:tc>
      </w:tr>
      <w:tr w:rsidR="005A38E7" w14:paraId="0962A83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631BAE8" w14:textId="77777777" w:rsidR="005A38E7" w:rsidRDefault="001E56C4" w:rsidP="000E59CD">
            <w:pPr>
              <w:rPr>
                <w:rFonts w:ascii="Times New Roman" w:hAnsi="Times New Roman"/>
                <w:sz w:val="24"/>
              </w:rPr>
            </w:pPr>
            <w:r>
              <w:rPr>
                <w:rFonts w:ascii="Times New Roman" w:hAnsi="Times New Roman"/>
                <w:sz w:val="24"/>
              </w:rPr>
              <w:t>46</w:t>
            </w:r>
          </w:p>
        </w:tc>
        <w:tc>
          <w:tcPr>
            <w:tcW w:w="3180" w:type="dxa"/>
            <w:tcBorders>
              <w:top w:val="single" w:sz="4" w:space="0" w:color="000000"/>
              <w:left w:val="single" w:sz="4" w:space="0" w:color="000000"/>
              <w:bottom w:val="single" w:sz="4" w:space="0" w:color="000000"/>
              <w:right w:val="single" w:sz="4" w:space="0" w:color="000000"/>
            </w:tcBorders>
          </w:tcPr>
          <w:p w14:paraId="12DC0D38" w14:textId="1E6B8EAD" w:rsidR="005A38E7" w:rsidRDefault="001E56C4" w:rsidP="000E59CD">
            <w:pPr>
              <w:pStyle w:val="10"/>
              <w:spacing w:beforeAutospacing="0" w:afterAutospacing="0"/>
              <w:outlineLvl w:val="0"/>
              <w:rPr>
                <w:b w:val="0"/>
                <w:color w:val="111111"/>
                <w:sz w:val="24"/>
              </w:rPr>
            </w:pPr>
            <w:r>
              <w:rPr>
                <w:b w:val="0"/>
                <w:color w:val="111111"/>
                <w:sz w:val="24"/>
              </w:rPr>
              <w:t>На Маломырском руднике дали технологический старт линии флотации</w:t>
            </w:r>
          </w:p>
        </w:tc>
        <w:tc>
          <w:tcPr>
            <w:tcW w:w="5524" w:type="dxa"/>
            <w:tcBorders>
              <w:top w:val="single" w:sz="4" w:space="0" w:color="000000"/>
              <w:left w:val="single" w:sz="4" w:space="0" w:color="000000"/>
              <w:bottom w:val="single" w:sz="4" w:space="0" w:color="000000"/>
              <w:right w:val="single" w:sz="4" w:space="0" w:color="000000"/>
            </w:tcBorders>
          </w:tcPr>
          <w:p w14:paraId="1EF3C894" w14:textId="77777777" w:rsidR="005A38E7" w:rsidRDefault="001E56C4" w:rsidP="000E59CD">
            <w:pPr>
              <w:rPr>
                <w:rFonts w:ascii="Times New Roman" w:hAnsi="Times New Roman"/>
                <w:sz w:val="24"/>
              </w:rPr>
            </w:pPr>
            <w:r>
              <w:rPr>
                <w:rFonts w:ascii="Times New Roman" w:hAnsi="Times New Roman"/>
                <w:sz w:val="24"/>
              </w:rPr>
              <w:t>https://invest.amurobl.ru/media/news/na-malomyrskom-rudnike-dali-tekhnologicheskiy-start-linii-flotatsii/</w:t>
            </w:r>
          </w:p>
        </w:tc>
      </w:tr>
      <w:tr w:rsidR="005A38E7" w14:paraId="3D7F5BA2"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8DB0BC9" w14:textId="77777777" w:rsidR="005A38E7" w:rsidRDefault="001E56C4" w:rsidP="000E59CD">
            <w:pPr>
              <w:rPr>
                <w:rFonts w:ascii="Times New Roman" w:hAnsi="Times New Roman"/>
                <w:sz w:val="24"/>
              </w:rPr>
            </w:pPr>
            <w:r>
              <w:rPr>
                <w:rFonts w:ascii="Times New Roman" w:hAnsi="Times New Roman"/>
                <w:sz w:val="24"/>
              </w:rPr>
              <w:t>47</w:t>
            </w:r>
          </w:p>
        </w:tc>
        <w:tc>
          <w:tcPr>
            <w:tcW w:w="3180" w:type="dxa"/>
            <w:tcBorders>
              <w:top w:val="single" w:sz="4" w:space="0" w:color="000000"/>
              <w:left w:val="single" w:sz="4" w:space="0" w:color="000000"/>
              <w:bottom w:val="single" w:sz="4" w:space="0" w:color="000000"/>
              <w:right w:val="single" w:sz="4" w:space="0" w:color="000000"/>
            </w:tcBorders>
          </w:tcPr>
          <w:p w14:paraId="5889BD8D" w14:textId="1F4D3E31" w:rsidR="005A38E7" w:rsidRDefault="001E56C4" w:rsidP="000E59CD">
            <w:pPr>
              <w:pStyle w:val="10"/>
              <w:spacing w:beforeAutospacing="0" w:afterAutospacing="0"/>
              <w:outlineLvl w:val="0"/>
              <w:rPr>
                <w:b w:val="0"/>
                <w:color w:val="111111"/>
                <w:sz w:val="24"/>
              </w:rPr>
            </w:pPr>
            <w:r>
              <w:rPr>
                <w:b w:val="0"/>
                <w:color w:val="111111"/>
                <w:sz w:val="24"/>
              </w:rPr>
              <w:t>Владимир Путин положительно отметил достижения Амурской области в привлечении инвестиций</w:t>
            </w:r>
          </w:p>
        </w:tc>
        <w:tc>
          <w:tcPr>
            <w:tcW w:w="5524" w:type="dxa"/>
            <w:tcBorders>
              <w:top w:val="single" w:sz="4" w:space="0" w:color="000000"/>
              <w:left w:val="single" w:sz="4" w:space="0" w:color="000000"/>
              <w:bottom w:val="single" w:sz="4" w:space="0" w:color="000000"/>
              <w:right w:val="single" w:sz="4" w:space="0" w:color="000000"/>
            </w:tcBorders>
          </w:tcPr>
          <w:p w14:paraId="3739BFC9" w14:textId="77777777" w:rsidR="005A38E7" w:rsidRDefault="001E56C4" w:rsidP="000E59CD">
            <w:pPr>
              <w:rPr>
                <w:rFonts w:ascii="Times New Roman" w:hAnsi="Times New Roman"/>
                <w:sz w:val="24"/>
              </w:rPr>
            </w:pPr>
            <w:r>
              <w:rPr>
                <w:rFonts w:ascii="Times New Roman" w:hAnsi="Times New Roman"/>
                <w:sz w:val="24"/>
              </w:rPr>
              <w:t>https://invest.amurobl.ru/media/news/vladimir-putin-polozhitelno-otmetil-dostizheniya-amurskoy-oblasti-v-privlechenii-investitsiy/</w:t>
            </w:r>
          </w:p>
        </w:tc>
      </w:tr>
      <w:tr w:rsidR="005A38E7" w14:paraId="460EC6F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9EB38FB" w14:textId="77777777" w:rsidR="005A38E7" w:rsidRDefault="001E56C4" w:rsidP="000E59CD">
            <w:pPr>
              <w:rPr>
                <w:rFonts w:ascii="Times New Roman" w:hAnsi="Times New Roman"/>
                <w:sz w:val="24"/>
              </w:rPr>
            </w:pPr>
            <w:r>
              <w:rPr>
                <w:rFonts w:ascii="Times New Roman" w:hAnsi="Times New Roman"/>
                <w:sz w:val="24"/>
              </w:rPr>
              <w:t>48</w:t>
            </w:r>
          </w:p>
        </w:tc>
        <w:tc>
          <w:tcPr>
            <w:tcW w:w="3180" w:type="dxa"/>
            <w:tcBorders>
              <w:top w:val="single" w:sz="4" w:space="0" w:color="000000"/>
              <w:left w:val="single" w:sz="4" w:space="0" w:color="000000"/>
              <w:bottom w:val="single" w:sz="4" w:space="0" w:color="000000"/>
              <w:right w:val="single" w:sz="4" w:space="0" w:color="000000"/>
            </w:tcBorders>
          </w:tcPr>
          <w:p w14:paraId="05DCF64B" w14:textId="7157B23E" w:rsidR="005A38E7" w:rsidRDefault="001E56C4" w:rsidP="000E59CD">
            <w:pPr>
              <w:pStyle w:val="10"/>
              <w:spacing w:beforeAutospacing="0" w:afterAutospacing="0"/>
              <w:outlineLvl w:val="0"/>
              <w:rPr>
                <w:b w:val="0"/>
                <w:color w:val="111111"/>
                <w:sz w:val="24"/>
              </w:rPr>
            </w:pPr>
            <w:r>
              <w:rPr>
                <w:b w:val="0"/>
                <w:color w:val="111111"/>
                <w:sz w:val="24"/>
              </w:rPr>
              <w:t>Хакатон для юных программистов пройдет в Приамурье</w:t>
            </w:r>
          </w:p>
        </w:tc>
        <w:tc>
          <w:tcPr>
            <w:tcW w:w="5524" w:type="dxa"/>
            <w:tcBorders>
              <w:top w:val="single" w:sz="4" w:space="0" w:color="000000"/>
              <w:left w:val="single" w:sz="4" w:space="0" w:color="000000"/>
              <w:bottom w:val="single" w:sz="4" w:space="0" w:color="000000"/>
              <w:right w:val="single" w:sz="4" w:space="0" w:color="000000"/>
            </w:tcBorders>
          </w:tcPr>
          <w:p w14:paraId="08E14B34" w14:textId="77777777" w:rsidR="005A38E7" w:rsidRDefault="001E56C4" w:rsidP="000E59CD">
            <w:pPr>
              <w:rPr>
                <w:rFonts w:ascii="Times New Roman" w:hAnsi="Times New Roman"/>
                <w:sz w:val="24"/>
              </w:rPr>
            </w:pPr>
            <w:r>
              <w:rPr>
                <w:rFonts w:ascii="Times New Roman" w:hAnsi="Times New Roman"/>
                <w:sz w:val="24"/>
              </w:rPr>
              <w:t>https://invest.amurobl.ru/media/news/khakaton-dlya-yunykh-programmistov-proydet-v-priamure/</w:t>
            </w:r>
          </w:p>
        </w:tc>
      </w:tr>
      <w:tr w:rsidR="005A38E7" w14:paraId="5317C10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FF38044" w14:textId="77777777" w:rsidR="005A38E7" w:rsidRDefault="001E56C4" w:rsidP="000E59CD">
            <w:pPr>
              <w:rPr>
                <w:rFonts w:ascii="Times New Roman" w:hAnsi="Times New Roman"/>
                <w:sz w:val="24"/>
              </w:rPr>
            </w:pPr>
            <w:r>
              <w:rPr>
                <w:rFonts w:ascii="Times New Roman" w:hAnsi="Times New Roman"/>
                <w:sz w:val="24"/>
              </w:rPr>
              <w:t>49</w:t>
            </w:r>
          </w:p>
        </w:tc>
        <w:tc>
          <w:tcPr>
            <w:tcW w:w="3180" w:type="dxa"/>
            <w:tcBorders>
              <w:top w:val="single" w:sz="4" w:space="0" w:color="000000"/>
              <w:left w:val="single" w:sz="4" w:space="0" w:color="000000"/>
              <w:bottom w:val="single" w:sz="4" w:space="0" w:color="000000"/>
              <w:right w:val="single" w:sz="4" w:space="0" w:color="000000"/>
            </w:tcBorders>
          </w:tcPr>
          <w:p w14:paraId="5B0A7864" w14:textId="4C5DE990" w:rsidR="005A38E7" w:rsidRDefault="001E56C4" w:rsidP="000E59CD">
            <w:pPr>
              <w:pStyle w:val="10"/>
              <w:spacing w:beforeAutospacing="0" w:afterAutospacing="0"/>
              <w:outlineLvl w:val="0"/>
              <w:rPr>
                <w:b w:val="0"/>
                <w:color w:val="111111"/>
                <w:sz w:val="24"/>
              </w:rPr>
            </w:pPr>
            <w:r>
              <w:rPr>
                <w:b w:val="0"/>
                <w:color w:val="111111"/>
                <w:sz w:val="24"/>
              </w:rPr>
              <w:t>Резидент ТОР «Амурская» запустил ключевой логистический комплекс на границе с Китаем</w:t>
            </w:r>
          </w:p>
        </w:tc>
        <w:tc>
          <w:tcPr>
            <w:tcW w:w="5524" w:type="dxa"/>
            <w:tcBorders>
              <w:top w:val="single" w:sz="4" w:space="0" w:color="000000"/>
              <w:left w:val="single" w:sz="4" w:space="0" w:color="000000"/>
              <w:bottom w:val="single" w:sz="4" w:space="0" w:color="000000"/>
              <w:right w:val="single" w:sz="4" w:space="0" w:color="000000"/>
            </w:tcBorders>
          </w:tcPr>
          <w:p w14:paraId="3BB969AC" w14:textId="77777777" w:rsidR="005A38E7" w:rsidRDefault="001E56C4" w:rsidP="000E59CD">
            <w:pPr>
              <w:rPr>
                <w:rFonts w:ascii="Times New Roman" w:hAnsi="Times New Roman"/>
                <w:sz w:val="24"/>
              </w:rPr>
            </w:pPr>
            <w:r>
              <w:rPr>
                <w:rFonts w:ascii="Times New Roman" w:hAnsi="Times New Roman"/>
                <w:sz w:val="24"/>
              </w:rPr>
              <w:t>https://invest.amurobl.ru/media/news/rezident-tor-amurskaya-zapustil-klyuchevoy-logisticheskiy-kompleks-na-granitse-s-kitaem/</w:t>
            </w:r>
          </w:p>
        </w:tc>
      </w:tr>
      <w:tr w:rsidR="005A38E7" w14:paraId="51EBB12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155FA32" w14:textId="77777777" w:rsidR="005A38E7" w:rsidRDefault="001E56C4" w:rsidP="000E59CD">
            <w:pPr>
              <w:rPr>
                <w:rFonts w:ascii="Times New Roman" w:hAnsi="Times New Roman"/>
                <w:sz w:val="24"/>
              </w:rPr>
            </w:pPr>
            <w:r>
              <w:rPr>
                <w:rFonts w:ascii="Times New Roman" w:hAnsi="Times New Roman"/>
                <w:sz w:val="24"/>
              </w:rPr>
              <w:t>50</w:t>
            </w:r>
          </w:p>
        </w:tc>
        <w:tc>
          <w:tcPr>
            <w:tcW w:w="3180" w:type="dxa"/>
            <w:tcBorders>
              <w:top w:val="single" w:sz="4" w:space="0" w:color="000000"/>
              <w:left w:val="single" w:sz="4" w:space="0" w:color="000000"/>
              <w:bottom w:val="single" w:sz="4" w:space="0" w:color="000000"/>
              <w:right w:val="single" w:sz="4" w:space="0" w:color="000000"/>
            </w:tcBorders>
          </w:tcPr>
          <w:p w14:paraId="533812AA" w14:textId="49D608A9" w:rsidR="005A38E7" w:rsidRDefault="001E56C4" w:rsidP="000E59CD">
            <w:pPr>
              <w:pStyle w:val="10"/>
              <w:spacing w:beforeAutospacing="0" w:afterAutospacing="0"/>
              <w:outlineLvl w:val="0"/>
              <w:rPr>
                <w:b w:val="0"/>
                <w:color w:val="111111"/>
                <w:sz w:val="24"/>
              </w:rPr>
            </w:pPr>
            <w:r>
              <w:rPr>
                <w:b w:val="0"/>
                <w:color w:val="111111"/>
                <w:sz w:val="24"/>
              </w:rPr>
              <w:t>Горно-металлургический кластер по производству титаномагнетитовых и ильменитовых концентратов создаст новый резидент ТОР в Амурской области</w:t>
            </w:r>
          </w:p>
        </w:tc>
        <w:tc>
          <w:tcPr>
            <w:tcW w:w="5524" w:type="dxa"/>
            <w:tcBorders>
              <w:top w:val="single" w:sz="4" w:space="0" w:color="000000"/>
              <w:left w:val="single" w:sz="4" w:space="0" w:color="000000"/>
              <w:bottom w:val="single" w:sz="4" w:space="0" w:color="000000"/>
              <w:right w:val="single" w:sz="4" w:space="0" w:color="000000"/>
            </w:tcBorders>
          </w:tcPr>
          <w:p w14:paraId="2930D86E" w14:textId="77777777" w:rsidR="005A38E7" w:rsidRDefault="001E56C4" w:rsidP="000E59CD">
            <w:pPr>
              <w:rPr>
                <w:rFonts w:ascii="Times New Roman" w:hAnsi="Times New Roman"/>
                <w:sz w:val="24"/>
              </w:rPr>
            </w:pPr>
            <w:r>
              <w:rPr>
                <w:rFonts w:ascii="Times New Roman" w:hAnsi="Times New Roman"/>
                <w:sz w:val="24"/>
              </w:rPr>
              <w:t>https://invest.amurobl.ru/media/news/gorno-metallurgicheskiy-klaster-po-proizvodstvu-titanomagnetitovykh-i-ilmenitovykh-kontsentratov-soz/</w:t>
            </w:r>
          </w:p>
        </w:tc>
      </w:tr>
      <w:tr w:rsidR="005A38E7" w14:paraId="458A319B"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9F8F48C" w14:textId="77777777" w:rsidR="005A38E7" w:rsidRDefault="001E56C4" w:rsidP="000E59CD">
            <w:pPr>
              <w:rPr>
                <w:rFonts w:ascii="Times New Roman" w:hAnsi="Times New Roman"/>
                <w:sz w:val="24"/>
              </w:rPr>
            </w:pPr>
            <w:r>
              <w:rPr>
                <w:rFonts w:ascii="Times New Roman" w:hAnsi="Times New Roman"/>
                <w:sz w:val="24"/>
              </w:rPr>
              <w:t>51</w:t>
            </w:r>
          </w:p>
        </w:tc>
        <w:tc>
          <w:tcPr>
            <w:tcW w:w="3180" w:type="dxa"/>
            <w:tcBorders>
              <w:top w:val="single" w:sz="4" w:space="0" w:color="000000"/>
              <w:left w:val="single" w:sz="4" w:space="0" w:color="000000"/>
              <w:bottom w:val="single" w:sz="4" w:space="0" w:color="000000"/>
              <w:right w:val="single" w:sz="4" w:space="0" w:color="000000"/>
            </w:tcBorders>
          </w:tcPr>
          <w:p w14:paraId="78A7BB25" w14:textId="331722F2" w:rsidR="005A38E7" w:rsidRDefault="001E56C4" w:rsidP="000E59CD">
            <w:pPr>
              <w:pStyle w:val="10"/>
              <w:spacing w:beforeAutospacing="0" w:afterAutospacing="0"/>
              <w:outlineLvl w:val="0"/>
              <w:rPr>
                <w:b w:val="0"/>
                <w:color w:val="111111"/>
                <w:sz w:val="24"/>
              </w:rPr>
            </w:pPr>
            <w:r>
              <w:rPr>
                <w:b w:val="0"/>
                <w:color w:val="111111"/>
                <w:sz w:val="24"/>
              </w:rPr>
              <w:t>Более 231 тыс. кв. м стекольной продукции в год будет выпускать новый резидент ТОР «Амурская»</w:t>
            </w:r>
          </w:p>
        </w:tc>
        <w:tc>
          <w:tcPr>
            <w:tcW w:w="5524" w:type="dxa"/>
            <w:tcBorders>
              <w:top w:val="single" w:sz="4" w:space="0" w:color="000000"/>
              <w:left w:val="single" w:sz="4" w:space="0" w:color="000000"/>
              <w:bottom w:val="single" w:sz="4" w:space="0" w:color="000000"/>
              <w:right w:val="single" w:sz="4" w:space="0" w:color="000000"/>
            </w:tcBorders>
          </w:tcPr>
          <w:p w14:paraId="55C36F1B" w14:textId="77777777" w:rsidR="005A38E7" w:rsidRDefault="001E56C4" w:rsidP="000E59CD">
            <w:pPr>
              <w:rPr>
                <w:rFonts w:ascii="Times New Roman" w:hAnsi="Times New Roman"/>
                <w:sz w:val="24"/>
              </w:rPr>
            </w:pPr>
            <w:r>
              <w:rPr>
                <w:rFonts w:ascii="Times New Roman" w:hAnsi="Times New Roman"/>
                <w:sz w:val="24"/>
              </w:rPr>
              <w:t>https://invest.amurobl.ru/media/news/bolee-231-tys-kv-m-stekolnoy-produktsii-v-god-budet-vypuskat-novyy-rezident-tor-amurskaya-/</w:t>
            </w:r>
          </w:p>
        </w:tc>
      </w:tr>
      <w:tr w:rsidR="005A38E7" w14:paraId="51397D4B"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19DD622" w14:textId="77777777" w:rsidR="005A38E7" w:rsidRDefault="001E56C4" w:rsidP="000E59CD">
            <w:pPr>
              <w:rPr>
                <w:rFonts w:ascii="Times New Roman" w:hAnsi="Times New Roman"/>
                <w:sz w:val="24"/>
              </w:rPr>
            </w:pPr>
            <w:r>
              <w:rPr>
                <w:rFonts w:ascii="Times New Roman" w:hAnsi="Times New Roman"/>
                <w:sz w:val="24"/>
              </w:rPr>
              <w:t>52</w:t>
            </w:r>
          </w:p>
        </w:tc>
        <w:tc>
          <w:tcPr>
            <w:tcW w:w="3180" w:type="dxa"/>
            <w:tcBorders>
              <w:top w:val="single" w:sz="4" w:space="0" w:color="000000"/>
              <w:left w:val="single" w:sz="4" w:space="0" w:color="000000"/>
              <w:bottom w:val="single" w:sz="4" w:space="0" w:color="000000"/>
              <w:right w:val="single" w:sz="4" w:space="0" w:color="000000"/>
            </w:tcBorders>
          </w:tcPr>
          <w:p w14:paraId="70EE93C8" w14:textId="19A478CE" w:rsidR="005A38E7" w:rsidRDefault="001E56C4" w:rsidP="000E59CD">
            <w:pPr>
              <w:pStyle w:val="10"/>
              <w:spacing w:beforeAutospacing="0" w:afterAutospacing="0"/>
              <w:outlineLvl w:val="0"/>
              <w:rPr>
                <w:b w:val="0"/>
                <w:color w:val="111111"/>
                <w:sz w:val="24"/>
              </w:rPr>
            </w:pPr>
            <w:r>
              <w:rPr>
                <w:b w:val="0"/>
                <w:color w:val="111111"/>
                <w:sz w:val="24"/>
              </w:rPr>
              <w:t>В аэропорту Благовещенск стартовало строительство нового терминала</w:t>
            </w:r>
          </w:p>
        </w:tc>
        <w:tc>
          <w:tcPr>
            <w:tcW w:w="5524" w:type="dxa"/>
            <w:tcBorders>
              <w:top w:val="single" w:sz="4" w:space="0" w:color="000000"/>
              <w:left w:val="single" w:sz="4" w:space="0" w:color="000000"/>
              <w:bottom w:val="single" w:sz="4" w:space="0" w:color="000000"/>
              <w:right w:val="single" w:sz="4" w:space="0" w:color="000000"/>
            </w:tcBorders>
          </w:tcPr>
          <w:p w14:paraId="0BA843B0" w14:textId="77777777" w:rsidR="005A38E7" w:rsidRDefault="001E56C4" w:rsidP="000E59CD">
            <w:pPr>
              <w:rPr>
                <w:rFonts w:ascii="Times New Roman" w:hAnsi="Times New Roman"/>
                <w:sz w:val="24"/>
              </w:rPr>
            </w:pPr>
            <w:r>
              <w:rPr>
                <w:rFonts w:ascii="Times New Roman" w:hAnsi="Times New Roman"/>
                <w:sz w:val="24"/>
              </w:rPr>
              <w:t>https://invest.amurobl.ru/media/news/v-aeroportu-blagoveshchensk-startovalo-stroitelstvo-novogo-terminala/</w:t>
            </w:r>
          </w:p>
        </w:tc>
      </w:tr>
      <w:tr w:rsidR="005A38E7" w14:paraId="3C5F2D9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5889597" w14:textId="77777777" w:rsidR="005A38E7" w:rsidRDefault="001E56C4" w:rsidP="000E59CD">
            <w:pPr>
              <w:rPr>
                <w:rFonts w:ascii="Times New Roman" w:hAnsi="Times New Roman"/>
                <w:sz w:val="24"/>
              </w:rPr>
            </w:pPr>
            <w:r>
              <w:rPr>
                <w:rFonts w:ascii="Times New Roman" w:hAnsi="Times New Roman"/>
                <w:sz w:val="24"/>
              </w:rPr>
              <w:t>53</w:t>
            </w:r>
          </w:p>
        </w:tc>
        <w:tc>
          <w:tcPr>
            <w:tcW w:w="3180" w:type="dxa"/>
            <w:tcBorders>
              <w:top w:val="single" w:sz="4" w:space="0" w:color="000000"/>
              <w:left w:val="single" w:sz="4" w:space="0" w:color="000000"/>
              <w:bottom w:val="single" w:sz="4" w:space="0" w:color="000000"/>
              <w:right w:val="single" w:sz="4" w:space="0" w:color="000000"/>
            </w:tcBorders>
          </w:tcPr>
          <w:p w14:paraId="33EC12C5" w14:textId="55BB36F9" w:rsidR="005A38E7" w:rsidRDefault="001E56C4" w:rsidP="000E59CD">
            <w:pPr>
              <w:pStyle w:val="10"/>
              <w:spacing w:beforeAutospacing="0" w:afterAutospacing="0"/>
              <w:outlineLvl w:val="0"/>
              <w:rPr>
                <w:b w:val="0"/>
                <w:color w:val="111111"/>
                <w:sz w:val="24"/>
              </w:rPr>
            </w:pPr>
            <w:r>
              <w:rPr>
                <w:b w:val="0"/>
                <w:color w:val="111111"/>
                <w:sz w:val="24"/>
              </w:rPr>
              <w:t xml:space="preserve">Соглашения на 1,2 млрд рублей заключили на </w:t>
            </w:r>
            <w:proofErr w:type="spellStart"/>
            <w:r>
              <w:rPr>
                <w:b w:val="0"/>
                <w:color w:val="111111"/>
                <w:sz w:val="24"/>
              </w:rPr>
              <w:t>АмурЭкспофоруме</w:t>
            </w:r>
            <w:proofErr w:type="spellEnd"/>
          </w:p>
        </w:tc>
        <w:tc>
          <w:tcPr>
            <w:tcW w:w="5524" w:type="dxa"/>
            <w:tcBorders>
              <w:top w:val="single" w:sz="4" w:space="0" w:color="000000"/>
              <w:left w:val="single" w:sz="4" w:space="0" w:color="000000"/>
              <w:bottom w:val="single" w:sz="4" w:space="0" w:color="000000"/>
              <w:right w:val="single" w:sz="4" w:space="0" w:color="000000"/>
            </w:tcBorders>
          </w:tcPr>
          <w:p w14:paraId="0298D63A" w14:textId="77777777" w:rsidR="005A38E7" w:rsidRDefault="001E56C4" w:rsidP="000E59CD">
            <w:pPr>
              <w:rPr>
                <w:rFonts w:ascii="Times New Roman" w:hAnsi="Times New Roman"/>
                <w:sz w:val="24"/>
              </w:rPr>
            </w:pPr>
            <w:r>
              <w:rPr>
                <w:rFonts w:ascii="Times New Roman" w:hAnsi="Times New Roman"/>
                <w:sz w:val="24"/>
              </w:rPr>
              <w:t>https://invest.amurobl.ru/media/news/soglasheniya-na-1-2-mlrd-rubley-zaklyuchili-na-amurekspoforume/</w:t>
            </w:r>
          </w:p>
        </w:tc>
      </w:tr>
      <w:tr w:rsidR="005A38E7" w14:paraId="2D325A1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A63B386" w14:textId="77777777" w:rsidR="005A38E7" w:rsidRDefault="001E56C4" w:rsidP="000E59CD">
            <w:pPr>
              <w:rPr>
                <w:rFonts w:ascii="Times New Roman" w:hAnsi="Times New Roman"/>
                <w:sz w:val="24"/>
              </w:rPr>
            </w:pPr>
            <w:r>
              <w:rPr>
                <w:rFonts w:ascii="Times New Roman" w:hAnsi="Times New Roman"/>
                <w:sz w:val="24"/>
              </w:rPr>
              <w:t>54</w:t>
            </w:r>
          </w:p>
        </w:tc>
        <w:tc>
          <w:tcPr>
            <w:tcW w:w="3180" w:type="dxa"/>
            <w:tcBorders>
              <w:top w:val="single" w:sz="4" w:space="0" w:color="000000"/>
              <w:left w:val="single" w:sz="4" w:space="0" w:color="000000"/>
              <w:bottom w:val="single" w:sz="4" w:space="0" w:color="000000"/>
              <w:right w:val="single" w:sz="4" w:space="0" w:color="000000"/>
            </w:tcBorders>
          </w:tcPr>
          <w:p w14:paraId="48AECE70" w14:textId="0A38DAE2" w:rsidR="005A38E7" w:rsidRDefault="001E56C4" w:rsidP="000E59CD">
            <w:pPr>
              <w:pStyle w:val="10"/>
              <w:spacing w:beforeAutospacing="0" w:afterAutospacing="0"/>
              <w:outlineLvl w:val="0"/>
              <w:rPr>
                <w:b w:val="0"/>
                <w:color w:val="111111"/>
                <w:sz w:val="24"/>
              </w:rPr>
            </w:pPr>
            <w:r>
              <w:rPr>
                <w:b w:val="0"/>
                <w:color w:val="111111"/>
                <w:sz w:val="24"/>
              </w:rPr>
              <w:t>Инвесторов приглашают стать резидентами индустриального парка в Свободненском районе</w:t>
            </w:r>
          </w:p>
        </w:tc>
        <w:tc>
          <w:tcPr>
            <w:tcW w:w="5524" w:type="dxa"/>
            <w:tcBorders>
              <w:top w:val="single" w:sz="4" w:space="0" w:color="000000"/>
              <w:left w:val="single" w:sz="4" w:space="0" w:color="000000"/>
              <w:bottom w:val="single" w:sz="4" w:space="0" w:color="000000"/>
              <w:right w:val="single" w:sz="4" w:space="0" w:color="000000"/>
            </w:tcBorders>
          </w:tcPr>
          <w:p w14:paraId="75327EAB" w14:textId="77777777" w:rsidR="005A38E7" w:rsidRDefault="001E56C4" w:rsidP="000E59CD">
            <w:pPr>
              <w:rPr>
                <w:rFonts w:ascii="Times New Roman" w:hAnsi="Times New Roman"/>
                <w:sz w:val="24"/>
              </w:rPr>
            </w:pPr>
            <w:r>
              <w:rPr>
                <w:rFonts w:ascii="Times New Roman" w:hAnsi="Times New Roman"/>
                <w:sz w:val="24"/>
              </w:rPr>
              <w:t>https://invest.amurobl.ru/media/news/investorov-priglashayut-stat-rezidentami-industrialnogo-parka-v-svobodnenskom-rayone/</w:t>
            </w:r>
          </w:p>
        </w:tc>
      </w:tr>
      <w:tr w:rsidR="005A38E7" w14:paraId="1B03DDE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FB7C4E7" w14:textId="77777777" w:rsidR="005A38E7" w:rsidRDefault="001E56C4" w:rsidP="000E59CD">
            <w:pPr>
              <w:rPr>
                <w:rFonts w:ascii="Times New Roman" w:hAnsi="Times New Roman"/>
                <w:sz w:val="24"/>
              </w:rPr>
            </w:pPr>
            <w:r>
              <w:rPr>
                <w:rFonts w:ascii="Times New Roman" w:hAnsi="Times New Roman"/>
                <w:sz w:val="24"/>
              </w:rPr>
              <w:t>55</w:t>
            </w:r>
          </w:p>
        </w:tc>
        <w:tc>
          <w:tcPr>
            <w:tcW w:w="3180" w:type="dxa"/>
            <w:tcBorders>
              <w:top w:val="single" w:sz="4" w:space="0" w:color="000000"/>
              <w:left w:val="single" w:sz="4" w:space="0" w:color="000000"/>
              <w:bottom w:val="single" w:sz="4" w:space="0" w:color="000000"/>
              <w:right w:val="single" w:sz="4" w:space="0" w:color="000000"/>
            </w:tcBorders>
          </w:tcPr>
          <w:p w14:paraId="38EC0252" w14:textId="4231BD35" w:rsidR="005A38E7" w:rsidRDefault="001E56C4" w:rsidP="000E59CD">
            <w:pPr>
              <w:pStyle w:val="10"/>
              <w:spacing w:beforeAutospacing="0" w:afterAutospacing="0"/>
              <w:outlineLvl w:val="0"/>
              <w:rPr>
                <w:b w:val="0"/>
                <w:color w:val="111111"/>
                <w:sz w:val="24"/>
              </w:rPr>
            </w:pPr>
            <w:r>
              <w:rPr>
                <w:b w:val="0"/>
                <w:color w:val="111111"/>
                <w:sz w:val="24"/>
              </w:rPr>
              <w:t>НААИР приняла участие в выездной стажировке и индустриальном туре в Амурской области и г.Хэйхэ (КНР)</w:t>
            </w:r>
          </w:p>
        </w:tc>
        <w:tc>
          <w:tcPr>
            <w:tcW w:w="5524" w:type="dxa"/>
            <w:tcBorders>
              <w:top w:val="single" w:sz="4" w:space="0" w:color="000000"/>
              <w:left w:val="single" w:sz="4" w:space="0" w:color="000000"/>
              <w:bottom w:val="single" w:sz="4" w:space="0" w:color="000000"/>
              <w:right w:val="single" w:sz="4" w:space="0" w:color="000000"/>
            </w:tcBorders>
          </w:tcPr>
          <w:p w14:paraId="5121DC0E" w14:textId="77777777" w:rsidR="005A38E7" w:rsidRDefault="001E56C4" w:rsidP="000E59CD">
            <w:pPr>
              <w:rPr>
                <w:rFonts w:ascii="Times New Roman" w:hAnsi="Times New Roman"/>
                <w:sz w:val="24"/>
              </w:rPr>
            </w:pPr>
            <w:r>
              <w:rPr>
                <w:rFonts w:ascii="Times New Roman" w:hAnsi="Times New Roman"/>
                <w:sz w:val="24"/>
              </w:rPr>
              <w:t>https://invest.amurobl.ru/media/news/naair-prinyala-uchastie-v-vyezdnoy-stazhirovke-i-industrialnom-ture-v-amurskoy-oblasti-i-g-kheykhe-k/</w:t>
            </w:r>
          </w:p>
        </w:tc>
      </w:tr>
      <w:tr w:rsidR="005A38E7" w14:paraId="626C239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E63BD94" w14:textId="77777777" w:rsidR="005A38E7" w:rsidRDefault="001E56C4" w:rsidP="000E59CD">
            <w:pPr>
              <w:rPr>
                <w:rFonts w:ascii="Times New Roman" w:hAnsi="Times New Roman"/>
                <w:sz w:val="24"/>
              </w:rPr>
            </w:pPr>
            <w:r>
              <w:rPr>
                <w:rFonts w:ascii="Times New Roman" w:hAnsi="Times New Roman"/>
                <w:sz w:val="24"/>
              </w:rPr>
              <w:t>56</w:t>
            </w:r>
          </w:p>
        </w:tc>
        <w:tc>
          <w:tcPr>
            <w:tcW w:w="3180" w:type="dxa"/>
            <w:tcBorders>
              <w:top w:val="single" w:sz="4" w:space="0" w:color="000000"/>
              <w:left w:val="single" w:sz="4" w:space="0" w:color="000000"/>
              <w:bottom w:val="single" w:sz="4" w:space="0" w:color="000000"/>
              <w:right w:val="single" w:sz="4" w:space="0" w:color="000000"/>
            </w:tcBorders>
          </w:tcPr>
          <w:p w14:paraId="0E945B78" w14:textId="0934816F" w:rsidR="005A38E7" w:rsidRDefault="001E56C4" w:rsidP="000E59CD">
            <w:pPr>
              <w:pStyle w:val="10"/>
              <w:spacing w:beforeAutospacing="0" w:afterAutospacing="0"/>
              <w:outlineLvl w:val="0"/>
              <w:rPr>
                <w:b w:val="0"/>
                <w:color w:val="111111"/>
                <w:sz w:val="24"/>
              </w:rPr>
            </w:pPr>
            <w:r>
              <w:rPr>
                <w:b w:val="0"/>
                <w:color w:val="111111"/>
                <w:sz w:val="24"/>
              </w:rPr>
              <w:t>Создание на Дальнем Востоке международной ТОР для иностранных инвесторов обсудили на выездной сессии ВЭФ-2023 в Благовещенске</w:t>
            </w:r>
          </w:p>
        </w:tc>
        <w:tc>
          <w:tcPr>
            <w:tcW w:w="5524" w:type="dxa"/>
            <w:tcBorders>
              <w:top w:val="single" w:sz="4" w:space="0" w:color="000000"/>
              <w:left w:val="single" w:sz="4" w:space="0" w:color="000000"/>
              <w:bottom w:val="single" w:sz="4" w:space="0" w:color="000000"/>
              <w:right w:val="single" w:sz="4" w:space="0" w:color="000000"/>
            </w:tcBorders>
          </w:tcPr>
          <w:p w14:paraId="6C85C1E3" w14:textId="77777777" w:rsidR="005A38E7" w:rsidRDefault="001E56C4" w:rsidP="000E59CD">
            <w:pPr>
              <w:rPr>
                <w:rFonts w:ascii="Times New Roman" w:hAnsi="Times New Roman"/>
                <w:sz w:val="24"/>
              </w:rPr>
            </w:pPr>
            <w:r>
              <w:rPr>
                <w:rFonts w:ascii="Times New Roman" w:hAnsi="Times New Roman"/>
                <w:sz w:val="24"/>
              </w:rPr>
              <w:t>https://invest.amurobl.ru/media/news/sozdanie-na-dalnem-vostoke-mezhdunarodnoy-tor-dlya-inostrannykh-investorov-obsudili-na-vyezdnoy-sess/</w:t>
            </w:r>
          </w:p>
        </w:tc>
      </w:tr>
      <w:tr w:rsidR="005A38E7" w14:paraId="126E574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99F2B81" w14:textId="77777777" w:rsidR="005A38E7" w:rsidRDefault="001E56C4" w:rsidP="000E59CD">
            <w:pPr>
              <w:rPr>
                <w:rFonts w:ascii="Times New Roman" w:hAnsi="Times New Roman"/>
                <w:sz w:val="24"/>
              </w:rPr>
            </w:pPr>
            <w:r>
              <w:rPr>
                <w:rFonts w:ascii="Times New Roman" w:hAnsi="Times New Roman"/>
                <w:sz w:val="24"/>
              </w:rPr>
              <w:t>57</w:t>
            </w:r>
          </w:p>
        </w:tc>
        <w:tc>
          <w:tcPr>
            <w:tcW w:w="3180" w:type="dxa"/>
            <w:tcBorders>
              <w:top w:val="single" w:sz="4" w:space="0" w:color="000000"/>
              <w:left w:val="single" w:sz="4" w:space="0" w:color="000000"/>
              <w:bottom w:val="single" w:sz="4" w:space="0" w:color="000000"/>
              <w:right w:val="single" w:sz="4" w:space="0" w:color="000000"/>
            </w:tcBorders>
          </w:tcPr>
          <w:p w14:paraId="448F0B1A" w14:textId="3E56375F" w:rsidR="005A38E7" w:rsidRDefault="001E56C4" w:rsidP="000E59CD">
            <w:pPr>
              <w:pStyle w:val="10"/>
              <w:spacing w:beforeAutospacing="0" w:afterAutospacing="0"/>
              <w:outlineLvl w:val="0"/>
              <w:rPr>
                <w:b w:val="0"/>
                <w:color w:val="111111"/>
                <w:sz w:val="24"/>
              </w:rPr>
            </w:pPr>
            <w:r>
              <w:rPr>
                <w:b w:val="0"/>
                <w:color w:val="111111"/>
                <w:sz w:val="24"/>
              </w:rPr>
              <w:t xml:space="preserve">Приложение для игроманов и сайт для огородников: в Благовещенске во второй </w:t>
            </w:r>
            <w:r>
              <w:rPr>
                <w:b w:val="0"/>
                <w:color w:val="111111"/>
                <w:sz w:val="24"/>
              </w:rPr>
              <w:lastRenderedPageBreak/>
              <w:t>раз прошел Хакатон «CODDY11100»</w:t>
            </w:r>
          </w:p>
        </w:tc>
        <w:tc>
          <w:tcPr>
            <w:tcW w:w="5524" w:type="dxa"/>
            <w:tcBorders>
              <w:top w:val="single" w:sz="4" w:space="0" w:color="000000"/>
              <w:left w:val="single" w:sz="4" w:space="0" w:color="000000"/>
              <w:bottom w:val="single" w:sz="4" w:space="0" w:color="000000"/>
              <w:right w:val="single" w:sz="4" w:space="0" w:color="000000"/>
            </w:tcBorders>
          </w:tcPr>
          <w:p w14:paraId="3EA9C81A" w14:textId="77777777" w:rsidR="005A38E7" w:rsidRDefault="001E56C4" w:rsidP="000E59CD">
            <w:pPr>
              <w:rPr>
                <w:rFonts w:ascii="Times New Roman" w:hAnsi="Times New Roman"/>
                <w:sz w:val="24"/>
              </w:rPr>
            </w:pPr>
            <w:r>
              <w:rPr>
                <w:rFonts w:ascii="Times New Roman" w:hAnsi="Times New Roman"/>
                <w:sz w:val="24"/>
              </w:rPr>
              <w:lastRenderedPageBreak/>
              <w:t>https://invest.amurobl.ru/media/news/prilozhenie-dlya-igromanov-i-sayt-dlya-ogorodnikov-v-blagoveshchenske-vo-vtoroy-raz-proshel-khakaton/</w:t>
            </w:r>
          </w:p>
        </w:tc>
      </w:tr>
      <w:tr w:rsidR="005A38E7" w14:paraId="388D419C"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E1608DE" w14:textId="77777777" w:rsidR="005A38E7" w:rsidRDefault="001E56C4" w:rsidP="000E59CD">
            <w:pPr>
              <w:rPr>
                <w:rFonts w:ascii="Times New Roman" w:hAnsi="Times New Roman"/>
                <w:sz w:val="24"/>
              </w:rPr>
            </w:pPr>
            <w:r>
              <w:rPr>
                <w:rFonts w:ascii="Times New Roman" w:hAnsi="Times New Roman"/>
                <w:sz w:val="24"/>
              </w:rPr>
              <w:t>58</w:t>
            </w:r>
          </w:p>
        </w:tc>
        <w:tc>
          <w:tcPr>
            <w:tcW w:w="3180" w:type="dxa"/>
            <w:tcBorders>
              <w:top w:val="single" w:sz="4" w:space="0" w:color="000000"/>
              <w:left w:val="single" w:sz="4" w:space="0" w:color="000000"/>
              <w:bottom w:val="single" w:sz="4" w:space="0" w:color="000000"/>
              <w:right w:val="single" w:sz="4" w:space="0" w:color="000000"/>
            </w:tcBorders>
          </w:tcPr>
          <w:p w14:paraId="3E663CA2" w14:textId="0C970C42" w:rsidR="005A38E7" w:rsidRDefault="001E56C4" w:rsidP="000E59CD">
            <w:pPr>
              <w:pStyle w:val="10"/>
              <w:spacing w:beforeAutospacing="0" w:afterAutospacing="0"/>
              <w:outlineLvl w:val="0"/>
              <w:rPr>
                <w:b w:val="0"/>
                <w:color w:val="111111"/>
                <w:sz w:val="24"/>
              </w:rPr>
            </w:pPr>
            <w:r>
              <w:rPr>
                <w:b w:val="0"/>
                <w:color w:val="111111"/>
                <w:sz w:val="24"/>
              </w:rPr>
              <w:t>Новый транспортно-логистический центр построят в Благовещенске</w:t>
            </w:r>
          </w:p>
        </w:tc>
        <w:tc>
          <w:tcPr>
            <w:tcW w:w="5524" w:type="dxa"/>
            <w:tcBorders>
              <w:top w:val="single" w:sz="4" w:space="0" w:color="000000"/>
              <w:left w:val="single" w:sz="4" w:space="0" w:color="000000"/>
              <w:bottom w:val="single" w:sz="4" w:space="0" w:color="000000"/>
              <w:right w:val="single" w:sz="4" w:space="0" w:color="000000"/>
            </w:tcBorders>
          </w:tcPr>
          <w:p w14:paraId="7330F754" w14:textId="77777777" w:rsidR="005A38E7" w:rsidRDefault="001E56C4" w:rsidP="000E59CD">
            <w:pPr>
              <w:rPr>
                <w:rFonts w:ascii="Times New Roman" w:hAnsi="Times New Roman"/>
                <w:sz w:val="24"/>
              </w:rPr>
            </w:pPr>
            <w:r>
              <w:rPr>
                <w:rFonts w:ascii="Times New Roman" w:hAnsi="Times New Roman"/>
                <w:sz w:val="24"/>
              </w:rPr>
              <w:t>https://invest.amurobl.ru/media/news/novyy-transportno-logisticheskiy-tsentr-postroyat-v-blagoveshchenske/</w:t>
            </w:r>
          </w:p>
        </w:tc>
      </w:tr>
      <w:tr w:rsidR="005A38E7" w14:paraId="69802D9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E1ACD53" w14:textId="77777777" w:rsidR="005A38E7" w:rsidRDefault="001E56C4" w:rsidP="000E59CD">
            <w:pPr>
              <w:rPr>
                <w:rFonts w:ascii="Times New Roman" w:hAnsi="Times New Roman"/>
                <w:sz w:val="24"/>
              </w:rPr>
            </w:pPr>
            <w:r>
              <w:rPr>
                <w:rFonts w:ascii="Times New Roman" w:hAnsi="Times New Roman"/>
                <w:sz w:val="24"/>
              </w:rPr>
              <w:t>59</w:t>
            </w:r>
          </w:p>
        </w:tc>
        <w:tc>
          <w:tcPr>
            <w:tcW w:w="3180" w:type="dxa"/>
            <w:tcBorders>
              <w:top w:val="single" w:sz="4" w:space="0" w:color="000000"/>
              <w:left w:val="single" w:sz="4" w:space="0" w:color="000000"/>
              <w:bottom w:val="single" w:sz="4" w:space="0" w:color="000000"/>
              <w:right w:val="single" w:sz="4" w:space="0" w:color="000000"/>
            </w:tcBorders>
          </w:tcPr>
          <w:p w14:paraId="05439FDB" w14:textId="77777777" w:rsidR="005A38E7" w:rsidRDefault="001E56C4" w:rsidP="000E59CD">
            <w:pPr>
              <w:pStyle w:val="10"/>
              <w:spacing w:beforeAutospacing="0" w:afterAutospacing="0"/>
              <w:outlineLvl w:val="0"/>
              <w:rPr>
                <w:b w:val="0"/>
                <w:color w:val="111111"/>
                <w:sz w:val="24"/>
              </w:rPr>
            </w:pPr>
            <w:r>
              <w:rPr>
                <w:b w:val="0"/>
                <w:sz w:val="24"/>
              </w:rPr>
              <w:t>Губернатор осмотрел экспозиции Амурской области на Харбинской международной торгово-экономической ярмарке</w:t>
            </w:r>
          </w:p>
        </w:tc>
        <w:tc>
          <w:tcPr>
            <w:tcW w:w="5524" w:type="dxa"/>
            <w:tcBorders>
              <w:top w:val="single" w:sz="4" w:space="0" w:color="000000"/>
              <w:left w:val="single" w:sz="4" w:space="0" w:color="000000"/>
              <w:bottom w:val="single" w:sz="4" w:space="0" w:color="000000"/>
              <w:right w:val="single" w:sz="4" w:space="0" w:color="000000"/>
            </w:tcBorders>
          </w:tcPr>
          <w:p w14:paraId="0E58389A" w14:textId="77777777" w:rsidR="005A38E7" w:rsidRDefault="001E56C4" w:rsidP="000E59CD">
            <w:pPr>
              <w:rPr>
                <w:rFonts w:ascii="Times New Roman" w:hAnsi="Times New Roman"/>
                <w:sz w:val="24"/>
              </w:rPr>
            </w:pPr>
            <w:r>
              <w:rPr>
                <w:rFonts w:ascii="Times New Roman" w:hAnsi="Times New Roman"/>
                <w:sz w:val="24"/>
              </w:rPr>
              <w:t>https://invest.amurobl.ru/media/news/gubernator-osmotrel-ekspozitsii-amurskoy-oblasti-na-kharbinskoy-mezhdunarodnoy-torgovo-ekonomichesko/</w:t>
            </w:r>
          </w:p>
        </w:tc>
      </w:tr>
      <w:tr w:rsidR="005A38E7" w14:paraId="76D72A59"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5618B76" w14:textId="77777777" w:rsidR="005A38E7" w:rsidRDefault="001E56C4" w:rsidP="000E59CD">
            <w:pPr>
              <w:rPr>
                <w:rFonts w:ascii="Times New Roman" w:hAnsi="Times New Roman"/>
                <w:sz w:val="24"/>
              </w:rPr>
            </w:pPr>
            <w:r>
              <w:rPr>
                <w:rFonts w:ascii="Times New Roman" w:hAnsi="Times New Roman"/>
                <w:sz w:val="24"/>
              </w:rPr>
              <w:t>60</w:t>
            </w:r>
          </w:p>
        </w:tc>
        <w:tc>
          <w:tcPr>
            <w:tcW w:w="3180" w:type="dxa"/>
            <w:tcBorders>
              <w:top w:val="single" w:sz="4" w:space="0" w:color="000000"/>
              <w:left w:val="single" w:sz="4" w:space="0" w:color="000000"/>
              <w:bottom w:val="single" w:sz="4" w:space="0" w:color="000000"/>
              <w:right w:val="single" w:sz="4" w:space="0" w:color="000000"/>
            </w:tcBorders>
          </w:tcPr>
          <w:p w14:paraId="3A302202" w14:textId="77777777" w:rsidR="005A38E7" w:rsidRDefault="001E56C4" w:rsidP="000E59CD">
            <w:pPr>
              <w:pStyle w:val="10"/>
              <w:spacing w:beforeAutospacing="0" w:afterAutospacing="0"/>
              <w:outlineLvl w:val="0"/>
              <w:rPr>
                <w:b w:val="0"/>
                <w:color w:val="111111"/>
                <w:sz w:val="24"/>
              </w:rPr>
            </w:pPr>
            <w:r>
              <w:rPr>
                <w:b w:val="0"/>
                <w:sz w:val="24"/>
              </w:rPr>
              <w:t>Делегация Амурской области во главе с Губернатором Василием Орловым приняла участие в открытии 32-й Харбинской международной торгово-экономической ярмарки</w:t>
            </w:r>
          </w:p>
        </w:tc>
        <w:tc>
          <w:tcPr>
            <w:tcW w:w="5524" w:type="dxa"/>
            <w:tcBorders>
              <w:top w:val="single" w:sz="4" w:space="0" w:color="000000"/>
              <w:left w:val="single" w:sz="4" w:space="0" w:color="000000"/>
              <w:bottom w:val="single" w:sz="4" w:space="0" w:color="000000"/>
              <w:right w:val="single" w:sz="4" w:space="0" w:color="000000"/>
            </w:tcBorders>
          </w:tcPr>
          <w:p w14:paraId="63956F2E" w14:textId="77777777" w:rsidR="005A38E7" w:rsidRDefault="001E56C4" w:rsidP="000E59CD">
            <w:pPr>
              <w:rPr>
                <w:rFonts w:ascii="Times New Roman" w:hAnsi="Times New Roman"/>
                <w:sz w:val="24"/>
              </w:rPr>
            </w:pPr>
            <w:r>
              <w:rPr>
                <w:rFonts w:ascii="Times New Roman" w:hAnsi="Times New Roman"/>
                <w:sz w:val="24"/>
              </w:rPr>
              <w:t>https://invest.amurobl.ru/media/news/delegatsiya-amurskoy-oblasti-vo-glave-s-gubernatorom-vasiliem-orlovym-prinyala-uchastie-v-otkrytii-3/</w:t>
            </w:r>
          </w:p>
        </w:tc>
      </w:tr>
      <w:tr w:rsidR="005A38E7" w14:paraId="5E563ED6"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7809517" w14:textId="77777777" w:rsidR="005A38E7" w:rsidRDefault="001E56C4" w:rsidP="000E59CD">
            <w:pPr>
              <w:rPr>
                <w:rFonts w:ascii="Times New Roman" w:hAnsi="Times New Roman"/>
                <w:sz w:val="24"/>
              </w:rPr>
            </w:pPr>
            <w:r>
              <w:rPr>
                <w:rFonts w:ascii="Times New Roman" w:hAnsi="Times New Roman"/>
                <w:sz w:val="24"/>
              </w:rPr>
              <w:t>61</w:t>
            </w:r>
          </w:p>
        </w:tc>
        <w:tc>
          <w:tcPr>
            <w:tcW w:w="3180" w:type="dxa"/>
            <w:tcBorders>
              <w:top w:val="single" w:sz="4" w:space="0" w:color="000000"/>
              <w:left w:val="single" w:sz="4" w:space="0" w:color="000000"/>
              <w:bottom w:val="single" w:sz="4" w:space="0" w:color="000000"/>
              <w:right w:val="single" w:sz="4" w:space="0" w:color="000000"/>
            </w:tcBorders>
          </w:tcPr>
          <w:p w14:paraId="5AE45777" w14:textId="77777777" w:rsidR="005A38E7" w:rsidRDefault="001E56C4" w:rsidP="000E59CD">
            <w:pPr>
              <w:pStyle w:val="10"/>
              <w:spacing w:beforeAutospacing="0" w:afterAutospacing="0"/>
              <w:outlineLvl w:val="0"/>
              <w:rPr>
                <w:b w:val="0"/>
                <w:color w:val="111111"/>
                <w:sz w:val="24"/>
              </w:rPr>
            </w:pPr>
            <w:r>
              <w:rPr>
                <w:b w:val="0"/>
                <w:sz w:val="24"/>
              </w:rPr>
              <w:t>Логистика, добыча полезных ископаемых и строительство заводов: Амурская область представила в Китае выгодные предложения для инвесторов</w:t>
            </w:r>
          </w:p>
        </w:tc>
        <w:tc>
          <w:tcPr>
            <w:tcW w:w="5524" w:type="dxa"/>
            <w:tcBorders>
              <w:top w:val="single" w:sz="4" w:space="0" w:color="000000"/>
              <w:left w:val="single" w:sz="4" w:space="0" w:color="000000"/>
              <w:bottom w:val="single" w:sz="4" w:space="0" w:color="000000"/>
              <w:right w:val="single" w:sz="4" w:space="0" w:color="000000"/>
            </w:tcBorders>
          </w:tcPr>
          <w:p w14:paraId="04FC4E58" w14:textId="77777777" w:rsidR="005A38E7" w:rsidRDefault="001E56C4" w:rsidP="000E59CD">
            <w:pPr>
              <w:rPr>
                <w:rFonts w:ascii="Times New Roman" w:hAnsi="Times New Roman"/>
                <w:sz w:val="24"/>
              </w:rPr>
            </w:pPr>
            <w:r>
              <w:rPr>
                <w:rFonts w:ascii="Times New Roman" w:hAnsi="Times New Roman"/>
                <w:sz w:val="24"/>
              </w:rPr>
              <w:t>https://invest.amurobl.ru/media/news/logistika-dobycha-poleznykh-iskopaemykh-i-stroitelstvo-zavodov-amurskaya-oblast-predstavila-v-kitae-/</w:t>
            </w:r>
          </w:p>
        </w:tc>
      </w:tr>
      <w:tr w:rsidR="005A38E7" w14:paraId="4A52A556"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DB592C7" w14:textId="77777777" w:rsidR="005A38E7" w:rsidRDefault="001E56C4" w:rsidP="000E59CD">
            <w:pPr>
              <w:rPr>
                <w:rFonts w:ascii="Times New Roman" w:hAnsi="Times New Roman"/>
                <w:sz w:val="24"/>
              </w:rPr>
            </w:pPr>
            <w:r>
              <w:rPr>
                <w:rFonts w:ascii="Times New Roman" w:hAnsi="Times New Roman"/>
                <w:sz w:val="24"/>
              </w:rPr>
              <w:t>62</w:t>
            </w:r>
          </w:p>
        </w:tc>
        <w:tc>
          <w:tcPr>
            <w:tcW w:w="3180" w:type="dxa"/>
            <w:tcBorders>
              <w:top w:val="single" w:sz="4" w:space="0" w:color="000000"/>
              <w:left w:val="single" w:sz="4" w:space="0" w:color="000000"/>
              <w:bottom w:val="single" w:sz="4" w:space="0" w:color="000000"/>
              <w:right w:val="single" w:sz="4" w:space="0" w:color="000000"/>
            </w:tcBorders>
          </w:tcPr>
          <w:p w14:paraId="29CC9983" w14:textId="77777777" w:rsidR="005A38E7" w:rsidRDefault="001E56C4" w:rsidP="000E59CD">
            <w:pPr>
              <w:pStyle w:val="10"/>
              <w:spacing w:beforeAutospacing="0" w:afterAutospacing="0"/>
              <w:outlineLvl w:val="0"/>
              <w:rPr>
                <w:b w:val="0"/>
                <w:color w:val="111111"/>
                <w:sz w:val="24"/>
              </w:rPr>
            </w:pPr>
            <w:r>
              <w:rPr>
                <w:b w:val="0"/>
                <w:sz w:val="24"/>
              </w:rPr>
              <w:t>Крупная Китайская корпорация заинтересована в сотрудничестве с Амурской областью</w:t>
            </w:r>
          </w:p>
        </w:tc>
        <w:tc>
          <w:tcPr>
            <w:tcW w:w="5524" w:type="dxa"/>
            <w:tcBorders>
              <w:top w:val="single" w:sz="4" w:space="0" w:color="000000"/>
              <w:left w:val="single" w:sz="4" w:space="0" w:color="000000"/>
              <w:bottom w:val="single" w:sz="4" w:space="0" w:color="000000"/>
              <w:right w:val="single" w:sz="4" w:space="0" w:color="000000"/>
            </w:tcBorders>
          </w:tcPr>
          <w:p w14:paraId="2929F96D" w14:textId="77777777" w:rsidR="005A38E7" w:rsidRDefault="001E56C4" w:rsidP="000E59CD">
            <w:pPr>
              <w:rPr>
                <w:rFonts w:ascii="Times New Roman" w:hAnsi="Times New Roman"/>
                <w:sz w:val="24"/>
              </w:rPr>
            </w:pPr>
            <w:r>
              <w:rPr>
                <w:rFonts w:ascii="Times New Roman" w:hAnsi="Times New Roman"/>
                <w:sz w:val="24"/>
              </w:rPr>
              <w:t>https://invest.amurobl.ru/media/news/krupnaya-kitayskaya-korporatsiya-zainteresovana-v-sotrudnichestve-s-amurskoy-oblastyu/</w:t>
            </w:r>
          </w:p>
        </w:tc>
      </w:tr>
      <w:tr w:rsidR="005A38E7" w14:paraId="237FB69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F9DACCE" w14:textId="77777777" w:rsidR="005A38E7" w:rsidRDefault="001E56C4" w:rsidP="000E59CD">
            <w:pPr>
              <w:rPr>
                <w:rFonts w:ascii="Times New Roman" w:hAnsi="Times New Roman"/>
                <w:sz w:val="24"/>
              </w:rPr>
            </w:pPr>
            <w:r>
              <w:rPr>
                <w:rFonts w:ascii="Times New Roman" w:hAnsi="Times New Roman"/>
                <w:sz w:val="24"/>
              </w:rPr>
              <w:t>63</w:t>
            </w:r>
          </w:p>
        </w:tc>
        <w:tc>
          <w:tcPr>
            <w:tcW w:w="3180" w:type="dxa"/>
            <w:tcBorders>
              <w:top w:val="single" w:sz="4" w:space="0" w:color="000000"/>
              <w:left w:val="single" w:sz="4" w:space="0" w:color="000000"/>
              <w:bottom w:val="single" w:sz="4" w:space="0" w:color="000000"/>
              <w:right w:val="single" w:sz="4" w:space="0" w:color="000000"/>
            </w:tcBorders>
          </w:tcPr>
          <w:p w14:paraId="3EFB4F80" w14:textId="77777777" w:rsidR="005A38E7" w:rsidRDefault="001E56C4" w:rsidP="000E59CD">
            <w:pPr>
              <w:pStyle w:val="10"/>
              <w:spacing w:beforeAutospacing="0" w:afterAutospacing="0"/>
              <w:outlineLvl w:val="0"/>
              <w:rPr>
                <w:b w:val="0"/>
                <w:color w:val="111111"/>
                <w:sz w:val="24"/>
              </w:rPr>
            </w:pPr>
            <w:r>
              <w:rPr>
                <w:b w:val="0"/>
                <w:sz w:val="24"/>
              </w:rPr>
              <w:t>Василий Орлов: «Приглашаю бизнесменов инвестировать в амурские города, это будет очень выгодное вложение средств». Губернатор выступил на совместной презентации Благовещенска и Хэйхэ</w:t>
            </w:r>
          </w:p>
        </w:tc>
        <w:tc>
          <w:tcPr>
            <w:tcW w:w="5524" w:type="dxa"/>
            <w:tcBorders>
              <w:top w:val="single" w:sz="4" w:space="0" w:color="000000"/>
              <w:left w:val="single" w:sz="4" w:space="0" w:color="000000"/>
              <w:bottom w:val="single" w:sz="4" w:space="0" w:color="000000"/>
              <w:right w:val="single" w:sz="4" w:space="0" w:color="000000"/>
            </w:tcBorders>
          </w:tcPr>
          <w:p w14:paraId="4A25B438" w14:textId="77777777" w:rsidR="005A38E7" w:rsidRDefault="001E56C4" w:rsidP="000E59CD">
            <w:pPr>
              <w:rPr>
                <w:rFonts w:ascii="Times New Roman" w:hAnsi="Times New Roman"/>
                <w:sz w:val="24"/>
              </w:rPr>
            </w:pPr>
            <w:r>
              <w:rPr>
                <w:rFonts w:ascii="Times New Roman" w:hAnsi="Times New Roman"/>
                <w:sz w:val="24"/>
              </w:rPr>
              <w:t>https://invest.amurobl.ru/media/news/vasiliy-orlov-priglashayu-biznesmenov-investirovat-v-amurskie-goroda-eto-budet-ochen-vygodnoe-vlozhe/</w:t>
            </w:r>
          </w:p>
        </w:tc>
      </w:tr>
      <w:tr w:rsidR="005A38E7" w14:paraId="4610544E"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58B9391" w14:textId="77777777" w:rsidR="005A38E7" w:rsidRDefault="001E56C4" w:rsidP="000E59CD">
            <w:pPr>
              <w:rPr>
                <w:rFonts w:ascii="Times New Roman" w:hAnsi="Times New Roman"/>
                <w:sz w:val="24"/>
              </w:rPr>
            </w:pPr>
            <w:r>
              <w:rPr>
                <w:rFonts w:ascii="Times New Roman" w:hAnsi="Times New Roman"/>
                <w:sz w:val="24"/>
              </w:rPr>
              <w:t>64</w:t>
            </w:r>
          </w:p>
        </w:tc>
        <w:tc>
          <w:tcPr>
            <w:tcW w:w="3180" w:type="dxa"/>
            <w:tcBorders>
              <w:top w:val="single" w:sz="4" w:space="0" w:color="000000"/>
              <w:left w:val="single" w:sz="4" w:space="0" w:color="000000"/>
              <w:bottom w:val="single" w:sz="4" w:space="0" w:color="000000"/>
              <w:right w:val="single" w:sz="4" w:space="0" w:color="000000"/>
            </w:tcBorders>
          </w:tcPr>
          <w:p w14:paraId="06A9190A" w14:textId="77777777" w:rsidR="005A38E7" w:rsidRDefault="001E56C4" w:rsidP="000E59CD">
            <w:pPr>
              <w:pStyle w:val="10"/>
              <w:spacing w:beforeAutospacing="0" w:afterAutospacing="0"/>
              <w:outlineLvl w:val="0"/>
              <w:rPr>
                <w:b w:val="0"/>
                <w:color w:val="111111"/>
                <w:sz w:val="24"/>
              </w:rPr>
            </w:pPr>
            <w:r>
              <w:rPr>
                <w:b w:val="0"/>
                <w:sz w:val="24"/>
              </w:rPr>
              <w:t>Василий Орлов представил ключевые направления сотрудничества Приамурья с Китаем на Российско-Китайском форуме межрегионального сотрудничества высокого уровня</w:t>
            </w:r>
          </w:p>
        </w:tc>
        <w:tc>
          <w:tcPr>
            <w:tcW w:w="5524" w:type="dxa"/>
            <w:tcBorders>
              <w:top w:val="single" w:sz="4" w:space="0" w:color="000000"/>
              <w:left w:val="single" w:sz="4" w:space="0" w:color="000000"/>
              <w:bottom w:val="single" w:sz="4" w:space="0" w:color="000000"/>
              <w:right w:val="single" w:sz="4" w:space="0" w:color="000000"/>
            </w:tcBorders>
          </w:tcPr>
          <w:p w14:paraId="203255BF" w14:textId="77777777" w:rsidR="005A38E7" w:rsidRDefault="001E56C4" w:rsidP="000E59CD">
            <w:pPr>
              <w:rPr>
                <w:rFonts w:ascii="Times New Roman" w:hAnsi="Times New Roman"/>
                <w:sz w:val="24"/>
              </w:rPr>
            </w:pPr>
            <w:r>
              <w:rPr>
                <w:rFonts w:ascii="Times New Roman" w:hAnsi="Times New Roman"/>
                <w:sz w:val="24"/>
              </w:rPr>
              <w:t>https://invest.amurobl.ru/media/news/vasiliy-orlov-predstavil-klyuchevye-napravleniya-sotrudnichestva-priamurya-s-kitaem-na-rossiysko-kit/</w:t>
            </w:r>
          </w:p>
        </w:tc>
      </w:tr>
      <w:tr w:rsidR="005A38E7" w14:paraId="309E97A4"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B7F1EF5" w14:textId="77777777" w:rsidR="005A38E7" w:rsidRDefault="001E56C4" w:rsidP="000E59CD">
            <w:pPr>
              <w:rPr>
                <w:rFonts w:ascii="Times New Roman" w:hAnsi="Times New Roman"/>
                <w:sz w:val="24"/>
              </w:rPr>
            </w:pPr>
            <w:r>
              <w:rPr>
                <w:rFonts w:ascii="Times New Roman" w:hAnsi="Times New Roman"/>
                <w:sz w:val="24"/>
              </w:rPr>
              <w:t>65</w:t>
            </w:r>
          </w:p>
        </w:tc>
        <w:tc>
          <w:tcPr>
            <w:tcW w:w="3180" w:type="dxa"/>
            <w:tcBorders>
              <w:top w:val="single" w:sz="4" w:space="0" w:color="000000"/>
              <w:left w:val="single" w:sz="4" w:space="0" w:color="000000"/>
              <w:bottom w:val="single" w:sz="4" w:space="0" w:color="000000"/>
              <w:right w:val="single" w:sz="4" w:space="0" w:color="000000"/>
            </w:tcBorders>
          </w:tcPr>
          <w:p w14:paraId="56D3890D" w14:textId="77777777" w:rsidR="005A38E7" w:rsidRDefault="001E56C4" w:rsidP="000E59CD">
            <w:pPr>
              <w:pStyle w:val="10"/>
              <w:spacing w:beforeAutospacing="0" w:afterAutospacing="0"/>
              <w:outlineLvl w:val="0"/>
              <w:rPr>
                <w:b w:val="0"/>
                <w:color w:val="111111"/>
                <w:sz w:val="24"/>
              </w:rPr>
            </w:pPr>
            <w:r>
              <w:rPr>
                <w:b w:val="0"/>
                <w:sz w:val="24"/>
              </w:rPr>
              <w:t>Завод по переработке картофеля и экспорт продуктов из сои: делегация Амурской области договорилась с коллегами из Китая о партнерстве</w:t>
            </w:r>
          </w:p>
        </w:tc>
        <w:tc>
          <w:tcPr>
            <w:tcW w:w="5524" w:type="dxa"/>
            <w:tcBorders>
              <w:top w:val="single" w:sz="4" w:space="0" w:color="000000"/>
              <w:left w:val="single" w:sz="4" w:space="0" w:color="000000"/>
              <w:bottom w:val="single" w:sz="4" w:space="0" w:color="000000"/>
              <w:right w:val="single" w:sz="4" w:space="0" w:color="000000"/>
            </w:tcBorders>
          </w:tcPr>
          <w:p w14:paraId="0C3D8EDE" w14:textId="77777777" w:rsidR="005A38E7" w:rsidRDefault="001E56C4" w:rsidP="000E59CD">
            <w:pPr>
              <w:rPr>
                <w:rFonts w:ascii="Times New Roman" w:hAnsi="Times New Roman"/>
                <w:sz w:val="24"/>
              </w:rPr>
            </w:pPr>
            <w:r>
              <w:rPr>
                <w:rFonts w:ascii="Times New Roman" w:hAnsi="Times New Roman"/>
                <w:sz w:val="24"/>
              </w:rPr>
              <w:t>https://invest.amurobl.ru/media/news/zavod-po-pererabotke-kartofelya-i-eksport-produktov-iz-soi-delegatsiya-amurskoy-oblasti-dogovorilas-/</w:t>
            </w:r>
          </w:p>
        </w:tc>
      </w:tr>
      <w:tr w:rsidR="005A38E7" w14:paraId="3AC00EC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F2C42DF" w14:textId="77777777" w:rsidR="005A38E7" w:rsidRDefault="001E56C4" w:rsidP="000E59CD">
            <w:pPr>
              <w:rPr>
                <w:rFonts w:ascii="Times New Roman" w:hAnsi="Times New Roman"/>
                <w:sz w:val="24"/>
              </w:rPr>
            </w:pPr>
            <w:r>
              <w:rPr>
                <w:rFonts w:ascii="Times New Roman" w:hAnsi="Times New Roman"/>
                <w:sz w:val="24"/>
              </w:rPr>
              <w:t>66</w:t>
            </w:r>
          </w:p>
        </w:tc>
        <w:tc>
          <w:tcPr>
            <w:tcW w:w="3180" w:type="dxa"/>
            <w:tcBorders>
              <w:top w:val="single" w:sz="4" w:space="0" w:color="000000"/>
              <w:left w:val="single" w:sz="4" w:space="0" w:color="000000"/>
              <w:bottom w:val="single" w:sz="4" w:space="0" w:color="000000"/>
              <w:right w:val="single" w:sz="4" w:space="0" w:color="000000"/>
            </w:tcBorders>
          </w:tcPr>
          <w:p w14:paraId="700E4C1C" w14:textId="77777777" w:rsidR="005A38E7" w:rsidRDefault="001E56C4" w:rsidP="000E59CD">
            <w:pPr>
              <w:pStyle w:val="10"/>
              <w:spacing w:beforeAutospacing="0" w:afterAutospacing="0"/>
              <w:outlineLvl w:val="0"/>
              <w:rPr>
                <w:b w:val="0"/>
                <w:color w:val="111111"/>
                <w:sz w:val="24"/>
              </w:rPr>
            </w:pPr>
            <w:r>
              <w:rPr>
                <w:b w:val="0"/>
                <w:sz w:val="24"/>
              </w:rPr>
              <w:t>Канал прямой связи инвестора с Губернатором Приамурья вошел в ТОП-3 лучших по стране</w:t>
            </w:r>
          </w:p>
        </w:tc>
        <w:tc>
          <w:tcPr>
            <w:tcW w:w="5524" w:type="dxa"/>
            <w:tcBorders>
              <w:top w:val="single" w:sz="4" w:space="0" w:color="000000"/>
              <w:left w:val="single" w:sz="4" w:space="0" w:color="000000"/>
              <w:bottom w:val="single" w:sz="4" w:space="0" w:color="000000"/>
              <w:right w:val="single" w:sz="4" w:space="0" w:color="000000"/>
            </w:tcBorders>
          </w:tcPr>
          <w:p w14:paraId="6F8ACBF9" w14:textId="77777777" w:rsidR="005A38E7" w:rsidRDefault="001E56C4" w:rsidP="000E59CD">
            <w:pPr>
              <w:rPr>
                <w:rFonts w:ascii="Times New Roman" w:hAnsi="Times New Roman"/>
                <w:sz w:val="24"/>
              </w:rPr>
            </w:pPr>
            <w:r>
              <w:rPr>
                <w:rFonts w:ascii="Times New Roman" w:hAnsi="Times New Roman"/>
                <w:sz w:val="24"/>
              </w:rPr>
              <w:t>https://invest.amurobl.ru/media/news/kanal-pryamoy-svyazi-investora-s-gubernatorom-priamurya-voshel-v-top-3-luchshikh-po-strane-/</w:t>
            </w:r>
          </w:p>
        </w:tc>
      </w:tr>
      <w:tr w:rsidR="005A38E7" w14:paraId="32D60E3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50319B1" w14:textId="77777777" w:rsidR="005A38E7" w:rsidRDefault="001E56C4" w:rsidP="000E59CD">
            <w:pPr>
              <w:rPr>
                <w:rFonts w:ascii="Times New Roman" w:hAnsi="Times New Roman"/>
                <w:sz w:val="24"/>
              </w:rPr>
            </w:pPr>
            <w:r>
              <w:rPr>
                <w:rFonts w:ascii="Times New Roman" w:hAnsi="Times New Roman"/>
                <w:sz w:val="24"/>
              </w:rPr>
              <w:lastRenderedPageBreak/>
              <w:t>67</w:t>
            </w:r>
          </w:p>
        </w:tc>
        <w:tc>
          <w:tcPr>
            <w:tcW w:w="3180" w:type="dxa"/>
            <w:tcBorders>
              <w:top w:val="single" w:sz="4" w:space="0" w:color="000000"/>
              <w:left w:val="single" w:sz="4" w:space="0" w:color="000000"/>
              <w:bottom w:val="single" w:sz="4" w:space="0" w:color="000000"/>
              <w:right w:val="single" w:sz="4" w:space="0" w:color="000000"/>
            </w:tcBorders>
          </w:tcPr>
          <w:p w14:paraId="12FD86C0" w14:textId="77777777" w:rsidR="005A38E7" w:rsidRDefault="001E56C4" w:rsidP="000E59CD">
            <w:pPr>
              <w:pStyle w:val="10"/>
              <w:spacing w:beforeAutospacing="0" w:afterAutospacing="0"/>
              <w:outlineLvl w:val="0"/>
              <w:rPr>
                <w:b w:val="0"/>
                <w:color w:val="111111"/>
                <w:sz w:val="24"/>
              </w:rPr>
            </w:pPr>
            <w:r>
              <w:rPr>
                <w:b w:val="0"/>
                <w:color w:val="111111"/>
                <w:sz w:val="24"/>
              </w:rPr>
              <w:t>Инвестиционный стандарт Амурской области признан одним из лучших в России</w:t>
            </w:r>
          </w:p>
        </w:tc>
        <w:tc>
          <w:tcPr>
            <w:tcW w:w="5524" w:type="dxa"/>
            <w:tcBorders>
              <w:top w:val="single" w:sz="4" w:space="0" w:color="000000"/>
              <w:left w:val="single" w:sz="4" w:space="0" w:color="000000"/>
              <w:bottom w:val="single" w:sz="4" w:space="0" w:color="000000"/>
              <w:right w:val="single" w:sz="4" w:space="0" w:color="000000"/>
            </w:tcBorders>
          </w:tcPr>
          <w:p w14:paraId="23273983" w14:textId="77777777" w:rsidR="005A38E7" w:rsidRDefault="001E56C4" w:rsidP="000E59CD">
            <w:pPr>
              <w:rPr>
                <w:rFonts w:ascii="Times New Roman" w:hAnsi="Times New Roman"/>
                <w:sz w:val="24"/>
              </w:rPr>
            </w:pPr>
            <w:r>
              <w:rPr>
                <w:rFonts w:ascii="Times New Roman" w:hAnsi="Times New Roman"/>
                <w:sz w:val="24"/>
              </w:rPr>
              <w:t>https://invest.amurobl.ru/media/news/investitsionnyy-standart-amurskoy-oblasti-priznan-odnim-iz-luchshikh-v-rossii/</w:t>
            </w:r>
          </w:p>
        </w:tc>
      </w:tr>
      <w:tr w:rsidR="005A38E7" w14:paraId="536E2299"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8EB18BC" w14:textId="77777777" w:rsidR="005A38E7" w:rsidRDefault="001E56C4" w:rsidP="000E59CD">
            <w:pPr>
              <w:rPr>
                <w:rFonts w:ascii="Times New Roman" w:hAnsi="Times New Roman"/>
                <w:sz w:val="24"/>
              </w:rPr>
            </w:pPr>
            <w:r>
              <w:rPr>
                <w:rFonts w:ascii="Times New Roman" w:hAnsi="Times New Roman"/>
                <w:sz w:val="24"/>
              </w:rPr>
              <w:t>68</w:t>
            </w:r>
          </w:p>
        </w:tc>
        <w:tc>
          <w:tcPr>
            <w:tcW w:w="3180" w:type="dxa"/>
            <w:tcBorders>
              <w:top w:val="single" w:sz="4" w:space="0" w:color="000000"/>
              <w:left w:val="single" w:sz="4" w:space="0" w:color="000000"/>
              <w:bottom w:val="single" w:sz="4" w:space="0" w:color="000000"/>
              <w:right w:val="single" w:sz="4" w:space="0" w:color="000000"/>
            </w:tcBorders>
          </w:tcPr>
          <w:p w14:paraId="59A0F115" w14:textId="19BE042A" w:rsidR="005A38E7" w:rsidRDefault="001E56C4" w:rsidP="000E59CD">
            <w:pPr>
              <w:pStyle w:val="10"/>
              <w:spacing w:beforeAutospacing="0" w:afterAutospacing="0"/>
              <w:outlineLvl w:val="0"/>
              <w:rPr>
                <w:b w:val="0"/>
                <w:color w:val="111111"/>
                <w:sz w:val="24"/>
              </w:rPr>
            </w:pPr>
            <w:r>
              <w:rPr>
                <w:b w:val="0"/>
                <w:color w:val="111111"/>
                <w:sz w:val="24"/>
              </w:rPr>
              <w:t>Амурские инвест проекты могут претендовать на возмещение капитальных затрат из федерального бюджета</w:t>
            </w:r>
          </w:p>
        </w:tc>
        <w:tc>
          <w:tcPr>
            <w:tcW w:w="5524" w:type="dxa"/>
            <w:tcBorders>
              <w:top w:val="single" w:sz="4" w:space="0" w:color="000000"/>
              <w:left w:val="single" w:sz="4" w:space="0" w:color="000000"/>
              <w:bottom w:val="single" w:sz="4" w:space="0" w:color="000000"/>
              <w:right w:val="single" w:sz="4" w:space="0" w:color="000000"/>
            </w:tcBorders>
          </w:tcPr>
          <w:p w14:paraId="0E4DA2E0" w14:textId="77777777" w:rsidR="005A38E7" w:rsidRDefault="001E56C4" w:rsidP="000E59CD">
            <w:pPr>
              <w:rPr>
                <w:rFonts w:ascii="Times New Roman" w:hAnsi="Times New Roman"/>
                <w:sz w:val="24"/>
              </w:rPr>
            </w:pPr>
            <w:r>
              <w:rPr>
                <w:rFonts w:ascii="Times New Roman" w:hAnsi="Times New Roman"/>
                <w:sz w:val="24"/>
              </w:rPr>
              <w:t>https://invest.amurobl.ru/media/news/amurskie-invest-proekty-mogut-pretendovat-na-vozmeshchenie-kapitalnykh-zatrat-iz-federalnogo-byudzhe/</w:t>
            </w:r>
          </w:p>
        </w:tc>
      </w:tr>
      <w:tr w:rsidR="005A38E7" w14:paraId="6F216DE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3321C67" w14:textId="77777777" w:rsidR="005A38E7" w:rsidRDefault="001E56C4" w:rsidP="000E59CD">
            <w:pPr>
              <w:rPr>
                <w:rFonts w:ascii="Times New Roman" w:hAnsi="Times New Roman"/>
                <w:sz w:val="24"/>
              </w:rPr>
            </w:pPr>
            <w:r>
              <w:rPr>
                <w:rFonts w:ascii="Times New Roman" w:hAnsi="Times New Roman"/>
                <w:sz w:val="24"/>
              </w:rPr>
              <w:t>69</w:t>
            </w:r>
          </w:p>
        </w:tc>
        <w:tc>
          <w:tcPr>
            <w:tcW w:w="3180" w:type="dxa"/>
            <w:tcBorders>
              <w:top w:val="single" w:sz="4" w:space="0" w:color="000000"/>
              <w:left w:val="single" w:sz="4" w:space="0" w:color="000000"/>
              <w:bottom w:val="single" w:sz="4" w:space="0" w:color="000000"/>
              <w:right w:val="single" w:sz="4" w:space="0" w:color="000000"/>
            </w:tcBorders>
          </w:tcPr>
          <w:p w14:paraId="4A03CFFF" w14:textId="29B27DF9" w:rsidR="005A38E7" w:rsidRDefault="001E56C4" w:rsidP="000E59CD">
            <w:pPr>
              <w:pStyle w:val="10"/>
              <w:spacing w:beforeAutospacing="0" w:afterAutospacing="0"/>
              <w:outlineLvl w:val="0"/>
              <w:rPr>
                <w:b w:val="0"/>
                <w:color w:val="111111"/>
                <w:sz w:val="24"/>
              </w:rPr>
            </w:pPr>
            <w:r>
              <w:rPr>
                <w:b w:val="0"/>
                <w:color w:val="111111"/>
                <w:sz w:val="24"/>
              </w:rPr>
              <w:t>Василий Орлов: «Свои проекты в Амурской области сегодня ведут 43 резидента ТОР «Амурская». К 2025 году они вложат более 1,8 трлн рублей в экономику региона</w:t>
            </w:r>
          </w:p>
        </w:tc>
        <w:tc>
          <w:tcPr>
            <w:tcW w:w="5524" w:type="dxa"/>
            <w:tcBorders>
              <w:top w:val="single" w:sz="4" w:space="0" w:color="000000"/>
              <w:left w:val="single" w:sz="4" w:space="0" w:color="000000"/>
              <w:bottom w:val="single" w:sz="4" w:space="0" w:color="000000"/>
              <w:right w:val="single" w:sz="4" w:space="0" w:color="000000"/>
            </w:tcBorders>
          </w:tcPr>
          <w:p w14:paraId="0F4F4547" w14:textId="77777777" w:rsidR="005A38E7" w:rsidRDefault="001E56C4" w:rsidP="000E59CD">
            <w:pPr>
              <w:rPr>
                <w:rFonts w:ascii="Times New Roman" w:hAnsi="Times New Roman"/>
                <w:sz w:val="24"/>
              </w:rPr>
            </w:pPr>
            <w:r>
              <w:rPr>
                <w:rFonts w:ascii="Times New Roman" w:hAnsi="Times New Roman"/>
                <w:sz w:val="24"/>
              </w:rPr>
              <w:t>https://invest.amurobl.ru/media/news/vasiliy-orlov-svoi-proekty-v-amurskoy-oblasti-segodnya-vedut-43-rezidenta-tor-amurskaya-k-2025-godu-/</w:t>
            </w:r>
          </w:p>
        </w:tc>
      </w:tr>
      <w:tr w:rsidR="005A38E7" w14:paraId="342661ED" w14:textId="77777777">
        <w:trPr>
          <w:trHeight w:val="300"/>
        </w:trPr>
        <w:tc>
          <w:tcPr>
            <w:tcW w:w="9520" w:type="dxa"/>
            <w:gridSpan w:val="3"/>
            <w:tcBorders>
              <w:top w:val="single" w:sz="4" w:space="0" w:color="000000"/>
              <w:left w:val="single" w:sz="4" w:space="0" w:color="000000"/>
              <w:bottom w:val="single" w:sz="4" w:space="0" w:color="000000"/>
              <w:right w:val="single" w:sz="4" w:space="0" w:color="000000"/>
            </w:tcBorders>
          </w:tcPr>
          <w:p w14:paraId="70818709" w14:textId="77777777" w:rsidR="005A38E7" w:rsidRDefault="001E56C4" w:rsidP="000E59CD">
            <w:pPr>
              <w:rPr>
                <w:rFonts w:ascii="Times New Roman" w:hAnsi="Times New Roman"/>
                <w:b/>
                <w:sz w:val="24"/>
              </w:rPr>
            </w:pPr>
            <w:r>
              <w:rPr>
                <w:rFonts w:ascii="Times New Roman" w:hAnsi="Times New Roman"/>
                <w:b/>
                <w:sz w:val="24"/>
              </w:rPr>
              <w:t>3 квартал</w:t>
            </w:r>
          </w:p>
        </w:tc>
      </w:tr>
      <w:tr w:rsidR="005A38E7" w14:paraId="6BA8BA2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F878C1A" w14:textId="77777777" w:rsidR="005A38E7" w:rsidRDefault="001E56C4" w:rsidP="000E59CD">
            <w:pPr>
              <w:rPr>
                <w:rFonts w:ascii="Times New Roman" w:hAnsi="Times New Roman"/>
                <w:sz w:val="24"/>
              </w:rPr>
            </w:pPr>
            <w:r>
              <w:rPr>
                <w:rFonts w:ascii="Times New Roman" w:hAnsi="Times New Roman"/>
                <w:sz w:val="24"/>
              </w:rPr>
              <w:t>70</w:t>
            </w:r>
          </w:p>
        </w:tc>
        <w:tc>
          <w:tcPr>
            <w:tcW w:w="3180" w:type="dxa"/>
            <w:tcBorders>
              <w:top w:val="single" w:sz="4" w:space="0" w:color="000000"/>
              <w:left w:val="single" w:sz="4" w:space="0" w:color="000000"/>
              <w:bottom w:val="single" w:sz="4" w:space="0" w:color="000000"/>
              <w:right w:val="single" w:sz="4" w:space="0" w:color="000000"/>
            </w:tcBorders>
          </w:tcPr>
          <w:p w14:paraId="4E169477" w14:textId="77777777" w:rsidR="005A38E7" w:rsidRDefault="00976BAB" w:rsidP="000E59CD">
            <w:pPr>
              <w:pStyle w:val="10"/>
              <w:spacing w:beforeAutospacing="0" w:afterAutospacing="0"/>
              <w:outlineLvl w:val="0"/>
              <w:rPr>
                <w:b w:val="0"/>
                <w:sz w:val="24"/>
              </w:rPr>
            </w:pPr>
            <w:hyperlink r:id="rId17" w:history="1">
              <w:r w:rsidR="001E56C4">
                <w:rPr>
                  <w:rStyle w:val="af1"/>
                  <w:b w:val="0"/>
                  <w:color w:val="000000"/>
                  <w:sz w:val="24"/>
                  <w:highlight w:val="white"/>
                </w:rPr>
                <w:t xml:space="preserve">Василий Орлов предложил ввести электронные визы на пунктах пропуска у моста через Амур и систему </w:t>
              </w:r>
              <w:proofErr w:type="spellStart"/>
              <w:r w:rsidR="001E56C4">
                <w:rPr>
                  <w:rStyle w:val="af1"/>
                  <w:b w:val="0"/>
                  <w:color w:val="000000"/>
                  <w:sz w:val="24"/>
                  <w:highlight w:val="white"/>
                </w:rPr>
                <w:t>Tax</w:t>
              </w:r>
              <w:proofErr w:type="spellEnd"/>
              <w:r w:rsidR="001E56C4">
                <w:rPr>
                  <w:rStyle w:val="af1"/>
                  <w:b w:val="0"/>
                  <w:color w:val="000000"/>
                  <w:sz w:val="24"/>
                  <w:highlight w:val="white"/>
                </w:rPr>
                <w:t xml:space="preserve"> Free</w:t>
              </w:r>
            </w:hyperlink>
          </w:p>
        </w:tc>
        <w:tc>
          <w:tcPr>
            <w:tcW w:w="5524" w:type="dxa"/>
            <w:tcBorders>
              <w:top w:val="single" w:sz="4" w:space="0" w:color="000000"/>
              <w:left w:val="single" w:sz="4" w:space="0" w:color="000000"/>
              <w:bottom w:val="single" w:sz="4" w:space="0" w:color="000000"/>
              <w:right w:val="single" w:sz="4" w:space="0" w:color="000000"/>
            </w:tcBorders>
          </w:tcPr>
          <w:p w14:paraId="534A7CF6" w14:textId="77777777" w:rsidR="005A38E7" w:rsidRDefault="001E56C4" w:rsidP="000E59CD">
            <w:pPr>
              <w:rPr>
                <w:rFonts w:ascii="Times New Roman" w:hAnsi="Times New Roman"/>
                <w:sz w:val="24"/>
              </w:rPr>
            </w:pPr>
            <w:r>
              <w:rPr>
                <w:rFonts w:ascii="Times New Roman" w:hAnsi="Times New Roman"/>
                <w:sz w:val="24"/>
              </w:rPr>
              <w:t>https://invest.amurobl.ru/media/news/vasiliy-orlov-predlozhil-vvesti-elektronnye-vizy-na-punktakh-propuska-u-mosta-cherez-amur-i-sistemu-/</w:t>
            </w:r>
          </w:p>
        </w:tc>
      </w:tr>
      <w:tr w:rsidR="005A38E7" w14:paraId="31069E36"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2F9C993" w14:textId="77777777" w:rsidR="005A38E7" w:rsidRDefault="001E56C4" w:rsidP="000E59CD">
            <w:pPr>
              <w:rPr>
                <w:rFonts w:ascii="Times New Roman" w:hAnsi="Times New Roman"/>
                <w:sz w:val="24"/>
              </w:rPr>
            </w:pPr>
            <w:r>
              <w:rPr>
                <w:rFonts w:ascii="Times New Roman" w:hAnsi="Times New Roman"/>
                <w:sz w:val="24"/>
              </w:rPr>
              <w:t>71</w:t>
            </w:r>
          </w:p>
        </w:tc>
        <w:tc>
          <w:tcPr>
            <w:tcW w:w="3180" w:type="dxa"/>
            <w:tcBorders>
              <w:top w:val="single" w:sz="4" w:space="0" w:color="000000"/>
              <w:left w:val="single" w:sz="4" w:space="0" w:color="000000"/>
              <w:bottom w:val="single" w:sz="4" w:space="0" w:color="000000"/>
              <w:right w:val="single" w:sz="4" w:space="0" w:color="000000"/>
            </w:tcBorders>
          </w:tcPr>
          <w:p w14:paraId="03B6E5CC" w14:textId="77777777" w:rsidR="005A38E7" w:rsidRDefault="00976BAB" w:rsidP="000E59CD">
            <w:pPr>
              <w:pStyle w:val="10"/>
              <w:spacing w:beforeAutospacing="0" w:afterAutospacing="0"/>
              <w:outlineLvl w:val="0"/>
              <w:rPr>
                <w:b w:val="0"/>
                <w:sz w:val="24"/>
              </w:rPr>
            </w:pPr>
            <w:hyperlink r:id="rId18" w:history="1">
              <w:r w:rsidR="001E56C4">
                <w:rPr>
                  <w:rStyle w:val="af1"/>
                  <w:b w:val="0"/>
                  <w:color w:val="000000"/>
                  <w:sz w:val="24"/>
                  <w:highlight w:val="white"/>
                </w:rPr>
                <w:t>БАМ, дружба с Китаем и 165 лет Амурской области: на улице Дальнего Востока началось строительство павильона к ВЭФ-2023</w:t>
              </w:r>
            </w:hyperlink>
          </w:p>
        </w:tc>
        <w:tc>
          <w:tcPr>
            <w:tcW w:w="5524" w:type="dxa"/>
            <w:tcBorders>
              <w:top w:val="single" w:sz="4" w:space="0" w:color="000000"/>
              <w:left w:val="single" w:sz="4" w:space="0" w:color="000000"/>
              <w:bottom w:val="single" w:sz="4" w:space="0" w:color="000000"/>
              <w:right w:val="single" w:sz="4" w:space="0" w:color="000000"/>
            </w:tcBorders>
          </w:tcPr>
          <w:p w14:paraId="1A9A6AF9" w14:textId="77777777" w:rsidR="005A38E7" w:rsidRDefault="001E56C4" w:rsidP="000E59CD">
            <w:pPr>
              <w:rPr>
                <w:rFonts w:ascii="Times New Roman" w:hAnsi="Times New Roman"/>
                <w:sz w:val="24"/>
              </w:rPr>
            </w:pPr>
            <w:r>
              <w:rPr>
                <w:rFonts w:ascii="Times New Roman" w:hAnsi="Times New Roman"/>
                <w:sz w:val="24"/>
              </w:rPr>
              <w:t>https://invest.amurobl.ru/media/news/bam-druzhba-s-kitaem-i-165-let-amurskoy-oblasti-na-ulitse-dalnego-vostoka-nachalos-stroitelstvo-pavi/</w:t>
            </w:r>
          </w:p>
        </w:tc>
      </w:tr>
      <w:tr w:rsidR="005A38E7" w14:paraId="477B636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5F04998" w14:textId="77777777" w:rsidR="005A38E7" w:rsidRDefault="001E56C4" w:rsidP="000E59CD">
            <w:pPr>
              <w:rPr>
                <w:rFonts w:ascii="Times New Roman" w:hAnsi="Times New Roman"/>
                <w:sz w:val="24"/>
              </w:rPr>
            </w:pPr>
            <w:r>
              <w:rPr>
                <w:rFonts w:ascii="Times New Roman" w:hAnsi="Times New Roman"/>
                <w:sz w:val="24"/>
              </w:rPr>
              <w:t>72</w:t>
            </w:r>
          </w:p>
        </w:tc>
        <w:tc>
          <w:tcPr>
            <w:tcW w:w="3180" w:type="dxa"/>
            <w:tcBorders>
              <w:top w:val="single" w:sz="4" w:space="0" w:color="000000"/>
              <w:left w:val="single" w:sz="4" w:space="0" w:color="000000"/>
              <w:bottom w:val="single" w:sz="4" w:space="0" w:color="000000"/>
              <w:right w:val="single" w:sz="4" w:space="0" w:color="000000"/>
            </w:tcBorders>
          </w:tcPr>
          <w:p w14:paraId="4E442D1A" w14:textId="77777777" w:rsidR="005A38E7" w:rsidRDefault="00976BAB" w:rsidP="000E59CD">
            <w:pPr>
              <w:pStyle w:val="10"/>
              <w:spacing w:beforeAutospacing="0" w:afterAutospacing="0"/>
              <w:outlineLvl w:val="0"/>
              <w:rPr>
                <w:b w:val="0"/>
                <w:sz w:val="24"/>
              </w:rPr>
            </w:pPr>
            <w:hyperlink r:id="rId19" w:history="1">
              <w:r w:rsidR="001E56C4">
                <w:rPr>
                  <w:rStyle w:val="af1"/>
                  <w:b w:val="0"/>
                  <w:color w:val="000000"/>
                  <w:sz w:val="24"/>
                  <w:highlight w:val="white"/>
                </w:rPr>
                <w:t>Региональное Агентство по привлечению инвестиций вошло в ТОП-5 лучших в рамках внедрения РИС 2.0</w:t>
              </w:r>
            </w:hyperlink>
          </w:p>
        </w:tc>
        <w:tc>
          <w:tcPr>
            <w:tcW w:w="5524" w:type="dxa"/>
            <w:tcBorders>
              <w:top w:val="single" w:sz="4" w:space="0" w:color="000000"/>
              <w:left w:val="single" w:sz="4" w:space="0" w:color="000000"/>
              <w:bottom w:val="single" w:sz="4" w:space="0" w:color="000000"/>
              <w:right w:val="single" w:sz="4" w:space="0" w:color="000000"/>
            </w:tcBorders>
          </w:tcPr>
          <w:p w14:paraId="288312F7" w14:textId="77777777" w:rsidR="005A38E7" w:rsidRDefault="001E56C4" w:rsidP="000E59CD">
            <w:pPr>
              <w:rPr>
                <w:rFonts w:ascii="Times New Roman" w:hAnsi="Times New Roman"/>
                <w:sz w:val="24"/>
              </w:rPr>
            </w:pPr>
            <w:r>
              <w:rPr>
                <w:rFonts w:ascii="Times New Roman" w:hAnsi="Times New Roman"/>
                <w:sz w:val="24"/>
              </w:rPr>
              <w:t>https://invest.amurobl.ru/media/news/regionalnoe-agentstvo-po-privlecheniyu-investitsiy-voshlo-v-top-5-luchshikh-v-ramkakh-vnedreniya-ris/</w:t>
            </w:r>
          </w:p>
        </w:tc>
      </w:tr>
      <w:tr w:rsidR="005A38E7" w14:paraId="1AD07E3B"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3A024F4" w14:textId="77777777" w:rsidR="005A38E7" w:rsidRDefault="001E56C4" w:rsidP="000E59CD">
            <w:pPr>
              <w:rPr>
                <w:rFonts w:ascii="Times New Roman" w:hAnsi="Times New Roman"/>
                <w:sz w:val="24"/>
              </w:rPr>
            </w:pPr>
            <w:r>
              <w:rPr>
                <w:rFonts w:ascii="Times New Roman" w:hAnsi="Times New Roman"/>
                <w:sz w:val="24"/>
              </w:rPr>
              <w:t>73</w:t>
            </w:r>
          </w:p>
        </w:tc>
        <w:tc>
          <w:tcPr>
            <w:tcW w:w="3180" w:type="dxa"/>
            <w:tcBorders>
              <w:top w:val="single" w:sz="4" w:space="0" w:color="000000"/>
              <w:left w:val="single" w:sz="4" w:space="0" w:color="000000"/>
              <w:bottom w:val="single" w:sz="4" w:space="0" w:color="000000"/>
              <w:right w:val="single" w:sz="4" w:space="0" w:color="000000"/>
            </w:tcBorders>
          </w:tcPr>
          <w:p w14:paraId="11B67EA2" w14:textId="77777777" w:rsidR="005A38E7" w:rsidRDefault="00976BAB" w:rsidP="000E59CD">
            <w:pPr>
              <w:pStyle w:val="10"/>
              <w:spacing w:beforeAutospacing="0" w:afterAutospacing="0"/>
              <w:outlineLvl w:val="0"/>
              <w:rPr>
                <w:b w:val="0"/>
                <w:sz w:val="24"/>
              </w:rPr>
            </w:pPr>
            <w:hyperlink r:id="rId20" w:history="1">
              <w:r w:rsidR="001E56C4">
                <w:rPr>
                  <w:rStyle w:val="af1"/>
                  <w:b w:val="0"/>
                  <w:color w:val="000000"/>
                  <w:sz w:val="24"/>
                  <w:highlight w:val="white"/>
                </w:rPr>
                <w:t>ТЛТ Каникурган сможет принимать до 600 большегрузов к концу лета</w:t>
              </w:r>
            </w:hyperlink>
          </w:p>
        </w:tc>
        <w:tc>
          <w:tcPr>
            <w:tcW w:w="5524" w:type="dxa"/>
            <w:tcBorders>
              <w:top w:val="single" w:sz="4" w:space="0" w:color="000000"/>
              <w:left w:val="single" w:sz="4" w:space="0" w:color="000000"/>
              <w:bottom w:val="single" w:sz="4" w:space="0" w:color="000000"/>
              <w:right w:val="single" w:sz="4" w:space="0" w:color="000000"/>
            </w:tcBorders>
          </w:tcPr>
          <w:p w14:paraId="2124C619" w14:textId="77777777" w:rsidR="005A38E7" w:rsidRDefault="001E56C4" w:rsidP="000E59CD">
            <w:pPr>
              <w:rPr>
                <w:rFonts w:ascii="Times New Roman" w:hAnsi="Times New Roman"/>
                <w:sz w:val="24"/>
              </w:rPr>
            </w:pPr>
            <w:r>
              <w:rPr>
                <w:rFonts w:ascii="Times New Roman" w:hAnsi="Times New Roman"/>
                <w:sz w:val="24"/>
              </w:rPr>
              <w:t>https://invest.amurobl.ru/media/news/tlt-kanikurgan-smozhet-prinimat-do-600-bolshegruzov-k-kontsu-leta/</w:t>
            </w:r>
          </w:p>
        </w:tc>
      </w:tr>
      <w:tr w:rsidR="005A38E7" w14:paraId="5D79D29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B876C68" w14:textId="77777777" w:rsidR="005A38E7" w:rsidRDefault="001E56C4" w:rsidP="000E59CD">
            <w:pPr>
              <w:rPr>
                <w:rFonts w:ascii="Times New Roman" w:hAnsi="Times New Roman"/>
                <w:sz w:val="24"/>
              </w:rPr>
            </w:pPr>
            <w:r>
              <w:rPr>
                <w:rFonts w:ascii="Times New Roman" w:hAnsi="Times New Roman"/>
                <w:sz w:val="24"/>
              </w:rPr>
              <w:t>74</w:t>
            </w:r>
          </w:p>
        </w:tc>
        <w:tc>
          <w:tcPr>
            <w:tcW w:w="3180" w:type="dxa"/>
            <w:tcBorders>
              <w:top w:val="single" w:sz="4" w:space="0" w:color="000000"/>
              <w:left w:val="single" w:sz="4" w:space="0" w:color="000000"/>
              <w:bottom w:val="single" w:sz="4" w:space="0" w:color="000000"/>
              <w:right w:val="single" w:sz="4" w:space="0" w:color="000000"/>
            </w:tcBorders>
          </w:tcPr>
          <w:p w14:paraId="2556BCDB" w14:textId="77777777" w:rsidR="005A38E7" w:rsidRDefault="00976BAB" w:rsidP="000E59CD">
            <w:pPr>
              <w:pStyle w:val="10"/>
              <w:spacing w:beforeAutospacing="0" w:afterAutospacing="0"/>
              <w:outlineLvl w:val="0"/>
              <w:rPr>
                <w:b w:val="0"/>
                <w:sz w:val="24"/>
              </w:rPr>
            </w:pPr>
            <w:hyperlink r:id="rId21" w:history="1">
              <w:r w:rsidR="001E56C4">
                <w:rPr>
                  <w:rStyle w:val="af1"/>
                  <w:b w:val="0"/>
                  <w:color w:val="000000"/>
                  <w:sz w:val="24"/>
                  <w:highlight w:val="white"/>
                </w:rPr>
                <w:t>Василий Орлов: «Проект даст мощный импульс для развития северных территорий области». Крупный горно-обогатительный комбинат планируют построить в Зейском районе</w:t>
              </w:r>
            </w:hyperlink>
          </w:p>
        </w:tc>
        <w:tc>
          <w:tcPr>
            <w:tcW w:w="5524" w:type="dxa"/>
            <w:tcBorders>
              <w:top w:val="single" w:sz="4" w:space="0" w:color="000000"/>
              <w:left w:val="single" w:sz="4" w:space="0" w:color="000000"/>
              <w:bottom w:val="single" w:sz="4" w:space="0" w:color="000000"/>
              <w:right w:val="single" w:sz="4" w:space="0" w:color="000000"/>
            </w:tcBorders>
          </w:tcPr>
          <w:p w14:paraId="0B97E6B1" w14:textId="77777777" w:rsidR="005A38E7" w:rsidRDefault="001E56C4" w:rsidP="000E59CD">
            <w:pPr>
              <w:rPr>
                <w:rFonts w:ascii="Times New Roman" w:hAnsi="Times New Roman"/>
                <w:sz w:val="24"/>
              </w:rPr>
            </w:pPr>
            <w:r>
              <w:rPr>
                <w:rFonts w:ascii="Times New Roman" w:hAnsi="Times New Roman"/>
                <w:sz w:val="24"/>
              </w:rPr>
              <w:t>https://invest.amurobl.ru/media/news/vasiliy-orlov-proekt-dast-moshchnyy-impuls-dlya-razvitiya-severnykh-territoriy-oblasti-krupnyy-gorno/</w:t>
            </w:r>
          </w:p>
        </w:tc>
      </w:tr>
      <w:tr w:rsidR="005A38E7" w14:paraId="2EFA9E4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58FDC58" w14:textId="77777777" w:rsidR="005A38E7" w:rsidRDefault="001E56C4" w:rsidP="000E59CD">
            <w:pPr>
              <w:rPr>
                <w:rFonts w:ascii="Times New Roman" w:hAnsi="Times New Roman"/>
                <w:sz w:val="24"/>
              </w:rPr>
            </w:pPr>
            <w:r>
              <w:rPr>
                <w:rFonts w:ascii="Times New Roman" w:hAnsi="Times New Roman"/>
                <w:sz w:val="24"/>
              </w:rPr>
              <w:t>75</w:t>
            </w:r>
          </w:p>
        </w:tc>
        <w:tc>
          <w:tcPr>
            <w:tcW w:w="3180" w:type="dxa"/>
            <w:tcBorders>
              <w:top w:val="single" w:sz="4" w:space="0" w:color="000000"/>
              <w:left w:val="single" w:sz="4" w:space="0" w:color="000000"/>
              <w:bottom w:val="single" w:sz="4" w:space="0" w:color="000000"/>
              <w:right w:val="single" w:sz="4" w:space="0" w:color="000000"/>
            </w:tcBorders>
          </w:tcPr>
          <w:p w14:paraId="1B04E361" w14:textId="77777777" w:rsidR="005A38E7" w:rsidRDefault="00976BAB" w:rsidP="000E59CD">
            <w:pPr>
              <w:pStyle w:val="10"/>
              <w:spacing w:beforeAutospacing="0" w:afterAutospacing="0"/>
              <w:outlineLvl w:val="0"/>
              <w:rPr>
                <w:b w:val="0"/>
                <w:sz w:val="24"/>
              </w:rPr>
            </w:pPr>
            <w:hyperlink r:id="rId22" w:history="1">
              <w:r w:rsidR="001E56C4">
                <w:rPr>
                  <w:rStyle w:val="af1"/>
                  <w:b w:val="0"/>
                  <w:color w:val="000000"/>
                  <w:sz w:val="24"/>
                  <w:highlight w:val="white"/>
                </w:rPr>
                <w:t>Первую очередь инвестиционного проекта молочной мегафермы в Ивановке планируют вести до конца августа</w:t>
              </w:r>
            </w:hyperlink>
          </w:p>
        </w:tc>
        <w:tc>
          <w:tcPr>
            <w:tcW w:w="5524" w:type="dxa"/>
            <w:tcBorders>
              <w:top w:val="single" w:sz="4" w:space="0" w:color="000000"/>
              <w:left w:val="single" w:sz="4" w:space="0" w:color="000000"/>
              <w:bottom w:val="single" w:sz="4" w:space="0" w:color="000000"/>
              <w:right w:val="single" w:sz="4" w:space="0" w:color="000000"/>
            </w:tcBorders>
          </w:tcPr>
          <w:p w14:paraId="2593B7B0" w14:textId="77777777" w:rsidR="005A38E7" w:rsidRDefault="001E56C4" w:rsidP="000E59CD">
            <w:pPr>
              <w:rPr>
                <w:rFonts w:ascii="Times New Roman" w:hAnsi="Times New Roman"/>
                <w:sz w:val="24"/>
              </w:rPr>
            </w:pPr>
            <w:r>
              <w:rPr>
                <w:rFonts w:ascii="Times New Roman" w:hAnsi="Times New Roman"/>
                <w:sz w:val="24"/>
              </w:rPr>
              <w:t>https://invest.amurobl.ru/media/news/pervuyu-ochered-investitsionnogo-proekta-molochnoy-megafermy-v-ivanovke-planiruyut-vesti-do-kontsa-a/</w:t>
            </w:r>
          </w:p>
        </w:tc>
      </w:tr>
      <w:tr w:rsidR="005A38E7" w14:paraId="39A19377"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F97AEC3" w14:textId="77777777" w:rsidR="005A38E7" w:rsidRDefault="001E56C4" w:rsidP="000E59CD">
            <w:pPr>
              <w:rPr>
                <w:rFonts w:ascii="Times New Roman" w:hAnsi="Times New Roman"/>
                <w:sz w:val="24"/>
              </w:rPr>
            </w:pPr>
            <w:r>
              <w:rPr>
                <w:rFonts w:ascii="Times New Roman" w:hAnsi="Times New Roman"/>
                <w:sz w:val="24"/>
              </w:rPr>
              <w:t>76</w:t>
            </w:r>
          </w:p>
        </w:tc>
        <w:tc>
          <w:tcPr>
            <w:tcW w:w="3180" w:type="dxa"/>
            <w:tcBorders>
              <w:top w:val="single" w:sz="4" w:space="0" w:color="000000"/>
              <w:left w:val="single" w:sz="4" w:space="0" w:color="000000"/>
              <w:bottom w:val="single" w:sz="4" w:space="0" w:color="000000"/>
              <w:right w:val="single" w:sz="4" w:space="0" w:color="000000"/>
            </w:tcBorders>
          </w:tcPr>
          <w:p w14:paraId="591850EB" w14:textId="77777777" w:rsidR="005A38E7" w:rsidRDefault="00976BAB" w:rsidP="000E59CD">
            <w:pPr>
              <w:pStyle w:val="10"/>
              <w:spacing w:beforeAutospacing="0" w:afterAutospacing="0"/>
              <w:outlineLvl w:val="0"/>
              <w:rPr>
                <w:b w:val="0"/>
                <w:sz w:val="24"/>
              </w:rPr>
            </w:pPr>
            <w:hyperlink r:id="rId23" w:history="1">
              <w:r w:rsidR="001E56C4">
                <w:rPr>
                  <w:rStyle w:val="af1"/>
                  <w:b w:val="0"/>
                  <w:color w:val="000000"/>
                  <w:sz w:val="24"/>
                  <w:highlight w:val="white"/>
                </w:rPr>
                <w:t>Юрий Трутнев утвердил архитектуру деловой программы Восточного экономического форума – 2023</w:t>
              </w:r>
            </w:hyperlink>
          </w:p>
        </w:tc>
        <w:tc>
          <w:tcPr>
            <w:tcW w:w="5524" w:type="dxa"/>
            <w:tcBorders>
              <w:top w:val="single" w:sz="4" w:space="0" w:color="000000"/>
              <w:left w:val="single" w:sz="4" w:space="0" w:color="000000"/>
              <w:bottom w:val="single" w:sz="4" w:space="0" w:color="000000"/>
              <w:right w:val="single" w:sz="4" w:space="0" w:color="000000"/>
            </w:tcBorders>
          </w:tcPr>
          <w:p w14:paraId="14E53EA9" w14:textId="77777777" w:rsidR="005A38E7" w:rsidRDefault="001E56C4" w:rsidP="000E59CD">
            <w:pPr>
              <w:rPr>
                <w:rFonts w:ascii="Times New Roman" w:hAnsi="Times New Roman"/>
                <w:sz w:val="24"/>
              </w:rPr>
            </w:pPr>
            <w:r>
              <w:rPr>
                <w:rFonts w:ascii="Times New Roman" w:hAnsi="Times New Roman"/>
                <w:sz w:val="24"/>
              </w:rPr>
              <w:t>https://invest.amurobl.ru/media/news/yuriy-trutnev-utverdil-arkhitekturu-delovoy-programmy-vostochnogo-ekonomicheskogo-foruma-2023/</w:t>
            </w:r>
          </w:p>
        </w:tc>
      </w:tr>
      <w:tr w:rsidR="005A38E7" w14:paraId="6790123A"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6A30D4F" w14:textId="77777777" w:rsidR="005A38E7" w:rsidRDefault="001E56C4" w:rsidP="000E59CD">
            <w:pPr>
              <w:rPr>
                <w:rFonts w:ascii="Times New Roman" w:hAnsi="Times New Roman"/>
                <w:sz w:val="24"/>
              </w:rPr>
            </w:pPr>
            <w:r>
              <w:rPr>
                <w:rFonts w:ascii="Times New Roman" w:hAnsi="Times New Roman"/>
                <w:sz w:val="24"/>
              </w:rPr>
              <w:t>77</w:t>
            </w:r>
          </w:p>
        </w:tc>
        <w:tc>
          <w:tcPr>
            <w:tcW w:w="3180" w:type="dxa"/>
            <w:tcBorders>
              <w:top w:val="single" w:sz="4" w:space="0" w:color="000000"/>
              <w:left w:val="single" w:sz="4" w:space="0" w:color="000000"/>
              <w:bottom w:val="single" w:sz="4" w:space="0" w:color="000000"/>
              <w:right w:val="single" w:sz="4" w:space="0" w:color="000000"/>
            </w:tcBorders>
          </w:tcPr>
          <w:p w14:paraId="38423158" w14:textId="77777777" w:rsidR="005A38E7" w:rsidRDefault="00976BAB" w:rsidP="000E59CD">
            <w:pPr>
              <w:pStyle w:val="10"/>
              <w:spacing w:beforeAutospacing="0" w:afterAutospacing="0"/>
              <w:outlineLvl w:val="0"/>
              <w:rPr>
                <w:b w:val="0"/>
                <w:sz w:val="24"/>
              </w:rPr>
            </w:pPr>
            <w:hyperlink r:id="rId24" w:history="1">
              <w:r w:rsidR="001E56C4">
                <w:rPr>
                  <w:rStyle w:val="af1"/>
                  <w:b w:val="0"/>
                  <w:color w:val="000000"/>
                  <w:sz w:val="24"/>
                  <w:highlight w:val="white"/>
                </w:rPr>
                <w:t xml:space="preserve">Впервые по международному мосту Благовещенск – Хэйхэ в Китай доставили </w:t>
              </w:r>
              <w:r w:rsidR="001E56C4">
                <w:rPr>
                  <w:rStyle w:val="af1"/>
                  <w:b w:val="0"/>
                  <w:color w:val="000000"/>
                  <w:sz w:val="24"/>
                  <w:highlight w:val="white"/>
                </w:rPr>
                <w:lastRenderedPageBreak/>
                <w:t>опасный груз - сжиженный газ</w:t>
              </w:r>
            </w:hyperlink>
          </w:p>
        </w:tc>
        <w:tc>
          <w:tcPr>
            <w:tcW w:w="5524" w:type="dxa"/>
            <w:tcBorders>
              <w:top w:val="single" w:sz="4" w:space="0" w:color="000000"/>
              <w:left w:val="single" w:sz="4" w:space="0" w:color="000000"/>
              <w:bottom w:val="single" w:sz="4" w:space="0" w:color="000000"/>
              <w:right w:val="single" w:sz="4" w:space="0" w:color="000000"/>
            </w:tcBorders>
          </w:tcPr>
          <w:p w14:paraId="5E6BC5CC" w14:textId="77777777" w:rsidR="005A38E7" w:rsidRDefault="001E56C4" w:rsidP="000E59CD">
            <w:pPr>
              <w:rPr>
                <w:rFonts w:ascii="Times New Roman" w:hAnsi="Times New Roman"/>
                <w:sz w:val="24"/>
              </w:rPr>
            </w:pPr>
            <w:r>
              <w:rPr>
                <w:rFonts w:ascii="Times New Roman" w:hAnsi="Times New Roman"/>
                <w:sz w:val="24"/>
              </w:rPr>
              <w:lastRenderedPageBreak/>
              <w:t>https://invest.amurobl.ru/media/news/vpervye-po-mezhdunarodnomu-mostu-blagoveshchensk-kheykhe-v-kitay-dostavili-opasnyy-gruz-szhizhennyy-/</w:t>
            </w:r>
          </w:p>
        </w:tc>
      </w:tr>
      <w:tr w:rsidR="005A38E7" w14:paraId="55F682E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D182339" w14:textId="77777777" w:rsidR="005A38E7" w:rsidRDefault="001E56C4" w:rsidP="000E59CD">
            <w:pPr>
              <w:rPr>
                <w:rFonts w:ascii="Times New Roman" w:hAnsi="Times New Roman"/>
                <w:sz w:val="24"/>
              </w:rPr>
            </w:pPr>
            <w:r>
              <w:rPr>
                <w:rFonts w:ascii="Times New Roman" w:hAnsi="Times New Roman"/>
                <w:sz w:val="24"/>
              </w:rPr>
              <w:t>78</w:t>
            </w:r>
          </w:p>
        </w:tc>
        <w:tc>
          <w:tcPr>
            <w:tcW w:w="3180" w:type="dxa"/>
            <w:tcBorders>
              <w:top w:val="single" w:sz="4" w:space="0" w:color="000000"/>
              <w:left w:val="single" w:sz="4" w:space="0" w:color="000000"/>
              <w:bottom w:val="single" w:sz="4" w:space="0" w:color="000000"/>
              <w:right w:val="single" w:sz="4" w:space="0" w:color="000000"/>
            </w:tcBorders>
          </w:tcPr>
          <w:p w14:paraId="420C079E" w14:textId="77777777" w:rsidR="005A38E7" w:rsidRDefault="00976BAB" w:rsidP="000E59CD">
            <w:pPr>
              <w:pStyle w:val="10"/>
              <w:spacing w:beforeAutospacing="0" w:afterAutospacing="0"/>
              <w:outlineLvl w:val="0"/>
              <w:rPr>
                <w:b w:val="0"/>
                <w:sz w:val="24"/>
              </w:rPr>
            </w:pPr>
            <w:hyperlink r:id="rId25" w:history="1">
              <w:r w:rsidR="001E56C4">
                <w:rPr>
                  <w:rStyle w:val="af1"/>
                  <w:b w:val="0"/>
                  <w:color w:val="000000"/>
                  <w:sz w:val="24"/>
                  <w:highlight w:val="white"/>
                </w:rPr>
                <w:t>Российско-китайское сближение на примере Приамурья: Губернатор Василий Орлов принял участие в выездной сессии ВЭФ</w:t>
              </w:r>
            </w:hyperlink>
          </w:p>
        </w:tc>
        <w:tc>
          <w:tcPr>
            <w:tcW w:w="5524" w:type="dxa"/>
            <w:tcBorders>
              <w:top w:val="single" w:sz="4" w:space="0" w:color="000000"/>
              <w:left w:val="single" w:sz="4" w:space="0" w:color="000000"/>
              <w:bottom w:val="single" w:sz="4" w:space="0" w:color="000000"/>
              <w:right w:val="single" w:sz="4" w:space="0" w:color="000000"/>
            </w:tcBorders>
          </w:tcPr>
          <w:p w14:paraId="628CFDEE" w14:textId="77777777" w:rsidR="005A38E7" w:rsidRDefault="001E56C4" w:rsidP="000E59CD">
            <w:pPr>
              <w:rPr>
                <w:rFonts w:ascii="Times New Roman" w:hAnsi="Times New Roman"/>
                <w:sz w:val="24"/>
              </w:rPr>
            </w:pPr>
            <w:r>
              <w:rPr>
                <w:rFonts w:ascii="Times New Roman" w:hAnsi="Times New Roman"/>
                <w:sz w:val="24"/>
              </w:rPr>
              <w:t>https://invest.amurobl.ru/media/news/rossiysko-kitayskoe-sblizhenie-na-primere-priamurya-gubernator-vasiliy-orlov-prinyal-uchastie-v-vyez/</w:t>
            </w:r>
          </w:p>
        </w:tc>
      </w:tr>
      <w:tr w:rsidR="005A38E7" w14:paraId="7192AFB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D07CF65" w14:textId="77777777" w:rsidR="005A38E7" w:rsidRDefault="001E56C4" w:rsidP="000E59CD">
            <w:pPr>
              <w:rPr>
                <w:rFonts w:ascii="Times New Roman" w:hAnsi="Times New Roman"/>
                <w:sz w:val="24"/>
              </w:rPr>
            </w:pPr>
            <w:r>
              <w:rPr>
                <w:rFonts w:ascii="Times New Roman" w:hAnsi="Times New Roman"/>
                <w:sz w:val="24"/>
              </w:rPr>
              <w:t>79</w:t>
            </w:r>
          </w:p>
        </w:tc>
        <w:tc>
          <w:tcPr>
            <w:tcW w:w="3180" w:type="dxa"/>
            <w:tcBorders>
              <w:top w:val="single" w:sz="4" w:space="0" w:color="000000"/>
              <w:left w:val="single" w:sz="4" w:space="0" w:color="000000"/>
              <w:bottom w:val="single" w:sz="4" w:space="0" w:color="000000"/>
              <w:right w:val="single" w:sz="4" w:space="0" w:color="000000"/>
            </w:tcBorders>
          </w:tcPr>
          <w:p w14:paraId="5FAC57D7" w14:textId="77777777" w:rsidR="005A38E7" w:rsidRDefault="00976BAB" w:rsidP="000E59CD">
            <w:pPr>
              <w:pStyle w:val="10"/>
              <w:spacing w:beforeAutospacing="0" w:afterAutospacing="0"/>
              <w:outlineLvl w:val="0"/>
              <w:rPr>
                <w:b w:val="0"/>
                <w:sz w:val="24"/>
              </w:rPr>
            </w:pPr>
            <w:hyperlink r:id="rId26" w:history="1">
              <w:r w:rsidR="001E56C4">
                <w:rPr>
                  <w:rStyle w:val="af1"/>
                  <w:b w:val="0"/>
                  <w:color w:val="000000"/>
                  <w:sz w:val="24"/>
                  <w:highlight w:val="white"/>
                </w:rPr>
                <w:t>Комплекс сжижения природного газа в Амурской области готов более чем на 90%.</w:t>
              </w:r>
            </w:hyperlink>
          </w:p>
        </w:tc>
        <w:tc>
          <w:tcPr>
            <w:tcW w:w="5524" w:type="dxa"/>
            <w:tcBorders>
              <w:top w:val="single" w:sz="4" w:space="0" w:color="000000"/>
              <w:left w:val="single" w:sz="4" w:space="0" w:color="000000"/>
              <w:bottom w:val="single" w:sz="4" w:space="0" w:color="000000"/>
              <w:right w:val="single" w:sz="4" w:space="0" w:color="000000"/>
            </w:tcBorders>
          </w:tcPr>
          <w:p w14:paraId="71B2C093" w14:textId="77777777" w:rsidR="005A38E7" w:rsidRDefault="001E56C4" w:rsidP="000E59CD">
            <w:pPr>
              <w:rPr>
                <w:rFonts w:ascii="Times New Roman" w:hAnsi="Times New Roman"/>
                <w:sz w:val="24"/>
              </w:rPr>
            </w:pPr>
            <w:r>
              <w:rPr>
                <w:rFonts w:ascii="Times New Roman" w:hAnsi="Times New Roman"/>
                <w:sz w:val="24"/>
              </w:rPr>
              <w:t>https://invest.amurobl.ru/media/news/kompleks-szhizheniya-prirodnogo-gaza-v-amurskoy-oblasti-gotov-bolee-chem-na-90-/</w:t>
            </w:r>
          </w:p>
        </w:tc>
      </w:tr>
      <w:tr w:rsidR="005A38E7" w14:paraId="5C32AC6C"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36B603D" w14:textId="77777777" w:rsidR="005A38E7" w:rsidRDefault="001E56C4" w:rsidP="000E59CD">
            <w:pPr>
              <w:rPr>
                <w:rFonts w:ascii="Times New Roman" w:hAnsi="Times New Roman"/>
                <w:sz w:val="24"/>
              </w:rPr>
            </w:pPr>
            <w:r>
              <w:rPr>
                <w:rFonts w:ascii="Times New Roman" w:hAnsi="Times New Roman"/>
                <w:sz w:val="24"/>
              </w:rPr>
              <w:t>80</w:t>
            </w:r>
          </w:p>
        </w:tc>
        <w:tc>
          <w:tcPr>
            <w:tcW w:w="3180" w:type="dxa"/>
            <w:tcBorders>
              <w:top w:val="single" w:sz="4" w:space="0" w:color="000000"/>
              <w:left w:val="single" w:sz="4" w:space="0" w:color="000000"/>
              <w:bottom w:val="single" w:sz="4" w:space="0" w:color="000000"/>
              <w:right w:val="single" w:sz="4" w:space="0" w:color="000000"/>
            </w:tcBorders>
          </w:tcPr>
          <w:p w14:paraId="6957C186" w14:textId="77777777" w:rsidR="005A38E7" w:rsidRDefault="00976BAB" w:rsidP="000E59CD">
            <w:pPr>
              <w:pStyle w:val="10"/>
              <w:spacing w:beforeAutospacing="0" w:afterAutospacing="0"/>
              <w:outlineLvl w:val="0"/>
              <w:rPr>
                <w:b w:val="0"/>
                <w:sz w:val="24"/>
              </w:rPr>
            </w:pPr>
            <w:hyperlink r:id="rId27" w:history="1">
              <w:r w:rsidR="001E56C4">
                <w:rPr>
                  <w:rStyle w:val="af1"/>
                  <w:b w:val="0"/>
                  <w:color w:val="000000"/>
                  <w:sz w:val="24"/>
                  <w:highlight w:val="white"/>
                </w:rPr>
                <w:t>Восстановить добычу уникальной для региона минеральной воды вблизи Тынды предлагает предприниматель</w:t>
              </w:r>
            </w:hyperlink>
          </w:p>
        </w:tc>
        <w:tc>
          <w:tcPr>
            <w:tcW w:w="5524" w:type="dxa"/>
            <w:tcBorders>
              <w:top w:val="single" w:sz="4" w:space="0" w:color="000000"/>
              <w:left w:val="single" w:sz="4" w:space="0" w:color="000000"/>
              <w:bottom w:val="single" w:sz="4" w:space="0" w:color="000000"/>
              <w:right w:val="single" w:sz="4" w:space="0" w:color="000000"/>
            </w:tcBorders>
          </w:tcPr>
          <w:p w14:paraId="66A828D0" w14:textId="77777777" w:rsidR="005A38E7" w:rsidRDefault="001E56C4" w:rsidP="000E59CD">
            <w:pPr>
              <w:rPr>
                <w:rFonts w:ascii="Times New Roman" w:hAnsi="Times New Roman"/>
                <w:sz w:val="24"/>
              </w:rPr>
            </w:pPr>
            <w:r>
              <w:rPr>
                <w:rFonts w:ascii="Times New Roman" w:hAnsi="Times New Roman"/>
                <w:sz w:val="24"/>
              </w:rPr>
              <w:t>https://invest.amurobl.ru/media/news/vosstanovit-dobychu-unikalnoy-dlya-regiona-mineralnoy-vody-vblizi-tyndy-predlagaet-predprinimatel/</w:t>
            </w:r>
          </w:p>
        </w:tc>
      </w:tr>
      <w:tr w:rsidR="005A38E7" w14:paraId="7CFA7B8C"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F0D848D" w14:textId="77777777" w:rsidR="005A38E7" w:rsidRDefault="001E56C4" w:rsidP="000E59CD">
            <w:pPr>
              <w:rPr>
                <w:rFonts w:ascii="Times New Roman" w:hAnsi="Times New Roman"/>
                <w:sz w:val="24"/>
              </w:rPr>
            </w:pPr>
            <w:r>
              <w:rPr>
                <w:rFonts w:ascii="Times New Roman" w:hAnsi="Times New Roman"/>
                <w:sz w:val="24"/>
              </w:rPr>
              <w:t>81</w:t>
            </w:r>
          </w:p>
        </w:tc>
        <w:tc>
          <w:tcPr>
            <w:tcW w:w="3180" w:type="dxa"/>
            <w:tcBorders>
              <w:top w:val="single" w:sz="4" w:space="0" w:color="000000"/>
              <w:left w:val="single" w:sz="4" w:space="0" w:color="000000"/>
              <w:bottom w:val="single" w:sz="4" w:space="0" w:color="000000"/>
              <w:right w:val="single" w:sz="4" w:space="0" w:color="000000"/>
            </w:tcBorders>
          </w:tcPr>
          <w:p w14:paraId="64A2DC7A" w14:textId="77777777" w:rsidR="005A38E7" w:rsidRDefault="00976BAB" w:rsidP="000E59CD">
            <w:pPr>
              <w:pStyle w:val="10"/>
              <w:spacing w:beforeAutospacing="0" w:afterAutospacing="0"/>
              <w:outlineLvl w:val="0"/>
              <w:rPr>
                <w:b w:val="0"/>
                <w:sz w:val="24"/>
              </w:rPr>
            </w:pPr>
            <w:hyperlink r:id="rId28" w:history="1">
              <w:r w:rsidR="001E56C4">
                <w:rPr>
                  <w:rStyle w:val="af1"/>
                  <w:b w:val="0"/>
                  <w:color w:val="000000"/>
                  <w:sz w:val="24"/>
                  <w:highlight w:val="white"/>
                </w:rPr>
                <w:t>Василий Орлов: «Уникальная трансграничная канатная дорога над рекой точно станет точкой притяжения туристов в Амурскую область». На канатной дороге Благовещенск-Хэйхэ идут строительные работы</w:t>
              </w:r>
            </w:hyperlink>
          </w:p>
        </w:tc>
        <w:tc>
          <w:tcPr>
            <w:tcW w:w="5524" w:type="dxa"/>
            <w:tcBorders>
              <w:top w:val="single" w:sz="4" w:space="0" w:color="000000"/>
              <w:left w:val="single" w:sz="4" w:space="0" w:color="000000"/>
              <w:bottom w:val="single" w:sz="4" w:space="0" w:color="000000"/>
              <w:right w:val="single" w:sz="4" w:space="0" w:color="000000"/>
            </w:tcBorders>
          </w:tcPr>
          <w:p w14:paraId="56F12A8E" w14:textId="77777777" w:rsidR="005A38E7" w:rsidRDefault="001E56C4" w:rsidP="000E59CD">
            <w:pPr>
              <w:rPr>
                <w:rFonts w:ascii="Times New Roman" w:hAnsi="Times New Roman"/>
                <w:sz w:val="24"/>
              </w:rPr>
            </w:pPr>
            <w:r>
              <w:rPr>
                <w:rFonts w:ascii="Times New Roman" w:hAnsi="Times New Roman"/>
                <w:sz w:val="24"/>
              </w:rPr>
              <w:t>https://invest.amurobl.ru/media/news/na-kanatnoy-doroge-blagoveshchensk-kheykhe-prodolzhayutsya-stroitelnye-raboty-/</w:t>
            </w:r>
          </w:p>
        </w:tc>
      </w:tr>
      <w:tr w:rsidR="005A38E7" w14:paraId="192F3A8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062B4A1" w14:textId="77777777" w:rsidR="005A38E7" w:rsidRDefault="001E56C4" w:rsidP="000E59CD">
            <w:pPr>
              <w:rPr>
                <w:rFonts w:ascii="Times New Roman" w:hAnsi="Times New Roman"/>
                <w:sz w:val="24"/>
              </w:rPr>
            </w:pPr>
            <w:r>
              <w:rPr>
                <w:rFonts w:ascii="Times New Roman" w:hAnsi="Times New Roman"/>
                <w:sz w:val="24"/>
              </w:rPr>
              <w:t>82</w:t>
            </w:r>
          </w:p>
        </w:tc>
        <w:tc>
          <w:tcPr>
            <w:tcW w:w="3180" w:type="dxa"/>
            <w:tcBorders>
              <w:top w:val="single" w:sz="4" w:space="0" w:color="000000"/>
              <w:left w:val="single" w:sz="4" w:space="0" w:color="000000"/>
              <w:bottom w:val="single" w:sz="4" w:space="0" w:color="000000"/>
              <w:right w:val="single" w:sz="4" w:space="0" w:color="000000"/>
            </w:tcBorders>
          </w:tcPr>
          <w:p w14:paraId="55B84740" w14:textId="77777777" w:rsidR="005A38E7" w:rsidRDefault="00976BAB" w:rsidP="000E59CD">
            <w:pPr>
              <w:pStyle w:val="10"/>
              <w:spacing w:beforeAutospacing="0" w:afterAutospacing="0"/>
              <w:outlineLvl w:val="0"/>
              <w:rPr>
                <w:b w:val="0"/>
                <w:sz w:val="24"/>
              </w:rPr>
            </w:pPr>
            <w:hyperlink r:id="rId29" w:history="1">
              <w:r w:rsidR="001E56C4">
                <w:rPr>
                  <w:rStyle w:val="af1"/>
                  <w:b w:val="0"/>
                  <w:color w:val="000000"/>
                  <w:sz w:val="24"/>
                  <w:highlight w:val="white"/>
                </w:rPr>
                <w:t>Конгрессно-выставочный центр планируют построить на Золотой миле</w:t>
              </w:r>
            </w:hyperlink>
          </w:p>
        </w:tc>
        <w:tc>
          <w:tcPr>
            <w:tcW w:w="5524" w:type="dxa"/>
            <w:tcBorders>
              <w:top w:val="single" w:sz="4" w:space="0" w:color="000000"/>
              <w:left w:val="single" w:sz="4" w:space="0" w:color="000000"/>
              <w:bottom w:val="single" w:sz="4" w:space="0" w:color="000000"/>
              <w:right w:val="single" w:sz="4" w:space="0" w:color="000000"/>
            </w:tcBorders>
          </w:tcPr>
          <w:p w14:paraId="19923606" w14:textId="77777777" w:rsidR="005A38E7" w:rsidRDefault="001E56C4" w:rsidP="000E59CD">
            <w:pPr>
              <w:rPr>
                <w:rFonts w:ascii="Times New Roman" w:hAnsi="Times New Roman"/>
                <w:sz w:val="24"/>
              </w:rPr>
            </w:pPr>
            <w:r>
              <w:rPr>
                <w:rFonts w:ascii="Times New Roman" w:hAnsi="Times New Roman"/>
                <w:sz w:val="24"/>
              </w:rPr>
              <w:t>https://invest.amurobl.ru/media/news/kongressno-vystavochnyy-tsentr-planiruyut-postroit-na-zolotoy-mile-/</w:t>
            </w:r>
          </w:p>
        </w:tc>
      </w:tr>
      <w:tr w:rsidR="005A38E7" w14:paraId="34254EE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3E434CA" w14:textId="77777777" w:rsidR="005A38E7" w:rsidRDefault="001E56C4" w:rsidP="000E59CD">
            <w:pPr>
              <w:rPr>
                <w:rFonts w:ascii="Times New Roman" w:hAnsi="Times New Roman"/>
                <w:sz w:val="24"/>
              </w:rPr>
            </w:pPr>
            <w:r>
              <w:rPr>
                <w:rFonts w:ascii="Times New Roman" w:hAnsi="Times New Roman"/>
                <w:sz w:val="24"/>
              </w:rPr>
              <w:t>83</w:t>
            </w:r>
          </w:p>
        </w:tc>
        <w:tc>
          <w:tcPr>
            <w:tcW w:w="3180" w:type="dxa"/>
            <w:tcBorders>
              <w:top w:val="single" w:sz="4" w:space="0" w:color="000000"/>
              <w:left w:val="single" w:sz="4" w:space="0" w:color="000000"/>
              <w:bottom w:val="single" w:sz="4" w:space="0" w:color="000000"/>
              <w:right w:val="single" w:sz="4" w:space="0" w:color="000000"/>
            </w:tcBorders>
          </w:tcPr>
          <w:p w14:paraId="24C9FFA1" w14:textId="77777777" w:rsidR="005A38E7" w:rsidRDefault="00976BAB" w:rsidP="000E59CD">
            <w:pPr>
              <w:pStyle w:val="10"/>
              <w:spacing w:beforeAutospacing="0" w:afterAutospacing="0"/>
              <w:outlineLvl w:val="0"/>
              <w:rPr>
                <w:b w:val="0"/>
                <w:sz w:val="24"/>
              </w:rPr>
            </w:pPr>
            <w:hyperlink r:id="rId30" w:history="1">
              <w:r w:rsidR="001E56C4">
                <w:rPr>
                  <w:rStyle w:val="af1"/>
                  <w:b w:val="0"/>
                  <w:color w:val="000000"/>
                  <w:sz w:val="24"/>
                  <w:highlight w:val="white"/>
                </w:rPr>
                <w:t>Газификация, мастер-планы и полезные ископаемые: Амурская область на ВЭФ-2023 подпишет соглашения на сумму более 150 млрд рублей</w:t>
              </w:r>
            </w:hyperlink>
          </w:p>
        </w:tc>
        <w:tc>
          <w:tcPr>
            <w:tcW w:w="5524" w:type="dxa"/>
            <w:tcBorders>
              <w:top w:val="single" w:sz="4" w:space="0" w:color="000000"/>
              <w:left w:val="single" w:sz="4" w:space="0" w:color="000000"/>
              <w:bottom w:val="single" w:sz="4" w:space="0" w:color="000000"/>
              <w:right w:val="single" w:sz="4" w:space="0" w:color="000000"/>
            </w:tcBorders>
          </w:tcPr>
          <w:p w14:paraId="74607995" w14:textId="77777777" w:rsidR="005A38E7" w:rsidRDefault="001E56C4" w:rsidP="000E59CD">
            <w:pPr>
              <w:rPr>
                <w:rFonts w:ascii="Times New Roman" w:hAnsi="Times New Roman"/>
                <w:sz w:val="24"/>
              </w:rPr>
            </w:pPr>
            <w:r>
              <w:rPr>
                <w:rFonts w:ascii="Times New Roman" w:hAnsi="Times New Roman"/>
                <w:sz w:val="24"/>
              </w:rPr>
              <w:t>https://invest.amurobl.ru/media/news/gazifikatsiya-master-plany-i-poleznye-iskopaemye-amurskaya-oblast-na-vef-2023-podpishet-soglasheniya/</w:t>
            </w:r>
          </w:p>
        </w:tc>
      </w:tr>
      <w:tr w:rsidR="005A38E7" w14:paraId="6E30F199"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64FCA0F" w14:textId="77777777" w:rsidR="005A38E7" w:rsidRDefault="001E56C4" w:rsidP="000E59CD">
            <w:pPr>
              <w:rPr>
                <w:rFonts w:ascii="Times New Roman" w:hAnsi="Times New Roman"/>
                <w:sz w:val="24"/>
              </w:rPr>
            </w:pPr>
            <w:r>
              <w:rPr>
                <w:rFonts w:ascii="Times New Roman" w:hAnsi="Times New Roman"/>
                <w:sz w:val="24"/>
              </w:rPr>
              <w:t>84</w:t>
            </w:r>
          </w:p>
        </w:tc>
        <w:tc>
          <w:tcPr>
            <w:tcW w:w="3180" w:type="dxa"/>
            <w:tcBorders>
              <w:top w:val="single" w:sz="4" w:space="0" w:color="000000"/>
              <w:left w:val="single" w:sz="4" w:space="0" w:color="000000"/>
              <w:bottom w:val="single" w:sz="4" w:space="0" w:color="000000"/>
              <w:right w:val="single" w:sz="4" w:space="0" w:color="000000"/>
            </w:tcBorders>
          </w:tcPr>
          <w:p w14:paraId="0E075D65" w14:textId="77777777" w:rsidR="005A38E7" w:rsidRDefault="00976BAB" w:rsidP="000E59CD">
            <w:pPr>
              <w:pStyle w:val="10"/>
              <w:spacing w:beforeAutospacing="0" w:afterAutospacing="0"/>
              <w:outlineLvl w:val="0"/>
              <w:rPr>
                <w:b w:val="0"/>
                <w:sz w:val="24"/>
              </w:rPr>
            </w:pPr>
            <w:hyperlink r:id="rId31" w:history="1">
              <w:r w:rsidR="001E56C4">
                <w:rPr>
                  <w:rStyle w:val="af1"/>
                  <w:b w:val="0"/>
                  <w:color w:val="000000"/>
                  <w:sz w:val="24"/>
                  <w:highlight w:val="white"/>
                </w:rPr>
                <w:t>Приамурье продолжает готовиться к международной выставке-форуму «Россия»</w:t>
              </w:r>
            </w:hyperlink>
          </w:p>
        </w:tc>
        <w:tc>
          <w:tcPr>
            <w:tcW w:w="5524" w:type="dxa"/>
            <w:tcBorders>
              <w:top w:val="single" w:sz="4" w:space="0" w:color="000000"/>
              <w:left w:val="single" w:sz="4" w:space="0" w:color="000000"/>
              <w:bottom w:val="single" w:sz="4" w:space="0" w:color="000000"/>
              <w:right w:val="single" w:sz="4" w:space="0" w:color="000000"/>
            </w:tcBorders>
          </w:tcPr>
          <w:p w14:paraId="4B96AB28" w14:textId="77777777" w:rsidR="005A38E7" w:rsidRDefault="001E56C4" w:rsidP="000E59CD">
            <w:pPr>
              <w:rPr>
                <w:rFonts w:ascii="Times New Roman" w:hAnsi="Times New Roman"/>
                <w:sz w:val="24"/>
              </w:rPr>
            </w:pPr>
            <w:r>
              <w:rPr>
                <w:rFonts w:ascii="Times New Roman" w:hAnsi="Times New Roman"/>
                <w:sz w:val="24"/>
              </w:rPr>
              <w:t>https://invest.amurobl.ru/media/news/priamure-prodolzhaet-gotovitsya-k-mezhdunarodnoy-vystavke-forumu-rossiya-/</w:t>
            </w:r>
          </w:p>
        </w:tc>
      </w:tr>
      <w:tr w:rsidR="005A38E7" w14:paraId="3D1B1EBC"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6B17324" w14:textId="77777777" w:rsidR="005A38E7" w:rsidRDefault="001E56C4" w:rsidP="000E59CD">
            <w:pPr>
              <w:rPr>
                <w:rFonts w:ascii="Times New Roman" w:hAnsi="Times New Roman"/>
                <w:sz w:val="24"/>
              </w:rPr>
            </w:pPr>
            <w:r>
              <w:rPr>
                <w:rFonts w:ascii="Times New Roman" w:hAnsi="Times New Roman"/>
                <w:sz w:val="24"/>
              </w:rPr>
              <w:t>85</w:t>
            </w:r>
          </w:p>
        </w:tc>
        <w:tc>
          <w:tcPr>
            <w:tcW w:w="3180" w:type="dxa"/>
            <w:tcBorders>
              <w:top w:val="single" w:sz="4" w:space="0" w:color="000000"/>
              <w:left w:val="single" w:sz="4" w:space="0" w:color="000000"/>
              <w:bottom w:val="single" w:sz="4" w:space="0" w:color="000000"/>
              <w:right w:val="single" w:sz="4" w:space="0" w:color="000000"/>
            </w:tcBorders>
          </w:tcPr>
          <w:p w14:paraId="409B0FF5" w14:textId="77777777" w:rsidR="005A38E7" w:rsidRDefault="00976BAB" w:rsidP="000E59CD">
            <w:pPr>
              <w:pStyle w:val="10"/>
              <w:spacing w:beforeAutospacing="0" w:afterAutospacing="0"/>
              <w:outlineLvl w:val="0"/>
              <w:rPr>
                <w:b w:val="0"/>
                <w:sz w:val="24"/>
              </w:rPr>
            </w:pPr>
            <w:hyperlink r:id="rId32" w:history="1">
              <w:r w:rsidR="001E56C4">
                <w:rPr>
                  <w:rStyle w:val="af1"/>
                  <w:b w:val="0"/>
                  <w:color w:val="000000"/>
                  <w:sz w:val="24"/>
                  <w:highlight w:val="white"/>
                </w:rPr>
                <w:t>Разработчиков инновационных проектов области приглашают побороться за 200 тысяч рублей</w:t>
              </w:r>
            </w:hyperlink>
          </w:p>
        </w:tc>
        <w:tc>
          <w:tcPr>
            <w:tcW w:w="5524" w:type="dxa"/>
            <w:tcBorders>
              <w:top w:val="single" w:sz="4" w:space="0" w:color="000000"/>
              <w:left w:val="single" w:sz="4" w:space="0" w:color="000000"/>
              <w:bottom w:val="single" w:sz="4" w:space="0" w:color="000000"/>
              <w:right w:val="single" w:sz="4" w:space="0" w:color="000000"/>
            </w:tcBorders>
          </w:tcPr>
          <w:p w14:paraId="17C008B7" w14:textId="77777777" w:rsidR="005A38E7" w:rsidRDefault="001E56C4" w:rsidP="000E59CD">
            <w:pPr>
              <w:rPr>
                <w:rFonts w:ascii="Times New Roman" w:hAnsi="Times New Roman"/>
                <w:sz w:val="24"/>
              </w:rPr>
            </w:pPr>
            <w:r>
              <w:rPr>
                <w:rFonts w:ascii="Times New Roman" w:hAnsi="Times New Roman"/>
                <w:sz w:val="24"/>
              </w:rPr>
              <w:t>https://invest.amurobl.ru/media/news/razrabotchikov-innovatsionnykh-proektov-oblasti-priglashayut-poborotsya-za-200-tysyach-rubley/</w:t>
            </w:r>
          </w:p>
        </w:tc>
      </w:tr>
      <w:tr w:rsidR="005A38E7" w14:paraId="33B920E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476EC5C" w14:textId="77777777" w:rsidR="005A38E7" w:rsidRDefault="001E56C4" w:rsidP="000E59CD">
            <w:pPr>
              <w:rPr>
                <w:rFonts w:ascii="Times New Roman" w:hAnsi="Times New Roman"/>
                <w:sz w:val="24"/>
              </w:rPr>
            </w:pPr>
            <w:r>
              <w:rPr>
                <w:rFonts w:ascii="Times New Roman" w:hAnsi="Times New Roman"/>
                <w:sz w:val="24"/>
              </w:rPr>
              <w:t>86</w:t>
            </w:r>
          </w:p>
        </w:tc>
        <w:tc>
          <w:tcPr>
            <w:tcW w:w="3180" w:type="dxa"/>
            <w:tcBorders>
              <w:top w:val="single" w:sz="4" w:space="0" w:color="000000"/>
              <w:left w:val="single" w:sz="4" w:space="0" w:color="000000"/>
              <w:bottom w:val="single" w:sz="4" w:space="0" w:color="000000"/>
              <w:right w:val="single" w:sz="4" w:space="0" w:color="000000"/>
            </w:tcBorders>
          </w:tcPr>
          <w:p w14:paraId="71566BFF" w14:textId="77777777" w:rsidR="005A38E7" w:rsidRDefault="00976BAB" w:rsidP="000E59CD">
            <w:pPr>
              <w:pStyle w:val="10"/>
              <w:spacing w:beforeAutospacing="0" w:afterAutospacing="0"/>
              <w:outlineLvl w:val="0"/>
              <w:rPr>
                <w:b w:val="0"/>
                <w:sz w:val="24"/>
              </w:rPr>
            </w:pPr>
            <w:hyperlink r:id="rId33" w:history="1">
              <w:r w:rsidR="001E56C4">
                <w:rPr>
                  <w:rStyle w:val="af1"/>
                  <w:b w:val="0"/>
                  <w:color w:val="000000"/>
                  <w:sz w:val="24"/>
                  <w:highlight w:val="white"/>
                </w:rPr>
                <w:t>В Приамурье дан старт строительству одного из крупнейших в России завода по переработке сельхоз культур</w:t>
              </w:r>
            </w:hyperlink>
          </w:p>
        </w:tc>
        <w:tc>
          <w:tcPr>
            <w:tcW w:w="5524" w:type="dxa"/>
            <w:tcBorders>
              <w:top w:val="single" w:sz="4" w:space="0" w:color="000000"/>
              <w:left w:val="single" w:sz="4" w:space="0" w:color="000000"/>
              <w:bottom w:val="single" w:sz="4" w:space="0" w:color="000000"/>
              <w:right w:val="single" w:sz="4" w:space="0" w:color="000000"/>
            </w:tcBorders>
          </w:tcPr>
          <w:p w14:paraId="1B7A0907" w14:textId="77777777" w:rsidR="005A38E7" w:rsidRDefault="001E56C4" w:rsidP="000E59CD">
            <w:pPr>
              <w:rPr>
                <w:rFonts w:ascii="Times New Roman" w:hAnsi="Times New Roman"/>
                <w:sz w:val="24"/>
              </w:rPr>
            </w:pPr>
            <w:r>
              <w:rPr>
                <w:rFonts w:ascii="Times New Roman" w:hAnsi="Times New Roman"/>
                <w:sz w:val="24"/>
              </w:rPr>
              <w:t>https://invest.amurobl.ru/media/news/v-priamure-dan-start-stroitelstvu-odnogo-iz-krupneyshikh-v-rossii-zavoda-po-pererabotke-selkhoz-kult/</w:t>
            </w:r>
          </w:p>
        </w:tc>
      </w:tr>
      <w:tr w:rsidR="005A38E7" w14:paraId="083F600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02FB261" w14:textId="77777777" w:rsidR="005A38E7" w:rsidRDefault="001E56C4" w:rsidP="000E59CD">
            <w:pPr>
              <w:rPr>
                <w:rFonts w:ascii="Times New Roman" w:hAnsi="Times New Roman"/>
                <w:sz w:val="24"/>
              </w:rPr>
            </w:pPr>
            <w:r>
              <w:rPr>
                <w:rFonts w:ascii="Times New Roman" w:hAnsi="Times New Roman"/>
                <w:sz w:val="24"/>
              </w:rPr>
              <w:t>87</w:t>
            </w:r>
          </w:p>
        </w:tc>
        <w:tc>
          <w:tcPr>
            <w:tcW w:w="3180" w:type="dxa"/>
            <w:tcBorders>
              <w:top w:val="single" w:sz="4" w:space="0" w:color="000000"/>
              <w:left w:val="single" w:sz="4" w:space="0" w:color="000000"/>
              <w:bottom w:val="single" w:sz="4" w:space="0" w:color="000000"/>
              <w:right w:val="single" w:sz="4" w:space="0" w:color="000000"/>
            </w:tcBorders>
          </w:tcPr>
          <w:p w14:paraId="20DB0E21" w14:textId="77777777" w:rsidR="005A38E7" w:rsidRDefault="00976BAB" w:rsidP="000E59CD">
            <w:pPr>
              <w:pStyle w:val="10"/>
              <w:spacing w:beforeAutospacing="0" w:afterAutospacing="0"/>
              <w:outlineLvl w:val="0"/>
              <w:rPr>
                <w:b w:val="0"/>
                <w:sz w:val="24"/>
              </w:rPr>
            </w:pPr>
            <w:hyperlink r:id="rId34" w:history="1">
              <w:r w:rsidR="001E56C4">
                <w:rPr>
                  <w:rStyle w:val="af1"/>
                  <w:b w:val="0"/>
                  <w:color w:val="000000"/>
                  <w:sz w:val="24"/>
                  <w:highlight w:val="white"/>
                </w:rPr>
                <w:t>Павильон Амурской области на ВЭФ готов на 100%</w:t>
              </w:r>
            </w:hyperlink>
          </w:p>
        </w:tc>
        <w:tc>
          <w:tcPr>
            <w:tcW w:w="5524" w:type="dxa"/>
            <w:tcBorders>
              <w:top w:val="single" w:sz="4" w:space="0" w:color="000000"/>
              <w:left w:val="single" w:sz="4" w:space="0" w:color="000000"/>
              <w:bottom w:val="single" w:sz="4" w:space="0" w:color="000000"/>
              <w:right w:val="single" w:sz="4" w:space="0" w:color="000000"/>
            </w:tcBorders>
          </w:tcPr>
          <w:p w14:paraId="0EB9C821" w14:textId="77777777" w:rsidR="005A38E7" w:rsidRDefault="001E56C4" w:rsidP="000E59CD">
            <w:pPr>
              <w:rPr>
                <w:rFonts w:ascii="Times New Roman" w:hAnsi="Times New Roman"/>
                <w:sz w:val="24"/>
              </w:rPr>
            </w:pPr>
            <w:r>
              <w:rPr>
                <w:rFonts w:ascii="Times New Roman" w:hAnsi="Times New Roman"/>
                <w:sz w:val="24"/>
              </w:rPr>
              <w:t>https://invest.amurobl.ru/media/news/pavilon-amurskoy-oblasti-na-vef-gotov-na-100-/</w:t>
            </w:r>
          </w:p>
        </w:tc>
      </w:tr>
      <w:tr w:rsidR="005A38E7" w14:paraId="525E287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2547FD5" w14:textId="77777777" w:rsidR="005A38E7" w:rsidRDefault="001E56C4" w:rsidP="000E59CD">
            <w:pPr>
              <w:rPr>
                <w:rFonts w:ascii="Times New Roman" w:hAnsi="Times New Roman"/>
                <w:sz w:val="24"/>
              </w:rPr>
            </w:pPr>
            <w:r>
              <w:rPr>
                <w:rFonts w:ascii="Times New Roman" w:hAnsi="Times New Roman"/>
                <w:sz w:val="24"/>
              </w:rPr>
              <w:t>88</w:t>
            </w:r>
          </w:p>
        </w:tc>
        <w:tc>
          <w:tcPr>
            <w:tcW w:w="3180" w:type="dxa"/>
            <w:tcBorders>
              <w:top w:val="single" w:sz="4" w:space="0" w:color="000000"/>
              <w:left w:val="single" w:sz="4" w:space="0" w:color="000000"/>
              <w:bottom w:val="single" w:sz="4" w:space="0" w:color="000000"/>
              <w:right w:val="single" w:sz="4" w:space="0" w:color="000000"/>
            </w:tcBorders>
          </w:tcPr>
          <w:p w14:paraId="7EB8CF30" w14:textId="77777777" w:rsidR="005A38E7" w:rsidRDefault="00976BAB" w:rsidP="000E59CD">
            <w:pPr>
              <w:pStyle w:val="10"/>
              <w:spacing w:beforeAutospacing="0" w:afterAutospacing="0"/>
              <w:outlineLvl w:val="0"/>
              <w:rPr>
                <w:b w:val="0"/>
                <w:sz w:val="24"/>
              </w:rPr>
            </w:pPr>
            <w:hyperlink r:id="rId35" w:history="1">
              <w:r w:rsidR="001E56C4">
                <w:rPr>
                  <w:rStyle w:val="af1"/>
                  <w:b w:val="0"/>
                  <w:color w:val="000000"/>
                  <w:sz w:val="24"/>
                  <w:highlight w:val="white"/>
                </w:rPr>
                <w:t xml:space="preserve">Китайская корпорация намерена создать индустриальный парк по производству </w:t>
              </w:r>
              <w:r w:rsidR="001E56C4">
                <w:rPr>
                  <w:rStyle w:val="af1"/>
                  <w:b w:val="0"/>
                  <w:color w:val="000000"/>
                  <w:sz w:val="24"/>
                  <w:highlight w:val="white"/>
                </w:rPr>
                <w:lastRenderedPageBreak/>
                <w:t>интеллектуального оборудования в Благовещенском районе</w:t>
              </w:r>
            </w:hyperlink>
          </w:p>
        </w:tc>
        <w:tc>
          <w:tcPr>
            <w:tcW w:w="5524" w:type="dxa"/>
            <w:tcBorders>
              <w:top w:val="single" w:sz="4" w:space="0" w:color="000000"/>
              <w:left w:val="single" w:sz="4" w:space="0" w:color="000000"/>
              <w:bottom w:val="single" w:sz="4" w:space="0" w:color="000000"/>
              <w:right w:val="single" w:sz="4" w:space="0" w:color="000000"/>
            </w:tcBorders>
          </w:tcPr>
          <w:p w14:paraId="12F16937" w14:textId="77777777" w:rsidR="005A38E7" w:rsidRDefault="001E56C4" w:rsidP="000E59CD">
            <w:pPr>
              <w:rPr>
                <w:rFonts w:ascii="Times New Roman" w:hAnsi="Times New Roman"/>
                <w:sz w:val="24"/>
              </w:rPr>
            </w:pPr>
            <w:r>
              <w:rPr>
                <w:rFonts w:ascii="Times New Roman" w:hAnsi="Times New Roman"/>
                <w:sz w:val="24"/>
              </w:rPr>
              <w:lastRenderedPageBreak/>
              <w:t>https://invest.amurobl.ru/media/news/kitayskaya-korporatsiya-namerena-sozdat-industrialnyy-park-po-proizvodstvu-intellektualnogo-oborudov/</w:t>
            </w:r>
          </w:p>
        </w:tc>
      </w:tr>
      <w:tr w:rsidR="005A38E7" w14:paraId="7217AB3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1423924" w14:textId="77777777" w:rsidR="005A38E7" w:rsidRDefault="001E56C4" w:rsidP="000E59CD">
            <w:pPr>
              <w:rPr>
                <w:rFonts w:ascii="Times New Roman" w:hAnsi="Times New Roman"/>
                <w:sz w:val="24"/>
              </w:rPr>
            </w:pPr>
            <w:r>
              <w:rPr>
                <w:rFonts w:ascii="Times New Roman" w:hAnsi="Times New Roman"/>
                <w:sz w:val="24"/>
              </w:rPr>
              <w:t>89</w:t>
            </w:r>
          </w:p>
        </w:tc>
        <w:tc>
          <w:tcPr>
            <w:tcW w:w="3180" w:type="dxa"/>
            <w:tcBorders>
              <w:top w:val="single" w:sz="4" w:space="0" w:color="000000"/>
              <w:left w:val="single" w:sz="4" w:space="0" w:color="000000"/>
              <w:bottom w:val="single" w:sz="4" w:space="0" w:color="000000"/>
              <w:right w:val="single" w:sz="4" w:space="0" w:color="000000"/>
            </w:tcBorders>
          </w:tcPr>
          <w:p w14:paraId="6496D57F" w14:textId="77777777" w:rsidR="005A38E7" w:rsidRDefault="00976BAB" w:rsidP="000E59CD">
            <w:pPr>
              <w:pStyle w:val="10"/>
              <w:spacing w:beforeAutospacing="0" w:afterAutospacing="0"/>
              <w:outlineLvl w:val="0"/>
              <w:rPr>
                <w:b w:val="0"/>
                <w:sz w:val="24"/>
              </w:rPr>
            </w:pPr>
            <w:hyperlink r:id="rId36" w:history="1">
              <w:r w:rsidR="001E56C4">
                <w:rPr>
                  <w:rStyle w:val="af1"/>
                  <w:b w:val="0"/>
                  <w:color w:val="000000"/>
                  <w:sz w:val="24"/>
                  <w:highlight w:val="white"/>
                </w:rPr>
                <w:t>Инновационные проекты Амурской медакадемии получат поддержку Правительства Амурской области</w:t>
              </w:r>
            </w:hyperlink>
          </w:p>
        </w:tc>
        <w:tc>
          <w:tcPr>
            <w:tcW w:w="5524" w:type="dxa"/>
            <w:tcBorders>
              <w:top w:val="single" w:sz="4" w:space="0" w:color="000000"/>
              <w:left w:val="single" w:sz="4" w:space="0" w:color="000000"/>
              <w:bottom w:val="single" w:sz="4" w:space="0" w:color="000000"/>
              <w:right w:val="single" w:sz="4" w:space="0" w:color="000000"/>
            </w:tcBorders>
          </w:tcPr>
          <w:p w14:paraId="0989448E" w14:textId="77777777" w:rsidR="005A38E7" w:rsidRDefault="001E56C4" w:rsidP="000E59CD">
            <w:pPr>
              <w:rPr>
                <w:rFonts w:ascii="Times New Roman" w:hAnsi="Times New Roman"/>
                <w:sz w:val="24"/>
              </w:rPr>
            </w:pPr>
            <w:r>
              <w:rPr>
                <w:rFonts w:ascii="Times New Roman" w:hAnsi="Times New Roman"/>
                <w:sz w:val="24"/>
              </w:rPr>
              <w:t>https://invest.amurobl.ru/media/news/innovatsionnye-proekty-amurskoy-medakademii-poluchat-podderzhku-pravitelstva-amurskoy-oblasti/</w:t>
            </w:r>
          </w:p>
        </w:tc>
      </w:tr>
      <w:tr w:rsidR="005A38E7" w14:paraId="53552CD5"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1113115" w14:textId="77777777" w:rsidR="005A38E7" w:rsidRDefault="001E56C4" w:rsidP="000E59CD">
            <w:pPr>
              <w:rPr>
                <w:rFonts w:ascii="Times New Roman" w:hAnsi="Times New Roman"/>
                <w:sz w:val="24"/>
              </w:rPr>
            </w:pPr>
            <w:r>
              <w:rPr>
                <w:rFonts w:ascii="Times New Roman" w:hAnsi="Times New Roman"/>
                <w:sz w:val="24"/>
              </w:rPr>
              <w:t>90</w:t>
            </w:r>
          </w:p>
        </w:tc>
        <w:tc>
          <w:tcPr>
            <w:tcW w:w="3180" w:type="dxa"/>
            <w:tcBorders>
              <w:top w:val="single" w:sz="4" w:space="0" w:color="000000"/>
              <w:left w:val="single" w:sz="4" w:space="0" w:color="000000"/>
              <w:bottom w:val="single" w:sz="4" w:space="0" w:color="000000"/>
              <w:right w:val="single" w:sz="4" w:space="0" w:color="000000"/>
            </w:tcBorders>
          </w:tcPr>
          <w:p w14:paraId="5B94B816" w14:textId="77777777" w:rsidR="005A38E7" w:rsidRDefault="00976BAB" w:rsidP="000E59CD">
            <w:pPr>
              <w:pStyle w:val="10"/>
              <w:spacing w:beforeAutospacing="0" w:afterAutospacing="0"/>
              <w:outlineLvl w:val="0"/>
              <w:rPr>
                <w:b w:val="0"/>
                <w:sz w:val="24"/>
              </w:rPr>
            </w:pPr>
            <w:hyperlink r:id="rId37" w:history="1">
              <w:r w:rsidR="001E56C4">
                <w:rPr>
                  <w:rStyle w:val="af1"/>
                  <w:b w:val="0"/>
                  <w:color w:val="000000"/>
                  <w:sz w:val="24"/>
                  <w:highlight w:val="white"/>
                </w:rPr>
                <w:t>Инвестор рассматривает возможность строительства ветропарка в Амурской области</w:t>
              </w:r>
            </w:hyperlink>
          </w:p>
        </w:tc>
        <w:tc>
          <w:tcPr>
            <w:tcW w:w="5524" w:type="dxa"/>
            <w:tcBorders>
              <w:top w:val="single" w:sz="4" w:space="0" w:color="000000"/>
              <w:left w:val="single" w:sz="4" w:space="0" w:color="000000"/>
              <w:bottom w:val="single" w:sz="4" w:space="0" w:color="000000"/>
              <w:right w:val="single" w:sz="4" w:space="0" w:color="000000"/>
            </w:tcBorders>
          </w:tcPr>
          <w:p w14:paraId="73670C70" w14:textId="77777777" w:rsidR="005A38E7" w:rsidRDefault="001E56C4" w:rsidP="000E59CD">
            <w:pPr>
              <w:rPr>
                <w:rFonts w:ascii="Times New Roman" w:hAnsi="Times New Roman"/>
                <w:sz w:val="24"/>
              </w:rPr>
            </w:pPr>
            <w:r>
              <w:rPr>
                <w:rFonts w:ascii="Times New Roman" w:hAnsi="Times New Roman"/>
                <w:sz w:val="24"/>
              </w:rPr>
              <w:t>https://invest.amurobl.ru/media/news/investor-rassmatrivaet-vozmozhnost-stroitelstva-vetroparka-v-amurskoy-oblasti-/</w:t>
            </w:r>
          </w:p>
        </w:tc>
      </w:tr>
      <w:tr w:rsidR="005A38E7" w14:paraId="1B14A628"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5A5C2DF" w14:textId="77777777" w:rsidR="005A38E7" w:rsidRDefault="001E56C4" w:rsidP="000E59CD">
            <w:pPr>
              <w:rPr>
                <w:rFonts w:ascii="Times New Roman" w:hAnsi="Times New Roman"/>
                <w:sz w:val="24"/>
              </w:rPr>
            </w:pPr>
            <w:r>
              <w:rPr>
                <w:rFonts w:ascii="Times New Roman" w:hAnsi="Times New Roman"/>
                <w:sz w:val="24"/>
              </w:rPr>
              <w:t>91</w:t>
            </w:r>
          </w:p>
        </w:tc>
        <w:tc>
          <w:tcPr>
            <w:tcW w:w="3180" w:type="dxa"/>
            <w:tcBorders>
              <w:top w:val="single" w:sz="4" w:space="0" w:color="000000"/>
              <w:left w:val="single" w:sz="4" w:space="0" w:color="000000"/>
              <w:bottom w:val="single" w:sz="4" w:space="0" w:color="000000"/>
              <w:right w:val="single" w:sz="4" w:space="0" w:color="000000"/>
            </w:tcBorders>
          </w:tcPr>
          <w:p w14:paraId="4331902C" w14:textId="77777777" w:rsidR="005A38E7" w:rsidRDefault="00976BAB" w:rsidP="000E59CD">
            <w:pPr>
              <w:pStyle w:val="10"/>
              <w:spacing w:beforeAutospacing="0" w:afterAutospacing="0"/>
              <w:outlineLvl w:val="0"/>
              <w:rPr>
                <w:b w:val="0"/>
                <w:sz w:val="24"/>
              </w:rPr>
            </w:pPr>
            <w:hyperlink r:id="rId38" w:history="1">
              <w:r w:rsidR="001E56C4">
                <w:rPr>
                  <w:rStyle w:val="af1"/>
                  <w:b w:val="0"/>
                  <w:color w:val="000000"/>
                  <w:sz w:val="24"/>
                  <w:highlight w:val="white"/>
                </w:rPr>
                <w:t>Клиентские центры по газоснабжению появятся в Амурской области</w:t>
              </w:r>
            </w:hyperlink>
          </w:p>
        </w:tc>
        <w:tc>
          <w:tcPr>
            <w:tcW w:w="5524" w:type="dxa"/>
            <w:tcBorders>
              <w:top w:val="single" w:sz="4" w:space="0" w:color="000000"/>
              <w:left w:val="single" w:sz="4" w:space="0" w:color="000000"/>
              <w:bottom w:val="single" w:sz="4" w:space="0" w:color="000000"/>
              <w:right w:val="single" w:sz="4" w:space="0" w:color="000000"/>
            </w:tcBorders>
          </w:tcPr>
          <w:p w14:paraId="5F74B370" w14:textId="77777777" w:rsidR="005A38E7" w:rsidRDefault="001E56C4" w:rsidP="000E59CD">
            <w:pPr>
              <w:rPr>
                <w:rFonts w:ascii="Times New Roman" w:hAnsi="Times New Roman"/>
                <w:sz w:val="24"/>
              </w:rPr>
            </w:pPr>
            <w:r>
              <w:rPr>
                <w:rFonts w:ascii="Times New Roman" w:hAnsi="Times New Roman"/>
                <w:sz w:val="24"/>
              </w:rPr>
              <w:t>https://invest.amurobl.ru/media/news/klientskie-tsentry-po-gazosnabzheniyu-poyavyatsya-v-amurskoy-oblasti/</w:t>
            </w:r>
          </w:p>
        </w:tc>
      </w:tr>
      <w:tr w:rsidR="005A38E7" w14:paraId="7E82424F"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237178A" w14:textId="77777777" w:rsidR="005A38E7" w:rsidRDefault="001E56C4" w:rsidP="000E59CD">
            <w:pPr>
              <w:rPr>
                <w:rFonts w:ascii="Times New Roman" w:hAnsi="Times New Roman"/>
                <w:sz w:val="24"/>
              </w:rPr>
            </w:pPr>
            <w:r>
              <w:rPr>
                <w:rFonts w:ascii="Times New Roman" w:hAnsi="Times New Roman"/>
                <w:sz w:val="24"/>
              </w:rPr>
              <w:t>92</w:t>
            </w:r>
          </w:p>
        </w:tc>
        <w:tc>
          <w:tcPr>
            <w:tcW w:w="3180" w:type="dxa"/>
            <w:tcBorders>
              <w:top w:val="single" w:sz="4" w:space="0" w:color="000000"/>
              <w:left w:val="single" w:sz="4" w:space="0" w:color="000000"/>
              <w:bottom w:val="single" w:sz="4" w:space="0" w:color="000000"/>
              <w:right w:val="single" w:sz="4" w:space="0" w:color="000000"/>
            </w:tcBorders>
          </w:tcPr>
          <w:p w14:paraId="168EB5CB" w14:textId="77777777" w:rsidR="005A38E7" w:rsidRDefault="00976BAB" w:rsidP="000E59CD">
            <w:pPr>
              <w:pStyle w:val="10"/>
              <w:spacing w:beforeAutospacing="0" w:afterAutospacing="0"/>
              <w:outlineLvl w:val="0"/>
              <w:rPr>
                <w:b w:val="0"/>
                <w:sz w:val="24"/>
              </w:rPr>
            </w:pPr>
            <w:hyperlink r:id="rId39" w:history="1">
              <w:r w:rsidR="001E56C4">
                <w:rPr>
                  <w:rStyle w:val="af1"/>
                  <w:b w:val="0"/>
                  <w:color w:val="000000"/>
                  <w:sz w:val="24"/>
                  <w:highlight w:val="white"/>
                </w:rPr>
                <w:t>Владимир Путин дал старт крупнейшему производству титаномагнетитовых и ильменитовых концентратов в Амурской области</w:t>
              </w:r>
            </w:hyperlink>
          </w:p>
        </w:tc>
        <w:tc>
          <w:tcPr>
            <w:tcW w:w="5524" w:type="dxa"/>
            <w:tcBorders>
              <w:top w:val="single" w:sz="4" w:space="0" w:color="000000"/>
              <w:left w:val="single" w:sz="4" w:space="0" w:color="000000"/>
              <w:bottom w:val="single" w:sz="4" w:space="0" w:color="000000"/>
              <w:right w:val="single" w:sz="4" w:space="0" w:color="000000"/>
            </w:tcBorders>
          </w:tcPr>
          <w:p w14:paraId="7BE0EA1D" w14:textId="77777777" w:rsidR="005A38E7" w:rsidRDefault="001E56C4" w:rsidP="000E59CD">
            <w:pPr>
              <w:rPr>
                <w:rFonts w:ascii="Times New Roman" w:hAnsi="Times New Roman"/>
                <w:sz w:val="24"/>
              </w:rPr>
            </w:pPr>
            <w:r>
              <w:rPr>
                <w:rFonts w:ascii="Times New Roman" w:hAnsi="Times New Roman"/>
                <w:sz w:val="24"/>
              </w:rPr>
              <w:t>https://invest.amurobl.ru/media/news/vladimir-putin-dal-start-krupneyshemu-proizvodstvu-titanomagnetitovykh-i-ilmenitovykh-kontsentratov-/</w:t>
            </w:r>
          </w:p>
        </w:tc>
      </w:tr>
      <w:tr w:rsidR="005A38E7" w14:paraId="4A22E5C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636C091" w14:textId="77777777" w:rsidR="005A38E7" w:rsidRDefault="001E56C4" w:rsidP="000E59CD">
            <w:pPr>
              <w:rPr>
                <w:rFonts w:ascii="Times New Roman" w:hAnsi="Times New Roman"/>
                <w:sz w:val="24"/>
              </w:rPr>
            </w:pPr>
            <w:r>
              <w:rPr>
                <w:rFonts w:ascii="Times New Roman" w:hAnsi="Times New Roman"/>
                <w:sz w:val="24"/>
              </w:rPr>
              <w:t>93</w:t>
            </w:r>
          </w:p>
        </w:tc>
        <w:tc>
          <w:tcPr>
            <w:tcW w:w="3180" w:type="dxa"/>
            <w:tcBorders>
              <w:top w:val="single" w:sz="4" w:space="0" w:color="000000"/>
              <w:left w:val="single" w:sz="4" w:space="0" w:color="000000"/>
              <w:bottom w:val="single" w:sz="4" w:space="0" w:color="000000"/>
              <w:right w:val="single" w:sz="4" w:space="0" w:color="000000"/>
            </w:tcBorders>
          </w:tcPr>
          <w:p w14:paraId="5D865BDB" w14:textId="77777777" w:rsidR="005A38E7" w:rsidRDefault="00976BAB" w:rsidP="000E59CD">
            <w:pPr>
              <w:pStyle w:val="10"/>
              <w:spacing w:beforeAutospacing="0" w:afterAutospacing="0"/>
              <w:outlineLvl w:val="0"/>
              <w:rPr>
                <w:b w:val="0"/>
                <w:sz w:val="24"/>
              </w:rPr>
            </w:pPr>
            <w:hyperlink r:id="rId40" w:history="1">
              <w:r w:rsidR="001E56C4">
                <w:rPr>
                  <w:rStyle w:val="af1"/>
                  <w:b w:val="0"/>
                  <w:color w:val="000000"/>
                  <w:sz w:val="24"/>
                  <w:highlight w:val="white"/>
                </w:rPr>
                <w:t>Амурская область и Индийский Бизнес Альянс определили перспективные пути двухстороннего сотрудничества</w:t>
              </w:r>
            </w:hyperlink>
          </w:p>
        </w:tc>
        <w:tc>
          <w:tcPr>
            <w:tcW w:w="5524" w:type="dxa"/>
            <w:tcBorders>
              <w:top w:val="single" w:sz="4" w:space="0" w:color="000000"/>
              <w:left w:val="single" w:sz="4" w:space="0" w:color="000000"/>
              <w:bottom w:val="single" w:sz="4" w:space="0" w:color="000000"/>
              <w:right w:val="single" w:sz="4" w:space="0" w:color="000000"/>
            </w:tcBorders>
          </w:tcPr>
          <w:p w14:paraId="067ED0F4" w14:textId="77777777" w:rsidR="005A38E7" w:rsidRDefault="001E56C4" w:rsidP="000E59CD">
            <w:pPr>
              <w:rPr>
                <w:rFonts w:ascii="Times New Roman" w:hAnsi="Times New Roman"/>
                <w:sz w:val="24"/>
              </w:rPr>
            </w:pPr>
            <w:r>
              <w:rPr>
                <w:rFonts w:ascii="Times New Roman" w:hAnsi="Times New Roman"/>
                <w:sz w:val="24"/>
              </w:rPr>
              <w:t>https://invest.amurobl.ru/media/news/amurskaya-oblast-i-indiyskiy-biznes-alyans-opredelili-perspektivnye-puti-dvukhstoronnego-sotrudniche/</w:t>
            </w:r>
          </w:p>
        </w:tc>
      </w:tr>
      <w:tr w:rsidR="005A38E7" w14:paraId="29221846"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7D6B60D" w14:textId="77777777" w:rsidR="005A38E7" w:rsidRDefault="001E56C4" w:rsidP="000E59CD">
            <w:pPr>
              <w:rPr>
                <w:rFonts w:ascii="Times New Roman" w:hAnsi="Times New Roman"/>
                <w:sz w:val="24"/>
              </w:rPr>
            </w:pPr>
            <w:r>
              <w:rPr>
                <w:rFonts w:ascii="Times New Roman" w:hAnsi="Times New Roman"/>
                <w:sz w:val="24"/>
              </w:rPr>
              <w:t>94</w:t>
            </w:r>
          </w:p>
        </w:tc>
        <w:tc>
          <w:tcPr>
            <w:tcW w:w="3180" w:type="dxa"/>
            <w:tcBorders>
              <w:top w:val="single" w:sz="4" w:space="0" w:color="000000"/>
              <w:left w:val="single" w:sz="4" w:space="0" w:color="000000"/>
              <w:bottom w:val="single" w:sz="4" w:space="0" w:color="000000"/>
              <w:right w:val="single" w:sz="4" w:space="0" w:color="000000"/>
            </w:tcBorders>
          </w:tcPr>
          <w:p w14:paraId="4312DCA0" w14:textId="77777777" w:rsidR="005A38E7" w:rsidRDefault="00976BAB" w:rsidP="000E59CD">
            <w:pPr>
              <w:pStyle w:val="10"/>
              <w:spacing w:beforeAutospacing="0" w:afterAutospacing="0"/>
              <w:outlineLvl w:val="0"/>
              <w:rPr>
                <w:b w:val="0"/>
                <w:sz w:val="24"/>
              </w:rPr>
            </w:pPr>
            <w:hyperlink r:id="rId41" w:history="1">
              <w:r w:rsidR="001E56C4">
                <w:rPr>
                  <w:rStyle w:val="af1"/>
                  <w:b w:val="0"/>
                  <w:color w:val="000000"/>
                  <w:sz w:val="24"/>
                  <w:highlight w:val="white"/>
                </w:rPr>
                <w:t>Комплекс по сжижению природного газа и инфраструктуру для заправок СПГ построит инвестор в Амурской области</w:t>
              </w:r>
            </w:hyperlink>
          </w:p>
        </w:tc>
        <w:tc>
          <w:tcPr>
            <w:tcW w:w="5524" w:type="dxa"/>
            <w:tcBorders>
              <w:top w:val="single" w:sz="4" w:space="0" w:color="000000"/>
              <w:left w:val="single" w:sz="4" w:space="0" w:color="000000"/>
              <w:bottom w:val="single" w:sz="4" w:space="0" w:color="000000"/>
              <w:right w:val="single" w:sz="4" w:space="0" w:color="000000"/>
            </w:tcBorders>
          </w:tcPr>
          <w:p w14:paraId="45A6C00A" w14:textId="77777777" w:rsidR="005A38E7" w:rsidRDefault="001E56C4" w:rsidP="000E59CD">
            <w:pPr>
              <w:rPr>
                <w:rFonts w:ascii="Times New Roman" w:hAnsi="Times New Roman"/>
                <w:sz w:val="24"/>
              </w:rPr>
            </w:pPr>
            <w:r>
              <w:rPr>
                <w:rFonts w:ascii="Times New Roman" w:hAnsi="Times New Roman"/>
                <w:sz w:val="24"/>
              </w:rPr>
              <w:t>https://invest.amurobl.ru/media/news/kompleks-po-szhizheniyu-prirodnogo-gaza-i-infrastrukturu-dlya-zapravok-spg-postroit-investor-v-amurs/</w:t>
            </w:r>
          </w:p>
        </w:tc>
      </w:tr>
      <w:tr w:rsidR="005A38E7" w14:paraId="46FD5394"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C0A0AB3" w14:textId="77777777" w:rsidR="005A38E7" w:rsidRDefault="001E56C4" w:rsidP="000E59CD">
            <w:pPr>
              <w:rPr>
                <w:rFonts w:ascii="Times New Roman" w:hAnsi="Times New Roman"/>
                <w:sz w:val="24"/>
              </w:rPr>
            </w:pPr>
            <w:r>
              <w:rPr>
                <w:rFonts w:ascii="Times New Roman" w:hAnsi="Times New Roman"/>
                <w:sz w:val="24"/>
              </w:rPr>
              <w:t>95</w:t>
            </w:r>
          </w:p>
        </w:tc>
        <w:tc>
          <w:tcPr>
            <w:tcW w:w="3180" w:type="dxa"/>
            <w:tcBorders>
              <w:top w:val="single" w:sz="4" w:space="0" w:color="000000"/>
              <w:left w:val="single" w:sz="4" w:space="0" w:color="000000"/>
              <w:bottom w:val="single" w:sz="4" w:space="0" w:color="000000"/>
              <w:right w:val="single" w:sz="4" w:space="0" w:color="000000"/>
            </w:tcBorders>
          </w:tcPr>
          <w:p w14:paraId="484943A0" w14:textId="77777777" w:rsidR="005A38E7" w:rsidRDefault="00976BAB" w:rsidP="000E59CD">
            <w:pPr>
              <w:pStyle w:val="10"/>
              <w:spacing w:beforeAutospacing="0" w:afterAutospacing="0"/>
              <w:outlineLvl w:val="0"/>
              <w:rPr>
                <w:b w:val="0"/>
                <w:sz w:val="24"/>
              </w:rPr>
            </w:pPr>
            <w:hyperlink r:id="rId42" w:history="1">
              <w:r w:rsidR="001E56C4">
                <w:rPr>
                  <w:rStyle w:val="af1"/>
                  <w:b w:val="0"/>
                  <w:color w:val="000000"/>
                  <w:sz w:val="24"/>
                  <w:highlight w:val="white"/>
                </w:rPr>
                <w:t>Комплекс по производству оцинкованных металлоконструкций построят в Благовещенске</w:t>
              </w:r>
            </w:hyperlink>
          </w:p>
        </w:tc>
        <w:tc>
          <w:tcPr>
            <w:tcW w:w="5524" w:type="dxa"/>
            <w:tcBorders>
              <w:top w:val="single" w:sz="4" w:space="0" w:color="000000"/>
              <w:left w:val="single" w:sz="4" w:space="0" w:color="000000"/>
              <w:bottom w:val="single" w:sz="4" w:space="0" w:color="000000"/>
              <w:right w:val="single" w:sz="4" w:space="0" w:color="000000"/>
            </w:tcBorders>
          </w:tcPr>
          <w:p w14:paraId="3DB43FB8" w14:textId="77777777" w:rsidR="005A38E7" w:rsidRDefault="001E56C4" w:rsidP="000E59CD">
            <w:pPr>
              <w:rPr>
                <w:rFonts w:ascii="Times New Roman" w:hAnsi="Times New Roman"/>
                <w:sz w:val="24"/>
              </w:rPr>
            </w:pPr>
            <w:r>
              <w:rPr>
                <w:rFonts w:ascii="Times New Roman" w:hAnsi="Times New Roman"/>
                <w:sz w:val="24"/>
              </w:rPr>
              <w:t>https://invest.amurobl.ru/media/news/kompleks-po-proizvodstvu-otsinkovannykh-metallokonstruktsiy-postroyat-v-blagoveshchenske/</w:t>
            </w:r>
          </w:p>
        </w:tc>
      </w:tr>
      <w:tr w:rsidR="005A38E7" w14:paraId="57613F0A"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F7C3784" w14:textId="77777777" w:rsidR="005A38E7" w:rsidRDefault="001E56C4" w:rsidP="000E59CD">
            <w:pPr>
              <w:rPr>
                <w:rFonts w:ascii="Times New Roman" w:hAnsi="Times New Roman"/>
                <w:sz w:val="24"/>
              </w:rPr>
            </w:pPr>
            <w:r>
              <w:rPr>
                <w:rFonts w:ascii="Times New Roman" w:hAnsi="Times New Roman"/>
                <w:sz w:val="24"/>
              </w:rPr>
              <w:t>96</w:t>
            </w:r>
          </w:p>
        </w:tc>
        <w:tc>
          <w:tcPr>
            <w:tcW w:w="3180" w:type="dxa"/>
            <w:tcBorders>
              <w:top w:val="single" w:sz="4" w:space="0" w:color="000000"/>
              <w:left w:val="single" w:sz="4" w:space="0" w:color="000000"/>
              <w:bottom w:val="single" w:sz="4" w:space="0" w:color="000000"/>
              <w:right w:val="single" w:sz="4" w:space="0" w:color="000000"/>
            </w:tcBorders>
          </w:tcPr>
          <w:p w14:paraId="5B6AD297" w14:textId="77777777" w:rsidR="005A38E7" w:rsidRDefault="001E56C4" w:rsidP="000E59CD">
            <w:pPr>
              <w:pStyle w:val="10"/>
              <w:spacing w:beforeAutospacing="0" w:afterAutospacing="0"/>
              <w:outlineLvl w:val="0"/>
              <w:rPr>
                <w:b w:val="0"/>
                <w:sz w:val="24"/>
              </w:rPr>
            </w:pPr>
            <w:r>
              <w:rPr>
                <w:b w:val="0"/>
                <w:sz w:val="24"/>
              </w:rPr>
              <w:t>На ВЭФ-2023 рассказали, какие производства будут востребованы в газохимическом кластере под Свободным</w:t>
            </w:r>
          </w:p>
        </w:tc>
        <w:tc>
          <w:tcPr>
            <w:tcW w:w="5524" w:type="dxa"/>
            <w:tcBorders>
              <w:top w:val="single" w:sz="4" w:space="0" w:color="000000"/>
              <w:left w:val="single" w:sz="4" w:space="0" w:color="000000"/>
              <w:bottom w:val="single" w:sz="4" w:space="0" w:color="000000"/>
              <w:right w:val="single" w:sz="4" w:space="0" w:color="000000"/>
            </w:tcBorders>
          </w:tcPr>
          <w:p w14:paraId="2C1DCCA3" w14:textId="77777777" w:rsidR="005A38E7" w:rsidRDefault="001E56C4" w:rsidP="000E59CD">
            <w:pPr>
              <w:rPr>
                <w:rFonts w:ascii="Times New Roman" w:hAnsi="Times New Roman"/>
                <w:sz w:val="24"/>
              </w:rPr>
            </w:pPr>
            <w:r>
              <w:rPr>
                <w:rFonts w:ascii="Times New Roman" w:hAnsi="Times New Roman"/>
                <w:sz w:val="24"/>
              </w:rPr>
              <w:t>https://invest.amurobl.ru/media/news/na-vef-2023-rasskazali-kakie-proizvodstva-budut-vostrebovany-v-gazokhimicheskom-klastere-pod-svobodn/</w:t>
            </w:r>
          </w:p>
          <w:p w14:paraId="0E4064A1" w14:textId="77777777" w:rsidR="005A38E7" w:rsidRDefault="001E56C4" w:rsidP="000E59CD">
            <w:pPr>
              <w:tabs>
                <w:tab w:val="left" w:pos="3030"/>
              </w:tabs>
              <w:rPr>
                <w:rFonts w:ascii="Times New Roman" w:hAnsi="Times New Roman"/>
                <w:sz w:val="24"/>
              </w:rPr>
            </w:pPr>
            <w:r>
              <w:rPr>
                <w:rFonts w:ascii="Times New Roman" w:hAnsi="Times New Roman"/>
                <w:sz w:val="24"/>
              </w:rPr>
              <w:tab/>
            </w:r>
          </w:p>
        </w:tc>
      </w:tr>
      <w:tr w:rsidR="005A38E7" w14:paraId="299D6E0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8BC5892" w14:textId="77777777" w:rsidR="005A38E7" w:rsidRDefault="001E56C4" w:rsidP="000E59CD">
            <w:pPr>
              <w:rPr>
                <w:rFonts w:ascii="Times New Roman" w:hAnsi="Times New Roman"/>
                <w:sz w:val="24"/>
              </w:rPr>
            </w:pPr>
            <w:r>
              <w:rPr>
                <w:rFonts w:ascii="Times New Roman" w:hAnsi="Times New Roman"/>
                <w:sz w:val="24"/>
              </w:rPr>
              <w:t>97</w:t>
            </w:r>
          </w:p>
        </w:tc>
        <w:tc>
          <w:tcPr>
            <w:tcW w:w="3180" w:type="dxa"/>
            <w:tcBorders>
              <w:top w:val="single" w:sz="4" w:space="0" w:color="000000"/>
              <w:left w:val="single" w:sz="4" w:space="0" w:color="000000"/>
              <w:bottom w:val="single" w:sz="4" w:space="0" w:color="000000"/>
              <w:right w:val="single" w:sz="4" w:space="0" w:color="000000"/>
            </w:tcBorders>
          </w:tcPr>
          <w:p w14:paraId="7C9EAF21" w14:textId="77777777" w:rsidR="005A38E7" w:rsidRDefault="001E56C4" w:rsidP="000E59CD">
            <w:pPr>
              <w:pStyle w:val="10"/>
              <w:spacing w:beforeAutospacing="0" w:afterAutospacing="0"/>
              <w:outlineLvl w:val="0"/>
              <w:rPr>
                <w:b w:val="0"/>
                <w:sz w:val="24"/>
              </w:rPr>
            </w:pPr>
            <w:r>
              <w:rPr>
                <w:b w:val="0"/>
                <w:sz w:val="24"/>
              </w:rPr>
              <w:t>Газпром и Правительство региона договорились об этапах газификации двух амурских городов</w:t>
            </w:r>
          </w:p>
        </w:tc>
        <w:tc>
          <w:tcPr>
            <w:tcW w:w="5524" w:type="dxa"/>
            <w:tcBorders>
              <w:top w:val="single" w:sz="4" w:space="0" w:color="000000"/>
              <w:left w:val="single" w:sz="4" w:space="0" w:color="000000"/>
              <w:bottom w:val="single" w:sz="4" w:space="0" w:color="000000"/>
              <w:right w:val="single" w:sz="4" w:space="0" w:color="000000"/>
            </w:tcBorders>
          </w:tcPr>
          <w:p w14:paraId="6EB179E0" w14:textId="77777777" w:rsidR="005A38E7" w:rsidRDefault="001E56C4" w:rsidP="000E59CD">
            <w:pPr>
              <w:rPr>
                <w:rFonts w:ascii="Times New Roman" w:hAnsi="Times New Roman"/>
                <w:sz w:val="24"/>
              </w:rPr>
            </w:pPr>
            <w:r>
              <w:rPr>
                <w:rFonts w:ascii="Times New Roman" w:hAnsi="Times New Roman"/>
                <w:sz w:val="24"/>
              </w:rPr>
              <w:t>https://invest.amurobl.ru/media/news/gazprom-i-pravitelstvo-regiona-dogovorilis-ob-etapakh-gazifikatsii-dvukh-amurskikh-gorodov/</w:t>
            </w:r>
          </w:p>
        </w:tc>
      </w:tr>
      <w:tr w:rsidR="005A38E7" w14:paraId="7CCD18B2"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791D7EF" w14:textId="77777777" w:rsidR="005A38E7" w:rsidRDefault="001E56C4" w:rsidP="000E59CD">
            <w:pPr>
              <w:rPr>
                <w:rFonts w:ascii="Times New Roman" w:hAnsi="Times New Roman"/>
                <w:sz w:val="24"/>
              </w:rPr>
            </w:pPr>
            <w:r>
              <w:rPr>
                <w:rFonts w:ascii="Times New Roman" w:hAnsi="Times New Roman"/>
                <w:sz w:val="24"/>
              </w:rPr>
              <w:t>98</w:t>
            </w:r>
          </w:p>
        </w:tc>
        <w:tc>
          <w:tcPr>
            <w:tcW w:w="3180" w:type="dxa"/>
            <w:tcBorders>
              <w:top w:val="single" w:sz="4" w:space="0" w:color="000000"/>
              <w:left w:val="single" w:sz="4" w:space="0" w:color="000000"/>
              <w:bottom w:val="single" w:sz="4" w:space="0" w:color="000000"/>
              <w:right w:val="single" w:sz="4" w:space="0" w:color="000000"/>
            </w:tcBorders>
          </w:tcPr>
          <w:p w14:paraId="5115AECF" w14:textId="77777777" w:rsidR="005A38E7" w:rsidRDefault="00976BAB" w:rsidP="000E59CD">
            <w:pPr>
              <w:pStyle w:val="10"/>
              <w:spacing w:beforeAutospacing="0" w:afterAutospacing="0"/>
              <w:outlineLvl w:val="0"/>
              <w:rPr>
                <w:b w:val="0"/>
                <w:sz w:val="24"/>
              </w:rPr>
            </w:pPr>
            <w:hyperlink r:id="rId43" w:history="1">
              <w:r w:rsidR="001E56C4">
                <w:rPr>
                  <w:rStyle w:val="af1"/>
                  <w:b w:val="0"/>
                  <w:color w:val="000000"/>
                  <w:sz w:val="24"/>
                  <w:highlight w:val="white"/>
                </w:rPr>
                <w:t>Искусственный интеллект в сельском хозяйстве: На ВЭФ-2023 подписано соглашение о внедрении новых технологий</w:t>
              </w:r>
            </w:hyperlink>
          </w:p>
        </w:tc>
        <w:tc>
          <w:tcPr>
            <w:tcW w:w="5524" w:type="dxa"/>
            <w:tcBorders>
              <w:top w:val="single" w:sz="4" w:space="0" w:color="000000"/>
              <w:left w:val="single" w:sz="4" w:space="0" w:color="000000"/>
              <w:bottom w:val="single" w:sz="4" w:space="0" w:color="000000"/>
              <w:right w:val="single" w:sz="4" w:space="0" w:color="000000"/>
            </w:tcBorders>
          </w:tcPr>
          <w:p w14:paraId="47E023E0" w14:textId="77777777" w:rsidR="005A38E7" w:rsidRDefault="001E56C4" w:rsidP="000E59CD">
            <w:pPr>
              <w:rPr>
                <w:rFonts w:ascii="Times New Roman" w:hAnsi="Times New Roman"/>
                <w:sz w:val="24"/>
              </w:rPr>
            </w:pPr>
            <w:r>
              <w:rPr>
                <w:rFonts w:ascii="Times New Roman" w:hAnsi="Times New Roman"/>
                <w:sz w:val="24"/>
              </w:rPr>
              <w:t>https://invest.amurobl.ru/media/news/iskusstvennyy-intellekt-v-selskom-khozyaystve-na-vef-2023-podpisano-soglashenie-o-vnedrenii-novykh-t/</w:t>
            </w:r>
          </w:p>
        </w:tc>
      </w:tr>
      <w:tr w:rsidR="005A38E7" w14:paraId="3B6CF0A1"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63395A13" w14:textId="77777777" w:rsidR="005A38E7" w:rsidRDefault="001E56C4" w:rsidP="000E59CD">
            <w:pPr>
              <w:rPr>
                <w:rFonts w:ascii="Times New Roman" w:hAnsi="Times New Roman"/>
                <w:sz w:val="24"/>
              </w:rPr>
            </w:pPr>
            <w:r>
              <w:rPr>
                <w:rFonts w:ascii="Times New Roman" w:hAnsi="Times New Roman"/>
                <w:sz w:val="24"/>
              </w:rPr>
              <w:t>99</w:t>
            </w:r>
          </w:p>
        </w:tc>
        <w:tc>
          <w:tcPr>
            <w:tcW w:w="3180" w:type="dxa"/>
            <w:tcBorders>
              <w:top w:val="single" w:sz="4" w:space="0" w:color="000000"/>
              <w:left w:val="single" w:sz="4" w:space="0" w:color="000000"/>
              <w:bottom w:val="single" w:sz="4" w:space="0" w:color="000000"/>
              <w:right w:val="single" w:sz="4" w:space="0" w:color="000000"/>
            </w:tcBorders>
          </w:tcPr>
          <w:p w14:paraId="2A417D05" w14:textId="77777777" w:rsidR="005A38E7" w:rsidRDefault="00976BAB" w:rsidP="000E59CD">
            <w:pPr>
              <w:pStyle w:val="10"/>
              <w:spacing w:beforeAutospacing="0" w:afterAutospacing="0"/>
              <w:outlineLvl w:val="0"/>
              <w:rPr>
                <w:b w:val="0"/>
                <w:sz w:val="24"/>
              </w:rPr>
            </w:pPr>
            <w:hyperlink r:id="rId44" w:history="1">
              <w:r w:rsidR="001E56C4">
                <w:rPr>
                  <w:rStyle w:val="af1"/>
                  <w:b w:val="0"/>
                  <w:color w:val="000000"/>
                  <w:sz w:val="24"/>
                  <w:highlight w:val="white"/>
                </w:rPr>
                <w:t>Первый в стране завод по производству портового оборудования построят в Амурской области</w:t>
              </w:r>
            </w:hyperlink>
          </w:p>
        </w:tc>
        <w:tc>
          <w:tcPr>
            <w:tcW w:w="5524" w:type="dxa"/>
            <w:tcBorders>
              <w:top w:val="single" w:sz="4" w:space="0" w:color="000000"/>
              <w:left w:val="single" w:sz="4" w:space="0" w:color="000000"/>
              <w:bottom w:val="single" w:sz="4" w:space="0" w:color="000000"/>
              <w:right w:val="single" w:sz="4" w:space="0" w:color="000000"/>
            </w:tcBorders>
          </w:tcPr>
          <w:p w14:paraId="2D65F4CC" w14:textId="77777777" w:rsidR="005A38E7" w:rsidRDefault="001E56C4" w:rsidP="000E59CD">
            <w:pPr>
              <w:rPr>
                <w:rFonts w:ascii="Times New Roman" w:hAnsi="Times New Roman"/>
                <w:sz w:val="24"/>
              </w:rPr>
            </w:pPr>
            <w:r>
              <w:rPr>
                <w:rFonts w:ascii="Times New Roman" w:hAnsi="Times New Roman"/>
                <w:sz w:val="24"/>
              </w:rPr>
              <w:t>https://invest.amurobl.ru/media/news/pervyy-v-strane-zavod-po-proizvodstvu-portovogo-oborudovaniya-postroyat-v-amurskoy-oblasti/</w:t>
            </w:r>
          </w:p>
        </w:tc>
      </w:tr>
      <w:tr w:rsidR="005A38E7" w14:paraId="730970D7"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D582502" w14:textId="77777777" w:rsidR="005A38E7" w:rsidRDefault="001E56C4" w:rsidP="000E59CD">
            <w:pPr>
              <w:rPr>
                <w:rFonts w:ascii="Times New Roman" w:hAnsi="Times New Roman"/>
                <w:sz w:val="24"/>
              </w:rPr>
            </w:pPr>
            <w:r>
              <w:rPr>
                <w:rFonts w:ascii="Times New Roman" w:hAnsi="Times New Roman"/>
                <w:sz w:val="24"/>
              </w:rPr>
              <w:lastRenderedPageBreak/>
              <w:t>100</w:t>
            </w:r>
          </w:p>
        </w:tc>
        <w:tc>
          <w:tcPr>
            <w:tcW w:w="3180" w:type="dxa"/>
            <w:tcBorders>
              <w:top w:val="single" w:sz="4" w:space="0" w:color="000000"/>
              <w:left w:val="single" w:sz="4" w:space="0" w:color="000000"/>
              <w:bottom w:val="single" w:sz="4" w:space="0" w:color="000000"/>
              <w:right w:val="single" w:sz="4" w:space="0" w:color="000000"/>
            </w:tcBorders>
          </w:tcPr>
          <w:p w14:paraId="1990935F" w14:textId="77777777" w:rsidR="005A38E7" w:rsidRDefault="00976BAB" w:rsidP="000E59CD">
            <w:pPr>
              <w:pStyle w:val="10"/>
              <w:spacing w:beforeAutospacing="0" w:afterAutospacing="0"/>
              <w:outlineLvl w:val="0"/>
              <w:rPr>
                <w:b w:val="0"/>
                <w:sz w:val="24"/>
              </w:rPr>
            </w:pPr>
            <w:hyperlink r:id="rId45" w:history="1">
              <w:r w:rsidR="001E56C4">
                <w:rPr>
                  <w:rStyle w:val="af1"/>
                  <w:b w:val="0"/>
                  <w:color w:val="000000"/>
                  <w:sz w:val="24"/>
                  <w:highlight w:val="white"/>
                </w:rPr>
                <w:t>Амурская область презентовала Правительству РФ проект индустриального парка в Свободненском районе</w:t>
              </w:r>
            </w:hyperlink>
          </w:p>
        </w:tc>
        <w:tc>
          <w:tcPr>
            <w:tcW w:w="5524" w:type="dxa"/>
            <w:tcBorders>
              <w:top w:val="single" w:sz="4" w:space="0" w:color="000000"/>
              <w:left w:val="single" w:sz="4" w:space="0" w:color="000000"/>
              <w:bottom w:val="single" w:sz="4" w:space="0" w:color="000000"/>
              <w:right w:val="single" w:sz="4" w:space="0" w:color="000000"/>
            </w:tcBorders>
          </w:tcPr>
          <w:p w14:paraId="5A726E97" w14:textId="77777777" w:rsidR="005A38E7" w:rsidRDefault="001E56C4" w:rsidP="000E59CD">
            <w:pPr>
              <w:rPr>
                <w:rFonts w:ascii="Times New Roman" w:hAnsi="Times New Roman"/>
                <w:sz w:val="24"/>
              </w:rPr>
            </w:pPr>
            <w:r>
              <w:rPr>
                <w:rFonts w:ascii="Times New Roman" w:hAnsi="Times New Roman"/>
                <w:sz w:val="24"/>
              </w:rPr>
              <w:t>https://invest.amurobl.ru/media/news/amurskaya-oblast-prezentovala-pravitelstvu-rf-proekt-industrialnogo-parka-v-svobodnenskom-rayone/</w:t>
            </w:r>
          </w:p>
        </w:tc>
      </w:tr>
      <w:tr w:rsidR="005A38E7" w14:paraId="03E29CC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4C3AEE14" w14:textId="77777777" w:rsidR="005A38E7" w:rsidRDefault="001E56C4" w:rsidP="000E59CD">
            <w:pPr>
              <w:rPr>
                <w:rFonts w:ascii="Times New Roman" w:hAnsi="Times New Roman"/>
                <w:sz w:val="24"/>
              </w:rPr>
            </w:pPr>
            <w:r>
              <w:rPr>
                <w:rFonts w:ascii="Times New Roman" w:hAnsi="Times New Roman"/>
                <w:sz w:val="24"/>
              </w:rPr>
              <w:t>101</w:t>
            </w:r>
          </w:p>
        </w:tc>
        <w:tc>
          <w:tcPr>
            <w:tcW w:w="3180" w:type="dxa"/>
            <w:tcBorders>
              <w:top w:val="single" w:sz="4" w:space="0" w:color="000000"/>
              <w:left w:val="single" w:sz="4" w:space="0" w:color="000000"/>
              <w:bottom w:val="single" w:sz="4" w:space="0" w:color="000000"/>
              <w:right w:val="single" w:sz="4" w:space="0" w:color="000000"/>
            </w:tcBorders>
          </w:tcPr>
          <w:p w14:paraId="0BCC466B" w14:textId="77777777" w:rsidR="005A38E7" w:rsidRDefault="00976BAB" w:rsidP="000E59CD">
            <w:pPr>
              <w:pStyle w:val="10"/>
              <w:spacing w:beforeAutospacing="0" w:afterAutospacing="0"/>
              <w:outlineLvl w:val="0"/>
              <w:rPr>
                <w:b w:val="0"/>
                <w:sz w:val="24"/>
              </w:rPr>
            </w:pPr>
            <w:hyperlink r:id="rId46" w:history="1">
              <w:r w:rsidR="001E56C4">
                <w:rPr>
                  <w:rStyle w:val="af1"/>
                  <w:b w:val="0"/>
                  <w:color w:val="000000"/>
                  <w:sz w:val="24"/>
                  <w:highlight w:val="white"/>
                </w:rPr>
                <w:t>Первый в регионе малотоннажный комплекс по сжижению природного газа запустили в Амурской области</w:t>
              </w:r>
            </w:hyperlink>
          </w:p>
        </w:tc>
        <w:tc>
          <w:tcPr>
            <w:tcW w:w="5524" w:type="dxa"/>
            <w:tcBorders>
              <w:top w:val="single" w:sz="4" w:space="0" w:color="000000"/>
              <w:left w:val="single" w:sz="4" w:space="0" w:color="000000"/>
              <w:bottom w:val="single" w:sz="4" w:space="0" w:color="000000"/>
              <w:right w:val="single" w:sz="4" w:space="0" w:color="000000"/>
            </w:tcBorders>
          </w:tcPr>
          <w:p w14:paraId="36B61F7C" w14:textId="77777777" w:rsidR="005A38E7" w:rsidRDefault="001E56C4" w:rsidP="000E59CD">
            <w:pPr>
              <w:rPr>
                <w:rFonts w:ascii="Times New Roman" w:hAnsi="Times New Roman"/>
                <w:sz w:val="24"/>
              </w:rPr>
            </w:pPr>
            <w:r>
              <w:rPr>
                <w:rFonts w:ascii="Times New Roman" w:hAnsi="Times New Roman"/>
                <w:sz w:val="24"/>
              </w:rPr>
              <w:t>https://invest.amurobl.ru/media/news/pervyy-v-regione-malotonnazhnyy-kompleks-po-szhizheniyu-prirodnogo-gaza-zapustili-v-amurskoy-oblasti/</w:t>
            </w:r>
          </w:p>
        </w:tc>
      </w:tr>
      <w:tr w:rsidR="005A38E7" w14:paraId="2AACA01E"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27A4879C" w14:textId="77777777" w:rsidR="005A38E7" w:rsidRDefault="001E56C4" w:rsidP="000E59CD">
            <w:pPr>
              <w:rPr>
                <w:rFonts w:ascii="Times New Roman" w:hAnsi="Times New Roman"/>
                <w:sz w:val="24"/>
              </w:rPr>
            </w:pPr>
            <w:r>
              <w:rPr>
                <w:rFonts w:ascii="Times New Roman" w:hAnsi="Times New Roman"/>
                <w:sz w:val="24"/>
              </w:rPr>
              <w:t>102</w:t>
            </w:r>
          </w:p>
        </w:tc>
        <w:tc>
          <w:tcPr>
            <w:tcW w:w="3180" w:type="dxa"/>
            <w:tcBorders>
              <w:top w:val="single" w:sz="4" w:space="0" w:color="000000"/>
              <w:left w:val="single" w:sz="4" w:space="0" w:color="000000"/>
              <w:bottom w:val="single" w:sz="4" w:space="0" w:color="000000"/>
              <w:right w:val="single" w:sz="4" w:space="0" w:color="000000"/>
            </w:tcBorders>
          </w:tcPr>
          <w:p w14:paraId="6DF329EF" w14:textId="77777777" w:rsidR="005A38E7" w:rsidRDefault="00976BAB" w:rsidP="000E59CD">
            <w:pPr>
              <w:pStyle w:val="10"/>
              <w:spacing w:beforeAutospacing="0" w:afterAutospacing="0"/>
              <w:outlineLvl w:val="0"/>
              <w:rPr>
                <w:b w:val="0"/>
                <w:sz w:val="24"/>
              </w:rPr>
            </w:pPr>
            <w:hyperlink r:id="rId47" w:history="1">
              <w:r w:rsidR="001E56C4">
                <w:rPr>
                  <w:rStyle w:val="af1"/>
                  <w:b w:val="0"/>
                  <w:color w:val="000000"/>
                  <w:sz w:val="24"/>
                  <w:highlight w:val="white"/>
                </w:rPr>
                <w:t>Амурская область и Страховой Дом ВСК договорились о развитии рынка страховых услуг для малого бизнеса и инвесторов</w:t>
              </w:r>
            </w:hyperlink>
          </w:p>
        </w:tc>
        <w:tc>
          <w:tcPr>
            <w:tcW w:w="5524" w:type="dxa"/>
            <w:tcBorders>
              <w:top w:val="single" w:sz="4" w:space="0" w:color="000000"/>
              <w:left w:val="single" w:sz="4" w:space="0" w:color="000000"/>
              <w:bottom w:val="single" w:sz="4" w:space="0" w:color="000000"/>
              <w:right w:val="single" w:sz="4" w:space="0" w:color="000000"/>
            </w:tcBorders>
          </w:tcPr>
          <w:p w14:paraId="249CB3DB" w14:textId="77777777" w:rsidR="005A38E7" w:rsidRDefault="001E56C4" w:rsidP="000E59CD">
            <w:pPr>
              <w:rPr>
                <w:rFonts w:ascii="Times New Roman" w:hAnsi="Times New Roman"/>
                <w:sz w:val="24"/>
              </w:rPr>
            </w:pPr>
            <w:r>
              <w:rPr>
                <w:rFonts w:ascii="Times New Roman" w:hAnsi="Times New Roman"/>
                <w:sz w:val="24"/>
              </w:rPr>
              <w:t>https://invest.amurobl.ru/media/news/amurskaya-oblast-i-strakhovoy-dom-vsk-dogovorilis-o-razvitii-rynka-strakhovykh-uslug-dlya-malogo-biz/</w:t>
            </w:r>
          </w:p>
        </w:tc>
      </w:tr>
      <w:tr w:rsidR="005A38E7" w14:paraId="318BB7F0"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3B876448" w14:textId="77777777" w:rsidR="005A38E7" w:rsidRDefault="001E56C4" w:rsidP="000E59CD">
            <w:pPr>
              <w:rPr>
                <w:rFonts w:ascii="Times New Roman" w:hAnsi="Times New Roman"/>
                <w:sz w:val="24"/>
              </w:rPr>
            </w:pPr>
            <w:r>
              <w:rPr>
                <w:rFonts w:ascii="Times New Roman" w:hAnsi="Times New Roman"/>
                <w:sz w:val="24"/>
              </w:rPr>
              <w:t>103</w:t>
            </w:r>
          </w:p>
        </w:tc>
        <w:tc>
          <w:tcPr>
            <w:tcW w:w="3180" w:type="dxa"/>
            <w:tcBorders>
              <w:top w:val="single" w:sz="4" w:space="0" w:color="000000"/>
              <w:left w:val="single" w:sz="4" w:space="0" w:color="000000"/>
              <w:bottom w:val="single" w:sz="4" w:space="0" w:color="000000"/>
              <w:right w:val="single" w:sz="4" w:space="0" w:color="000000"/>
            </w:tcBorders>
          </w:tcPr>
          <w:p w14:paraId="541EFFA3" w14:textId="77777777" w:rsidR="005A38E7" w:rsidRDefault="00976BAB" w:rsidP="000E59CD">
            <w:pPr>
              <w:pStyle w:val="10"/>
              <w:spacing w:beforeAutospacing="0" w:afterAutospacing="0"/>
              <w:outlineLvl w:val="0"/>
              <w:rPr>
                <w:b w:val="0"/>
                <w:sz w:val="24"/>
              </w:rPr>
            </w:pPr>
            <w:hyperlink r:id="rId48" w:history="1">
              <w:r w:rsidR="001E56C4">
                <w:rPr>
                  <w:rStyle w:val="af1"/>
                  <w:b w:val="0"/>
                  <w:color w:val="000000"/>
                  <w:sz w:val="24"/>
                  <w:highlight w:val="white"/>
                </w:rPr>
                <w:t>Больше 24 миллиардов рублей в рамках ДВ-концессии направят частные инвесторы на создание и модернизацию инфраструктуры в трех городах Приамурья</w:t>
              </w:r>
            </w:hyperlink>
          </w:p>
        </w:tc>
        <w:tc>
          <w:tcPr>
            <w:tcW w:w="5524" w:type="dxa"/>
            <w:tcBorders>
              <w:top w:val="single" w:sz="4" w:space="0" w:color="000000"/>
              <w:left w:val="single" w:sz="4" w:space="0" w:color="000000"/>
              <w:bottom w:val="single" w:sz="4" w:space="0" w:color="000000"/>
              <w:right w:val="single" w:sz="4" w:space="0" w:color="000000"/>
            </w:tcBorders>
          </w:tcPr>
          <w:p w14:paraId="4441F61E" w14:textId="77777777" w:rsidR="005A38E7" w:rsidRDefault="001E56C4" w:rsidP="000E59CD">
            <w:pPr>
              <w:rPr>
                <w:rFonts w:ascii="Times New Roman" w:hAnsi="Times New Roman"/>
                <w:sz w:val="24"/>
              </w:rPr>
            </w:pPr>
            <w:r>
              <w:rPr>
                <w:rFonts w:ascii="Times New Roman" w:hAnsi="Times New Roman"/>
                <w:sz w:val="24"/>
              </w:rPr>
              <w:t>https://invest.amurobl.ru/media/news/bolshe-24-milliardov-rubley-v-ramkakh-dv-kontsessii-napravyat-chastnye-investory-na-sozdanie-i-moder/</w:t>
            </w:r>
          </w:p>
        </w:tc>
      </w:tr>
      <w:tr w:rsidR="005A38E7" w14:paraId="2217FFE8"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581C4043" w14:textId="77777777" w:rsidR="005A38E7" w:rsidRDefault="001E56C4" w:rsidP="000E59CD">
            <w:pPr>
              <w:rPr>
                <w:rFonts w:ascii="Times New Roman" w:hAnsi="Times New Roman"/>
                <w:sz w:val="24"/>
              </w:rPr>
            </w:pPr>
            <w:r>
              <w:rPr>
                <w:rFonts w:ascii="Times New Roman" w:hAnsi="Times New Roman"/>
                <w:sz w:val="24"/>
              </w:rPr>
              <w:t>104</w:t>
            </w:r>
          </w:p>
        </w:tc>
        <w:tc>
          <w:tcPr>
            <w:tcW w:w="3180" w:type="dxa"/>
            <w:tcBorders>
              <w:top w:val="single" w:sz="4" w:space="0" w:color="000000"/>
              <w:left w:val="single" w:sz="4" w:space="0" w:color="000000"/>
              <w:bottom w:val="single" w:sz="4" w:space="0" w:color="000000"/>
              <w:right w:val="single" w:sz="4" w:space="0" w:color="000000"/>
            </w:tcBorders>
          </w:tcPr>
          <w:p w14:paraId="4EDA2E85" w14:textId="77777777" w:rsidR="005A38E7" w:rsidRDefault="00976BAB" w:rsidP="000E59CD">
            <w:pPr>
              <w:pStyle w:val="10"/>
              <w:spacing w:beforeAutospacing="0" w:afterAutospacing="0"/>
              <w:outlineLvl w:val="0"/>
              <w:rPr>
                <w:b w:val="0"/>
                <w:sz w:val="24"/>
              </w:rPr>
            </w:pPr>
            <w:hyperlink r:id="rId49" w:history="1">
              <w:r w:rsidR="001E56C4">
                <w:rPr>
                  <w:rStyle w:val="af1"/>
                  <w:b w:val="0"/>
                  <w:color w:val="000000"/>
                  <w:sz w:val="24"/>
                  <w:highlight w:val="white"/>
                </w:rPr>
                <w:t xml:space="preserve">Павильон Амурской области на ВЭФ-2023 посетил глава Минвостокразвития РФ Алексей </w:t>
              </w:r>
              <w:proofErr w:type="spellStart"/>
              <w:r w:rsidR="001E56C4">
                <w:rPr>
                  <w:rStyle w:val="af1"/>
                  <w:b w:val="0"/>
                  <w:color w:val="000000"/>
                  <w:sz w:val="24"/>
                  <w:highlight w:val="white"/>
                </w:rPr>
                <w:t>Чекунков</w:t>
              </w:r>
              <w:proofErr w:type="spellEnd"/>
            </w:hyperlink>
          </w:p>
        </w:tc>
        <w:tc>
          <w:tcPr>
            <w:tcW w:w="5524" w:type="dxa"/>
            <w:tcBorders>
              <w:top w:val="single" w:sz="4" w:space="0" w:color="000000"/>
              <w:left w:val="single" w:sz="4" w:space="0" w:color="000000"/>
              <w:bottom w:val="single" w:sz="4" w:space="0" w:color="000000"/>
              <w:right w:val="single" w:sz="4" w:space="0" w:color="000000"/>
            </w:tcBorders>
          </w:tcPr>
          <w:p w14:paraId="2337788A" w14:textId="77777777" w:rsidR="005A38E7" w:rsidRDefault="001E56C4" w:rsidP="000E59CD">
            <w:pPr>
              <w:rPr>
                <w:rFonts w:ascii="Times New Roman" w:hAnsi="Times New Roman"/>
                <w:sz w:val="24"/>
              </w:rPr>
            </w:pPr>
            <w:r>
              <w:rPr>
                <w:rFonts w:ascii="Times New Roman" w:hAnsi="Times New Roman"/>
                <w:sz w:val="24"/>
              </w:rPr>
              <w:t>https://invest.amurobl.ru/media/news/pavilon-amurskoy-oblasti-na-vef-2023-posetil-glava-minvostokrazvitiya-rf-aleksey-chekunkov/</w:t>
            </w:r>
          </w:p>
        </w:tc>
      </w:tr>
      <w:tr w:rsidR="005A38E7" w14:paraId="699B860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DC11C7C" w14:textId="77777777" w:rsidR="005A38E7" w:rsidRDefault="001E56C4" w:rsidP="000E59CD">
            <w:pPr>
              <w:rPr>
                <w:rFonts w:ascii="Times New Roman" w:hAnsi="Times New Roman"/>
                <w:sz w:val="24"/>
              </w:rPr>
            </w:pPr>
            <w:r>
              <w:rPr>
                <w:rFonts w:ascii="Times New Roman" w:hAnsi="Times New Roman"/>
                <w:sz w:val="24"/>
              </w:rPr>
              <w:t>105</w:t>
            </w:r>
          </w:p>
        </w:tc>
        <w:tc>
          <w:tcPr>
            <w:tcW w:w="3180" w:type="dxa"/>
            <w:tcBorders>
              <w:top w:val="single" w:sz="4" w:space="0" w:color="000000"/>
              <w:left w:val="single" w:sz="4" w:space="0" w:color="000000"/>
              <w:bottom w:val="single" w:sz="4" w:space="0" w:color="000000"/>
              <w:right w:val="single" w:sz="4" w:space="0" w:color="000000"/>
            </w:tcBorders>
          </w:tcPr>
          <w:p w14:paraId="446E732D" w14:textId="77777777" w:rsidR="005A38E7" w:rsidRDefault="00976BAB" w:rsidP="000E59CD">
            <w:pPr>
              <w:pStyle w:val="10"/>
              <w:spacing w:beforeAutospacing="0" w:afterAutospacing="0"/>
              <w:outlineLvl w:val="0"/>
              <w:rPr>
                <w:b w:val="0"/>
                <w:sz w:val="24"/>
              </w:rPr>
            </w:pPr>
            <w:hyperlink r:id="rId50" w:history="1">
              <w:r w:rsidR="001E56C4">
                <w:rPr>
                  <w:rStyle w:val="af1"/>
                  <w:b w:val="0"/>
                  <w:color w:val="000000"/>
                  <w:sz w:val="24"/>
                  <w:highlight w:val="white"/>
                </w:rPr>
                <w:t xml:space="preserve">«Инвест-контакт»: В рамках ВЭФ-2023 Амурская область выступила на питч-сессии </w:t>
              </w:r>
              <w:proofErr w:type="spellStart"/>
              <w:r w:rsidR="001E56C4">
                <w:rPr>
                  <w:rStyle w:val="af1"/>
                  <w:b w:val="0"/>
                  <w:color w:val="000000"/>
                  <w:sz w:val="24"/>
                  <w:highlight w:val="white"/>
                </w:rPr>
                <w:t>ВЭБа</w:t>
              </w:r>
              <w:proofErr w:type="spellEnd"/>
              <w:r w:rsidR="001E56C4">
                <w:rPr>
                  <w:rStyle w:val="af1"/>
                  <w:b w:val="0"/>
                  <w:color w:val="000000"/>
                  <w:sz w:val="24"/>
                  <w:highlight w:val="white"/>
                </w:rPr>
                <w:t xml:space="preserve"> и </w:t>
              </w:r>
              <w:proofErr w:type="spellStart"/>
              <w:r w:rsidR="001E56C4">
                <w:rPr>
                  <w:rStyle w:val="af1"/>
                  <w:b w:val="0"/>
                  <w:color w:val="000000"/>
                  <w:sz w:val="24"/>
                  <w:highlight w:val="white"/>
                </w:rPr>
                <w:t>Сбера</w:t>
              </w:r>
              <w:proofErr w:type="spellEnd"/>
            </w:hyperlink>
          </w:p>
        </w:tc>
        <w:tc>
          <w:tcPr>
            <w:tcW w:w="5524" w:type="dxa"/>
            <w:tcBorders>
              <w:top w:val="single" w:sz="4" w:space="0" w:color="000000"/>
              <w:left w:val="single" w:sz="4" w:space="0" w:color="000000"/>
              <w:bottom w:val="single" w:sz="4" w:space="0" w:color="000000"/>
              <w:right w:val="single" w:sz="4" w:space="0" w:color="000000"/>
            </w:tcBorders>
          </w:tcPr>
          <w:p w14:paraId="5C454CAE" w14:textId="77777777" w:rsidR="005A38E7" w:rsidRDefault="001E56C4" w:rsidP="000E59CD">
            <w:pPr>
              <w:rPr>
                <w:rFonts w:ascii="Times New Roman" w:hAnsi="Times New Roman"/>
                <w:sz w:val="24"/>
              </w:rPr>
            </w:pPr>
            <w:r>
              <w:rPr>
                <w:rFonts w:ascii="Times New Roman" w:hAnsi="Times New Roman"/>
                <w:sz w:val="24"/>
              </w:rPr>
              <w:t>https://invest.amurobl.ru/media/news/invest-kontakt-v-ramkakh-vef-2023-amurskaya-oblast-vystupila-na-pitch-sessii-veba-i-sbera/</w:t>
            </w:r>
          </w:p>
        </w:tc>
      </w:tr>
      <w:tr w:rsidR="005A38E7" w14:paraId="4371C68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0E728E92" w14:textId="77777777" w:rsidR="005A38E7" w:rsidRDefault="001E56C4" w:rsidP="000E59CD">
            <w:pPr>
              <w:rPr>
                <w:rFonts w:ascii="Times New Roman" w:hAnsi="Times New Roman"/>
                <w:sz w:val="24"/>
              </w:rPr>
            </w:pPr>
            <w:r>
              <w:rPr>
                <w:rFonts w:ascii="Times New Roman" w:hAnsi="Times New Roman"/>
                <w:sz w:val="24"/>
              </w:rPr>
              <w:t>106</w:t>
            </w:r>
          </w:p>
        </w:tc>
        <w:tc>
          <w:tcPr>
            <w:tcW w:w="3180" w:type="dxa"/>
            <w:tcBorders>
              <w:top w:val="single" w:sz="4" w:space="0" w:color="000000"/>
              <w:left w:val="single" w:sz="4" w:space="0" w:color="000000"/>
              <w:bottom w:val="single" w:sz="4" w:space="0" w:color="000000"/>
              <w:right w:val="single" w:sz="4" w:space="0" w:color="000000"/>
            </w:tcBorders>
          </w:tcPr>
          <w:p w14:paraId="5BD43574" w14:textId="77777777" w:rsidR="005A38E7" w:rsidRDefault="00976BAB" w:rsidP="000E59CD">
            <w:pPr>
              <w:pStyle w:val="10"/>
              <w:spacing w:beforeAutospacing="0" w:afterAutospacing="0"/>
              <w:outlineLvl w:val="0"/>
              <w:rPr>
                <w:b w:val="0"/>
                <w:sz w:val="24"/>
              </w:rPr>
            </w:pPr>
            <w:hyperlink r:id="rId51" w:history="1">
              <w:r w:rsidR="001E56C4">
                <w:rPr>
                  <w:rStyle w:val="af1"/>
                  <w:b w:val="0"/>
                  <w:color w:val="000000"/>
                  <w:sz w:val="24"/>
                  <w:highlight w:val="white"/>
                </w:rPr>
                <w:t>Фонд Росконгресс поможет провести «</w:t>
              </w:r>
              <w:proofErr w:type="spellStart"/>
              <w:r w:rsidR="001E56C4">
                <w:rPr>
                  <w:rStyle w:val="af1"/>
                  <w:b w:val="0"/>
                  <w:color w:val="000000"/>
                  <w:sz w:val="24"/>
                  <w:highlight w:val="white"/>
                </w:rPr>
                <w:t>АмурЭкспо</w:t>
              </w:r>
              <w:proofErr w:type="spellEnd"/>
              <w:r w:rsidR="001E56C4">
                <w:rPr>
                  <w:rStyle w:val="af1"/>
                  <w:b w:val="0"/>
                  <w:color w:val="000000"/>
                  <w:sz w:val="24"/>
                  <w:highlight w:val="white"/>
                </w:rPr>
                <w:t>» в 2024 году</w:t>
              </w:r>
            </w:hyperlink>
          </w:p>
        </w:tc>
        <w:tc>
          <w:tcPr>
            <w:tcW w:w="5524" w:type="dxa"/>
            <w:tcBorders>
              <w:top w:val="single" w:sz="4" w:space="0" w:color="000000"/>
              <w:left w:val="single" w:sz="4" w:space="0" w:color="000000"/>
              <w:bottom w:val="single" w:sz="4" w:space="0" w:color="000000"/>
              <w:right w:val="single" w:sz="4" w:space="0" w:color="000000"/>
            </w:tcBorders>
          </w:tcPr>
          <w:p w14:paraId="771388BE" w14:textId="77777777" w:rsidR="005A38E7" w:rsidRDefault="001E56C4" w:rsidP="000E59CD">
            <w:pPr>
              <w:rPr>
                <w:rFonts w:ascii="Times New Roman" w:hAnsi="Times New Roman"/>
                <w:sz w:val="24"/>
              </w:rPr>
            </w:pPr>
            <w:r>
              <w:rPr>
                <w:rFonts w:ascii="Times New Roman" w:hAnsi="Times New Roman"/>
                <w:sz w:val="24"/>
              </w:rPr>
              <w:t>https://invest.amurobl.ru/media/news/fond-roskongress-pomozhet-provesti-amurekspo-v-2024-godu/</w:t>
            </w:r>
          </w:p>
        </w:tc>
      </w:tr>
      <w:tr w:rsidR="005A38E7" w14:paraId="01D215A3"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EDAEDDB" w14:textId="77777777" w:rsidR="005A38E7" w:rsidRDefault="001E56C4" w:rsidP="000E59CD">
            <w:pPr>
              <w:rPr>
                <w:rFonts w:ascii="Times New Roman" w:hAnsi="Times New Roman"/>
                <w:sz w:val="24"/>
              </w:rPr>
            </w:pPr>
            <w:r>
              <w:rPr>
                <w:rFonts w:ascii="Times New Roman" w:hAnsi="Times New Roman"/>
                <w:sz w:val="24"/>
              </w:rPr>
              <w:t>107</w:t>
            </w:r>
          </w:p>
        </w:tc>
        <w:tc>
          <w:tcPr>
            <w:tcW w:w="3180" w:type="dxa"/>
            <w:tcBorders>
              <w:top w:val="single" w:sz="4" w:space="0" w:color="000000"/>
              <w:left w:val="single" w:sz="4" w:space="0" w:color="000000"/>
              <w:bottom w:val="single" w:sz="4" w:space="0" w:color="000000"/>
              <w:right w:val="single" w:sz="4" w:space="0" w:color="000000"/>
            </w:tcBorders>
          </w:tcPr>
          <w:p w14:paraId="2FE3D435" w14:textId="77777777" w:rsidR="005A38E7" w:rsidRDefault="001E56C4" w:rsidP="000E59CD">
            <w:pPr>
              <w:pStyle w:val="10"/>
              <w:spacing w:beforeAutospacing="0" w:afterAutospacing="0"/>
              <w:outlineLvl w:val="0"/>
              <w:rPr>
                <w:b w:val="0"/>
                <w:sz w:val="24"/>
              </w:rPr>
            </w:pPr>
            <w:r>
              <w:rPr>
                <w:b w:val="0"/>
                <w:sz w:val="24"/>
              </w:rPr>
              <w:t>Больше 10 встреч с иностранными делегациями провела Амурская область на ВЭФ-2023</w:t>
            </w:r>
          </w:p>
        </w:tc>
        <w:tc>
          <w:tcPr>
            <w:tcW w:w="5524" w:type="dxa"/>
            <w:tcBorders>
              <w:top w:val="single" w:sz="4" w:space="0" w:color="000000"/>
              <w:left w:val="single" w:sz="4" w:space="0" w:color="000000"/>
              <w:bottom w:val="single" w:sz="4" w:space="0" w:color="000000"/>
              <w:right w:val="single" w:sz="4" w:space="0" w:color="000000"/>
            </w:tcBorders>
          </w:tcPr>
          <w:p w14:paraId="5250D396" w14:textId="77777777" w:rsidR="005A38E7" w:rsidRDefault="001E56C4" w:rsidP="000E59CD">
            <w:pPr>
              <w:rPr>
                <w:rFonts w:ascii="Times New Roman" w:hAnsi="Times New Roman"/>
                <w:sz w:val="24"/>
              </w:rPr>
            </w:pPr>
            <w:r>
              <w:rPr>
                <w:rFonts w:ascii="Times New Roman" w:hAnsi="Times New Roman"/>
                <w:sz w:val="24"/>
              </w:rPr>
              <w:t>https://invest.amurobl.ru/media/news/bolshe-10-vstrech-s-inostrannymi-delegatsiyami-provela-amurskaya-oblast-na-vef-2023/</w:t>
            </w:r>
          </w:p>
        </w:tc>
      </w:tr>
      <w:tr w:rsidR="005A38E7" w14:paraId="3FFE54C7"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7394B028" w14:textId="77777777" w:rsidR="005A38E7" w:rsidRDefault="001E56C4" w:rsidP="000E59CD">
            <w:pPr>
              <w:rPr>
                <w:rFonts w:ascii="Times New Roman" w:hAnsi="Times New Roman"/>
                <w:sz w:val="24"/>
              </w:rPr>
            </w:pPr>
            <w:r>
              <w:rPr>
                <w:rFonts w:ascii="Times New Roman" w:hAnsi="Times New Roman"/>
                <w:sz w:val="24"/>
              </w:rPr>
              <w:t>108</w:t>
            </w:r>
          </w:p>
        </w:tc>
        <w:tc>
          <w:tcPr>
            <w:tcW w:w="3180" w:type="dxa"/>
            <w:tcBorders>
              <w:top w:val="single" w:sz="4" w:space="0" w:color="000000"/>
              <w:left w:val="single" w:sz="4" w:space="0" w:color="000000"/>
              <w:bottom w:val="single" w:sz="4" w:space="0" w:color="000000"/>
              <w:right w:val="single" w:sz="4" w:space="0" w:color="000000"/>
            </w:tcBorders>
          </w:tcPr>
          <w:p w14:paraId="2A36D33D" w14:textId="77777777" w:rsidR="005A38E7" w:rsidRDefault="001E56C4" w:rsidP="000E59CD">
            <w:pPr>
              <w:pStyle w:val="10"/>
              <w:spacing w:beforeAutospacing="0" w:afterAutospacing="0"/>
              <w:outlineLvl w:val="0"/>
              <w:rPr>
                <w:b w:val="0"/>
                <w:sz w:val="24"/>
              </w:rPr>
            </w:pPr>
            <w:r>
              <w:rPr>
                <w:b w:val="0"/>
                <w:sz w:val="24"/>
              </w:rPr>
              <w:t>Рекордные инвестиции, сотрудничество с новыми странами и тонна реализованной продукции: в Приамурье подвели итоги участия в ВЭФ-2023</w:t>
            </w:r>
          </w:p>
        </w:tc>
        <w:tc>
          <w:tcPr>
            <w:tcW w:w="5524" w:type="dxa"/>
            <w:tcBorders>
              <w:top w:val="single" w:sz="4" w:space="0" w:color="000000"/>
              <w:left w:val="single" w:sz="4" w:space="0" w:color="000000"/>
              <w:bottom w:val="single" w:sz="4" w:space="0" w:color="000000"/>
              <w:right w:val="single" w:sz="4" w:space="0" w:color="000000"/>
            </w:tcBorders>
          </w:tcPr>
          <w:p w14:paraId="14529A83" w14:textId="77777777" w:rsidR="005A38E7" w:rsidRDefault="001E56C4" w:rsidP="000E59CD">
            <w:pPr>
              <w:rPr>
                <w:rFonts w:ascii="Times New Roman" w:hAnsi="Times New Roman"/>
                <w:sz w:val="24"/>
              </w:rPr>
            </w:pPr>
            <w:r>
              <w:rPr>
                <w:rFonts w:ascii="Times New Roman" w:hAnsi="Times New Roman"/>
                <w:sz w:val="24"/>
              </w:rPr>
              <w:t>https://invest.amurobl.ru/media/news/rekordnye-investitsii-sotrudnichestvo-s-novymi-stranami-i-tonna-realizovannoy-produktsii-v-priamure-/</w:t>
            </w:r>
          </w:p>
        </w:tc>
      </w:tr>
      <w:tr w:rsidR="005A38E7" w14:paraId="6D1E1F2D" w14:textId="77777777">
        <w:trPr>
          <w:trHeight w:val="300"/>
        </w:trPr>
        <w:tc>
          <w:tcPr>
            <w:tcW w:w="816" w:type="dxa"/>
            <w:tcBorders>
              <w:top w:val="single" w:sz="4" w:space="0" w:color="000000"/>
              <w:left w:val="single" w:sz="4" w:space="0" w:color="000000"/>
              <w:bottom w:val="single" w:sz="4" w:space="0" w:color="000000"/>
              <w:right w:val="single" w:sz="4" w:space="0" w:color="000000"/>
            </w:tcBorders>
          </w:tcPr>
          <w:p w14:paraId="1B07312F" w14:textId="77777777" w:rsidR="005A38E7" w:rsidRDefault="001E56C4" w:rsidP="000E59CD">
            <w:pPr>
              <w:rPr>
                <w:rFonts w:ascii="Times New Roman" w:hAnsi="Times New Roman"/>
                <w:sz w:val="24"/>
              </w:rPr>
            </w:pPr>
            <w:r>
              <w:rPr>
                <w:rFonts w:ascii="Times New Roman" w:hAnsi="Times New Roman"/>
                <w:sz w:val="24"/>
              </w:rPr>
              <w:t>109</w:t>
            </w:r>
          </w:p>
        </w:tc>
        <w:tc>
          <w:tcPr>
            <w:tcW w:w="3180" w:type="dxa"/>
            <w:tcBorders>
              <w:top w:val="single" w:sz="4" w:space="0" w:color="000000"/>
              <w:left w:val="single" w:sz="4" w:space="0" w:color="000000"/>
              <w:bottom w:val="single" w:sz="4" w:space="0" w:color="000000"/>
              <w:right w:val="single" w:sz="4" w:space="0" w:color="000000"/>
            </w:tcBorders>
          </w:tcPr>
          <w:p w14:paraId="7DF69836" w14:textId="77777777" w:rsidR="005A38E7" w:rsidRDefault="001E56C4" w:rsidP="000E59CD">
            <w:pPr>
              <w:pStyle w:val="10"/>
              <w:spacing w:beforeAutospacing="0" w:afterAutospacing="0"/>
              <w:outlineLvl w:val="0"/>
              <w:rPr>
                <w:b w:val="0"/>
                <w:sz w:val="24"/>
              </w:rPr>
            </w:pPr>
            <w:r>
              <w:rPr>
                <w:b w:val="0"/>
                <w:sz w:val="24"/>
              </w:rPr>
              <w:t>Василий Орлов: «В ближайшие несколько лет в экономику региона будет инвестировано не менее 1,5 триллионов рублей»</w:t>
            </w:r>
          </w:p>
        </w:tc>
        <w:tc>
          <w:tcPr>
            <w:tcW w:w="5524" w:type="dxa"/>
            <w:tcBorders>
              <w:top w:val="single" w:sz="4" w:space="0" w:color="000000"/>
              <w:left w:val="single" w:sz="4" w:space="0" w:color="000000"/>
              <w:bottom w:val="single" w:sz="4" w:space="0" w:color="000000"/>
              <w:right w:val="single" w:sz="4" w:space="0" w:color="000000"/>
            </w:tcBorders>
          </w:tcPr>
          <w:p w14:paraId="783A3C09" w14:textId="77777777" w:rsidR="005A38E7" w:rsidRDefault="001E56C4" w:rsidP="000E59CD">
            <w:pPr>
              <w:rPr>
                <w:rFonts w:ascii="Times New Roman" w:hAnsi="Times New Roman"/>
                <w:sz w:val="24"/>
              </w:rPr>
            </w:pPr>
            <w:r>
              <w:rPr>
                <w:rFonts w:ascii="Times New Roman" w:hAnsi="Times New Roman"/>
                <w:sz w:val="24"/>
              </w:rPr>
              <w:t>https://invest.amurobl.ru/media/news/vasiliy-orlov-v-blizhayshie-neskolko-let-v-ekonomiku-regiona-budet-investirovano-ne-menee-1-5-trilli/</w:t>
            </w:r>
          </w:p>
        </w:tc>
      </w:tr>
      <w:tr w:rsidR="005A38E7" w14:paraId="67596F01" w14:textId="77777777">
        <w:trPr>
          <w:trHeight w:val="300"/>
        </w:trPr>
        <w:tc>
          <w:tcPr>
            <w:tcW w:w="9520" w:type="dxa"/>
            <w:gridSpan w:val="3"/>
            <w:tcBorders>
              <w:top w:val="single" w:sz="4" w:space="0" w:color="000000"/>
              <w:left w:val="single" w:sz="4" w:space="0" w:color="000000"/>
              <w:bottom w:val="single" w:sz="4" w:space="0" w:color="000000"/>
              <w:right w:val="single" w:sz="4" w:space="0" w:color="000000"/>
            </w:tcBorders>
          </w:tcPr>
          <w:p w14:paraId="379EEF91" w14:textId="77777777" w:rsidR="005A38E7" w:rsidRDefault="001E56C4" w:rsidP="000E59CD">
            <w:pPr>
              <w:rPr>
                <w:rFonts w:ascii="Times New Roman" w:hAnsi="Times New Roman"/>
                <w:b/>
                <w:sz w:val="24"/>
              </w:rPr>
            </w:pPr>
            <w:r>
              <w:rPr>
                <w:rFonts w:ascii="Times New Roman" w:hAnsi="Times New Roman"/>
                <w:b/>
                <w:sz w:val="24"/>
              </w:rPr>
              <w:t>4 квартал</w:t>
            </w:r>
          </w:p>
        </w:tc>
      </w:tr>
      <w:tr w:rsidR="005A38E7" w14:paraId="224EEE3C"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6D0477B1" w14:textId="77777777" w:rsidR="005A38E7" w:rsidRDefault="001E56C4" w:rsidP="000E59CD">
            <w:pPr>
              <w:rPr>
                <w:rFonts w:ascii="Times New Roman" w:hAnsi="Times New Roman"/>
                <w:sz w:val="24"/>
              </w:rPr>
            </w:pPr>
            <w:r>
              <w:rPr>
                <w:rFonts w:ascii="Times New Roman" w:hAnsi="Times New Roman"/>
                <w:sz w:val="24"/>
              </w:rPr>
              <w:t>110</w:t>
            </w:r>
          </w:p>
        </w:tc>
        <w:tc>
          <w:tcPr>
            <w:tcW w:w="3180" w:type="dxa"/>
            <w:tcBorders>
              <w:top w:val="single" w:sz="4" w:space="0" w:color="000000"/>
              <w:left w:val="single" w:sz="4" w:space="0" w:color="000000"/>
              <w:bottom w:val="single" w:sz="4" w:space="0" w:color="000000"/>
              <w:right w:val="single" w:sz="4" w:space="0" w:color="000000"/>
            </w:tcBorders>
          </w:tcPr>
          <w:p w14:paraId="5F70A494" w14:textId="77777777" w:rsidR="005A38E7" w:rsidRDefault="001E56C4" w:rsidP="000E59CD">
            <w:pPr>
              <w:rPr>
                <w:rFonts w:ascii="Times New Roman" w:hAnsi="Times New Roman"/>
                <w:sz w:val="24"/>
              </w:rPr>
            </w:pPr>
            <w:r>
              <w:rPr>
                <w:rFonts w:ascii="Times New Roman" w:hAnsi="Times New Roman"/>
                <w:color w:val="111111"/>
                <w:sz w:val="24"/>
              </w:rPr>
              <w:t>FESCO и Правительство Амурской области займутся развитием логистической инфраструктуры региона</w:t>
            </w:r>
          </w:p>
        </w:tc>
        <w:tc>
          <w:tcPr>
            <w:tcW w:w="5524" w:type="dxa"/>
            <w:tcBorders>
              <w:top w:val="single" w:sz="4" w:space="0" w:color="000000"/>
              <w:left w:val="single" w:sz="4" w:space="0" w:color="000000"/>
              <w:bottom w:val="single" w:sz="4" w:space="0" w:color="000000"/>
              <w:right w:val="single" w:sz="4" w:space="0" w:color="000000"/>
            </w:tcBorders>
          </w:tcPr>
          <w:p w14:paraId="7F66B587" w14:textId="77777777" w:rsidR="005A38E7" w:rsidRDefault="001E56C4" w:rsidP="000E59CD">
            <w:pPr>
              <w:rPr>
                <w:rFonts w:ascii="Times New Roman" w:hAnsi="Times New Roman"/>
                <w:sz w:val="24"/>
              </w:rPr>
            </w:pPr>
            <w:r>
              <w:rPr>
                <w:rFonts w:ascii="Times New Roman" w:hAnsi="Times New Roman"/>
                <w:sz w:val="24"/>
              </w:rPr>
              <w:t>https://invest.amurobl.ru/media/news/fesco-i-pravitelstvo-amurskoy-oblasti-zaymutsya-razvitiem-logisticheskoy-infrastruktury-regiona/</w:t>
            </w:r>
          </w:p>
        </w:tc>
      </w:tr>
      <w:tr w:rsidR="005A38E7" w14:paraId="22304535"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491646BE" w14:textId="77777777" w:rsidR="005A38E7" w:rsidRDefault="001E56C4" w:rsidP="000E59CD">
            <w:pPr>
              <w:rPr>
                <w:rFonts w:ascii="Times New Roman" w:hAnsi="Times New Roman"/>
                <w:sz w:val="24"/>
              </w:rPr>
            </w:pPr>
            <w:r>
              <w:rPr>
                <w:rFonts w:ascii="Times New Roman" w:hAnsi="Times New Roman"/>
                <w:sz w:val="24"/>
              </w:rPr>
              <w:lastRenderedPageBreak/>
              <w:t>111</w:t>
            </w:r>
          </w:p>
        </w:tc>
        <w:tc>
          <w:tcPr>
            <w:tcW w:w="3180" w:type="dxa"/>
            <w:tcBorders>
              <w:top w:val="single" w:sz="4" w:space="0" w:color="000000"/>
              <w:left w:val="single" w:sz="4" w:space="0" w:color="000000"/>
              <w:bottom w:val="single" w:sz="4" w:space="0" w:color="000000"/>
              <w:right w:val="single" w:sz="4" w:space="0" w:color="000000"/>
            </w:tcBorders>
          </w:tcPr>
          <w:p w14:paraId="76A4C3C8" w14:textId="77777777" w:rsidR="005A38E7" w:rsidRDefault="001E56C4" w:rsidP="000E59CD">
            <w:pPr>
              <w:rPr>
                <w:rFonts w:ascii="Times New Roman" w:hAnsi="Times New Roman"/>
                <w:color w:val="111111"/>
                <w:sz w:val="24"/>
              </w:rPr>
            </w:pPr>
            <w:r>
              <w:rPr>
                <w:rFonts w:ascii="Times New Roman" w:hAnsi="Times New Roman"/>
                <w:color w:val="111111"/>
                <w:sz w:val="24"/>
              </w:rPr>
              <w:t>Василий Орлов гарантировал амурским разработчикам помощь в реализации инновационных проектов. В регионе открылся Центр поддержки инноваций</w:t>
            </w:r>
          </w:p>
        </w:tc>
        <w:tc>
          <w:tcPr>
            <w:tcW w:w="5524" w:type="dxa"/>
            <w:tcBorders>
              <w:top w:val="single" w:sz="4" w:space="0" w:color="000000"/>
              <w:left w:val="single" w:sz="4" w:space="0" w:color="000000"/>
              <w:bottom w:val="single" w:sz="4" w:space="0" w:color="000000"/>
              <w:right w:val="single" w:sz="4" w:space="0" w:color="000000"/>
            </w:tcBorders>
          </w:tcPr>
          <w:p w14:paraId="29F7CAEA" w14:textId="77777777" w:rsidR="005A38E7" w:rsidRDefault="00976BAB" w:rsidP="000E59CD">
            <w:pPr>
              <w:rPr>
                <w:rFonts w:ascii="Times New Roman" w:hAnsi="Times New Roman"/>
                <w:sz w:val="24"/>
              </w:rPr>
            </w:pPr>
            <w:hyperlink r:id="rId52" w:history="1">
              <w:r w:rsidR="001E56C4">
                <w:rPr>
                  <w:rStyle w:val="af1"/>
                  <w:rFonts w:ascii="Times New Roman" w:hAnsi="Times New Roman"/>
                  <w:color w:val="000000"/>
                  <w:sz w:val="24"/>
                </w:rPr>
                <w:t>https://invest.amurobl.ru/media/news/vasiliy-orlov-garantiroval-amurskim-razrabotchikam-pomoshch-v-realizatsii-innovatsionnykh-proektov-v/</w:t>
              </w:r>
            </w:hyperlink>
          </w:p>
        </w:tc>
      </w:tr>
      <w:tr w:rsidR="005A38E7" w14:paraId="34388B5F"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30DBBFB2" w14:textId="77777777" w:rsidR="005A38E7" w:rsidRDefault="001E56C4" w:rsidP="000E59CD">
            <w:pPr>
              <w:rPr>
                <w:rFonts w:ascii="Times New Roman" w:hAnsi="Times New Roman"/>
                <w:sz w:val="24"/>
              </w:rPr>
            </w:pPr>
            <w:r>
              <w:rPr>
                <w:rFonts w:ascii="Times New Roman" w:hAnsi="Times New Roman"/>
                <w:sz w:val="24"/>
              </w:rPr>
              <w:t>112</w:t>
            </w:r>
          </w:p>
        </w:tc>
        <w:tc>
          <w:tcPr>
            <w:tcW w:w="3180" w:type="dxa"/>
            <w:tcBorders>
              <w:top w:val="single" w:sz="4" w:space="0" w:color="000000"/>
              <w:left w:val="single" w:sz="4" w:space="0" w:color="000000"/>
              <w:bottom w:val="single" w:sz="4" w:space="0" w:color="000000"/>
              <w:right w:val="single" w:sz="4" w:space="0" w:color="000000"/>
            </w:tcBorders>
          </w:tcPr>
          <w:p w14:paraId="7955E767" w14:textId="77777777" w:rsidR="005A38E7" w:rsidRDefault="001E56C4" w:rsidP="000E59CD">
            <w:pPr>
              <w:rPr>
                <w:rFonts w:ascii="Times New Roman" w:hAnsi="Times New Roman"/>
                <w:color w:val="111111"/>
                <w:sz w:val="24"/>
              </w:rPr>
            </w:pPr>
            <w:r>
              <w:rPr>
                <w:rFonts w:ascii="Times New Roman" w:hAnsi="Times New Roman"/>
                <w:color w:val="111111"/>
                <w:sz w:val="24"/>
              </w:rPr>
              <w:t>Лопасти для ветрогенераторов и материалы для 3D-принтеров: китайская компания презентовала Губернатору Василию Орлову проект индустриального парка, который планирует создать в Приамурье</w:t>
            </w:r>
          </w:p>
        </w:tc>
        <w:tc>
          <w:tcPr>
            <w:tcW w:w="5524" w:type="dxa"/>
            <w:tcBorders>
              <w:top w:val="single" w:sz="4" w:space="0" w:color="000000"/>
              <w:left w:val="single" w:sz="4" w:space="0" w:color="000000"/>
              <w:bottom w:val="single" w:sz="4" w:space="0" w:color="000000"/>
              <w:right w:val="single" w:sz="4" w:space="0" w:color="000000"/>
            </w:tcBorders>
          </w:tcPr>
          <w:p w14:paraId="6F9B4F27" w14:textId="77777777" w:rsidR="005A38E7" w:rsidRDefault="001E56C4" w:rsidP="000E59CD">
            <w:pPr>
              <w:rPr>
                <w:rFonts w:ascii="Times New Roman" w:hAnsi="Times New Roman"/>
                <w:sz w:val="24"/>
              </w:rPr>
            </w:pPr>
            <w:r>
              <w:rPr>
                <w:rFonts w:ascii="Times New Roman" w:hAnsi="Times New Roman"/>
                <w:sz w:val="24"/>
              </w:rPr>
              <w:t>https://invest.amurobl.ru/media/news/lopasti-dlya-vetrogeneratorov-i-materialy-dlya-3d-printerov-kitayskaya-kompaniya-prezentovala-gubern/</w:t>
            </w:r>
          </w:p>
        </w:tc>
      </w:tr>
      <w:tr w:rsidR="005A38E7" w14:paraId="09436047"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78478D41" w14:textId="77777777" w:rsidR="005A38E7" w:rsidRDefault="001E56C4" w:rsidP="000E59CD">
            <w:pPr>
              <w:rPr>
                <w:rFonts w:ascii="Times New Roman" w:hAnsi="Times New Roman"/>
                <w:sz w:val="24"/>
              </w:rPr>
            </w:pPr>
            <w:r>
              <w:rPr>
                <w:rFonts w:ascii="Times New Roman" w:hAnsi="Times New Roman"/>
                <w:sz w:val="24"/>
              </w:rPr>
              <w:t>113</w:t>
            </w:r>
          </w:p>
        </w:tc>
        <w:tc>
          <w:tcPr>
            <w:tcW w:w="3180" w:type="dxa"/>
            <w:tcBorders>
              <w:top w:val="single" w:sz="4" w:space="0" w:color="000000"/>
              <w:left w:val="single" w:sz="4" w:space="0" w:color="000000"/>
              <w:bottom w:val="single" w:sz="4" w:space="0" w:color="000000"/>
              <w:right w:val="single" w:sz="4" w:space="0" w:color="000000"/>
            </w:tcBorders>
          </w:tcPr>
          <w:p w14:paraId="6C02FD55" w14:textId="77777777" w:rsidR="005A38E7" w:rsidRDefault="001E56C4" w:rsidP="000E59CD">
            <w:pPr>
              <w:rPr>
                <w:rFonts w:ascii="Times New Roman" w:hAnsi="Times New Roman"/>
                <w:color w:val="111111"/>
                <w:sz w:val="24"/>
              </w:rPr>
            </w:pPr>
            <w:r>
              <w:rPr>
                <w:rFonts w:ascii="Times New Roman" w:hAnsi="Times New Roman"/>
                <w:color w:val="111111"/>
                <w:sz w:val="24"/>
              </w:rPr>
              <w:t>Инвесторам газомоторных заправок в Приамурье предоставят дополнительные льготы</w:t>
            </w:r>
          </w:p>
        </w:tc>
        <w:tc>
          <w:tcPr>
            <w:tcW w:w="5524" w:type="dxa"/>
            <w:tcBorders>
              <w:top w:val="single" w:sz="4" w:space="0" w:color="000000"/>
              <w:left w:val="single" w:sz="4" w:space="0" w:color="000000"/>
              <w:bottom w:val="single" w:sz="4" w:space="0" w:color="000000"/>
              <w:right w:val="single" w:sz="4" w:space="0" w:color="000000"/>
            </w:tcBorders>
          </w:tcPr>
          <w:p w14:paraId="49BD967F" w14:textId="77777777" w:rsidR="005A38E7" w:rsidRDefault="001E56C4" w:rsidP="000E59CD">
            <w:pPr>
              <w:tabs>
                <w:tab w:val="left" w:pos="1485"/>
              </w:tabs>
              <w:rPr>
                <w:rFonts w:ascii="Times New Roman" w:hAnsi="Times New Roman"/>
                <w:sz w:val="24"/>
              </w:rPr>
            </w:pPr>
            <w:r>
              <w:rPr>
                <w:rFonts w:ascii="Times New Roman" w:hAnsi="Times New Roman"/>
                <w:sz w:val="24"/>
              </w:rPr>
              <w:t>https://invest.amurobl.ru/media/news/investoram-gazomotornykh-zapravok-v-priamure-predostavyat-dopolnitelnye-lgoty/</w:t>
            </w:r>
          </w:p>
        </w:tc>
      </w:tr>
      <w:tr w:rsidR="005A38E7" w14:paraId="52B97D25"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78D14AF9" w14:textId="77777777" w:rsidR="005A38E7" w:rsidRDefault="001E56C4" w:rsidP="000E59CD">
            <w:pPr>
              <w:rPr>
                <w:rFonts w:ascii="Times New Roman" w:hAnsi="Times New Roman"/>
                <w:sz w:val="24"/>
              </w:rPr>
            </w:pPr>
            <w:r>
              <w:rPr>
                <w:rFonts w:ascii="Times New Roman" w:hAnsi="Times New Roman"/>
                <w:sz w:val="24"/>
              </w:rPr>
              <w:t>114</w:t>
            </w:r>
          </w:p>
        </w:tc>
        <w:tc>
          <w:tcPr>
            <w:tcW w:w="3180" w:type="dxa"/>
            <w:tcBorders>
              <w:top w:val="single" w:sz="4" w:space="0" w:color="000000"/>
              <w:left w:val="single" w:sz="4" w:space="0" w:color="000000"/>
              <w:bottom w:val="single" w:sz="4" w:space="0" w:color="000000"/>
              <w:right w:val="single" w:sz="4" w:space="0" w:color="000000"/>
            </w:tcBorders>
          </w:tcPr>
          <w:p w14:paraId="103621BB" w14:textId="77777777" w:rsidR="005A38E7" w:rsidRDefault="001E56C4" w:rsidP="000E59CD">
            <w:pPr>
              <w:rPr>
                <w:rFonts w:ascii="Times New Roman" w:hAnsi="Times New Roman"/>
                <w:color w:val="111111"/>
                <w:sz w:val="24"/>
              </w:rPr>
            </w:pPr>
            <w:r>
              <w:rPr>
                <w:rFonts w:ascii="Times New Roman" w:hAnsi="Times New Roman"/>
                <w:color w:val="111111"/>
                <w:sz w:val="24"/>
              </w:rPr>
              <w:t>Переработка сои, зерновых и молока - перспективные направления для инвесторов в АПК Приамурья</w:t>
            </w:r>
          </w:p>
        </w:tc>
        <w:tc>
          <w:tcPr>
            <w:tcW w:w="5524" w:type="dxa"/>
            <w:tcBorders>
              <w:top w:val="single" w:sz="4" w:space="0" w:color="000000"/>
              <w:left w:val="single" w:sz="4" w:space="0" w:color="000000"/>
              <w:bottom w:val="single" w:sz="4" w:space="0" w:color="000000"/>
              <w:right w:val="single" w:sz="4" w:space="0" w:color="000000"/>
            </w:tcBorders>
          </w:tcPr>
          <w:p w14:paraId="07B8AC5F" w14:textId="77777777" w:rsidR="005A38E7" w:rsidRDefault="001E56C4" w:rsidP="000E59CD">
            <w:pPr>
              <w:rPr>
                <w:rFonts w:ascii="Times New Roman" w:hAnsi="Times New Roman"/>
                <w:sz w:val="24"/>
              </w:rPr>
            </w:pPr>
            <w:r>
              <w:rPr>
                <w:rFonts w:ascii="Times New Roman" w:hAnsi="Times New Roman"/>
                <w:sz w:val="24"/>
              </w:rPr>
              <w:t>https://invest.amurobl.ru/media/news/pererabotka-soi-zernovykh-i-moloka-perspektivnye-napravleniya-dlya-investorov-v-apk-priamurya/</w:t>
            </w:r>
          </w:p>
        </w:tc>
      </w:tr>
      <w:tr w:rsidR="005A38E7" w14:paraId="6828EABF"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3102DCF8" w14:textId="77777777" w:rsidR="005A38E7" w:rsidRDefault="001E56C4" w:rsidP="000E59CD">
            <w:pPr>
              <w:rPr>
                <w:rFonts w:ascii="Times New Roman" w:hAnsi="Times New Roman"/>
                <w:sz w:val="24"/>
              </w:rPr>
            </w:pPr>
            <w:r>
              <w:rPr>
                <w:rFonts w:ascii="Times New Roman" w:hAnsi="Times New Roman"/>
                <w:sz w:val="24"/>
              </w:rPr>
              <w:t>115</w:t>
            </w:r>
          </w:p>
        </w:tc>
        <w:tc>
          <w:tcPr>
            <w:tcW w:w="3180" w:type="dxa"/>
            <w:tcBorders>
              <w:top w:val="single" w:sz="4" w:space="0" w:color="000000"/>
              <w:left w:val="single" w:sz="4" w:space="0" w:color="000000"/>
              <w:bottom w:val="single" w:sz="4" w:space="0" w:color="000000"/>
              <w:right w:val="single" w:sz="4" w:space="0" w:color="000000"/>
            </w:tcBorders>
          </w:tcPr>
          <w:p w14:paraId="55E3D87B" w14:textId="77777777" w:rsidR="005A38E7" w:rsidRDefault="001E56C4" w:rsidP="000E59CD">
            <w:pPr>
              <w:rPr>
                <w:rFonts w:ascii="Times New Roman" w:hAnsi="Times New Roman"/>
                <w:color w:val="111111"/>
                <w:sz w:val="24"/>
              </w:rPr>
            </w:pPr>
            <w:r>
              <w:rPr>
                <w:rFonts w:ascii="Times New Roman" w:hAnsi="Times New Roman"/>
                <w:color w:val="111111"/>
                <w:sz w:val="24"/>
              </w:rPr>
              <w:t>Приамурье и FESCO на выставке «Россия» подписали соглашение о сотрудничестве в инвестиционной и социальной сферах</w:t>
            </w:r>
          </w:p>
        </w:tc>
        <w:tc>
          <w:tcPr>
            <w:tcW w:w="5524" w:type="dxa"/>
            <w:tcBorders>
              <w:top w:val="single" w:sz="4" w:space="0" w:color="000000"/>
              <w:left w:val="single" w:sz="4" w:space="0" w:color="000000"/>
              <w:bottom w:val="single" w:sz="4" w:space="0" w:color="000000"/>
              <w:right w:val="single" w:sz="4" w:space="0" w:color="000000"/>
            </w:tcBorders>
          </w:tcPr>
          <w:p w14:paraId="20F4BDFA" w14:textId="77777777" w:rsidR="005A38E7" w:rsidRDefault="001E56C4" w:rsidP="000E59CD">
            <w:pPr>
              <w:rPr>
                <w:rFonts w:ascii="Times New Roman" w:hAnsi="Times New Roman"/>
                <w:sz w:val="24"/>
              </w:rPr>
            </w:pPr>
            <w:r>
              <w:rPr>
                <w:rFonts w:ascii="Times New Roman" w:hAnsi="Times New Roman"/>
                <w:sz w:val="24"/>
              </w:rPr>
              <w:t>https://invest.amurobl.ru/media/news/priamure-i-fesco-na-vystavke-rossiya-podpisali-soglashenie-o-sotrudnichestve-v-investitsionnoy-i-sots/</w:t>
            </w:r>
          </w:p>
        </w:tc>
      </w:tr>
      <w:tr w:rsidR="005A38E7" w14:paraId="60D3B63D"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04C293CE" w14:textId="77777777" w:rsidR="005A38E7" w:rsidRDefault="001E56C4" w:rsidP="000E59CD">
            <w:pPr>
              <w:rPr>
                <w:rFonts w:ascii="Times New Roman" w:hAnsi="Times New Roman"/>
                <w:sz w:val="24"/>
              </w:rPr>
            </w:pPr>
            <w:r>
              <w:rPr>
                <w:rFonts w:ascii="Times New Roman" w:hAnsi="Times New Roman"/>
                <w:sz w:val="24"/>
              </w:rPr>
              <w:t>116</w:t>
            </w:r>
          </w:p>
        </w:tc>
        <w:tc>
          <w:tcPr>
            <w:tcW w:w="3180" w:type="dxa"/>
            <w:tcBorders>
              <w:top w:val="single" w:sz="4" w:space="0" w:color="000000"/>
              <w:left w:val="single" w:sz="4" w:space="0" w:color="000000"/>
              <w:bottom w:val="single" w:sz="4" w:space="0" w:color="000000"/>
              <w:right w:val="single" w:sz="4" w:space="0" w:color="000000"/>
            </w:tcBorders>
          </w:tcPr>
          <w:p w14:paraId="37AD0753" w14:textId="77777777" w:rsidR="005A38E7" w:rsidRDefault="001E56C4" w:rsidP="000E59CD">
            <w:pPr>
              <w:rPr>
                <w:rFonts w:ascii="Times New Roman" w:hAnsi="Times New Roman"/>
                <w:color w:val="111111"/>
                <w:sz w:val="24"/>
              </w:rPr>
            </w:pPr>
            <w:r>
              <w:rPr>
                <w:rFonts w:ascii="Times New Roman" w:hAnsi="Times New Roman"/>
                <w:color w:val="111111"/>
                <w:sz w:val="24"/>
              </w:rPr>
              <w:t>Эксперты оценили систему поддержки инвестиционных проектов в Приамурье на стратегической сессии</w:t>
            </w:r>
          </w:p>
        </w:tc>
        <w:tc>
          <w:tcPr>
            <w:tcW w:w="5524" w:type="dxa"/>
            <w:tcBorders>
              <w:top w:val="single" w:sz="4" w:space="0" w:color="000000"/>
              <w:left w:val="single" w:sz="4" w:space="0" w:color="000000"/>
              <w:bottom w:val="single" w:sz="4" w:space="0" w:color="000000"/>
              <w:right w:val="single" w:sz="4" w:space="0" w:color="000000"/>
            </w:tcBorders>
          </w:tcPr>
          <w:p w14:paraId="03FECB8E" w14:textId="77777777" w:rsidR="005A38E7" w:rsidRDefault="001E56C4" w:rsidP="000E59CD">
            <w:pPr>
              <w:rPr>
                <w:rFonts w:ascii="Times New Roman" w:hAnsi="Times New Roman"/>
                <w:sz w:val="24"/>
              </w:rPr>
            </w:pPr>
            <w:r>
              <w:rPr>
                <w:rFonts w:ascii="Times New Roman" w:hAnsi="Times New Roman"/>
                <w:sz w:val="24"/>
              </w:rPr>
              <w:t>https://invest.amurobl.ru/media/news/eksperty-otsenili-sistemu-podderzhki-investitsionnykh-proektov-v-priamure-na-strategicheskoy-sessii/</w:t>
            </w:r>
          </w:p>
        </w:tc>
      </w:tr>
      <w:tr w:rsidR="005A38E7" w14:paraId="1883A197"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35033015" w14:textId="77777777" w:rsidR="005A38E7" w:rsidRDefault="001E56C4" w:rsidP="000E59CD">
            <w:pPr>
              <w:rPr>
                <w:rFonts w:ascii="Times New Roman" w:hAnsi="Times New Roman"/>
                <w:sz w:val="24"/>
              </w:rPr>
            </w:pPr>
            <w:r>
              <w:rPr>
                <w:rFonts w:ascii="Times New Roman" w:hAnsi="Times New Roman"/>
                <w:sz w:val="24"/>
              </w:rPr>
              <w:t>117</w:t>
            </w:r>
          </w:p>
        </w:tc>
        <w:tc>
          <w:tcPr>
            <w:tcW w:w="3180" w:type="dxa"/>
            <w:tcBorders>
              <w:top w:val="single" w:sz="4" w:space="0" w:color="000000"/>
              <w:left w:val="single" w:sz="4" w:space="0" w:color="000000"/>
              <w:bottom w:val="single" w:sz="4" w:space="0" w:color="000000"/>
              <w:right w:val="single" w:sz="4" w:space="0" w:color="000000"/>
            </w:tcBorders>
          </w:tcPr>
          <w:p w14:paraId="56585B03" w14:textId="77777777" w:rsidR="005A38E7" w:rsidRDefault="001E56C4" w:rsidP="000E59CD">
            <w:pPr>
              <w:rPr>
                <w:rFonts w:ascii="Times New Roman" w:hAnsi="Times New Roman"/>
                <w:color w:val="111111"/>
                <w:sz w:val="24"/>
              </w:rPr>
            </w:pPr>
            <w:r>
              <w:rPr>
                <w:rFonts w:ascii="Times New Roman" w:hAnsi="Times New Roman"/>
                <w:sz w:val="24"/>
              </w:rPr>
              <w:t xml:space="preserve">Сотрудники Агентства Амурской области по привлечению инвестиций провели серию лекций о регионе  </w:t>
            </w:r>
          </w:p>
        </w:tc>
        <w:tc>
          <w:tcPr>
            <w:tcW w:w="5524" w:type="dxa"/>
            <w:tcBorders>
              <w:top w:val="single" w:sz="4" w:space="0" w:color="000000"/>
              <w:left w:val="single" w:sz="4" w:space="0" w:color="000000"/>
              <w:bottom w:val="single" w:sz="4" w:space="0" w:color="000000"/>
              <w:right w:val="single" w:sz="4" w:space="0" w:color="000000"/>
            </w:tcBorders>
          </w:tcPr>
          <w:p w14:paraId="16A86393" w14:textId="77777777" w:rsidR="005A38E7" w:rsidRDefault="001E56C4" w:rsidP="000E59CD">
            <w:pPr>
              <w:jc w:val="both"/>
              <w:rPr>
                <w:rFonts w:ascii="Times New Roman" w:hAnsi="Times New Roman"/>
                <w:sz w:val="24"/>
              </w:rPr>
            </w:pPr>
            <w:bookmarkStart w:id="9" w:name="_Hlk154065133"/>
            <w:r>
              <w:rPr>
                <w:rFonts w:ascii="Times New Roman" w:hAnsi="Times New Roman"/>
                <w:sz w:val="24"/>
              </w:rPr>
              <w:t>https://invest.amurobl.ru/media/news/sotrudniki-agentstva-amurskoy-oblasti-po-privlecheniyu-investitsiy-razrabotali-i-proveli-seriyu-lekts/</w:t>
            </w:r>
          </w:p>
          <w:p w14:paraId="5500BDF1" w14:textId="77777777" w:rsidR="005A38E7" w:rsidRDefault="001E56C4" w:rsidP="000E59CD">
            <w:pPr>
              <w:jc w:val="both"/>
              <w:rPr>
                <w:rFonts w:ascii="Times New Roman" w:hAnsi="Times New Roman"/>
                <w:sz w:val="24"/>
              </w:rPr>
            </w:pPr>
            <w:r>
              <w:rPr>
                <w:rFonts w:ascii="Times New Roman" w:hAnsi="Times New Roman"/>
                <w:sz w:val="24"/>
              </w:rPr>
              <w:t>https://t.me/invest_press/1073</w:t>
            </w:r>
            <w:bookmarkEnd w:id="9"/>
          </w:p>
        </w:tc>
      </w:tr>
      <w:tr w:rsidR="005A38E7" w14:paraId="275D1016"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0CDAEBEF" w14:textId="77777777" w:rsidR="005A38E7" w:rsidRDefault="001E56C4" w:rsidP="000E59CD">
            <w:pPr>
              <w:rPr>
                <w:rFonts w:ascii="Times New Roman" w:hAnsi="Times New Roman"/>
                <w:sz w:val="24"/>
              </w:rPr>
            </w:pPr>
            <w:r>
              <w:rPr>
                <w:rFonts w:ascii="Times New Roman" w:hAnsi="Times New Roman"/>
                <w:sz w:val="24"/>
              </w:rPr>
              <w:t>118</w:t>
            </w:r>
          </w:p>
        </w:tc>
        <w:tc>
          <w:tcPr>
            <w:tcW w:w="3180" w:type="dxa"/>
            <w:tcBorders>
              <w:top w:val="single" w:sz="4" w:space="0" w:color="000000"/>
              <w:left w:val="single" w:sz="4" w:space="0" w:color="000000"/>
              <w:bottom w:val="single" w:sz="4" w:space="0" w:color="000000"/>
              <w:right w:val="single" w:sz="4" w:space="0" w:color="000000"/>
            </w:tcBorders>
          </w:tcPr>
          <w:p w14:paraId="4599EDA4" w14:textId="77777777" w:rsidR="005A38E7" w:rsidRDefault="001E56C4" w:rsidP="000E59CD">
            <w:pPr>
              <w:rPr>
                <w:rFonts w:ascii="Times New Roman" w:hAnsi="Times New Roman"/>
                <w:sz w:val="24"/>
              </w:rPr>
            </w:pPr>
            <w:r>
              <w:rPr>
                <w:rFonts w:ascii="Times New Roman" w:hAnsi="Times New Roman"/>
                <w:sz w:val="24"/>
              </w:rPr>
              <w:t>Представители иностранных компаний из Сингапура, Гонконга и Малайзии изучают в Приамурье условия для бизнеса</w:t>
            </w:r>
          </w:p>
        </w:tc>
        <w:tc>
          <w:tcPr>
            <w:tcW w:w="5524" w:type="dxa"/>
            <w:tcBorders>
              <w:top w:val="single" w:sz="4" w:space="0" w:color="000000"/>
              <w:left w:val="single" w:sz="4" w:space="0" w:color="000000"/>
              <w:bottom w:val="single" w:sz="4" w:space="0" w:color="000000"/>
              <w:right w:val="single" w:sz="4" w:space="0" w:color="000000"/>
            </w:tcBorders>
          </w:tcPr>
          <w:p w14:paraId="3D3E80CC" w14:textId="77777777" w:rsidR="005A38E7" w:rsidRDefault="001E56C4" w:rsidP="000E59CD">
            <w:pPr>
              <w:jc w:val="both"/>
              <w:rPr>
                <w:rFonts w:ascii="Times New Roman" w:hAnsi="Times New Roman"/>
                <w:sz w:val="24"/>
              </w:rPr>
            </w:pPr>
            <w:bookmarkStart w:id="10" w:name="_Hlk154065177"/>
            <w:r>
              <w:rPr>
                <w:rFonts w:ascii="Times New Roman" w:hAnsi="Times New Roman"/>
                <w:sz w:val="24"/>
              </w:rPr>
              <w:t>https://invest.amurobl.ru/media/news/predstaviteli-inostrannykh-kompaniy-iz-singapura-gonkonga-i-malayzii-izuchayut-v-priamure-usloviya-d/</w:t>
            </w:r>
          </w:p>
          <w:p w14:paraId="21DFF23F" w14:textId="77777777" w:rsidR="005A38E7" w:rsidRDefault="001E56C4" w:rsidP="000E59CD">
            <w:pPr>
              <w:jc w:val="both"/>
              <w:rPr>
                <w:rFonts w:ascii="Times New Roman" w:hAnsi="Times New Roman"/>
                <w:sz w:val="24"/>
              </w:rPr>
            </w:pPr>
            <w:r>
              <w:rPr>
                <w:rFonts w:ascii="Times New Roman" w:hAnsi="Times New Roman"/>
                <w:sz w:val="24"/>
              </w:rPr>
              <w:t>https://t.me/invest_press/1074</w:t>
            </w:r>
            <w:bookmarkEnd w:id="10"/>
          </w:p>
        </w:tc>
      </w:tr>
      <w:tr w:rsidR="005A38E7" w14:paraId="06748FF4"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383EF47C" w14:textId="77777777" w:rsidR="005A38E7" w:rsidRDefault="001E56C4" w:rsidP="000E59CD">
            <w:pPr>
              <w:rPr>
                <w:rFonts w:ascii="Times New Roman" w:hAnsi="Times New Roman"/>
                <w:sz w:val="24"/>
              </w:rPr>
            </w:pPr>
            <w:r>
              <w:rPr>
                <w:rFonts w:ascii="Times New Roman" w:hAnsi="Times New Roman"/>
                <w:sz w:val="24"/>
              </w:rPr>
              <w:t>119</w:t>
            </w:r>
          </w:p>
        </w:tc>
        <w:tc>
          <w:tcPr>
            <w:tcW w:w="3180" w:type="dxa"/>
            <w:tcBorders>
              <w:top w:val="single" w:sz="4" w:space="0" w:color="000000"/>
              <w:left w:val="single" w:sz="4" w:space="0" w:color="000000"/>
              <w:bottom w:val="single" w:sz="4" w:space="0" w:color="000000"/>
              <w:right w:val="single" w:sz="4" w:space="0" w:color="000000"/>
            </w:tcBorders>
          </w:tcPr>
          <w:p w14:paraId="62360060" w14:textId="77777777" w:rsidR="005A38E7" w:rsidRDefault="001E56C4" w:rsidP="000E59CD">
            <w:pPr>
              <w:rPr>
                <w:rFonts w:ascii="Times New Roman" w:hAnsi="Times New Roman"/>
                <w:sz w:val="24"/>
              </w:rPr>
            </w:pPr>
            <w:bookmarkStart w:id="11" w:name="_Hlk154065254"/>
            <w:r>
              <w:rPr>
                <w:rFonts w:ascii="Times New Roman" w:hAnsi="Times New Roman"/>
                <w:sz w:val="24"/>
              </w:rPr>
              <w:t>«</w:t>
            </w:r>
            <w:proofErr w:type="spellStart"/>
            <w:r>
              <w:rPr>
                <w:rFonts w:ascii="Times New Roman" w:hAnsi="Times New Roman"/>
                <w:sz w:val="24"/>
              </w:rPr>
              <w:t>Юспик</w:t>
            </w:r>
            <w:proofErr w:type="spellEnd"/>
            <w:r>
              <w:rPr>
                <w:rFonts w:ascii="Times New Roman" w:hAnsi="Times New Roman"/>
                <w:sz w:val="24"/>
              </w:rPr>
              <w:t>», «</w:t>
            </w:r>
            <w:proofErr w:type="spellStart"/>
            <w:r>
              <w:rPr>
                <w:rFonts w:ascii="Times New Roman" w:hAnsi="Times New Roman"/>
                <w:sz w:val="24"/>
              </w:rPr>
              <w:t>Олчат</w:t>
            </w:r>
            <w:proofErr w:type="spellEnd"/>
            <w:r>
              <w:rPr>
                <w:rFonts w:ascii="Times New Roman" w:hAnsi="Times New Roman"/>
                <w:sz w:val="24"/>
              </w:rPr>
              <w:t xml:space="preserve">» и «Чек-Чек» - так называются инновационные проекты, которые презентуют 15 декабря в Благовещенске участники акселерационной программы «AmurTech».  </w:t>
            </w:r>
            <w:bookmarkEnd w:id="11"/>
          </w:p>
        </w:tc>
        <w:bookmarkStart w:id="12" w:name="_Hlk154065295"/>
        <w:tc>
          <w:tcPr>
            <w:tcW w:w="5524" w:type="dxa"/>
            <w:tcBorders>
              <w:top w:val="single" w:sz="4" w:space="0" w:color="000000"/>
              <w:left w:val="single" w:sz="4" w:space="0" w:color="000000"/>
              <w:bottom w:val="single" w:sz="4" w:space="0" w:color="000000"/>
              <w:right w:val="single" w:sz="4" w:space="0" w:color="000000"/>
            </w:tcBorders>
          </w:tcPr>
          <w:p w14:paraId="4CB96014" w14:textId="77777777" w:rsidR="005A38E7" w:rsidRDefault="001E56C4" w:rsidP="000E59CD">
            <w:pPr>
              <w:jc w:val="both"/>
              <w:rPr>
                <w:rFonts w:ascii="Times New Roman" w:hAnsi="Times New Roman"/>
                <w:sz w:val="24"/>
              </w:rPr>
            </w:pPr>
            <w:r>
              <w:rPr>
                <w:rStyle w:val="af1"/>
                <w:rFonts w:ascii="Times New Roman" w:hAnsi="Times New Roman"/>
                <w:color w:val="000000"/>
                <w:sz w:val="24"/>
              </w:rPr>
              <w:fldChar w:fldCharType="begin"/>
            </w:r>
            <w:r>
              <w:rPr>
                <w:rStyle w:val="af1"/>
                <w:rFonts w:ascii="Times New Roman" w:hAnsi="Times New Roman"/>
                <w:color w:val="000000"/>
                <w:sz w:val="24"/>
              </w:rPr>
              <w:instrText>HYPERLINK "https://invest.amurobl.ru/media/news/12-innovatsionnykh-proektov-prezentovali-v-blagoveshchenske-uchastniki-programmy-amurtech/"</w:instrText>
            </w:r>
            <w:r>
              <w:rPr>
                <w:rStyle w:val="af1"/>
                <w:rFonts w:ascii="Times New Roman" w:hAnsi="Times New Roman"/>
                <w:color w:val="000000"/>
                <w:sz w:val="24"/>
              </w:rPr>
              <w:fldChar w:fldCharType="separate"/>
            </w:r>
            <w:r>
              <w:rPr>
                <w:rStyle w:val="af1"/>
                <w:rFonts w:ascii="Times New Roman" w:hAnsi="Times New Roman"/>
                <w:color w:val="000000"/>
                <w:sz w:val="24"/>
              </w:rPr>
              <w:t>https://invest.amurobl.ru/media/news/12-innovatsionnykh-proektov-prezentovali-v-blagoveshchenske-uchastniki-programmy-amurtech/</w:t>
            </w:r>
            <w:r>
              <w:rPr>
                <w:rStyle w:val="af1"/>
                <w:rFonts w:ascii="Times New Roman" w:hAnsi="Times New Roman"/>
                <w:color w:val="000000"/>
                <w:sz w:val="24"/>
              </w:rPr>
              <w:fldChar w:fldCharType="end"/>
            </w:r>
          </w:p>
          <w:p w14:paraId="7EA7CD1B" w14:textId="77777777" w:rsidR="005A38E7" w:rsidRDefault="001E56C4" w:rsidP="000E59CD">
            <w:pPr>
              <w:jc w:val="both"/>
              <w:rPr>
                <w:rFonts w:ascii="Times New Roman" w:hAnsi="Times New Roman"/>
                <w:sz w:val="24"/>
              </w:rPr>
            </w:pPr>
            <w:r>
              <w:rPr>
                <w:rFonts w:ascii="Times New Roman" w:hAnsi="Times New Roman"/>
                <w:sz w:val="24"/>
              </w:rPr>
              <w:t>https://t.me/c/1728984338/8800</w:t>
            </w:r>
            <w:bookmarkEnd w:id="12"/>
          </w:p>
        </w:tc>
      </w:tr>
      <w:tr w:rsidR="005A38E7" w14:paraId="7BE03F38"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40C342F5" w14:textId="77777777" w:rsidR="005A38E7" w:rsidRDefault="001E56C4" w:rsidP="000E59CD">
            <w:pPr>
              <w:rPr>
                <w:rFonts w:ascii="Times New Roman" w:hAnsi="Times New Roman"/>
                <w:sz w:val="24"/>
              </w:rPr>
            </w:pPr>
            <w:r>
              <w:rPr>
                <w:rFonts w:ascii="Times New Roman" w:hAnsi="Times New Roman"/>
                <w:sz w:val="24"/>
              </w:rPr>
              <w:t>120</w:t>
            </w:r>
          </w:p>
        </w:tc>
        <w:tc>
          <w:tcPr>
            <w:tcW w:w="3180" w:type="dxa"/>
            <w:tcBorders>
              <w:top w:val="single" w:sz="4" w:space="0" w:color="000000"/>
              <w:left w:val="single" w:sz="4" w:space="0" w:color="000000"/>
              <w:bottom w:val="single" w:sz="4" w:space="0" w:color="000000"/>
              <w:right w:val="single" w:sz="4" w:space="0" w:color="000000"/>
            </w:tcBorders>
          </w:tcPr>
          <w:p w14:paraId="1DEC7724" w14:textId="77777777" w:rsidR="005A38E7" w:rsidRDefault="001E56C4" w:rsidP="000E59CD">
            <w:pPr>
              <w:rPr>
                <w:rFonts w:ascii="Times New Roman" w:hAnsi="Times New Roman"/>
                <w:sz w:val="24"/>
              </w:rPr>
            </w:pPr>
            <w:bookmarkStart w:id="13" w:name="_Hlk154065394"/>
            <w:r>
              <w:rPr>
                <w:rFonts w:ascii="Times New Roman" w:hAnsi="Times New Roman"/>
                <w:sz w:val="24"/>
              </w:rPr>
              <w:t xml:space="preserve">На Инвестиционном портале Амурской области действует канал прямой связи </w:t>
            </w:r>
            <w:r>
              <w:rPr>
                <w:rFonts w:ascii="Times New Roman" w:hAnsi="Times New Roman"/>
                <w:sz w:val="24"/>
              </w:rPr>
              <w:lastRenderedPageBreak/>
              <w:t>инвесторов с руководством региона</w:t>
            </w:r>
            <w:bookmarkEnd w:id="13"/>
          </w:p>
        </w:tc>
        <w:tc>
          <w:tcPr>
            <w:tcW w:w="5524" w:type="dxa"/>
            <w:tcBorders>
              <w:top w:val="single" w:sz="4" w:space="0" w:color="000000"/>
              <w:left w:val="single" w:sz="4" w:space="0" w:color="000000"/>
              <w:bottom w:val="single" w:sz="4" w:space="0" w:color="000000"/>
              <w:right w:val="single" w:sz="4" w:space="0" w:color="000000"/>
            </w:tcBorders>
          </w:tcPr>
          <w:p w14:paraId="13A35428" w14:textId="77777777" w:rsidR="005A38E7" w:rsidRDefault="001E56C4" w:rsidP="000E59CD">
            <w:pPr>
              <w:jc w:val="both"/>
              <w:rPr>
                <w:rFonts w:ascii="Times New Roman" w:hAnsi="Times New Roman"/>
                <w:sz w:val="24"/>
              </w:rPr>
            </w:pPr>
            <w:bookmarkStart w:id="14" w:name="_Hlk154065428"/>
            <w:r>
              <w:rPr>
                <w:rFonts w:ascii="Times New Roman" w:hAnsi="Times New Roman"/>
                <w:sz w:val="24"/>
              </w:rPr>
              <w:lastRenderedPageBreak/>
              <w:t>https://t.me/invest_press/1090</w:t>
            </w:r>
            <w:bookmarkEnd w:id="14"/>
          </w:p>
        </w:tc>
      </w:tr>
      <w:tr w:rsidR="005A38E7" w14:paraId="3761E28D" w14:textId="77777777">
        <w:trPr>
          <w:trHeight w:val="844"/>
        </w:trPr>
        <w:tc>
          <w:tcPr>
            <w:tcW w:w="816" w:type="dxa"/>
            <w:tcBorders>
              <w:top w:val="single" w:sz="4" w:space="0" w:color="000000"/>
              <w:left w:val="single" w:sz="4" w:space="0" w:color="000000"/>
              <w:bottom w:val="single" w:sz="4" w:space="0" w:color="000000"/>
              <w:right w:val="single" w:sz="4" w:space="0" w:color="000000"/>
            </w:tcBorders>
          </w:tcPr>
          <w:p w14:paraId="64E64C7D" w14:textId="77777777" w:rsidR="005A38E7" w:rsidRDefault="001E56C4" w:rsidP="000E59CD">
            <w:pPr>
              <w:rPr>
                <w:rFonts w:ascii="Times New Roman" w:hAnsi="Times New Roman"/>
                <w:sz w:val="24"/>
              </w:rPr>
            </w:pPr>
            <w:r>
              <w:rPr>
                <w:rFonts w:ascii="Times New Roman" w:hAnsi="Times New Roman"/>
                <w:sz w:val="24"/>
              </w:rPr>
              <w:t>121</w:t>
            </w:r>
          </w:p>
        </w:tc>
        <w:tc>
          <w:tcPr>
            <w:tcW w:w="3180" w:type="dxa"/>
            <w:tcBorders>
              <w:top w:val="single" w:sz="4" w:space="0" w:color="000000"/>
              <w:left w:val="single" w:sz="4" w:space="0" w:color="000000"/>
              <w:bottom w:val="single" w:sz="4" w:space="0" w:color="000000"/>
              <w:right w:val="single" w:sz="4" w:space="0" w:color="000000"/>
            </w:tcBorders>
          </w:tcPr>
          <w:p w14:paraId="72114F11" w14:textId="77777777" w:rsidR="005A38E7" w:rsidRDefault="001E56C4" w:rsidP="000E59CD">
            <w:pPr>
              <w:rPr>
                <w:rFonts w:ascii="Times New Roman" w:hAnsi="Times New Roman"/>
                <w:sz w:val="24"/>
              </w:rPr>
            </w:pPr>
            <w:r>
              <w:rPr>
                <w:rFonts w:ascii="Times New Roman" w:hAnsi="Times New Roman"/>
                <w:sz w:val="24"/>
              </w:rPr>
              <w:t>Интерес потенциальных иностранных инвесторов к Приамурью растет</w:t>
            </w:r>
          </w:p>
        </w:tc>
        <w:tc>
          <w:tcPr>
            <w:tcW w:w="5524" w:type="dxa"/>
            <w:tcBorders>
              <w:top w:val="single" w:sz="4" w:space="0" w:color="000000"/>
              <w:left w:val="single" w:sz="4" w:space="0" w:color="000000"/>
              <w:bottom w:val="single" w:sz="4" w:space="0" w:color="000000"/>
              <w:right w:val="single" w:sz="4" w:space="0" w:color="000000"/>
            </w:tcBorders>
          </w:tcPr>
          <w:p w14:paraId="1D134274" w14:textId="77777777" w:rsidR="005A38E7" w:rsidRDefault="001E56C4" w:rsidP="000E59CD">
            <w:pPr>
              <w:jc w:val="both"/>
              <w:rPr>
                <w:rFonts w:ascii="Times New Roman" w:hAnsi="Times New Roman"/>
                <w:sz w:val="24"/>
              </w:rPr>
            </w:pPr>
            <w:r>
              <w:rPr>
                <w:rFonts w:ascii="Times New Roman" w:hAnsi="Times New Roman"/>
                <w:sz w:val="24"/>
              </w:rPr>
              <w:t>https://t.me/invest_press/1100</w:t>
            </w:r>
          </w:p>
          <w:p w14:paraId="06E9189D" w14:textId="77777777" w:rsidR="005A38E7" w:rsidRDefault="001E56C4" w:rsidP="000E59CD">
            <w:pPr>
              <w:jc w:val="both"/>
              <w:rPr>
                <w:rFonts w:ascii="Times New Roman" w:hAnsi="Times New Roman"/>
                <w:sz w:val="24"/>
              </w:rPr>
            </w:pPr>
            <w:r>
              <w:rPr>
                <w:rFonts w:ascii="Times New Roman" w:hAnsi="Times New Roman"/>
                <w:sz w:val="24"/>
              </w:rPr>
              <w:t>https://vk.com/invest.amurobl?w=wall-212475220_313</w:t>
            </w:r>
          </w:p>
        </w:tc>
      </w:tr>
    </w:tbl>
    <w:p w14:paraId="25DE3256" w14:textId="77777777" w:rsidR="00915A4A" w:rsidRDefault="00915A4A" w:rsidP="00915A4A">
      <w:pPr>
        <w:spacing w:after="0" w:line="240" w:lineRule="auto"/>
        <w:rPr>
          <w:rFonts w:ascii="Times New Roman" w:hAnsi="Times New Roman"/>
          <w:b/>
          <w:sz w:val="28"/>
        </w:rPr>
      </w:pPr>
    </w:p>
    <w:p w14:paraId="5572F4DE" w14:textId="77777777" w:rsidR="00915A4A" w:rsidRDefault="00915A4A" w:rsidP="00915A4A">
      <w:pPr>
        <w:spacing w:after="0" w:line="240" w:lineRule="auto"/>
        <w:jc w:val="right"/>
        <w:rPr>
          <w:rFonts w:ascii="Times New Roman" w:hAnsi="Times New Roman"/>
          <w:b/>
          <w:sz w:val="28"/>
        </w:rPr>
      </w:pPr>
    </w:p>
    <w:p w14:paraId="5FED9204" w14:textId="583DC9C8" w:rsidR="005A38E7" w:rsidRDefault="001E56C4" w:rsidP="00915A4A">
      <w:pPr>
        <w:spacing w:after="0" w:line="240" w:lineRule="auto"/>
        <w:jc w:val="right"/>
        <w:rPr>
          <w:rFonts w:ascii="Times New Roman" w:hAnsi="Times New Roman"/>
          <w:b/>
          <w:sz w:val="28"/>
        </w:rPr>
      </w:pPr>
      <w:r>
        <w:rPr>
          <w:rFonts w:ascii="Times New Roman" w:hAnsi="Times New Roman"/>
          <w:b/>
          <w:sz w:val="28"/>
        </w:rPr>
        <w:t>Приложение № 3</w:t>
      </w:r>
    </w:p>
    <w:p w14:paraId="380794F8" w14:textId="77777777" w:rsidR="005A38E7" w:rsidRDefault="001E56C4" w:rsidP="000E59CD">
      <w:pPr>
        <w:spacing w:after="0" w:line="240" w:lineRule="auto"/>
        <w:jc w:val="center"/>
        <w:rPr>
          <w:rFonts w:ascii="Times New Roman" w:hAnsi="Times New Roman"/>
          <w:b/>
          <w:sz w:val="28"/>
        </w:rPr>
      </w:pPr>
      <w:r>
        <w:rPr>
          <w:rFonts w:ascii="Times New Roman" w:hAnsi="Times New Roman"/>
          <w:b/>
          <w:sz w:val="28"/>
        </w:rPr>
        <w:t>ПЕРЕЧЕНЬ ИНТЕРВЬЮ</w:t>
      </w:r>
    </w:p>
    <w:tbl>
      <w:tblPr>
        <w:tblStyle w:val="aff5"/>
        <w:tblW w:w="0" w:type="auto"/>
        <w:tblLayout w:type="fixed"/>
        <w:tblCellMar>
          <w:left w:w="0" w:type="dxa"/>
          <w:right w:w="0" w:type="dxa"/>
        </w:tblCellMar>
        <w:tblLook w:val="04A0" w:firstRow="1" w:lastRow="0" w:firstColumn="1" w:lastColumn="0" w:noHBand="0" w:noVBand="1"/>
      </w:tblPr>
      <w:tblGrid>
        <w:gridCol w:w="420"/>
        <w:gridCol w:w="1276"/>
        <w:gridCol w:w="4254"/>
        <w:gridCol w:w="3820"/>
      </w:tblGrid>
      <w:tr w:rsidR="005A38E7" w14:paraId="4E829DDF"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5EACF0E" w14:textId="77777777" w:rsidR="005A38E7" w:rsidRDefault="001E56C4" w:rsidP="000E59CD">
            <w:pPr>
              <w:jc w:val="center"/>
              <w:rPr>
                <w:rFonts w:ascii="Times New Roman" w:hAnsi="Times New Roman"/>
                <w:b/>
                <w:sz w:val="24"/>
              </w:rPr>
            </w:pPr>
            <w:r>
              <w:rPr>
                <w:rFonts w:ascii="Times New Roman" w:hAnsi="Times New Roman"/>
                <w:b/>
                <w:sz w:val="24"/>
              </w:rPr>
              <w:t>№ п/п</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C160135" w14:textId="77777777" w:rsidR="005A38E7" w:rsidRDefault="001E56C4" w:rsidP="000E59CD">
            <w:pPr>
              <w:ind w:hanging="58"/>
              <w:jc w:val="center"/>
              <w:rPr>
                <w:rFonts w:ascii="Times New Roman" w:hAnsi="Times New Roman"/>
                <w:b/>
                <w:sz w:val="24"/>
              </w:rPr>
            </w:pPr>
            <w:r>
              <w:rPr>
                <w:rFonts w:ascii="Times New Roman" w:hAnsi="Times New Roman"/>
                <w:b/>
                <w:sz w:val="24"/>
              </w:rPr>
              <w:t>Дата</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394624" w14:textId="77777777" w:rsidR="005A38E7" w:rsidRDefault="001E56C4" w:rsidP="000E59CD">
            <w:pPr>
              <w:jc w:val="center"/>
              <w:rPr>
                <w:rFonts w:ascii="Times New Roman" w:hAnsi="Times New Roman"/>
                <w:b/>
                <w:sz w:val="24"/>
              </w:rPr>
            </w:pPr>
            <w:r>
              <w:rPr>
                <w:rFonts w:ascii="Times New Roman" w:hAnsi="Times New Roman"/>
                <w:b/>
                <w:sz w:val="24"/>
              </w:rPr>
              <w:t>Тема сюжета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7449E87" w14:textId="77777777" w:rsidR="005A38E7" w:rsidRDefault="001E56C4" w:rsidP="000E59CD">
            <w:pPr>
              <w:jc w:val="center"/>
              <w:rPr>
                <w:rFonts w:ascii="Times New Roman" w:hAnsi="Times New Roman"/>
                <w:b/>
                <w:sz w:val="24"/>
              </w:rPr>
            </w:pPr>
            <w:r>
              <w:rPr>
                <w:rFonts w:ascii="Times New Roman" w:hAnsi="Times New Roman"/>
                <w:b/>
                <w:sz w:val="24"/>
              </w:rPr>
              <w:t>Ссылка на сюжет</w:t>
            </w:r>
          </w:p>
        </w:tc>
      </w:tr>
      <w:tr w:rsidR="005A38E7" w14:paraId="588DBD8A"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3EF6562" w14:textId="77777777" w:rsidR="005A38E7" w:rsidRDefault="001E56C4" w:rsidP="000E59CD">
            <w:pPr>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10D43" w14:textId="77777777" w:rsidR="005A38E7" w:rsidRDefault="001E56C4" w:rsidP="00915A4A">
            <w:pPr>
              <w:ind w:left="141"/>
              <w:jc w:val="both"/>
              <w:rPr>
                <w:rFonts w:ascii="Times New Roman" w:hAnsi="Times New Roman"/>
                <w:sz w:val="24"/>
              </w:rPr>
            </w:pPr>
            <w:r>
              <w:rPr>
                <w:rFonts w:ascii="Times New Roman" w:hAnsi="Times New Roman"/>
                <w:sz w:val="24"/>
              </w:rPr>
              <w:t>18.01.2023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3680B5" w14:textId="77777777" w:rsidR="005A38E7" w:rsidRDefault="001E56C4" w:rsidP="000E59CD">
            <w:pPr>
              <w:rPr>
                <w:rFonts w:ascii="Times New Roman" w:hAnsi="Times New Roman"/>
                <w:sz w:val="24"/>
              </w:rPr>
            </w:pPr>
            <w:r>
              <w:rPr>
                <w:rFonts w:ascii="Times New Roman" w:hAnsi="Times New Roman"/>
                <w:sz w:val="24"/>
              </w:rPr>
              <w:t>Амурский областной. В центре внимания. Сергей Хмура. Заместитель директора Агентства Амурской области по привлечению инвестиций про объединение ТОР Амурской области: работа в новых условиях</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47087" w14:textId="77777777" w:rsidR="005A38E7" w:rsidRDefault="001E56C4" w:rsidP="000E59CD">
            <w:pPr>
              <w:rPr>
                <w:rFonts w:ascii="Times New Roman" w:hAnsi="Times New Roman"/>
                <w:sz w:val="24"/>
              </w:rPr>
            </w:pPr>
            <w:r>
              <w:rPr>
                <w:rFonts w:ascii="Times New Roman" w:hAnsi="Times New Roman"/>
                <w:sz w:val="24"/>
              </w:rPr>
              <w:t>https://rutube.ru/video/72a31a1fbade671b0959b256d60f196b/</w:t>
            </w:r>
          </w:p>
        </w:tc>
      </w:tr>
      <w:tr w:rsidR="005A38E7" w14:paraId="71A79579"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0AD3072" w14:textId="77777777" w:rsidR="005A38E7" w:rsidRDefault="001E56C4" w:rsidP="000E59CD">
            <w:pPr>
              <w:jc w:val="center"/>
              <w:rPr>
                <w:rFonts w:ascii="Times New Roman" w:hAnsi="Times New Roman"/>
                <w:sz w:val="24"/>
              </w:rPr>
            </w:pPr>
            <w:r>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87309"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21.02.2023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1F024" w14:textId="77777777" w:rsidR="005A38E7" w:rsidRDefault="001E56C4" w:rsidP="000E59CD">
            <w:pPr>
              <w:rPr>
                <w:rFonts w:ascii="Times New Roman" w:hAnsi="Times New Roman"/>
                <w:sz w:val="24"/>
              </w:rPr>
            </w:pPr>
            <w:r>
              <w:rPr>
                <w:rFonts w:ascii="Times New Roman" w:hAnsi="Times New Roman"/>
                <w:sz w:val="24"/>
              </w:rPr>
              <w:t xml:space="preserve">ГТРК «Амур». Национальный рейтинг инвестиционной привлекательности. Гости — начальник управления Минэкономразвития и внешних связей Олеся </w:t>
            </w:r>
            <w:proofErr w:type="spellStart"/>
            <w:r>
              <w:rPr>
                <w:rFonts w:ascii="Times New Roman" w:hAnsi="Times New Roman"/>
                <w:sz w:val="24"/>
              </w:rPr>
              <w:t>Лужнова</w:t>
            </w:r>
            <w:proofErr w:type="spellEnd"/>
            <w:r>
              <w:rPr>
                <w:rFonts w:ascii="Times New Roman" w:hAnsi="Times New Roman"/>
                <w:sz w:val="24"/>
              </w:rPr>
              <w:t xml:space="preserve"> и директор Агентства по привлечению инвестиций Ольга Темченко</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6870C" w14:textId="77777777" w:rsidR="005A38E7" w:rsidRDefault="001E56C4" w:rsidP="000E59CD">
            <w:pPr>
              <w:rPr>
                <w:rFonts w:ascii="Times New Roman" w:hAnsi="Times New Roman"/>
                <w:sz w:val="24"/>
              </w:rPr>
            </w:pPr>
            <w:r>
              <w:rPr>
                <w:rFonts w:ascii="Times New Roman" w:hAnsi="Times New Roman"/>
                <w:sz w:val="24"/>
              </w:rPr>
              <w:t>https://gtrkamur.ru/video/broadcasts/interview/287741</w:t>
            </w:r>
          </w:p>
        </w:tc>
      </w:tr>
      <w:tr w:rsidR="005A38E7" w14:paraId="7B99C1D5"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51E330D" w14:textId="77777777" w:rsidR="005A38E7" w:rsidRDefault="001E56C4" w:rsidP="000E59CD">
            <w:pPr>
              <w:jc w:val="center"/>
              <w:rPr>
                <w:rFonts w:ascii="Times New Roman" w:hAnsi="Times New Roman"/>
                <w:sz w:val="24"/>
              </w:rPr>
            </w:pPr>
            <w:r>
              <w:rPr>
                <w:rFonts w:ascii="Times New Roman" w:hAnsi="Times New Roman"/>
                <w:sz w:val="24"/>
              </w:rPr>
              <w:t>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9495F"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21.02.2023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09E93" w14:textId="77777777" w:rsidR="005A38E7" w:rsidRDefault="001E56C4" w:rsidP="000E59CD">
            <w:pPr>
              <w:rPr>
                <w:rFonts w:ascii="Times New Roman" w:hAnsi="Times New Roman"/>
                <w:sz w:val="24"/>
              </w:rPr>
            </w:pPr>
            <w:r>
              <w:rPr>
                <w:rFonts w:ascii="Times New Roman" w:hAnsi="Times New Roman"/>
                <w:sz w:val="24"/>
              </w:rPr>
              <w:t xml:space="preserve">Амурский областной. В центре внимания. Сергей Хмура, замдиректора Агентства Амурской области по привлечению инвестиций. Олеся </w:t>
            </w:r>
            <w:proofErr w:type="spellStart"/>
            <w:r>
              <w:rPr>
                <w:rFonts w:ascii="Times New Roman" w:hAnsi="Times New Roman"/>
                <w:sz w:val="24"/>
              </w:rPr>
              <w:t>Лужнова</w:t>
            </w:r>
            <w:proofErr w:type="spellEnd"/>
            <w:r>
              <w:rPr>
                <w:rFonts w:ascii="Times New Roman" w:hAnsi="Times New Roman"/>
                <w:sz w:val="24"/>
              </w:rPr>
              <w:t>, начальник управления развития предпринимательства и делового климата Минэкономразвития и внешних связей Амурской области.</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037CE" w14:textId="77777777" w:rsidR="005A38E7" w:rsidRDefault="001E56C4" w:rsidP="000E59CD">
            <w:pPr>
              <w:rPr>
                <w:rFonts w:ascii="Times New Roman" w:hAnsi="Times New Roman"/>
                <w:sz w:val="24"/>
              </w:rPr>
            </w:pPr>
            <w:r>
              <w:rPr>
                <w:rFonts w:ascii="Times New Roman" w:hAnsi="Times New Roman"/>
                <w:sz w:val="24"/>
              </w:rPr>
              <w:t>https://rutube.ru/video/ea3f23ac4d59b97b24506582f0b71906/</w:t>
            </w:r>
          </w:p>
        </w:tc>
      </w:tr>
      <w:tr w:rsidR="005A38E7" w14:paraId="2DFC0DC3"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4AE0D13" w14:textId="77777777" w:rsidR="005A38E7" w:rsidRDefault="001E56C4" w:rsidP="000E59CD">
            <w:pPr>
              <w:jc w:val="center"/>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8861E"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22.02.2023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DFC2B" w14:textId="77777777" w:rsidR="005A38E7" w:rsidRDefault="001E56C4" w:rsidP="000E59CD">
            <w:pPr>
              <w:rPr>
                <w:rFonts w:ascii="Times New Roman" w:hAnsi="Times New Roman"/>
                <w:sz w:val="24"/>
              </w:rPr>
            </w:pPr>
            <w:r>
              <w:rPr>
                <w:rFonts w:ascii="Times New Roman" w:hAnsi="Times New Roman"/>
                <w:sz w:val="24"/>
              </w:rPr>
              <w:t xml:space="preserve">Амурский областной. Наше Утро. Сергей Хмура, замдиректора Агентства Амурской области по привлечению инвестиций. Олеся </w:t>
            </w:r>
            <w:proofErr w:type="spellStart"/>
            <w:r>
              <w:rPr>
                <w:rFonts w:ascii="Times New Roman" w:hAnsi="Times New Roman"/>
                <w:sz w:val="24"/>
              </w:rPr>
              <w:t>Лужнова</w:t>
            </w:r>
            <w:proofErr w:type="spellEnd"/>
            <w:r>
              <w:rPr>
                <w:rFonts w:ascii="Times New Roman" w:hAnsi="Times New Roman"/>
                <w:sz w:val="24"/>
              </w:rPr>
              <w:t>, начальник управления развития предпринимательства и делового климата Минэкономразвития и внешних связей Амурской области.</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00491" w14:textId="77777777" w:rsidR="005A38E7" w:rsidRDefault="001E56C4" w:rsidP="000E59CD">
            <w:pPr>
              <w:rPr>
                <w:rFonts w:ascii="Times New Roman" w:hAnsi="Times New Roman"/>
                <w:sz w:val="24"/>
              </w:rPr>
            </w:pPr>
            <w:r>
              <w:rPr>
                <w:rFonts w:ascii="Times New Roman" w:hAnsi="Times New Roman"/>
                <w:sz w:val="24"/>
              </w:rPr>
              <w:t>https://rutube.ru/video/4f43b63018bf599868cacb7b512f4e59/?playlist=102228</w:t>
            </w:r>
          </w:p>
        </w:tc>
      </w:tr>
      <w:tr w:rsidR="005A38E7" w14:paraId="1F9F12A9"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9A8B893" w14:textId="77777777" w:rsidR="005A38E7" w:rsidRDefault="001E56C4" w:rsidP="000E59CD">
            <w:pPr>
              <w:jc w:val="center"/>
              <w:rPr>
                <w:rFonts w:ascii="Times New Roman" w:hAnsi="Times New Roman"/>
                <w:sz w:val="24"/>
              </w:rPr>
            </w:pPr>
            <w:r>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DA4DD" w14:textId="77777777" w:rsidR="005A38E7" w:rsidRDefault="001E56C4" w:rsidP="00915A4A">
            <w:pPr>
              <w:ind w:left="141"/>
              <w:jc w:val="both"/>
              <w:rPr>
                <w:rFonts w:ascii="Times New Roman" w:hAnsi="Times New Roman"/>
                <w:sz w:val="24"/>
              </w:rPr>
            </w:pPr>
            <w:r>
              <w:rPr>
                <w:rFonts w:ascii="Times New Roman" w:hAnsi="Times New Roman"/>
                <w:sz w:val="24"/>
              </w:rPr>
              <w:t>14.03.2023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A745F" w14:textId="77777777" w:rsidR="005A38E7" w:rsidRDefault="001E56C4" w:rsidP="000E59CD">
            <w:pPr>
              <w:rPr>
                <w:rFonts w:ascii="Times New Roman" w:hAnsi="Times New Roman"/>
                <w:sz w:val="24"/>
              </w:rPr>
            </w:pPr>
            <w:r>
              <w:rPr>
                <w:rFonts w:ascii="Times New Roman" w:hAnsi="Times New Roman"/>
                <w:sz w:val="24"/>
              </w:rPr>
              <w:t xml:space="preserve">Амурский областной. Область экономики. Татьяна Простакишина, заместитель руководителя Центра поддержки экспорта Амурской области. Планируемые бизнес-миссии для амурских экспортеров. </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F424C" w14:textId="77777777" w:rsidR="005A38E7" w:rsidRDefault="001E56C4" w:rsidP="000E59CD">
            <w:pPr>
              <w:rPr>
                <w:rFonts w:ascii="Times New Roman" w:hAnsi="Times New Roman"/>
                <w:sz w:val="24"/>
              </w:rPr>
            </w:pPr>
            <w:r>
              <w:rPr>
                <w:rFonts w:ascii="Times New Roman" w:hAnsi="Times New Roman"/>
                <w:sz w:val="24"/>
              </w:rPr>
              <w:t>https://rutube.ru/video/73e552660fc7580793a588c2b8d6573f/</w:t>
            </w:r>
          </w:p>
        </w:tc>
      </w:tr>
      <w:tr w:rsidR="005A38E7" w14:paraId="17826B69"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9BA7F3" w14:textId="77777777" w:rsidR="005A38E7" w:rsidRDefault="001E56C4" w:rsidP="000E59CD">
            <w:pPr>
              <w:jc w:val="center"/>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6E4DA" w14:textId="77777777" w:rsidR="005A38E7" w:rsidRDefault="001E56C4" w:rsidP="00915A4A">
            <w:pPr>
              <w:ind w:left="141"/>
              <w:jc w:val="both"/>
              <w:rPr>
                <w:rFonts w:ascii="Times New Roman" w:hAnsi="Times New Roman"/>
                <w:sz w:val="24"/>
              </w:rPr>
            </w:pPr>
            <w:r>
              <w:rPr>
                <w:rFonts w:ascii="Times New Roman" w:hAnsi="Times New Roman"/>
                <w:sz w:val="24"/>
              </w:rPr>
              <w:t>07.06.2023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6554A" w14:textId="77777777" w:rsidR="005A38E7" w:rsidRDefault="001E56C4" w:rsidP="000E59CD">
            <w:pPr>
              <w:rPr>
                <w:rFonts w:ascii="Times New Roman" w:hAnsi="Times New Roman"/>
                <w:sz w:val="24"/>
              </w:rPr>
            </w:pPr>
            <w:r>
              <w:rPr>
                <w:rFonts w:ascii="Times New Roman" w:hAnsi="Times New Roman"/>
                <w:sz w:val="24"/>
              </w:rPr>
              <w:t>ГТРК «Амур». Развитие экономики Приамурья. Гость – заместитель председателя правительства Амурской области Павел Пузанов</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2C669" w14:textId="77777777" w:rsidR="005A38E7" w:rsidRDefault="001E56C4" w:rsidP="000E59CD">
            <w:pPr>
              <w:rPr>
                <w:rFonts w:ascii="Times New Roman" w:hAnsi="Times New Roman"/>
                <w:sz w:val="24"/>
              </w:rPr>
            </w:pPr>
            <w:r>
              <w:rPr>
                <w:rFonts w:ascii="Times New Roman" w:hAnsi="Times New Roman"/>
                <w:sz w:val="24"/>
              </w:rPr>
              <w:t>https://gtrkamur.ru/video/broadcasts/interview/308569</w:t>
            </w:r>
          </w:p>
        </w:tc>
      </w:tr>
      <w:tr w:rsidR="005A38E7" w14:paraId="6A174833"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15F56A4" w14:textId="77777777" w:rsidR="005A38E7" w:rsidRDefault="001E56C4" w:rsidP="000E59CD">
            <w:pPr>
              <w:jc w:val="center"/>
              <w:rPr>
                <w:rFonts w:ascii="Times New Roman" w:hAnsi="Times New Roman"/>
                <w:sz w:val="24"/>
              </w:rPr>
            </w:pPr>
            <w:r>
              <w:rPr>
                <w:rFonts w:ascii="Times New Roman" w:hAnsi="Times New Roman"/>
                <w:sz w:val="24"/>
              </w:rPr>
              <w:lastRenderedPageBreak/>
              <w:t>7</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B8D99"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18.05.2023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3ED05" w14:textId="77777777" w:rsidR="005A38E7" w:rsidRDefault="001E56C4" w:rsidP="000E59CD">
            <w:pPr>
              <w:rPr>
                <w:rFonts w:ascii="Times New Roman" w:hAnsi="Times New Roman"/>
                <w:sz w:val="24"/>
              </w:rPr>
            </w:pPr>
            <w:r>
              <w:rPr>
                <w:rFonts w:ascii="Times New Roman" w:hAnsi="Times New Roman"/>
                <w:sz w:val="24"/>
              </w:rPr>
              <w:t>ГТРК «Амур». IT-соревнование детский хакатон. Гость — руководитель Центра коллективной работы «Точка кипения — Благовещенск» Дарья Лариошина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88DDD" w14:textId="77777777" w:rsidR="005A38E7" w:rsidRDefault="001E56C4" w:rsidP="000E59CD">
            <w:pPr>
              <w:rPr>
                <w:rFonts w:ascii="Times New Roman" w:hAnsi="Times New Roman"/>
                <w:sz w:val="24"/>
              </w:rPr>
            </w:pPr>
            <w:r>
              <w:rPr>
                <w:rFonts w:ascii="Times New Roman" w:hAnsi="Times New Roman"/>
                <w:sz w:val="24"/>
              </w:rPr>
              <w:t>https://gtrkamur.ru/video/broadcasts/interview/304163</w:t>
            </w:r>
          </w:p>
        </w:tc>
      </w:tr>
      <w:tr w:rsidR="005A38E7" w14:paraId="4251462F"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A39C28B" w14:textId="77777777" w:rsidR="005A38E7" w:rsidRDefault="001E56C4" w:rsidP="000E59CD">
            <w:pPr>
              <w:jc w:val="center"/>
              <w:rPr>
                <w:rFonts w:ascii="Times New Roman" w:hAnsi="Times New Roman"/>
                <w:sz w:val="24"/>
              </w:rPr>
            </w:pPr>
            <w:r>
              <w:rPr>
                <w:rFonts w:ascii="Times New Roman" w:hAnsi="Times New Roman"/>
                <w:sz w:val="24"/>
              </w:rPr>
              <w:t>8</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90532"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17.05.2023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91991" w14:textId="77777777" w:rsidR="005A38E7" w:rsidRDefault="001E56C4" w:rsidP="000E59CD">
            <w:pPr>
              <w:rPr>
                <w:rFonts w:ascii="Times New Roman" w:hAnsi="Times New Roman"/>
                <w:sz w:val="24"/>
              </w:rPr>
            </w:pPr>
            <w:r>
              <w:rPr>
                <w:rFonts w:ascii="Times New Roman" w:hAnsi="Times New Roman"/>
                <w:sz w:val="24"/>
              </w:rPr>
              <w:t>ГТРК «Амур». “АмурЭкспоФорум-2023”. Гость — директор Агентства Амурской области по привлечению инвестиций Ольга Темченко</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6B7AD" w14:textId="77777777" w:rsidR="005A38E7" w:rsidRDefault="001E56C4" w:rsidP="000E59CD">
            <w:pPr>
              <w:rPr>
                <w:rFonts w:ascii="Times New Roman" w:hAnsi="Times New Roman"/>
                <w:sz w:val="24"/>
              </w:rPr>
            </w:pPr>
            <w:r>
              <w:rPr>
                <w:rFonts w:ascii="Times New Roman" w:hAnsi="Times New Roman"/>
                <w:sz w:val="24"/>
              </w:rPr>
              <w:t>https://gtrkamur.ru/video/broadcasts/interview/303948</w:t>
            </w:r>
          </w:p>
        </w:tc>
      </w:tr>
      <w:tr w:rsidR="005A38E7" w14:paraId="3C6AB354"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2FE46DA" w14:textId="77777777" w:rsidR="005A38E7" w:rsidRDefault="001E56C4" w:rsidP="000E59CD">
            <w:pPr>
              <w:jc w:val="center"/>
              <w:rPr>
                <w:rFonts w:ascii="Times New Roman" w:hAnsi="Times New Roman"/>
                <w:sz w:val="24"/>
              </w:rPr>
            </w:pPr>
            <w:r>
              <w:rPr>
                <w:rFonts w:ascii="Times New Roman" w:hAnsi="Times New Roman"/>
                <w:sz w:val="24"/>
              </w:rPr>
              <w:t>9</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0E181"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16.05.2023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7D034" w14:textId="77777777" w:rsidR="005A38E7" w:rsidRDefault="001E56C4" w:rsidP="000E59CD">
            <w:pPr>
              <w:rPr>
                <w:rFonts w:ascii="Times New Roman" w:hAnsi="Times New Roman"/>
                <w:sz w:val="24"/>
              </w:rPr>
            </w:pPr>
            <w:r>
              <w:rPr>
                <w:rFonts w:ascii="Times New Roman" w:hAnsi="Times New Roman"/>
                <w:sz w:val="24"/>
              </w:rPr>
              <w:t>Амурский областной. Программа "В центре внимания" Итоги Экспортер года. Татьяна Простакишина, Павел Овсянников</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B3987" w14:textId="77777777" w:rsidR="005A38E7" w:rsidRDefault="001E56C4" w:rsidP="000E59CD">
            <w:pPr>
              <w:rPr>
                <w:rFonts w:ascii="Times New Roman" w:hAnsi="Times New Roman"/>
                <w:sz w:val="24"/>
              </w:rPr>
            </w:pPr>
            <w:r>
              <w:rPr>
                <w:rFonts w:ascii="Times New Roman" w:hAnsi="Times New Roman"/>
                <w:sz w:val="24"/>
              </w:rPr>
              <w:t>https://rutube.ru/video/cded6f8101b5ccf74f9751b6cf927417/</w:t>
            </w:r>
          </w:p>
        </w:tc>
      </w:tr>
      <w:tr w:rsidR="005A38E7" w14:paraId="31DD0844"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6E7BB3" w14:textId="77777777" w:rsidR="005A38E7" w:rsidRDefault="001E56C4" w:rsidP="000E59CD">
            <w:pPr>
              <w:jc w:val="center"/>
              <w:rPr>
                <w:rFonts w:ascii="Times New Roman" w:hAnsi="Times New Roman"/>
                <w:sz w:val="24"/>
              </w:rPr>
            </w:pPr>
            <w:r>
              <w:rPr>
                <w:rFonts w:ascii="Times New Roman" w:hAnsi="Times New Roman"/>
                <w:sz w:val="24"/>
              </w:rPr>
              <w:t>10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C683A" w14:textId="77777777" w:rsidR="005A38E7" w:rsidRDefault="001E56C4" w:rsidP="00915A4A">
            <w:pPr>
              <w:ind w:left="141"/>
              <w:jc w:val="both"/>
              <w:rPr>
                <w:rFonts w:ascii="Times New Roman" w:hAnsi="Times New Roman"/>
                <w:sz w:val="24"/>
              </w:rPr>
            </w:pPr>
            <w:r>
              <w:rPr>
                <w:rFonts w:ascii="Times New Roman" w:hAnsi="Times New Roman"/>
                <w:sz w:val="24"/>
              </w:rPr>
              <w:t>02.05.2023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76FFC" w14:textId="77777777" w:rsidR="005A38E7" w:rsidRDefault="001E56C4" w:rsidP="000E59CD">
            <w:pPr>
              <w:rPr>
                <w:rFonts w:ascii="Times New Roman" w:hAnsi="Times New Roman"/>
                <w:sz w:val="24"/>
              </w:rPr>
            </w:pPr>
            <w:r>
              <w:rPr>
                <w:rFonts w:ascii="Times New Roman" w:hAnsi="Times New Roman"/>
                <w:sz w:val="24"/>
              </w:rPr>
              <w:t>Газификация транспорта в Приамурье. Гость – заместитель директора Агентства Амурской области по привлечению инвестиций Сергей Хмура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FD436" w14:textId="77777777" w:rsidR="005A38E7" w:rsidRDefault="001E56C4" w:rsidP="000E59CD">
            <w:pPr>
              <w:rPr>
                <w:rFonts w:ascii="Times New Roman" w:hAnsi="Times New Roman"/>
                <w:sz w:val="24"/>
              </w:rPr>
            </w:pPr>
            <w:r>
              <w:rPr>
                <w:rFonts w:ascii="Times New Roman" w:hAnsi="Times New Roman"/>
                <w:sz w:val="24"/>
              </w:rPr>
              <w:t>https://gtrkamur.ru/video/broadcasts/interview/301121</w:t>
            </w:r>
          </w:p>
        </w:tc>
      </w:tr>
      <w:tr w:rsidR="005A38E7" w14:paraId="5F386693"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792DADE" w14:textId="77777777" w:rsidR="005A38E7" w:rsidRDefault="001E56C4" w:rsidP="000E59CD">
            <w:pPr>
              <w:jc w:val="center"/>
              <w:rPr>
                <w:rFonts w:ascii="Times New Roman" w:hAnsi="Times New Roman"/>
                <w:sz w:val="24"/>
              </w:rPr>
            </w:pPr>
            <w:r>
              <w:rPr>
                <w:rFonts w:ascii="Times New Roman" w:hAnsi="Times New Roman"/>
                <w:sz w:val="24"/>
              </w:rPr>
              <w:t>11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33909" w14:textId="77777777" w:rsidR="005A38E7" w:rsidRDefault="001E56C4" w:rsidP="00915A4A">
            <w:pPr>
              <w:ind w:left="141"/>
              <w:jc w:val="both"/>
              <w:rPr>
                <w:rFonts w:ascii="Times New Roman" w:hAnsi="Times New Roman"/>
                <w:sz w:val="24"/>
              </w:rPr>
            </w:pPr>
            <w:r>
              <w:rPr>
                <w:rFonts w:ascii="Times New Roman" w:hAnsi="Times New Roman"/>
                <w:sz w:val="24"/>
              </w:rPr>
              <w:t>29.06.2023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FE58F" w14:textId="77777777" w:rsidR="005A38E7" w:rsidRDefault="001E56C4" w:rsidP="000E59CD">
            <w:pPr>
              <w:rPr>
                <w:rFonts w:ascii="Times New Roman" w:hAnsi="Times New Roman"/>
                <w:sz w:val="24"/>
              </w:rPr>
            </w:pPr>
            <w:r>
              <w:rPr>
                <w:rFonts w:ascii="Times New Roman" w:hAnsi="Times New Roman"/>
                <w:sz w:val="24"/>
              </w:rPr>
              <w:t>Таня Простакишина АОТВ 32 Харбинская выставка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6903E" w14:textId="77777777" w:rsidR="005A38E7" w:rsidRDefault="001E56C4" w:rsidP="000E59CD">
            <w:pPr>
              <w:rPr>
                <w:rFonts w:ascii="Times New Roman" w:hAnsi="Times New Roman"/>
                <w:sz w:val="24"/>
              </w:rPr>
            </w:pPr>
            <w:r>
              <w:rPr>
                <w:rFonts w:ascii="Times New Roman" w:hAnsi="Times New Roman"/>
                <w:sz w:val="24"/>
              </w:rPr>
              <w:t>https://rutube.ru/video/4bb7c9010b2ea4e76aa147315f42e5ba/</w:t>
            </w:r>
          </w:p>
        </w:tc>
      </w:tr>
      <w:tr w:rsidR="005A38E7" w14:paraId="24C9E452"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1C3FD42" w14:textId="77777777" w:rsidR="005A38E7" w:rsidRDefault="001E56C4" w:rsidP="000E59CD">
            <w:pPr>
              <w:jc w:val="center"/>
              <w:rPr>
                <w:rFonts w:ascii="Times New Roman" w:hAnsi="Times New Roman"/>
                <w:sz w:val="24"/>
              </w:rPr>
            </w:pPr>
            <w:r>
              <w:rPr>
                <w:rFonts w:ascii="Times New Roman" w:hAnsi="Times New Roman"/>
                <w:sz w:val="24"/>
              </w:rPr>
              <w:t>12</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77703" w14:textId="77777777" w:rsidR="005A38E7" w:rsidRDefault="001E56C4" w:rsidP="00915A4A">
            <w:pPr>
              <w:ind w:left="141"/>
              <w:jc w:val="both"/>
              <w:rPr>
                <w:rFonts w:ascii="Times New Roman" w:hAnsi="Times New Roman"/>
                <w:sz w:val="24"/>
              </w:rPr>
            </w:pPr>
            <w:r>
              <w:rPr>
                <w:rFonts w:ascii="Times New Roman" w:hAnsi="Times New Roman"/>
                <w:sz w:val="24"/>
              </w:rPr>
              <w:t>04.07.2023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D841C" w14:textId="77777777" w:rsidR="005A38E7" w:rsidRDefault="00976BAB" w:rsidP="000E59CD">
            <w:pPr>
              <w:rPr>
                <w:rFonts w:ascii="Times New Roman" w:hAnsi="Times New Roman"/>
                <w:sz w:val="24"/>
              </w:rPr>
            </w:pPr>
            <w:hyperlink r:id="rId53" w:history="1">
              <w:r w:rsidR="001E56C4">
                <w:rPr>
                  <w:rStyle w:val="af1"/>
                  <w:rFonts w:ascii="Times New Roman" w:hAnsi="Times New Roman"/>
                  <w:color w:val="000000"/>
                  <w:sz w:val="24"/>
                  <w:highlight w:val="white"/>
                </w:rPr>
                <w:t>Амурский областной. В центре внимания. Международная торгово-экономическая ярмарка в Харбине и экспортная деятельность амурских предпринимателей.</w:t>
              </w:r>
            </w:hyperlink>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1EDBB" w14:textId="77777777" w:rsidR="005A38E7" w:rsidRDefault="001E56C4" w:rsidP="000E59CD">
            <w:pPr>
              <w:rPr>
                <w:rFonts w:ascii="Times New Roman" w:hAnsi="Times New Roman"/>
                <w:sz w:val="24"/>
              </w:rPr>
            </w:pPr>
            <w:r>
              <w:rPr>
                <w:rFonts w:ascii="Times New Roman" w:hAnsi="Times New Roman"/>
                <w:sz w:val="24"/>
              </w:rPr>
              <w:t>https://rutube.ru/video/4bb7c9010b2ea4e76aa147315f42e5ba/?r=wm</w:t>
            </w:r>
          </w:p>
        </w:tc>
      </w:tr>
      <w:tr w:rsidR="005A38E7" w14:paraId="668F52D9"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048D8E8" w14:textId="77777777" w:rsidR="005A38E7" w:rsidRDefault="001E56C4" w:rsidP="000E59CD">
            <w:pPr>
              <w:jc w:val="center"/>
              <w:rPr>
                <w:rFonts w:ascii="Times New Roman" w:hAnsi="Times New Roman"/>
                <w:sz w:val="24"/>
              </w:rPr>
            </w:pPr>
            <w:r>
              <w:rPr>
                <w:rFonts w:ascii="Times New Roman" w:hAnsi="Times New Roman"/>
                <w:sz w:val="24"/>
              </w:rPr>
              <w:t>13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6222F" w14:textId="77777777" w:rsidR="005A38E7" w:rsidRDefault="001E56C4" w:rsidP="00915A4A">
            <w:pPr>
              <w:ind w:left="141"/>
              <w:jc w:val="both"/>
              <w:rPr>
                <w:rFonts w:ascii="Times New Roman" w:hAnsi="Times New Roman"/>
                <w:sz w:val="24"/>
              </w:rPr>
            </w:pPr>
            <w:r>
              <w:rPr>
                <w:rFonts w:ascii="Times New Roman" w:hAnsi="Times New Roman"/>
                <w:sz w:val="24"/>
              </w:rPr>
              <w:t>19.07.2023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A401D" w14:textId="77777777" w:rsidR="005A38E7" w:rsidRDefault="00976BAB" w:rsidP="000E59CD">
            <w:pPr>
              <w:rPr>
                <w:rFonts w:ascii="Times New Roman" w:hAnsi="Times New Roman"/>
                <w:sz w:val="24"/>
              </w:rPr>
            </w:pPr>
            <w:hyperlink r:id="rId54" w:history="1">
              <w:r w:rsidR="001E56C4">
                <w:rPr>
                  <w:rStyle w:val="af1"/>
                  <w:rFonts w:ascii="Times New Roman" w:hAnsi="Times New Roman"/>
                  <w:color w:val="000000"/>
                  <w:sz w:val="24"/>
                  <w:highlight w:val="white"/>
                </w:rPr>
                <w:t>ГТРК АМУР Что представит Амурская область в рамках ВЭФ. Гость — директор областного Агентства по привлечению инвестиций Ольга Темченко</w:t>
              </w:r>
            </w:hyperlink>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A669C" w14:textId="77777777" w:rsidR="005A38E7" w:rsidRDefault="001E56C4" w:rsidP="000E59CD">
            <w:pPr>
              <w:rPr>
                <w:rFonts w:ascii="Times New Roman" w:hAnsi="Times New Roman"/>
                <w:sz w:val="24"/>
              </w:rPr>
            </w:pPr>
            <w:r>
              <w:rPr>
                <w:rFonts w:ascii="Times New Roman" w:hAnsi="Times New Roman"/>
                <w:sz w:val="24"/>
              </w:rPr>
              <w:t>https://gtrkamur.ru/video/broadcasts/interview/316948</w:t>
            </w:r>
          </w:p>
        </w:tc>
      </w:tr>
      <w:tr w:rsidR="005A38E7" w14:paraId="1C6C5B73"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6A496B" w14:textId="77777777" w:rsidR="005A38E7" w:rsidRDefault="001E56C4" w:rsidP="000E59CD">
            <w:pPr>
              <w:jc w:val="center"/>
              <w:rPr>
                <w:rFonts w:ascii="Times New Roman" w:hAnsi="Times New Roman"/>
                <w:sz w:val="24"/>
              </w:rPr>
            </w:pPr>
            <w:r>
              <w:rPr>
                <w:rFonts w:ascii="Times New Roman" w:hAnsi="Times New Roman"/>
                <w:sz w:val="24"/>
              </w:rPr>
              <w:t>14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F47A4" w14:textId="77777777" w:rsidR="005A38E7" w:rsidRDefault="001E56C4" w:rsidP="00915A4A">
            <w:pPr>
              <w:ind w:left="141"/>
              <w:jc w:val="both"/>
              <w:rPr>
                <w:rFonts w:ascii="Times New Roman" w:hAnsi="Times New Roman"/>
                <w:sz w:val="24"/>
              </w:rPr>
            </w:pPr>
            <w:r>
              <w:rPr>
                <w:rFonts w:ascii="Times New Roman" w:hAnsi="Times New Roman"/>
                <w:sz w:val="24"/>
              </w:rPr>
              <w:t>21.07.2023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C3A23" w14:textId="77777777" w:rsidR="005A38E7" w:rsidRDefault="00976BAB" w:rsidP="000E59CD">
            <w:pPr>
              <w:rPr>
                <w:rFonts w:ascii="Times New Roman" w:hAnsi="Times New Roman"/>
                <w:sz w:val="24"/>
              </w:rPr>
            </w:pPr>
            <w:hyperlink r:id="rId55" w:history="1">
              <w:r w:rsidR="001E56C4">
                <w:rPr>
                  <w:rStyle w:val="af1"/>
                  <w:rFonts w:ascii="Times New Roman" w:hAnsi="Times New Roman"/>
                  <w:color w:val="000000"/>
                  <w:sz w:val="24"/>
                  <w:highlight w:val="white"/>
                </w:rPr>
                <w:t>ЦУР Амурской области. Тема: господдержка инвестиционных проектов</w:t>
              </w:r>
            </w:hyperlink>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F4F92" w14:textId="77777777" w:rsidR="005A38E7" w:rsidRDefault="001E56C4" w:rsidP="000E59CD">
            <w:pPr>
              <w:rPr>
                <w:rFonts w:ascii="Times New Roman" w:hAnsi="Times New Roman"/>
                <w:sz w:val="24"/>
              </w:rPr>
            </w:pPr>
            <w:r>
              <w:rPr>
                <w:rFonts w:ascii="Times New Roman" w:hAnsi="Times New Roman"/>
                <w:sz w:val="24"/>
              </w:rPr>
              <w:t>https://vk.com/video-212475220_456239062</w:t>
            </w:r>
          </w:p>
        </w:tc>
      </w:tr>
      <w:tr w:rsidR="005A38E7" w14:paraId="0C189F53"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3FD023A" w14:textId="77777777" w:rsidR="005A38E7" w:rsidRDefault="001E56C4" w:rsidP="000E59CD">
            <w:pPr>
              <w:jc w:val="center"/>
              <w:rPr>
                <w:rFonts w:ascii="Times New Roman" w:hAnsi="Times New Roman"/>
                <w:sz w:val="24"/>
              </w:rPr>
            </w:pPr>
            <w:r>
              <w:rPr>
                <w:rFonts w:ascii="Times New Roman" w:hAnsi="Times New Roman"/>
                <w:sz w:val="24"/>
              </w:rPr>
              <w:t>15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B2E6F" w14:textId="77777777" w:rsidR="005A38E7" w:rsidRDefault="001E56C4" w:rsidP="00915A4A">
            <w:pPr>
              <w:ind w:left="141"/>
              <w:jc w:val="both"/>
              <w:rPr>
                <w:rFonts w:ascii="Times New Roman" w:hAnsi="Times New Roman"/>
                <w:sz w:val="24"/>
              </w:rPr>
            </w:pPr>
            <w:r>
              <w:rPr>
                <w:rFonts w:ascii="Times New Roman" w:hAnsi="Times New Roman"/>
                <w:sz w:val="24"/>
              </w:rPr>
              <w:t>29.07.2023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1171E" w14:textId="77777777" w:rsidR="005A38E7" w:rsidRDefault="00976BAB" w:rsidP="000E59CD">
            <w:pPr>
              <w:rPr>
                <w:rFonts w:ascii="Times New Roman" w:hAnsi="Times New Roman"/>
                <w:sz w:val="24"/>
              </w:rPr>
            </w:pPr>
            <w:hyperlink r:id="rId56" w:history="1">
              <w:r w:rsidR="001E56C4">
                <w:rPr>
                  <w:rStyle w:val="af1"/>
                  <w:rFonts w:ascii="Times New Roman" w:hAnsi="Times New Roman"/>
                  <w:color w:val="000000"/>
                  <w:sz w:val="24"/>
                  <w:highlight w:val="white"/>
                </w:rPr>
                <w:t>ГТРК Амур. Инвестиционные проекты в сфере газификации. Гость – заместитель директора Агентства Амурской области по привлечению инвестиций Сергей Хмура</w:t>
              </w:r>
            </w:hyperlink>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0959D" w14:textId="77777777" w:rsidR="005A38E7" w:rsidRDefault="001E56C4" w:rsidP="000E59CD">
            <w:pPr>
              <w:rPr>
                <w:rFonts w:ascii="Times New Roman" w:hAnsi="Times New Roman"/>
                <w:sz w:val="24"/>
              </w:rPr>
            </w:pPr>
            <w:r>
              <w:rPr>
                <w:rFonts w:ascii="Times New Roman" w:hAnsi="Times New Roman"/>
                <w:sz w:val="24"/>
              </w:rPr>
              <w:t>https://gtrkamur.ru/video/broadcasts/interview/319176</w:t>
            </w:r>
          </w:p>
        </w:tc>
      </w:tr>
      <w:tr w:rsidR="005A38E7" w14:paraId="5AAC477B"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7A4ED39" w14:textId="77777777" w:rsidR="005A38E7" w:rsidRDefault="001E56C4" w:rsidP="000E59CD">
            <w:pPr>
              <w:jc w:val="center"/>
              <w:rPr>
                <w:rFonts w:ascii="Times New Roman" w:hAnsi="Times New Roman"/>
                <w:sz w:val="24"/>
              </w:rPr>
            </w:pPr>
            <w:r>
              <w:rPr>
                <w:rFonts w:ascii="Times New Roman" w:hAnsi="Times New Roman"/>
                <w:sz w:val="24"/>
              </w:rPr>
              <w:t>16</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D74C7" w14:textId="77777777" w:rsidR="005A38E7" w:rsidRDefault="001E56C4" w:rsidP="00915A4A">
            <w:pPr>
              <w:ind w:left="141"/>
              <w:jc w:val="both"/>
              <w:rPr>
                <w:rFonts w:ascii="Times New Roman" w:hAnsi="Times New Roman"/>
                <w:sz w:val="24"/>
              </w:rPr>
            </w:pPr>
            <w:r>
              <w:rPr>
                <w:rFonts w:ascii="Times New Roman" w:hAnsi="Times New Roman"/>
                <w:sz w:val="24"/>
              </w:rPr>
              <w:t>16.08.2023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5E4A9" w14:textId="77777777" w:rsidR="005A38E7" w:rsidRDefault="00976BAB" w:rsidP="000E59CD">
            <w:pPr>
              <w:rPr>
                <w:rFonts w:ascii="Times New Roman" w:hAnsi="Times New Roman"/>
                <w:sz w:val="24"/>
              </w:rPr>
            </w:pPr>
            <w:hyperlink r:id="rId57" w:history="1">
              <w:r w:rsidR="001E56C4">
                <w:rPr>
                  <w:rStyle w:val="af1"/>
                  <w:rFonts w:ascii="Times New Roman" w:hAnsi="Times New Roman"/>
                  <w:color w:val="000000"/>
                  <w:sz w:val="24"/>
                  <w:highlight w:val="white"/>
                </w:rPr>
                <w:t>ГТРК Амур. Выставка «Амур-Техно». Гость – руководитель Центра коллективной работы «Точка кипения – Благовещенск» Дарья Лариошина</w:t>
              </w:r>
            </w:hyperlink>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216AA" w14:textId="77777777" w:rsidR="005A38E7" w:rsidRDefault="001E56C4" w:rsidP="000E59CD">
            <w:pPr>
              <w:rPr>
                <w:rFonts w:ascii="Times New Roman" w:hAnsi="Times New Roman"/>
                <w:sz w:val="24"/>
              </w:rPr>
            </w:pPr>
            <w:r>
              <w:rPr>
                <w:rFonts w:ascii="Times New Roman" w:hAnsi="Times New Roman"/>
                <w:sz w:val="24"/>
              </w:rPr>
              <w:t>https://gtrkamur.ru/video/broadcasts/interview/322815</w:t>
            </w:r>
          </w:p>
        </w:tc>
      </w:tr>
      <w:tr w:rsidR="005A38E7" w14:paraId="7BE37339"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E3F1DB7" w14:textId="77777777" w:rsidR="005A38E7" w:rsidRDefault="001E56C4" w:rsidP="000E59CD">
            <w:pPr>
              <w:jc w:val="center"/>
              <w:rPr>
                <w:rFonts w:ascii="Times New Roman" w:hAnsi="Times New Roman"/>
                <w:sz w:val="24"/>
              </w:rPr>
            </w:pPr>
            <w:r>
              <w:rPr>
                <w:rFonts w:ascii="Times New Roman" w:hAnsi="Times New Roman"/>
                <w:sz w:val="24"/>
              </w:rPr>
              <w:t>17</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3BBC3" w14:textId="77777777" w:rsidR="005A38E7" w:rsidRDefault="001E56C4" w:rsidP="00915A4A">
            <w:pPr>
              <w:ind w:left="141"/>
              <w:jc w:val="both"/>
              <w:rPr>
                <w:rFonts w:ascii="Times New Roman" w:hAnsi="Times New Roman"/>
                <w:sz w:val="24"/>
              </w:rPr>
            </w:pPr>
            <w:r>
              <w:rPr>
                <w:rFonts w:ascii="Times New Roman" w:hAnsi="Times New Roman"/>
                <w:sz w:val="24"/>
              </w:rPr>
              <w:t>21.08.2023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71036" w14:textId="77777777" w:rsidR="005A38E7" w:rsidRDefault="00976BAB" w:rsidP="000E59CD">
            <w:pPr>
              <w:rPr>
                <w:rFonts w:ascii="Times New Roman" w:hAnsi="Times New Roman"/>
                <w:sz w:val="24"/>
              </w:rPr>
            </w:pPr>
            <w:hyperlink r:id="rId58" w:history="1">
              <w:r w:rsidR="001E56C4">
                <w:rPr>
                  <w:rStyle w:val="af1"/>
                  <w:rFonts w:ascii="Times New Roman" w:hAnsi="Times New Roman"/>
                  <w:color w:val="000000"/>
                  <w:sz w:val="24"/>
                  <w:highlight w:val="white"/>
                </w:rPr>
                <w:t>ГТРК Амур. Опережающее развитие. Гость — директор Агентства области по привлечению инвестиций Ольга Темченко и генеральный директор ТЛТ «Каникурган» Владимир Коновалов</w:t>
              </w:r>
            </w:hyperlink>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5E8DE" w14:textId="77777777" w:rsidR="005A38E7" w:rsidRDefault="001E56C4" w:rsidP="000E59CD">
            <w:pPr>
              <w:rPr>
                <w:rFonts w:ascii="Times New Roman" w:hAnsi="Times New Roman"/>
                <w:sz w:val="24"/>
              </w:rPr>
            </w:pPr>
            <w:r>
              <w:rPr>
                <w:rFonts w:ascii="Times New Roman" w:hAnsi="Times New Roman"/>
                <w:sz w:val="24"/>
              </w:rPr>
              <w:t>https://gtrkamur.ru/video/broadcasts/interview/323868</w:t>
            </w:r>
          </w:p>
        </w:tc>
      </w:tr>
      <w:tr w:rsidR="005A38E7" w14:paraId="080410E7"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FC84518" w14:textId="77777777" w:rsidR="005A38E7" w:rsidRDefault="001E56C4" w:rsidP="000E59CD">
            <w:pPr>
              <w:jc w:val="center"/>
              <w:rPr>
                <w:rFonts w:ascii="Times New Roman" w:hAnsi="Times New Roman"/>
                <w:sz w:val="24"/>
              </w:rPr>
            </w:pPr>
            <w:r>
              <w:rPr>
                <w:rFonts w:ascii="Times New Roman" w:hAnsi="Times New Roman"/>
                <w:sz w:val="24"/>
              </w:rPr>
              <w:t>18</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F9F6F"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25.08.2023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42682" w14:textId="77777777" w:rsidR="005A38E7" w:rsidRDefault="00976BAB" w:rsidP="000E59CD">
            <w:pPr>
              <w:rPr>
                <w:rFonts w:ascii="Times New Roman" w:hAnsi="Times New Roman"/>
                <w:sz w:val="24"/>
              </w:rPr>
            </w:pPr>
            <w:hyperlink r:id="rId59" w:history="1">
              <w:r w:rsidR="001E56C4">
                <w:rPr>
                  <w:rStyle w:val="af1"/>
                  <w:rFonts w:ascii="Times New Roman" w:hAnsi="Times New Roman"/>
                  <w:color w:val="000000"/>
                  <w:sz w:val="24"/>
                  <w:highlight w:val="white"/>
                </w:rPr>
                <w:t>ГТРК Амур. Соглашения на ВЭФ-2023. Гость - заместитель председателя правительства Амурской области Павел Пузанов.</w:t>
              </w:r>
            </w:hyperlink>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64A7A" w14:textId="77777777" w:rsidR="005A38E7" w:rsidRDefault="001E56C4" w:rsidP="000E59CD">
            <w:pPr>
              <w:rPr>
                <w:rFonts w:ascii="Times New Roman" w:hAnsi="Times New Roman"/>
                <w:sz w:val="24"/>
              </w:rPr>
            </w:pPr>
            <w:r>
              <w:rPr>
                <w:rFonts w:ascii="Times New Roman" w:hAnsi="Times New Roman"/>
                <w:sz w:val="24"/>
              </w:rPr>
              <w:t>https://gtrkamur.ru/video/broadcasts/economic/324874</w:t>
            </w:r>
          </w:p>
        </w:tc>
      </w:tr>
      <w:tr w:rsidR="005A38E7" w14:paraId="1389306E"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F0914A9" w14:textId="77777777" w:rsidR="005A38E7" w:rsidRDefault="001E56C4" w:rsidP="000E59CD">
            <w:pPr>
              <w:jc w:val="center"/>
              <w:rPr>
                <w:rFonts w:ascii="Times New Roman" w:hAnsi="Times New Roman"/>
                <w:sz w:val="24"/>
              </w:rPr>
            </w:pPr>
            <w:r>
              <w:rPr>
                <w:rFonts w:ascii="Times New Roman" w:hAnsi="Times New Roman"/>
                <w:sz w:val="24"/>
              </w:rPr>
              <w:t>19</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A4759"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11.09.2023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004C4" w14:textId="77777777" w:rsidR="005A38E7" w:rsidRDefault="001E56C4" w:rsidP="000E59CD">
            <w:pPr>
              <w:rPr>
                <w:rFonts w:ascii="Times New Roman" w:hAnsi="Times New Roman"/>
                <w:sz w:val="24"/>
              </w:rPr>
            </w:pPr>
            <w:proofErr w:type="spellStart"/>
            <w:r>
              <w:rPr>
                <w:rFonts w:ascii="Times New Roman" w:hAnsi="Times New Roman"/>
                <w:sz w:val="24"/>
              </w:rPr>
              <w:t>Вместе.РФ</w:t>
            </w:r>
            <w:proofErr w:type="spellEnd"/>
            <w:r>
              <w:rPr>
                <w:rFonts w:ascii="Times New Roman" w:hAnsi="Times New Roman"/>
                <w:sz w:val="24"/>
              </w:rPr>
              <w:t>. Восточный экономический форум-2023. Сергей Хмура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3881B" w14:textId="77777777" w:rsidR="005A38E7" w:rsidRDefault="001E56C4" w:rsidP="000E59CD">
            <w:pPr>
              <w:rPr>
                <w:rFonts w:ascii="Times New Roman" w:hAnsi="Times New Roman"/>
                <w:sz w:val="24"/>
              </w:rPr>
            </w:pPr>
            <w:r>
              <w:rPr>
                <w:rFonts w:ascii="Times New Roman" w:hAnsi="Times New Roman"/>
                <w:sz w:val="24"/>
              </w:rPr>
              <w:t>https://vk.com/video-212475220_456239062</w:t>
            </w:r>
          </w:p>
        </w:tc>
      </w:tr>
      <w:tr w:rsidR="005A38E7" w14:paraId="6988D22C"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1139D6B" w14:textId="77777777" w:rsidR="005A38E7" w:rsidRDefault="001E56C4" w:rsidP="000E59CD">
            <w:pPr>
              <w:jc w:val="center"/>
              <w:rPr>
                <w:rFonts w:ascii="Times New Roman" w:hAnsi="Times New Roman"/>
                <w:sz w:val="24"/>
              </w:rPr>
            </w:pPr>
            <w:r>
              <w:rPr>
                <w:rFonts w:ascii="Times New Roman" w:hAnsi="Times New Roman"/>
                <w:sz w:val="24"/>
              </w:rPr>
              <w:t>20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AC0DA" w14:textId="77777777" w:rsidR="005A38E7" w:rsidRDefault="001E56C4" w:rsidP="00915A4A">
            <w:pPr>
              <w:ind w:left="141"/>
              <w:jc w:val="both"/>
              <w:rPr>
                <w:rFonts w:ascii="Times New Roman" w:hAnsi="Times New Roman"/>
                <w:sz w:val="24"/>
              </w:rPr>
            </w:pPr>
            <w:r>
              <w:rPr>
                <w:rFonts w:ascii="Times New Roman" w:hAnsi="Times New Roman"/>
                <w:sz w:val="24"/>
                <w:highlight w:val="white"/>
              </w:rPr>
              <w:t>12.09.2023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540C4" w14:textId="77777777" w:rsidR="005A38E7" w:rsidRDefault="001E56C4" w:rsidP="000E59CD">
            <w:pPr>
              <w:rPr>
                <w:rFonts w:ascii="Times New Roman" w:hAnsi="Times New Roman"/>
                <w:sz w:val="24"/>
              </w:rPr>
            </w:pPr>
            <w:r>
              <w:rPr>
                <w:rFonts w:ascii="Times New Roman" w:hAnsi="Times New Roman"/>
                <w:sz w:val="24"/>
              </w:rPr>
              <w:t>Амурское областное телевидение. Восточный экономический форум 2023: Ольга Темченко</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26350" w14:textId="77777777" w:rsidR="005A38E7" w:rsidRDefault="001E56C4" w:rsidP="000E59CD">
            <w:pPr>
              <w:rPr>
                <w:rFonts w:ascii="Times New Roman" w:hAnsi="Times New Roman"/>
                <w:sz w:val="24"/>
              </w:rPr>
            </w:pPr>
            <w:r>
              <w:rPr>
                <w:rFonts w:ascii="Times New Roman" w:hAnsi="Times New Roman"/>
                <w:sz w:val="24"/>
              </w:rPr>
              <w:t>https://www.youtube.com/watch?si=D57IBFQyKGpfotI7&amp;v=a7Rh2zsfO6k&amp;feature=youtu.be</w:t>
            </w:r>
          </w:p>
        </w:tc>
      </w:tr>
      <w:tr w:rsidR="005A38E7" w14:paraId="40FF1D87"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0F3C138" w14:textId="77777777" w:rsidR="005A38E7" w:rsidRDefault="001E56C4" w:rsidP="000E59CD">
            <w:pPr>
              <w:jc w:val="center"/>
              <w:rPr>
                <w:rFonts w:ascii="Times New Roman" w:hAnsi="Times New Roman"/>
                <w:sz w:val="24"/>
              </w:rPr>
            </w:pPr>
            <w:r>
              <w:rPr>
                <w:rFonts w:ascii="Times New Roman" w:hAnsi="Times New Roman"/>
                <w:sz w:val="24"/>
              </w:rPr>
              <w:lastRenderedPageBreak/>
              <w:t>21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85603" w14:textId="77777777" w:rsidR="005A38E7" w:rsidRDefault="001E56C4" w:rsidP="00915A4A">
            <w:pPr>
              <w:ind w:left="141"/>
              <w:jc w:val="both"/>
              <w:rPr>
                <w:rFonts w:ascii="Times New Roman" w:hAnsi="Times New Roman"/>
                <w:sz w:val="24"/>
                <w:highlight w:val="white"/>
              </w:rPr>
            </w:pPr>
            <w:r>
              <w:rPr>
                <w:rFonts w:ascii="Times New Roman" w:hAnsi="Times New Roman"/>
                <w:sz w:val="24"/>
                <w:highlight w:val="white"/>
              </w:rPr>
              <w:t>12.09.2023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894AC" w14:textId="77777777" w:rsidR="005A38E7" w:rsidRDefault="001E56C4" w:rsidP="000E59CD">
            <w:pPr>
              <w:rPr>
                <w:rFonts w:ascii="Times New Roman" w:hAnsi="Times New Roman"/>
                <w:sz w:val="24"/>
              </w:rPr>
            </w:pPr>
            <w:r>
              <w:rPr>
                <w:rFonts w:ascii="Times New Roman" w:hAnsi="Times New Roman"/>
                <w:sz w:val="24"/>
              </w:rPr>
              <w:t>Восточный экономический форум 2023</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C4D53" w14:textId="77777777" w:rsidR="005A38E7" w:rsidRDefault="001E56C4" w:rsidP="000E59CD">
            <w:pPr>
              <w:rPr>
                <w:rFonts w:ascii="Times New Roman" w:hAnsi="Times New Roman"/>
                <w:sz w:val="24"/>
              </w:rPr>
            </w:pPr>
            <w:r>
              <w:rPr>
                <w:rFonts w:ascii="Times New Roman" w:hAnsi="Times New Roman"/>
                <w:sz w:val="24"/>
              </w:rPr>
              <w:t>https://www.youtube.com/watch?v=a7Rh2zsfO6k</w:t>
            </w:r>
          </w:p>
        </w:tc>
      </w:tr>
      <w:tr w:rsidR="005A38E7" w14:paraId="1DC8D4EF"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61C9C9C" w14:textId="77777777" w:rsidR="005A38E7" w:rsidRDefault="001E56C4" w:rsidP="000E59CD">
            <w:pPr>
              <w:jc w:val="center"/>
              <w:rPr>
                <w:rFonts w:ascii="Times New Roman" w:hAnsi="Times New Roman"/>
                <w:sz w:val="24"/>
              </w:rPr>
            </w:pPr>
            <w:r>
              <w:rPr>
                <w:rFonts w:ascii="Times New Roman" w:hAnsi="Times New Roman"/>
                <w:sz w:val="24"/>
              </w:rPr>
              <w:t>22</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0DAF8" w14:textId="77777777" w:rsidR="005A38E7" w:rsidRDefault="001E56C4" w:rsidP="00915A4A">
            <w:pPr>
              <w:ind w:left="141"/>
              <w:jc w:val="both"/>
              <w:rPr>
                <w:rFonts w:ascii="Times New Roman" w:hAnsi="Times New Roman"/>
                <w:sz w:val="24"/>
              </w:rPr>
            </w:pPr>
            <w:r>
              <w:rPr>
                <w:rFonts w:ascii="Times New Roman" w:hAnsi="Times New Roman"/>
                <w:sz w:val="24"/>
              </w:rPr>
              <w:t>20.09.2023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D552E" w14:textId="77777777" w:rsidR="005A38E7" w:rsidRDefault="001E56C4" w:rsidP="000E59CD">
            <w:pPr>
              <w:rPr>
                <w:rFonts w:ascii="Times New Roman" w:hAnsi="Times New Roman"/>
                <w:sz w:val="24"/>
              </w:rPr>
            </w:pPr>
            <w:r>
              <w:rPr>
                <w:rFonts w:ascii="Times New Roman" w:hAnsi="Times New Roman"/>
                <w:sz w:val="24"/>
              </w:rPr>
              <w:t>ГТРК Амур. Итоги ВЭФ-2023. Гость — замдиректора Агентства Амурской области по привлечению инвестиций Сергей Хмура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98D92" w14:textId="77777777" w:rsidR="005A38E7" w:rsidRDefault="001E56C4" w:rsidP="000E59CD">
            <w:pPr>
              <w:rPr>
                <w:rFonts w:ascii="Times New Roman" w:hAnsi="Times New Roman"/>
                <w:sz w:val="24"/>
              </w:rPr>
            </w:pPr>
            <w:r>
              <w:rPr>
                <w:rFonts w:ascii="Times New Roman" w:hAnsi="Times New Roman"/>
                <w:sz w:val="24"/>
              </w:rPr>
              <w:t>https://gtrkamur.ru/video/broadcasts/interview/330889</w:t>
            </w:r>
          </w:p>
        </w:tc>
      </w:tr>
      <w:tr w:rsidR="005A38E7" w14:paraId="1A7307F3"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9DA5D2" w14:textId="77777777" w:rsidR="005A38E7" w:rsidRDefault="001E56C4" w:rsidP="000E59CD">
            <w:pPr>
              <w:jc w:val="center"/>
              <w:rPr>
                <w:rFonts w:ascii="Times New Roman" w:hAnsi="Times New Roman"/>
                <w:sz w:val="24"/>
              </w:rPr>
            </w:pPr>
            <w:r>
              <w:rPr>
                <w:rFonts w:ascii="Times New Roman" w:hAnsi="Times New Roman"/>
                <w:sz w:val="24"/>
              </w:rPr>
              <w:t>23</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6EF50B2" w14:textId="77777777" w:rsidR="005A38E7" w:rsidRDefault="001E56C4" w:rsidP="00915A4A">
            <w:pPr>
              <w:ind w:left="141"/>
              <w:jc w:val="both"/>
              <w:rPr>
                <w:rFonts w:ascii="Times New Roman" w:hAnsi="Times New Roman"/>
                <w:sz w:val="24"/>
              </w:rPr>
            </w:pPr>
            <w:r>
              <w:rPr>
                <w:rFonts w:ascii="Times New Roman" w:hAnsi="Times New Roman"/>
                <w:sz w:val="24"/>
              </w:rPr>
              <w:t>13.10.2023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5F76341" w14:textId="77777777" w:rsidR="005A38E7" w:rsidRDefault="001E56C4" w:rsidP="000E59CD">
            <w:pPr>
              <w:rPr>
                <w:rFonts w:ascii="Times New Roman" w:hAnsi="Times New Roman"/>
                <w:sz w:val="24"/>
              </w:rPr>
            </w:pPr>
            <w:r>
              <w:rPr>
                <w:rFonts w:ascii="Times New Roman" w:hAnsi="Times New Roman"/>
                <w:sz w:val="24"/>
              </w:rPr>
              <w:t>ГТРК «Амур» Амурчане представили свои инновационные разработки на выставке-конкурсе</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EA77CFF" w14:textId="77777777" w:rsidR="005A38E7" w:rsidRDefault="00976BAB" w:rsidP="000E59CD">
            <w:pPr>
              <w:rPr>
                <w:rFonts w:ascii="Times New Roman" w:hAnsi="Times New Roman"/>
                <w:sz w:val="24"/>
              </w:rPr>
            </w:pPr>
            <w:hyperlink r:id="rId60" w:history="1">
              <w:r w:rsidR="001E56C4">
                <w:rPr>
                  <w:rStyle w:val="af1"/>
                  <w:rFonts w:ascii="Times New Roman" w:hAnsi="Times New Roman"/>
                  <w:color w:val="000000"/>
                  <w:sz w:val="24"/>
                </w:rPr>
                <w:t>https://smotrim.ru/video/2697632</w:t>
              </w:r>
            </w:hyperlink>
            <w:r w:rsidR="001E56C4">
              <w:rPr>
                <w:rFonts w:ascii="Times New Roman" w:hAnsi="Times New Roman"/>
                <w:sz w:val="24"/>
              </w:rPr>
              <w:t xml:space="preserve"> </w:t>
            </w:r>
          </w:p>
        </w:tc>
      </w:tr>
      <w:tr w:rsidR="005A38E7" w14:paraId="3A4F4DA9"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A04A96D" w14:textId="77777777" w:rsidR="005A38E7" w:rsidRDefault="001E56C4" w:rsidP="000E59CD">
            <w:pPr>
              <w:jc w:val="center"/>
              <w:rPr>
                <w:rFonts w:ascii="Times New Roman" w:hAnsi="Times New Roman"/>
                <w:sz w:val="24"/>
              </w:rPr>
            </w:pPr>
            <w:r>
              <w:rPr>
                <w:rFonts w:ascii="Times New Roman" w:hAnsi="Times New Roman"/>
                <w:sz w:val="24"/>
              </w:rPr>
              <w:t>24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FE4A49F" w14:textId="77777777" w:rsidR="005A38E7" w:rsidRDefault="001E56C4" w:rsidP="00915A4A">
            <w:pPr>
              <w:ind w:left="141"/>
              <w:jc w:val="both"/>
              <w:rPr>
                <w:rFonts w:ascii="Times New Roman" w:hAnsi="Times New Roman"/>
                <w:sz w:val="24"/>
              </w:rPr>
            </w:pPr>
            <w:r>
              <w:rPr>
                <w:rFonts w:ascii="Times New Roman" w:hAnsi="Times New Roman"/>
                <w:sz w:val="24"/>
              </w:rPr>
              <w:t xml:space="preserve">23.10.2023 </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18C426C" w14:textId="507ED81F" w:rsidR="005A38E7" w:rsidRDefault="001E56C4" w:rsidP="000E59CD">
            <w:pPr>
              <w:rPr>
                <w:rFonts w:ascii="Times New Roman" w:hAnsi="Times New Roman"/>
                <w:sz w:val="24"/>
              </w:rPr>
            </w:pPr>
            <w:r>
              <w:rPr>
                <w:rFonts w:ascii="Times New Roman" w:hAnsi="Times New Roman"/>
                <w:sz w:val="24"/>
              </w:rPr>
              <w:t xml:space="preserve">ГТРК «Амур» Выставка </w:t>
            </w:r>
            <w:proofErr w:type="spellStart"/>
            <w:r>
              <w:rPr>
                <w:rFonts w:ascii="Times New Roman" w:hAnsi="Times New Roman"/>
                <w:sz w:val="24"/>
              </w:rPr>
              <w:t>АмурТехно</w:t>
            </w:r>
            <w:proofErr w:type="spellEnd"/>
            <w:r>
              <w:rPr>
                <w:rFonts w:ascii="Times New Roman" w:hAnsi="Times New Roman"/>
                <w:sz w:val="24"/>
              </w:rPr>
              <w:t xml:space="preserve"> и открытие центра поддержки инноваций. Дарья Лариошина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CDD2132" w14:textId="77777777" w:rsidR="005A38E7" w:rsidRDefault="001E56C4" w:rsidP="000E59CD">
            <w:pPr>
              <w:rPr>
                <w:rFonts w:ascii="Times New Roman" w:hAnsi="Times New Roman"/>
                <w:sz w:val="24"/>
              </w:rPr>
            </w:pPr>
            <w:r>
              <w:rPr>
                <w:rFonts w:ascii="Times New Roman" w:hAnsi="Times New Roman"/>
                <w:sz w:val="24"/>
              </w:rPr>
              <w:t>https://smotrim.ru/video/2702017</w:t>
            </w:r>
          </w:p>
        </w:tc>
      </w:tr>
      <w:tr w:rsidR="005A38E7" w14:paraId="6BC2C619"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F6325B6" w14:textId="77777777" w:rsidR="005A38E7" w:rsidRDefault="001E56C4" w:rsidP="000E59CD">
            <w:pPr>
              <w:jc w:val="center"/>
              <w:rPr>
                <w:rFonts w:ascii="Times New Roman" w:hAnsi="Times New Roman"/>
                <w:sz w:val="24"/>
              </w:rPr>
            </w:pPr>
            <w:r>
              <w:rPr>
                <w:rFonts w:ascii="Times New Roman" w:hAnsi="Times New Roman"/>
                <w:sz w:val="24"/>
              </w:rPr>
              <w:t>25</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9AA7E5F" w14:textId="77777777" w:rsidR="005A38E7" w:rsidRDefault="001E56C4" w:rsidP="00915A4A">
            <w:pPr>
              <w:ind w:left="141"/>
              <w:jc w:val="both"/>
              <w:rPr>
                <w:rFonts w:ascii="Times New Roman" w:hAnsi="Times New Roman"/>
                <w:sz w:val="24"/>
              </w:rPr>
            </w:pPr>
            <w:r>
              <w:rPr>
                <w:rFonts w:ascii="Times New Roman" w:hAnsi="Times New Roman"/>
                <w:sz w:val="24"/>
              </w:rPr>
              <w:t>13.10.2023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CBEF8C0" w14:textId="77777777" w:rsidR="005A38E7" w:rsidRDefault="001E56C4" w:rsidP="000E59CD">
            <w:pPr>
              <w:rPr>
                <w:rFonts w:ascii="Times New Roman" w:hAnsi="Times New Roman"/>
                <w:sz w:val="24"/>
              </w:rPr>
            </w:pPr>
            <w:r>
              <w:rPr>
                <w:rFonts w:ascii="Times New Roman" w:hAnsi="Times New Roman"/>
                <w:sz w:val="24"/>
              </w:rPr>
              <w:t>Официальная страница Правительства АО. Прямой эфир: Газификация в Амурской области. Сергей Хмура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559A95A" w14:textId="77777777" w:rsidR="005A38E7" w:rsidRDefault="001E56C4" w:rsidP="000E59CD">
            <w:pPr>
              <w:rPr>
                <w:rFonts w:ascii="Times New Roman" w:hAnsi="Times New Roman"/>
                <w:sz w:val="24"/>
              </w:rPr>
            </w:pPr>
            <w:r>
              <w:rPr>
                <w:rFonts w:ascii="Times New Roman" w:hAnsi="Times New Roman"/>
                <w:sz w:val="24"/>
              </w:rPr>
              <w:t>https://vk.com/wall-185652889_15497</w:t>
            </w:r>
          </w:p>
        </w:tc>
      </w:tr>
      <w:tr w:rsidR="005A38E7" w14:paraId="461958D9"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369635" w14:textId="77777777" w:rsidR="005A38E7" w:rsidRDefault="001E56C4" w:rsidP="000E59CD">
            <w:pPr>
              <w:jc w:val="center"/>
              <w:rPr>
                <w:rFonts w:ascii="Times New Roman" w:hAnsi="Times New Roman"/>
                <w:sz w:val="24"/>
              </w:rPr>
            </w:pPr>
            <w:r>
              <w:rPr>
                <w:rFonts w:ascii="Times New Roman" w:hAnsi="Times New Roman"/>
                <w:sz w:val="24"/>
              </w:rPr>
              <w:t>26</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B2D431A" w14:textId="77777777" w:rsidR="005A38E7" w:rsidRDefault="001E56C4" w:rsidP="00915A4A">
            <w:pPr>
              <w:ind w:left="141"/>
              <w:jc w:val="both"/>
              <w:rPr>
                <w:rFonts w:ascii="Times New Roman" w:hAnsi="Times New Roman"/>
                <w:sz w:val="24"/>
              </w:rPr>
            </w:pPr>
            <w:r>
              <w:rPr>
                <w:rFonts w:ascii="Times New Roman" w:hAnsi="Times New Roman"/>
                <w:sz w:val="24"/>
              </w:rPr>
              <w:t>26.10.2023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273F9BC" w14:textId="77777777" w:rsidR="005A38E7" w:rsidRDefault="001E56C4" w:rsidP="000E59CD">
            <w:pPr>
              <w:rPr>
                <w:rFonts w:ascii="Times New Roman" w:hAnsi="Times New Roman"/>
                <w:sz w:val="24"/>
              </w:rPr>
            </w:pPr>
            <w:r>
              <w:rPr>
                <w:rFonts w:ascii="Times New Roman" w:hAnsi="Times New Roman"/>
                <w:sz w:val="24"/>
              </w:rPr>
              <w:t>В центре внимания. Открытие центра поддержки инноваций. Дарья Лариошина</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6409178" w14:textId="77777777" w:rsidR="005A38E7" w:rsidRDefault="001E56C4" w:rsidP="000E59CD">
            <w:pPr>
              <w:rPr>
                <w:rFonts w:ascii="Times New Roman" w:hAnsi="Times New Roman"/>
                <w:sz w:val="24"/>
              </w:rPr>
            </w:pPr>
            <w:r>
              <w:rPr>
                <w:rFonts w:ascii="Times New Roman" w:hAnsi="Times New Roman"/>
                <w:sz w:val="24"/>
              </w:rPr>
              <w:t>https://sibir.info/video-2518019</w:t>
            </w:r>
          </w:p>
        </w:tc>
      </w:tr>
      <w:tr w:rsidR="005A38E7" w14:paraId="5F822CB1"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57255C5" w14:textId="77777777" w:rsidR="005A38E7" w:rsidRDefault="001E56C4" w:rsidP="000E59CD">
            <w:pPr>
              <w:jc w:val="center"/>
              <w:rPr>
                <w:rFonts w:ascii="Times New Roman" w:hAnsi="Times New Roman"/>
                <w:sz w:val="24"/>
              </w:rPr>
            </w:pPr>
            <w:r>
              <w:rPr>
                <w:rFonts w:ascii="Times New Roman" w:hAnsi="Times New Roman"/>
                <w:sz w:val="24"/>
              </w:rPr>
              <w:t>27</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E5157B6" w14:textId="77777777" w:rsidR="005A38E7" w:rsidRDefault="001E56C4" w:rsidP="00915A4A">
            <w:pPr>
              <w:ind w:left="141"/>
              <w:jc w:val="both"/>
              <w:rPr>
                <w:rFonts w:ascii="Times New Roman" w:hAnsi="Times New Roman"/>
                <w:sz w:val="24"/>
              </w:rPr>
            </w:pPr>
            <w:r>
              <w:rPr>
                <w:rFonts w:ascii="Times New Roman" w:hAnsi="Times New Roman"/>
                <w:sz w:val="24"/>
              </w:rPr>
              <w:t>10.11.2023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9E9F3C" w14:textId="77777777" w:rsidR="005A38E7" w:rsidRDefault="001E56C4" w:rsidP="000E59CD">
            <w:pPr>
              <w:rPr>
                <w:rFonts w:ascii="Times New Roman" w:hAnsi="Times New Roman"/>
                <w:sz w:val="24"/>
              </w:rPr>
            </w:pPr>
            <w:r>
              <w:rPr>
                <w:rFonts w:ascii="Times New Roman" w:hAnsi="Times New Roman"/>
                <w:sz w:val="24"/>
              </w:rPr>
              <w:t>День Амурской области в рамках международной выставки форума Россия</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D4F8A87" w14:textId="77777777" w:rsidR="005A38E7" w:rsidRDefault="00976BAB" w:rsidP="000E59CD">
            <w:pPr>
              <w:rPr>
                <w:rFonts w:ascii="Times New Roman" w:hAnsi="Times New Roman"/>
                <w:sz w:val="24"/>
              </w:rPr>
            </w:pPr>
            <w:hyperlink r:id="rId61" w:history="1">
              <w:r w:rsidR="001E56C4">
                <w:rPr>
                  <w:rFonts w:ascii="Times New Roman" w:hAnsi="Times New Roman"/>
                  <w:sz w:val="24"/>
                </w:rPr>
                <w:t>https://youtu.be/fB50Nntm5rU</w:t>
              </w:r>
            </w:hyperlink>
          </w:p>
        </w:tc>
      </w:tr>
      <w:tr w:rsidR="005A38E7" w14:paraId="227F30F6"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FF95F5D" w14:textId="77777777" w:rsidR="005A38E7" w:rsidRDefault="001E56C4" w:rsidP="000E59CD">
            <w:pPr>
              <w:jc w:val="center"/>
              <w:rPr>
                <w:rFonts w:ascii="Times New Roman" w:hAnsi="Times New Roman"/>
                <w:sz w:val="24"/>
              </w:rPr>
            </w:pPr>
            <w:r>
              <w:rPr>
                <w:rFonts w:ascii="Times New Roman" w:hAnsi="Times New Roman"/>
                <w:sz w:val="24"/>
              </w:rPr>
              <w:t>28</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CC3D31" w14:textId="77777777" w:rsidR="005A38E7" w:rsidRDefault="001E56C4" w:rsidP="00915A4A">
            <w:pPr>
              <w:ind w:left="141"/>
              <w:jc w:val="both"/>
              <w:rPr>
                <w:rFonts w:ascii="Times New Roman" w:hAnsi="Times New Roman"/>
                <w:sz w:val="24"/>
              </w:rPr>
            </w:pPr>
            <w:r>
              <w:rPr>
                <w:rFonts w:ascii="Times New Roman" w:hAnsi="Times New Roman"/>
                <w:sz w:val="24"/>
              </w:rPr>
              <w:t>10.11.2023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2544271" w14:textId="77777777" w:rsidR="005A38E7" w:rsidRDefault="001E56C4" w:rsidP="000E59CD">
            <w:pPr>
              <w:rPr>
                <w:rFonts w:ascii="Times New Roman" w:hAnsi="Times New Roman"/>
                <w:sz w:val="24"/>
              </w:rPr>
            </w:pPr>
            <w:r>
              <w:rPr>
                <w:rFonts w:ascii="Times New Roman" w:hAnsi="Times New Roman"/>
                <w:sz w:val="24"/>
              </w:rPr>
              <w:t>На выставке-форуме «Россия» на ВДНХ сегодня День Сахалинской и Амурской областей</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585A105" w14:textId="77777777" w:rsidR="005A38E7" w:rsidRDefault="001E56C4" w:rsidP="000E59CD">
            <w:pPr>
              <w:rPr>
                <w:rFonts w:ascii="Times New Roman" w:hAnsi="Times New Roman"/>
                <w:sz w:val="24"/>
              </w:rPr>
            </w:pPr>
            <w:r>
              <w:rPr>
                <w:rFonts w:ascii="Times New Roman" w:hAnsi="Times New Roman"/>
                <w:sz w:val="24"/>
              </w:rPr>
              <w:t>https://www.1tv.ru/news/2023-11-10/464895-na_vystavke_forume_rossiya_na_vdnh_segodnya_den_sahalinskoy_i_amurskoy_oblastey</w:t>
            </w:r>
          </w:p>
        </w:tc>
      </w:tr>
      <w:tr w:rsidR="005A38E7" w14:paraId="6D902858"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4860664" w14:textId="77777777" w:rsidR="005A38E7" w:rsidRDefault="001E56C4" w:rsidP="000E59CD">
            <w:pPr>
              <w:jc w:val="center"/>
              <w:rPr>
                <w:rFonts w:ascii="Times New Roman" w:hAnsi="Times New Roman"/>
                <w:sz w:val="24"/>
              </w:rPr>
            </w:pPr>
            <w:r>
              <w:rPr>
                <w:rFonts w:ascii="Times New Roman" w:hAnsi="Times New Roman"/>
                <w:sz w:val="24"/>
              </w:rPr>
              <w:t>29</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4AFE693" w14:textId="77777777" w:rsidR="005A38E7" w:rsidRDefault="001E56C4" w:rsidP="00915A4A">
            <w:pPr>
              <w:ind w:left="141"/>
              <w:jc w:val="both"/>
              <w:rPr>
                <w:rFonts w:ascii="Times New Roman" w:hAnsi="Times New Roman"/>
                <w:sz w:val="24"/>
              </w:rPr>
            </w:pPr>
            <w:r>
              <w:rPr>
                <w:rFonts w:ascii="Times New Roman" w:hAnsi="Times New Roman"/>
                <w:sz w:val="24"/>
              </w:rPr>
              <w:t>01.12.2023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B2D4A61" w14:textId="6940819C" w:rsidR="005A38E7" w:rsidRDefault="001E56C4" w:rsidP="000E59CD">
            <w:pPr>
              <w:rPr>
                <w:rFonts w:ascii="Times New Roman" w:hAnsi="Times New Roman"/>
                <w:sz w:val="24"/>
              </w:rPr>
            </w:pPr>
            <w:bookmarkStart w:id="15" w:name="_Hlk154065487"/>
            <w:r>
              <w:rPr>
                <w:rFonts w:ascii="Times New Roman" w:hAnsi="Times New Roman"/>
                <w:sz w:val="24"/>
              </w:rPr>
              <w:t>Один из первых резидентов ТОР в Амурской области - предприятие «БелХлеб» благодаря господдержки создал торговую сеть</w:t>
            </w:r>
            <w:bookmarkEnd w:id="15"/>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38B2ED2" w14:textId="77777777" w:rsidR="005A38E7" w:rsidRDefault="001E56C4" w:rsidP="000E59CD">
            <w:pPr>
              <w:rPr>
                <w:rFonts w:ascii="Times New Roman" w:hAnsi="Times New Roman"/>
                <w:sz w:val="24"/>
              </w:rPr>
            </w:pPr>
            <w:bookmarkStart w:id="16" w:name="_Hlk154065501"/>
            <w:r>
              <w:rPr>
                <w:rFonts w:ascii="Times New Roman" w:hAnsi="Times New Roman"/>
                <w:sz w:val="24"/>
              </w:rPr>
              <w:t>https://www.amurobl.tv/news/ekonomika/2023-12-01-pervyy-rezident-tor-v-amurskoy-oblasti-predpriyatie-belkhleb-blagodarya-gospodderzhki-sozdal-torgovu</w:t>
            </w:r>
            <w:bookmarkEnd w:id="16"/>
          </w:p>
        </w:tc>
      </w:tr>
      <w:tr w:rsidR="005A38E7" w14:paraId="14DE1954"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68B40D" w14:textId="77777777" w:rsidR="005A38E7" w:rsidRDefault="001E56C4" w:rsidP="000E59CD">
            <w:pPr>
              <w:jc w:val="center"/>
              <w:rPr>
                <w:rFonts w:ascii="Times New Roman" w:hAnsi="Times New Roman"/>
                <w:sz w:val="24"/>
              </w:rPr>
            </w:pPr>
            <w:r>
              <w:rPr>
                <w:rFonts w:ascii="Times New Roman" w:hAnsi="Times New Roman"/>
                <w:sz w:val="24"/>
              </w:rPr>
              <w:t>30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1D028C5" w14:textId="77777777" w:rsidR="005A38E7" w:rsidRDefault="001E56C4" w:rsidP="00915A4A">
            <w:pPr>
              <w:ind w:left="141"/>
              <w:jc w:val="both"/>
              <w:rPr>
                <w:rFonts w:ascii="Times New Roman" w:hAnsi="Times New Roman"/>
                <w:sz w:val="24"/>
              </w:rPr>
            </w:pPr>
            <w:r>
              <w:rPr>
                <w:rFonts w:ascii="Times New Roman" w:hAnsi="Times New Roman"/>
                <w:sz w:val="24"/>
              </w:rPr>
              <w:t>21.12.2023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9B8E36F" w14:textId="77777777" w:rsidR="005A38E7" w:rsidRDefault="001E56C4" w:rsidP="000E59CD">
            <w:pPr>
              <w:rPr>
                <w:rFonts w:ascii="Times New Roman" w:hAnsi="Times New Roman"/>
                <w:sz w:val="24"/>
              </w:rPr>
            </w:pPr>
            <w:r>
              <w:rPr>
                <w:rFonts w:ascii="Times New Roman" w:hAnsi="Times New Roman"/>
                <w:sz w:val="24"/>
              </w:rPr>
              <w:t>Китайские инвесторы. Ольга Темченко</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4F9F94E" w14:textId="77777777" w:rsidR="005A38E7" w:rsidRDefault="001E56C4" w:rsidP="000E59CD">
            <w:pPr>
              <w:rPr>
                <w:rFonts w:ascii="Times New Roman" w:hAnsi="Times New Roman"/>
                <w:sz w:val="24"/>
              </w:rPr>
            </w:pPr>
            <w:r>
              <w:rPr>
                <w:rFonts w:ascii="Times New Roman" w:hAnsi="Times New Roman"/>
                <w:sz w:val="24"/>
              </w:rPr>
              <w:t>https://www.youtube.com/watch?v=rFC-guTyIoY</w:t>
            </w:r>
          </w:p>
        </w:tc>
      </w:tr>
      <w:tr w:rsidR="005A38E7" w14:paraId="47457403" w14:textId="77777777" w:rsidTr="00915A4A">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77E65E3" w14:textId="77777777" w:rsidR="005A38E7" w:rsidRDefault="001E56C4" w:rsidP="000E59CD">
            <w:pPr>
              <w:jc w:val="center"/>
              <w:rPr>
                <w:rFonts w:ascii="Times New Roman" w:hAnsi="Times New Roman"/>
                <w:sz w:val="24"/>
              </w:rPr>
            </w:pPr>
            <w:r>
              <w:rPr>
                <w:rFonts w:ascii="Times New Roman" w:hAnsi="Times New Roman"/>
                <w:sz w:val="24"/>
              </w:rPr>
              <w:t>31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7177C0C" w14:textId="77777777" w:rsidR="005A38E7" w:rsidRDefault="001E56C4" w:rsidP="00915A4A">
            <w:pPr>
              <w:ind w:left="141"/>
              <w:jc w:val="both"/>
              <w:rPr>
                <w:rFonts w:ascii="Times New Roman" w:hAnsi="Times New Roman"/>
                <w:sz w:val="24"/>
              </w:rPr>
            </w:pPr>
            <w:r>
              <w:rPr>
                <w:rFonts w:ascii="Times New Roman" w:hAnsi="Times New Roman"/>
                <w:sz w:val="24"/>
              </w:rPr>
              <w:t>25.12.2023</w:t>
            </w:r>
          </w:p>
        </w:tc>
        <w:tc>
          <w:tcPr>
            <w:tcW w:w="42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AFEB63F" w14:textId="77777777" w:rsidR="005A38E7" w:rsidRDefault="001E56C4" w:rsidP="000E59CD">
            <w:pPr>
              <w:rPr>
                <w:rFonts w:ascii="Times New Roman" w:hAnsi="Times New Roman"/>
                <w:sz w:val="24"/>
              </w:rPr>
            </w:pPr>
            <w:r>
              <w:rPr>
                <w:rFonts w:ascii="Times New Roman" w:hAnsi="Times New Roman"/>
                <w:sz w:val="24"/>
              </w:rPr>
              <w:t>О ключевых проектах и планах работы Агентства по привлечению инвестиций. Ольга Темченко</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A25937" w14:textId="77777777" w:rsidR="005A38E7" w:rsidRDefault="001E56C4" w:rsidP="000E59CD">
            <w:pPr>
              <w:rPr>
                <w:rFonts w:ascii="Times New Roman" w:hAnsi="Times New Roman"/>
                <w:sz w:val="24"/>
              </w:rPr>
            </w:pPr>
            <w:r>
              <w:rPr>
                <w:rFonts w:ascii="Times New Roman" w:hAnsi="Times New Roman"/>
                <w:sz w:val="24"/>
              </w:rPr>
              <w:t>https://gtrkamur.ru/video/broadcasts/interview/349960</w:t>
            </w:r>
          </w:p>
        </w:tc>
      </w:tr>
    </w:tbl>
    <w:p w14:paraId="4E80798C" w14:textId="77777777" w:rsidR="005A38E7" w:rsidRDefault="005A38E7" w:rsidP="000E59CD">
      <w:pPr>
        <w:spacing w:after="0" w:line="240" w:lineRule="auto"/>
        <w:jc w:val="center"/>
        <w:rPr>
          <w:rFonts w:ascii="Times New Roman" w:hAnsi="Times New Roman"/>
          <w:highlight w:val="yellow"/>
        </w:rPr>
      </w:pPr>
    </w:p>
    <w:p w14:paraId="31C3BD43" w14:textId="77777777" w:rsidR="005A38E7" w:rsidRDefault="001E56C4" w:rsidP="000E59CD">
      <w:pPr>
        <w:spacing w:after="0" w:line="240" w:lineRule="auto"/>
        <w:rPr>
          <w:rFonts w:ascii="Times New Roman" w:hAnsi="Times New Roman"/>
          <w:highlight w:val="yellow"/>
        </w:rPr>
      </w:pPr>
      <w:r>
        <w:rPr>
          <w:rFonts w:ascii="Times New Roman" w:hAnsi="Times New Roman"/>
          <w:highlight w:val="yellow"/>
        </w:rPr>
        <w:br w:type="page"/>
      </w:r>
    </w:p>
    <w:p w14:paraId="3D407F2B" w14:textId="77777777" w:rsidR="005A38E7" w:rsidRDefault="001E56C4" w:rsidP="000E59CD">
      <w:pPr>
        <w:spacing w:after="0" w:line="240" w:lineRule="auto"/>
        <w:jc w:val="right"/>
        <w:rPr>
          <w:rFonts w:ascii="Times New Roman" w:hAnsi="Times New Roman"/>
          <w:b/>
          <w:sz w:val="28"/>
        </w:rPr>
      </w:pPr>
      <w:r>
        <w:rPr>
          <w:rFonts w:ascii="Times New Roman" w:hAnsi="Times New Roman"/>
          <w:b/>
          <w:sz w:val="28"/>
        </w:rPr>
        <w:lastRenderedPageBreak/>
        <w:t>Приложение № 4</w:t>
      </w:r>
    </w:p>
    <w:p w14:paraId="6E5B6790" w14:textId="77777777" w:rsidR="005A38E7" w:rsidRDefault="001E56C4" w:rsidP="000E59CD">
      <w:pPr>
        <w:spacing w:after="0" w:line="240" w:lineRule="auto"/>
        <w:jc w:val="center"/>
        <w:rPr>
          <w:rFonts w:ascii="Times New Roman" w:hAnsi="Times New Roman"/>
          <w:sz w:val="28"/>
        </w:rPr>
      </w:pPr>
      <w:r>
        <w:rPr>
          <w:rFonts w:ascii="Times New Roman" w:hAnsi="Times New Roman"/>
          <w:b/>
          <w:sz w:val="28"/>
        </w:rPr>
        <w:t>ПЕРЕЧЕНЬ СТАТЕЙ</w:t>
      </w:r>
    </w:p>
    <w:p w14:paraId="43A10270"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Семерка первых: кто из амурских предпринимателей представит регион на национальной премии в Москве https://ampravda.ru/2023/03/15/0120058.html;</w:t>
      </w:r>
    </w:p>
    <w:p w14:paraId="12E757BC"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 xml:space="preserve">ИТАР ТАСС В Приамурье группа "ПИК" по концессии построит школу на 1,2 тыс. мест </w:t>
      </w:r>
      <w:hyperlink r:id="rId62" w:history="1">
        <w:r>
          <w:rPr>
            <w:rStyle w:val="af1"/>
            <w:rFonts w:ascii="Times New Roman" w:hAnsi="Times New Roman"/>
            <w:color w:val="000000"/>
            <w:sz w:val="24"/>
          </w:rPr>
          <w:t>https://tass.ru/obschestvo/17258729</w:t>
        </w:r>
      </w:hyperlink>
    </w:p>
    <w:p w14:paraId="501D80FE"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ИТАР ТАСС В Приамурье построят солнечную электростанцию https://tass.ru/ekonomika/16823473</w:t>
      </w:r>
    </w:p>
    <w:p w14:paraId="16EA64DF"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ИА РИА Новости. Инвесторам новых газовых заправок в Приамурье готовы предоставить льготы https://ria.ru/20230310/priamure-1856964745.html</w:t>
      </w:r>
    </w:p>
    <w:p w14:paraId="392C7543"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ИА РИА Новости. Приамурье привлекло максимальный объем инвестиций за всю свою историю https://ria.ru/20230313/investitsii-1857477117.html</w:t>
      </w:r>
    </w:p>
    <w:p w14:paraId="799B524B"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В 2022 году в Приамурье инвестировали рекордную за 10 лет сумму инвестиций https://ampravda.ru/2023/02/20/119586.html</w:t>
      </w:r>
    </w:p>
    <w:p w14:paraId="56B107F9"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 xml:space="preserve">Газета «Амурская Правда» В Благовещенске ищут инвесторов для бывшей территории «Маленькой Венеции» </w:t>
      </w:r>
      <w:hyperlink r:id="rId63" w:history="1">
        <w:r>
          <w:rPr>
            <w:rStyle w:val="af1"/>
            <w:rFonts w:ascii="Times New Roman" w:hAnsi="Times New Roman"/>
            <w:color w:val="000000"/>
            <w:sz w:val="24"/>
          </w:rPr>
          <w:t>https://ampravda.ru/2023/03/21/0120246.html</w:t>
        </w:r>
      </w:hyperlink>
    </w:p>
    <w:p w14:paraId="608BB7B1"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Школа в ипотеку: каким будет новое учебное заведение от федерального застройщика ПИК в Благовещенске https://ampravda.ru/2023/03/16/0120091.html</w:t>
      </w:r>
    </w:p>
    <w:p w14:paraId="6B12F224"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«Мы открыты для всех»: в Амурской области работает прямая связь инвесторов с губернатором https://ampravda.ru/2023/03/16/0120121.html</w:t>
      </w:r>
    </w:p>
    <w:p w14:paraId="50E03E0C"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Амурская область поставила инвестиционный рекорд: как это удалось https://ampravda.ru/2023/03/13/0120032.html</w:t>
      </w:r>
    </w:p>
    <w:p w14:paraId="45B92CA6"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РИА Новости.  В Приамурье создадут колл-центры по вопросам газификации https://ria.ru/20230407/koll-tsentr-1863692426.html</w:t>
      </w:r>
    </w:p>
    <w:p w14:paraId="6BF2B16C"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 xml:space="preserve">Газета Амурская правда. В Амурской области создадут </w:t>
      </w:r>
      <w:proofErr w:type="spellStart"/>
      <w:r>
        <w:rPr>
          <w:rFonts w:ascii="Times New Roman" w:hAnsi="Times New Roman"/>
          <w:sz w:val="24"/>
        </w:rPr>
        <w:t>call</w:t>
      </w:r>
      <w:proofErr w:type="spellEnd"/>
      <w:r>
        <w:rPr>
          <w:rFonts w:ascii="Times New Roman" w:hAnsi="Times New Roman"/>
          <w:sz w:val="24"/>
        </w:rPr>
        <w:t>-центры по газификации домов и предприятий https://ampravda.ru/2023/04/07/0120696.html</w:t>
      </w:r>
    </w:p>
    <w:p w14:paraId="588D6342"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Инвесторы на колесах: амурскому бизнесу устроили уникальную экскурсию в ТОР https://ampravda.ru/2023/05/05/121314.html</w:t>
      </w:r>
    </w:p>
    <w:p w14:paraId="4325D1E3"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 xml:space="preserve">Газета Амурская правда. Разноцветные и гнутые стекла будет выпускать новый завод в Приамурье </w:t>
      </w:r>
      <w:hyperlink r:id="rId64" w:history="1">
        <w:r>
          <w:rPr>
            <w:rStyle w:val="af1"/>
            <w:rFonts w:ascii="Times New Roman" w:hAnsi="Times New Roman"/>
            <w:color w:val="000000"/>
            <w:sz w:val="24"/>
          </w:rPr>
          <w:t>https://ampravda.ru/2023/05/26/121812.html</w:t>
        </w:r>
      </w:hyperlink>
    </w:p>
    <w:p w14:paraId="1CF1D56C"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На «АмурЭкспоФоруме» подписали соглашение о создании горно-металлургического кластера в Приамурье https://ampravda.ru/2023/05/26/121811.html</w:t>
      </w:r>
    </w:p>
    <w:p w14:paraId="04954F8E"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Соглашения на 1,2 миллиарда рублей заключили амурские предприниматели с Китаем на «</w:t>
      </w:r>
      <w:proofErr w:type="gramStart"/>
      <w:r>
        <w:rPr>
          <w:rFonts w:ascii="Times New Roman" w:hAnsi="Times New Roman"/>
          <w:sz w:val="24"/>
        </w:rPr>
        <w:t>АмурЭкспоФоруме»  https://ampravda.ru/2023/05/27/121835.html</w:t>
      </w:r>
      <w:proofErr w:type="gramEnd"/>
    </w:p>
    <w:p w14:paraId="6F199A5A"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 xml:space="preserve">Газета «Амурская Правда». На АЭФ-2023 рассказали о возможных мерах поддержки резидентов индустриального парка </w:t>
      </w:r>
      <w:hyperlink r:id="rId65" w:history="1">
        <w:r>
          <w:rPr>
            <w:rStyle w:val="af1"/>
            <w:rFonts w:ascii="Times New Roman" w:hAnsi="Times New Roman"/>
            <w:color w:val="000000"/>
            <w:sz w:val="24"/>
          </w:rPr>
          <w:t>https://ampravda.ru/2023/05/29/121850.html</w:t>
        </w:r>
      </w:hyperlink>
      <w:r>
        <w:rPr>
          <w:rFonts w:ascii="Times New Roman" w:hAnsi="Times New Roman"/>
          <w:sz w:val="24"/>
        </w:rPr>
        <w:t xml:space="preserve"> </w:t>
      </w:r>
    </w:p>
    <w:p w14:paraId="44436F7F"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Как работает таможенно-логистический комплекс у моста через Амур и зачем он нужен региону https://ampravda.ru/2023/06/07/0122059.html</w:t>
      </w:r>
    </w:p>
    <w:p w14:paraId="6A193E44"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Новый логистический центр в Благовещенске сможет доставлять из Китая до 50 контейнеров в сутки https://ampravda.ru/2023/06/15/0122223.html</w:t>
      </w:r>
    </w:p>
    <w:p w14:paraId="65769C74"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 xml:space="preserve">ИА ТАСС. В Приамурье хотят построить транспортно-логистический центр для приема грузов по ж/д путям </w:t>
      </w:r>
      <w:hyperlink r:id="rId66" w:history="1">
        <w:r>
          <w:rPr>
            <w:rStyle w:val="af1"/>
            <w:rFonts w:ascii="Times New Roman" w:hAnsi="Times New Roman"/>
            <w:color w:val="000000"/>
            <w:sz w:val="24"/>
          </w:rPr>
          <w:t>https://tass.ru/ekonomika/18014603</w:t>
        </w:r>
      </w:hyperlink>
    </w:p>
    <w:p w14:paraId="125D019C"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 xml:space="preserve">РИА Новости. В Приамурье создадут колл-центры по вопросам газификации </w:t>
      </w:r>
      <w:hyperlink r:id="rId67" w:history="1">
        <w:r>
          <w:rPr>
            <w:rStyle w:val="af1"/>
            <w:rFonts w:ascii="Times New Roman" w:hAnsi="Times New Roman"/>
            <w:color w:val="000000"/>
            <w:sz w:val="24"/>
          </w:rPr>
          <w:t>https://ria.ru/20230407/koll-tsentr-1863692426.html</w:t>
        </w:r>
      </w:hyperlink>
    </w:p>
    <w:p w14:paraId="15136DA1" w14:textId="77777777" w:rsidR="005A38E7" w:rsidRDefault="001E56C4" w:rsidP="000E59CD">
      <w:pPr>
        <w:numPr>
          <w:ilvl w:val="0"/>
          <w:numId w:val="12"/>
        </w:numPr>
        <w:spacing w:after="0" w:line="240" w:lineRule="auto"/>
        <w:ind w:left="0" w:firstLine="567"/>
        <w:contextualSpacing/>
        <w:jc w:val="both"/>
        <w:rPr>
          <w:rFonts w:ascii="Times New Roman" w:hAnsi="Times New Roman"/>
          <w:sz w:val="24"/>
        </w:rPr>
      </w:pPr>
      <w:r>
        <w:rPr>
          <w:rFonts w:ascii="Times New Roman" w:hAnsi="Times New Roman"/>
          <w:sz w:val="24"/>
        </w:rPr>
        <w:t>Газета Амурская Правда.  Павел Пузанов: «АмурЭкспоФорум» вызвал огромный интерес у китайского бизнеса» https://ampravda.ru/2023/05/24/0121683.html</w:t>
      </w:r>
    </w:p>
    <w:p w14:paraId="2561768F"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Газета Амурская правда. На выставке «</w:t>
      </w:r>
      <w:proofErr w:type="spellStart"/>
      <w:r>
        <w:rPr>
          <w:rFonts w:ascii="Times New Roman" w:hAnsi="Times New Roman"/>
          <w:sz w:val="24"/>
        </w:rPr>
        <w:t>АмурТехно</w:t>
      </w:r>
      <w:proofErr w:type="spellEnd"/>
      <w:r>
        <w:rPr>
          <w:rFonts w:ascii="Times New Roman" w:hAnsi="Times New Roman"/>
          <w:sz w:val="24"/>
        </w:rPr>
        <w:t>» гостей научат собирать дроны и управлять ими https://ampravda.ru/2023/10/05/0124818.html</w:t>
      </w:r>
    </w:p>
    <w:p w14:paraId="270E00DA"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lastRenderedPageBreak/>
        <w:t>Амурское областное телевидение. Очки для незрячих, подводный дрон, нейробраслет: в Благовещенске открылась выставка «</w:t>
      </w:r>
      <w:proofErr w:type="spellStart"/>
      <w:r>
        <w:rPr>
          <w:rFonts w:ascii="Times New Roman" w:hAnsi="Times New Roman"/>
          <w:sz w:val="24"/>
        </w:rPr>
        <w:t>Амуртехно</w:t>
      </w:r>
      <w:proofErr w:type="spellEnd"/>
      <w:r>
        <w:rPr>
          <w:rFonts w:ascii="Times New Roman" w:hAnsi="Times New Roman"/>
          <w:sz w:val="24"/>
        </w:rPr>
        <w:t xml:space="preserve">» </w:t>
      </w:r>
      <w:hyperlink r:id="rId68" w:history="1">
        <w:r>
          <w:rPr>
            <w:rStyle w:val="af1"/>
            <w:rFonts w:ascii="Times New Roman" w:hAnsi="Times New Roman"/>
            <w:color w:val="000000"/>
            <w:sz w:val="24"/>
          </w:rPr>
          <w:t>https://www.amurobl.tv/news/kak-interesno/2023-10-13-ochki-dlya-nezryachikh-podvodnyy-dron-neyrobraslet-v-blagoveshchenske-otkrylas-vystavka-amurtekhno</w:t>
        </w:r>
      </w:hyperlink>
    </w:p>
    <w:p w14:paraId="5F4367D0"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 xml:space="preserve">Вести Амурская область. Разработчики-победители «АмурТехно-2023» получили призы и премии https://gtrkamur.ru/news/2023/10/17/336204 </w:t>
      </w:r>
    </w:p>
    <w:p w14:paraId="37F26E61"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АСН 24. Лучшие инновационные проекты получили награды на «</w:t>
      </w:r>
      <w:proofErr w:type="spellStart"/>
      <w:r>
        <w:rPr>
          <w:rFonts w:ascii="Times New Roman" w:hAnsi="Times New Roman"/>
          <w:sz w:val="24"/>
        </w:rPr>
        <w:t>Амуртехно</w:t>
      </w:r>
      <w:proofErr w:type="spellEnd"/>
      <w:r>
        <w:rPr>
          <w:rFonts w:ascii="Times New Roman" w:hAnsi="Times New Roman"/>
          <w:sz w:val="24"/>
        </w:rPr>
        <w:t xml:space="preserve">» https://asn24.ru/news/top/107144/ </w:t>
      </w:r>
    </w:p>
    <w:p w14:paraId="6A815494"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РИА Новости. Власти Приамурья помогут продвинуть проекты выставки «</w:t>
      </w:r>
      <w:proofErr w:type="spellStart"/>
      <w:r>
        <w:rPr>
          <w:rFonts w:ascii="Times New Roman" w:hAnsi="Times New Roman"/>
          <w:sz w:val="24"/>
        </w:rPr>
        <w:t>АмурТехно</w:t>
      </w:r>
      <w:proofErr w:type="spellEnd"/>
      <w:r>
        <w:rPr>
          <w:rFonts w:ascii="Times New Roman" w:hAnsi="Times New Roman"/>
          <w:sz w:val="24"/>
        </w:rPr>
        <w:t>» https://ria.ru/20221017/priamure-1824519150.html</w:t>
      </w:r>
    </w:p>
    <w:p w14:paraId="7E96ADB2"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proofErr w:type="spellStart"/>
      <w:r>
        <w:rPr>
          <w:rFonts w:ascii="Times New Roman" w:hAnsi="Times New Roman"/>
          <w:sz w:val="24"/>
        </w:rPr>
        <w:t>Портамур</w:t>
      </w:r>
      <w:proofErr w:type="spellEnd"/>
      <w:r>
        <w:rPr>
          <w:rFonts w:ascii="Times New Roman" w:hAnsi="Times New Roman"/>
          <w:sz w:val="24"/>
        </w:rPr>
        <w:t>. Победители «</w:t>
      </w:r>
      <w:proofErr w:type="spellStart"/>
      <w:r>
        <w:rPr>
          <w:rFonts w:ascii="Times New Roman" w:hAnsi="Times New Roman"/>
          <w:sz w:val="24"/>
        </w:rPr>
        <w:t>АмурТехно</w:t>
      </w:r>
      <w:proofErr w:type="spellEnd"/>
      <w:r>
        <w:rPr>
          <w:rFonts w:ascii="Times New Roman" w:hAnsi="Times New Roman"/>
          <w:sz w:val="24"/>
        </w:rPr>
        <w:t>» в Благовещенске разделили призовой фонд в 310 тысяч https://portamur.ru/news/detail/pobediteli-amurtehno-v-blagoveschenske-razdelili-prizovoy-fond-v-tyisyach/</w:t>
      </w:r>
    </w:p>
    <w:p w14:paraId="75927022"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proofErr w:type="spellStart"/>
      <w:r>
        <w:rPr>
          <w:rFonts w:ascii="Times New Roman" w:hAnsi="Times New Roman"/>
          <w:sz w:val="24"/>
        </w:rPr>
        <w:t>Приамур</w:t>
      </w:r>
      <w:proofErr w:type="spellEnd"/>
      <w:r>
        <w:rPr>
          <w:rFonts w:ascii="Times New Roman" w:hAnsi="Times New Roman"/>
          <w:sz w:val="24"/>
        </w:rPr>
        <w:t xml:space="preserve"> медиа Выставка-конкурс для инноваторов «Амур-Техно» впервые пройдет в Приамурье https://priamurmedia.ru/news/1340372/</w:t>
      </w:r>
    </w:p>
    <w:p w14:paraId="0DE4CCE7"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proofErr w:type="spellStart"/>
      <w:proofErr w:type="gramStart"/>
      <w:r>
        <w:rPr>
          <w:rFonts w:ascii="Times New Roman" w:hAnsi="Times New Roman"/>
          <w:sz w:val="24"/>
        </w:rPr>
        <w:t>Оф.сайт</w:t>
      </w:r>
      <w:proofErr w:type="spellEnd"/>
      <w:proofErr w:type="gramEnd"/>
      <w:r>
        <w:rPr>
          <w:rFonts w:ascii="Times New Roman" w:hAnsi="Times New Roman"/>
          <w:sz w:val="24"/>
        </w:rPr>
        <w:t xml:space="preserve"> Ростелеком. Интеллектуальную платформу видеонаблюдения представил «Ростелеком» на инновационной выставке «</w:t>
      </w:r>
      <w:proofErr w:type="spellStart"/>
      <w:r>
        <w:rPr>
          <w:rFonts w:ascii="Times New Roman" w:hAnsi="Times New Roman"/>
          <w:sz w:val="24"/>
        </w:rPr>
        <w:t>АмурТехно</w:t>
      </w:r>
      <w:proofErr w:type="spellEnd"/>
      <w:r>
        <w:rPr>
          <w:rFonts w:ascii="Times New Roman" w:hAnsi="Times New Roman"/>
          <w:sz w:val="24"/>
        </w:rPr>
        <w:t>» https://www.rst-com.ru/news/2023/10/19/69045/</w:t>
      </w:r>
    </w:p>
    <w:p w14:paraId="1D9579D6"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 xml:space="preserve">ТАСС. В Приамурье открыли Центр поддержки инноваций </w:t>
      </w:r>
      <w:hyperlink r:id="rId69" w:history="1">
        <w:r>
          <w:rPr>
            <w:rStyle w:val="af1"/>
            <w:rFonts w:ascii="Times New Roman" w:hAnsi="Times New Roman"/>
            <w:color w:val="000000"/>
            <w:sz w:val="24"/>
          </w:rPr>
          <w:t>https://tass.ru/v-strane/19001781</w:t>
        </w:r>
      </w:hyperlink>
    </w:p>
    <w:p w14:paraId="0A6FB7E6"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 xml:space="preserve">Вести Амурская область. Амурские разработчики будут получать помощь в Центре поддержки инноваций </w:t>
      </w:r>
      <w:hyperlink r:id="rId70" w:history="1">
        <w:r>
          <w:rPr>
            <w:rStyle w:val="af1"/>
            <w:rFonts w:ascii="Times New Roman" w:hAnsi="Times New Roman"/>
            <w:color w:val="000000"/>
            <w:sz w:val="24"/>
          </w:rPr>
          <w:t>https://gtrkamur.ru/news/2023/10/14/335815</w:t>
        </w:r>
      </w:hyperlink>
    </w:p>
    <w:p w14:paraId="7AEEAC05"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 xml:space="preserve">Амурская правда. Амурский «гринфилд»: как будет работать индустриальный парк под Свободным </w:t>
      </w:r>
      <w:hyperlink r:id="rId71" w:history="1">
        <w:r>
          <w:rPr>
            <w:rStyle w:val="af1"/>
            <w:rFonts w:ascii="Times New Roman" w:hAnsi="Times New Roman"/>
            <w:color w:val="000000"/>
            <w:sz w:val="24"/>
          </w:rPr>
          <w:t>https://ampravda.ru/2023/10/12/0124923.html</w:t>
        </w:r>
      </w:hyperlink>
    </w:p>
    <w:p w14:paraId="314A483C"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Амурская правда. Развитие инновационного потенциала Амурской области обсудили на первой выставке «</w:t>
      </w:r>
      <w:proofErr w:type="spellStart"/>
      <w:r>
        <w:rPr>
          <w:rFonts w:ascii="Times New Roman" w:hAnsi="Times New Roman"/>
          <w:sz w:val="24"/>
        </w:rPr>
        <w:t>АмурТехно</w:t>
      </w:r>
      <w:proofErr w:type="spellEnd"/>
      <w:r>
        <w:rPr>
          <w:rFonts w:ascii="Times New Roman" w:hAnsi="Times New Roman"/>
          <w:sz w:val="24"/>
        </w:rPr>
        <w:t xml:space="preserve">» </w:t>
      </w:r>
      <w:hyperlink r:id="rId72" w:history="1">
        <w:r>
          <w:rPr>
            <w:rStyle w:val="af1"/>
            <w:rFonts w:ascii="Times New Roman" w:hAnsi="Times New Roman"/>
            <w:color w:val="000000"/>
            <w:sz w:val="24"/>
          </w:rPr>
          <w:t>https://ampravda.ru/2022/10/17/0116581.html</w:t>
        </w:r>
      </w:hyperlink>
    </w:p>
    <w:p w14:paraId="09C1E890"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 xml:space="preserve">Амурская правда. В Приамурье развивают инновационный потенциал и культуру технологического предпринимательства </w:t>
      </w:r>
      <w:hyperlink r:id="rId73" w:history="1">
        <w:r>
          <w:rPr>
            <w:rStyle w:val="af1"/>
            <w:rFonts w:ascii="Times New Roman" w:hAnsi="Times New Roman"/>
            <w:color w:val="000000"/>
            <w:sz w:val="24"/>
          </w:rPr>
          <w:t>https://ampravda.ru/2022/10/17/0116506.html</w:t>
        </w:r>
      </w:hyperlink>
    </w:p>
    <w:p w14:paraId="6F0389B7"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Амурская правда. Пора на Марс: чем удивила вторая инновационная выставка-конкурс «</w:t>
      </w:r>
      <w:proofErr w:type="spellStart"/>
      <w:r>
        <w:rPr>
          <w:rFonts w:ascii="Times New Roman" w:hAnsi="Times New Roman"/>
          <w:sz w:val="24"/>
        </w:rPr>
        <w:t>АмурТехно</w:t>
      </w:r>
      <w:proofErr w:type="spellEnd"/>
      <w:r>
        <w:rPr>
          <w:rFonts w:ascii="Times New Roman" w:hAnsi="Times New Roman"/>
          <w:sz w:val="24"/>
        </w:rPr>
        <w:t xml:space="preserve">» </w:t>
      </w:r>
      <w:hyperlink r:id="rId74" w:history="1">
        <w:r>
          <w:rPr>
            <w:rStyle w:val="af1"/>
            <w:rFonts w:ascii="Times New Roman" w:hAnsi="Times New Roman"/>
            <w:color w:val="000000"/>
            <w:sz w:val="24"/>
          </w:rPr>
          <w:t>https://ampravda.ru/2023/10/13/0124984.html</w:t>
        </w:r>
      </w:hyperlink>
    </w:p>
    <w:p w14:paraId="75C73487"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proofErr w:type="spellStart"/>
      <w:r>
        <w:rPr>
          <w:rFonts w:ascii="Times New Roman" w:hAnsi="Times New Roman"/>
          <w:sz w:val="24"/>
        </w:rPr>
        <w:t>Регион.инвест</w:t>
      </w:r>
      <w:proofErr w:type="spellEnd"/>
      <w:r>
        <w:rPr>
          <w:rFonts w:ascii="Times New Roman" w:hAnsi="Times New Roman"/>
          <w:sz w:val="24"/>
        </w:rPr>
        <w:t xml:space="preserve">. Приамурье и FESCO на выставке «Россия» подписали соглашение о сотрудничестве в инвестиционной и социальной сферах </w:t>
      </w:r>
      <w:hyperlink r:id="rId75" w:history="1">
        <w:r>
          <w:rPr>
            <w:rStyle w:val="af1"/>
            <w:rFonts w:ascii="Times New Roman" w:hAnsi="Times New Roman"/>
            <w:color w:val="000000"/>
            <w:sz w:val="24"/>
          </w:rPr>
          <w:t>https://region-invest.ru/priamure-i-fesco-na-vystavke-rossiya-podpisali-soglashenie-o-sotrudnichestve-v-investiczionnoj-i-soczialnoj-sferah/</w:t>
        </w:r>
      </w:hyperlink>
      <w:r>
        <w:rPr>
          <w:rFonts w:ascii="Times New Roman" w:hAnsi="Times New Roman"/>
          <w:sz w:val="24"/>
        </w:rPr>
        <w:t xml:space="preserve"> </w:t>
      </w:r>
    </w:p>
    <w:p w14:paraId="76371367" w14:textId="77777777" w:rsidR="005A38E7" w:rsidRDefault="001E56C4" w:rsidP="000E59CD">
      <w:pPr>
        <w:pStyle w:val="ab"/>
        <w:numPr>
          <w:ilvl w:val="0"/>
          <w:numId w:val="12"/>
        </w:numPr>
        <w:spacing w:after="0" w:line="240" w:lineRule="auto"/>
        <w:ind w:left="0" w:firstLine="567"/>
        <w:jc w:val="both"/>
        <w:rPr>
          <w:rFonts w:ascii="Times New Roman" w:hAnsi="Times New Roman"/>
          <w:sz w:val="24"/>
        </w:rPr>
      </w:pPr>
      <w:r>
        <w:rPr>
          <w:rFonts w:ascii="Times New Roman" w:hAnsi="Times New Roman"/>
          <w:sz w:val="24"/>
        </w:rPr>
        <w:t xml:space="preserve">Эксперты оценили систему поддержки инвестиционных проектов в Приамурье. </w:t>
      </w:r>
      <w:hyperlink r:id="rId76" w:history="1">
        <w:r>
          <w:rPr>
            <w:rStyle w:val="af1"/>
            <w:rFonts w:ascii="Times New Roman" w:hAnsi="Times New Roman"/>
            <w:color w:val="000000"/>
            <w:sz w:val="24"/>
          </w:rPr>
          <w:t>https://amur.info/2023/11/20/eksperty-otsenili-sistemu-podderzhki-investitsionnyh-proektov-v-priamure/</w:t>
        </w:r>
      </w:hyperlink>
    </w:p>
    <w:p w14:paraId="39F05A11"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Газета Амурская правда. Инвесторы на колесах: амурскому бизнесу устроили уникальную экскурсию в ТОР https://ampravda.ru/2023/05/05/121314.html</w:t>
      </w:r>
    </w:p>
    <w:p w14:paraId="54BC1D8F"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Газета Амурская правда. Разноцветные и гнутые стекла будет выпускать новый завод в Приамурье https://ampravda.ru/2023/05/26/121812.html</w:t>
      </w:r>
    </w:p>
    <w:p w14:paraId="4FC6D98E"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Газета Амурская правда. На «АмурЭкспоФоруме» подписали соглашение о создании горно-металлургического кластера в Приамурье https://ampravda.ru/2023/05/26/121811.html</w:t>
      </w:r>
    </w:p>
    <w:p w14:paraId="1A94F7ED"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Газета Амурская правда. Соглашения на 1,2 миллиарда рублей заключили амурские предприниматели с Китаем на «</w:t>
      </w:r>
      <w:proofErr w:type="gramStart"/>
      <w:r>
        <w:rPr>
          <w:rFonts w:ascii="Times New Roman" w:hAnsi="Times New Roman"/>
          <w:sz w:val="24"/>
        </w:rPr>
        <w:t>АмурЭкспоФоруме»  https://ampravda.ru/2023/05/27/121835.html</w:t>
      </w:r>
      <w:proofErr w:type="gramEnd"/>
    </w:p>
    <w:p w14:paraId="5FF802AE"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 xml:space="preserve">Газета «Амурская Правда». На АЭФ-2023 рассказали о возможных мерах поддержки резидентов индустриального парка https://ampravda.ru/2023/05/29/121850.html </w:t>
      </w:r>
    </w:p>
    <w:p w14:paraId="488BC745"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Газета «Амурская Правда». Как работает таможенно-логистический комплекс у моста через Амур и зачем он нужен региону https://ampravda.ru/2023/06/07/0122059.html</w:t>
      </w:r>
    </w:p>
    <w:p w14:paraId="356877C9"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Газета Амурская Правда.  Новый логистический центр в Благовещенске сможет доставлять из Китая до 50 контейнеров в сутки https://ampravda.ru/2023/06/15/0122223.html</w:t>
      </w:r>
    </w:p>
    <w:p w14:paraId="03C82C12"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lastRenderedPageBreak/>
        <w:t>ИА ТАСС. В Приамурье хотят построить транспортно-логистический центр для приема грузов по ж/д путям https://tass.ru/ekonomika/18014603</w:t>
      </w:r>
    </w:p>
    <w:p w14:paraId="314F5E0B"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РИА Новости. В Приамурье создадут колл-центры по вопросам газификации https://ria.ru/20230407/koll-tsentr-1863692426.html</w:t>
      </w:r>
    </w:p>
    <w:p w14:paraId="4CD7ABFB"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 xml:space="preserve">Газета Амурская Правда.  Павел Пузанов: «АмурЭкспоФорум» вызвал огромный интерес у китайского бизнеса» </w:t>
      </w:r>
      <w:hyperlink r:id="rId77" w:history="1">
        <w:r>
          <w:rPr>
            <w:rStyle w:val="af1"/>
            <w:rFonts w:ascii="Times New Roman" w:hAnsi="Times New Roman"/>
            <w:sz w:val="24"/>
          </w:rPr>
          <w:t>https://ampravda.ru/2023/05/24/0121683.html</w:t>
        </w:r>
      </w:hyperlink>
    </w:p>
    <w:p w14:paraId="08ED89D0" w14:textId="77777777" w:rsidR="005A38E7" w:rsidRDefault="001E56C4" w:rsidP="000E59CD">
      <w:pPr>
        <w:pStyle w:val="ab"/>
        <w:numPr>
          <w:ilvl w:val="0"/>
          <w:numId w:val="12"/>
        </w:numPr>
        <w:spacing w:after="0" w:line="240" w:lineRule="auto"/>
        <w:ind w:left="0" w:firstLine="680"/>
        <w:jc w:val="both"/>
        <w:rPr>
          <w:rFonts w:ascii="Times New Roman" w:hAnsi="Times New Roman"/>
          <w:sz w:val="24"/>
        </w:rPr>
      </w:pPr>
      <w:r>
        <w:rPr>
          <w:rFonts w:ascii="Times New Roman" w:hAnsi="Times New Roman"/>
          <w:sz w:val="24"/>
        </w:rPr>
        <w:t xml:space="preserve">Интерес иностранных инвесторов к Амурской области за 2023 год вырос втрое </w:t>
      </w:r>
      <w:hyperlink r:id="rId78" w:history="1">
        <w:r>
          <w:rPr>
            <w:rFonts w:ascii="Times New Roman" w:hAnsi="Times New Roman"/>
            <w:sz w:val="24"/>
          </w:rPr>
          <w:t>https://tass.ru/ekonomika/19628185</w:t>
        </w:r>
      </w:hyperlink>
    </w:p>
    <w:p w14:paraId="1BCCAAEF" w14:textId="77777777" w:rsidR="005A38E7" w:rsidRDefault="005A38E7" w:rsidP="000E59CD">
      <w:pPr>
        <w:pStyle w:val="aff"/>
        <w:spacing w:after="0" w:line="240" w:lineRule="auto"/>
        <w:jc w:val="both"/>
        <w:rPr>
          <w:sz w:val="24"/>
          <w:highlight w:val="yellow"/>
        </w:rPr>
      </w:pPr>
    </w:p>
    <w:sectPr w:rsidR="005A38E7">
      <w:footerReference w:type="default" r:id="rId79"/>
      <w:type w:val="continuous"/>
      <w:pgSz w:w="11906" w:h="16838"/>
      <w:pgMar w:top="1134" w:right="992"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BA8B" w14:textId="77777777" w:rsidR="00976BAB" w:rsidRDefault="00976BAB">
      <w:pPr>
        <w:spacing w:after="0" w:line="240" w:lineRule="auto"/>
      </w:pPr>
      <w:r>
        <w:separator/>
      </w:r>
    </w:p>
  </w:endnote>
  <w:endnote w:type="continuationSeparator" w:id="0">
    <w:p w14:paraId="30F34EFC" w14:textId="77777777" w:rsidR="00976BAB" w:rsidRDefault="0097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XO Tha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D80" w14:textId="77777777" w:rsidR="000E59CD" w:rsidRDefault="000E59CD">
    <w:pPr>
      <w:pStyle w:val="Footnote"/>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12F0" w14:textId="77777777" w:rsidR="000E59CD" w:rsidRDefault="000E59CD">
    <w:pPr>
      <w:pStyle w:val="Footnote"/>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C7E9" w14:textId="77777777" w:rsidR="000E59CD" w:rsidRDefault="000E59CD">
    <w:pPr>
      <w:pStyle w:val="Footnot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530E" w14:textId="77777777" w:rsidR="000E59CD" w:rsidRDefault="000E59CD">
    <w:pPr>
      <w:pStyle w:val="Footnot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15A5" w14:textId="77777777" w:rsidR="000E59CD" w:rsidRDefault="000E59CD">
    <w:pPr>
      <w:pStyle w:val="Footnot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2598" w14:textId="77777777" w:rsidR="00976BAB" w:rsidRDefault="00976BAB">
      <w:pPr>
        <w:spacing w:after="0" w:line="240" w:lineRule="auto"/>
      </w:pPr>
      <w:r>
        <w:separator/>
      </w:r>
    </w:p>
  </w:footnote>
  <w:footnote w:type="continuationSeparator" w:id="0">
    <w:p w14:paraId="70CAD31A" w14:textId="77777777" w:rsidR="00976BAB" w:rsidRDefault="00976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CBB"/>
    <w:multiLevelType w:val="multilevel"/>
    <w:tmpl w:val="7B9EC28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61822"/>
    <w:multiLevelType w:val="multilevel"/>
    <w:tmpl w:val="EF205D74"/>
    <w:lvl w:ilvl="0">
      <w:start w:val="1"/>
      <w:numFmt w:val="decimal"/>
      <w:lvlText w:val="%1."/>
      <w:lvlJc w:val="left"/>
      <w:pPr>
        <w:ind w:left="1069" w:hanging="360"/>
      </w:pPr>
    </w:lvl>
    <w:lvl w:ilvl="1">
      <w:start w:val="1"/>
      <w:numFmt w:val="decimal"/>
      <w:lvlText w:val="%1.%2."/>
      <w:lvlJc w:val="left"/>
      <w:pPr>
        <w:ind w:left="1579" w:hanging="690"/>
      </w:pPr>
    </w:lvl>
    <w:lvl w:ilvl="2">
      <w:start w:val="1"/>
      <w:numFmt w:val="decimal"/>
      <w:lvlText w:val="%1.%2.%3."/>
      <w:lvlJc w:val="left"/>
      <w:pPr>
        <w:ind w:left="1789" w:hanging="720"/>
      </w:pPr>
    </w:lvl>
    <w:lvl w:ilvl="3">
      <w:start w:val="1"/>
      <w:numFmt w:val="decimal"/>
      <w:lvlText w:val="%1.%2.%3.%4."/>
      <w:lvlJc w:val="left"/>
      <w:pPr>
        <w:ind w:left="1969" w:hanging="720"/>
      </w:pPr>
    </w:lvl>
    <w:lvl w:ilvl="4">
      <w:start w:val="1"/>
      <w:numFmt w:val="decimal"/>
      <w:lvlText w:val="%1.%2.%3.%4.%5."/>
      <w:lvlJc w:val="left"/>
      <w:pPr>
        <w:ind w:left="2509" w:hanging="1080"/>
      </w:pPr>
    </w:lvl>
    <w:lvl w:ilvl="5">
      <w:start w:val="1"/>
      <w:numFmt w:val="decimal"/>
      <w:lvlText w:val="%1.%2.%3.%4.%5.%6."/>
      <w:lvlJc w:val="left"/>
      <w:pPr>
        <w:ind w:left="2689" w:hanging="1080"/>
      </w:pPr>
    </w:lvl>
    <w:lvl w:ilvl="6">
      <w:start w:val="1"/>
      <w:numFmt w:val="decimal"/>
      <w:lvlText w:val="%1.%2.%3.%4.%5.%6.%7."/>
      <w:lvlJc w:val="left"/>
      <w:pPr>
        <w:ind w:left="3229" w:hanging="1440"/>
      </w:pPr>
    </w:lvl>
    <w:lvl w:ilvl="7">
      <w:start w:val="1"/>
      <w:numFmt w:val="decimal"/>
      <w:lvlText w:val="%1.%2.%3.%4.%5.%6.%7.%8."/>
      <w:lvlJc w:val="left"/>
      <w:pPr>
        <w:ind w:left="3409" w:hanging="1440"/>
      </w:pPr>
    </w:lvl>
    <w:lvl w:ilvl="8">
      <w:start w:val="1"/>
      <w:numFmt w:val="decimal"/>
      <w:lvlText w:val="%1.%2.%3.%4.%5.%6.%7.%8.%9."/>
      <w:lvlJc w:val="left"/>
      <w:pPr>
        <w:ind w:left="3949" w:hanging="1800"/>
      </w:pPr>
    </w:lvl>
  </w:abstractNum>
  <w:abstractNum w:abstractNumId="2" w15:restartNumberingAfterBreak="0">
    <w:nsid w:val="17583E72"/>
    <w:multiLevelType w:val="multilevel"/>
    <w:tmpl w:val="B7EC540A"/>
    <w:lvl w:ilvl="0">
      <w:start w:val="1"/>
      <w:numFmt w:val="bullet"/>
      <w:lvlText w:val=""/>
      <w:lvlJc w:val="left"/>
      <w:pPr>
        <w:ind w:left="1400" w:hanging="360"/>
      </w:pPr>
      <w:rPr>
        <w:rFonts w:ascii="Symbol" w:hAnsi="Symbol"/>
      </w:rPr>
    </w:lvl>
    <w:lvl w:ilvl="1">
      <w:start w:val="1"/>
      <w:numFmt w:val="bullet"/>
      <w:lvlText w:val="o"/>
      <w:lvlJc w:val="left"/>
      <w:pPr>
        <w:ind w:left="2120" w:hanging="360"/>
      </w:pPr>
      <w:rPr>
        <w:rFonts w:ascii="Courier New" w:hAnsi="Courier New"/>
      </w:rPr>
    </w:lvl>
    <w:lvl w:ilvl="2">
      <w:start w:val="1"/>
      <w:numFmt w:val="bullet"/>
      <w:lvlText w:val=""/>
      <w:lvlJc w:val="left"/>
      <w:pPr>
        <w:ind w:left="2840" w:hanging="360"/>
      </w:pPr>
      <w:rPr>
        <w:rFonts w:ascii="Wingdings" w:hAnsi="Wingdings"/>
      </w:rPr>
    </w:lvl>
    <w:lvl w:ilvl="3">
      <w:start w:val="1"/>
      <w:numFmt w:val="bullet"/>
      <w:lvlText w:val=""/>
      <w:lvlJc w:val="left"/>
      <w:pPr>
        <w:ind w:left="3560" w:hanging="360"/>
      </w:pPr>
      <w:rPr>
        <w:rFonts w:ascii="Symbol" w:hAnsi="Symbol"/>
      </w:rPr>
    </w:lvl>
    <w:lvl w:ilvl="4">
      <w:start w:val="1"/>
      <w:numFmt w:val="bullet"/>
      <w:lvlText w:val="o"/>
      <w:lvlJc w:val="left"/>
      <w:pPr>
        <w:ind w:left="4280" w:hanging="360"/>
      </w:pPr>
      <w:rPr>
        <w:rFonts w:ascii="Courier New" w:hAnsi="Courier New"/>
      </w:rPr>
    </w:lvl>
    <w:lvl w:ilvl="5">
      <w:start w:val="1"/>
      <w:numFmt w:val="bullet"/>
      <w:lvlText w:val=""/>
      <w:lvlJc w:val="left"/>
      <w:pPr>
        <w:ind w:left="5000" w:hanging="360"/>
      </w:pPr>
      <w:rPr>
        <w:rFonts w:ascii="Wingdings" w:hAnsi="Wingdings"/>
      </w:rPr>
    </w:lvl>
    <w:lvl w:ilvl="6">
      <w:start w:val="1"/>
      <w:numFmt w:val="bullet"/>
      <w:lvlText w:val=""/>
      <w:lvlJc w:val="left"/>
      <w:pPr>
        <w:ind w:left="5720" w:hanging="360"/>
      </w:pPr>
      <w:rPr>
        <w:rFonts w:ascii="Symbol" w:hAnsi="Symbol"/>
      </w:rPr>
    </w:lvl>
    <w:lvl w:ilvl="7">
      <w:start w:val="1"/>
      <w:numFmt w:val="bullet"/>
      <w:lvlText w:val="o"/>
      <w:lvlJc w:val="left"/>
      <w:pPr>
        <w:ind w:left="6440" w:hanging="360"/>
      </w:pPr>
      <w:rPr>
        <w:rFonts w:ascii="Courier New" w:hAnsi="Courier New"/>
      </w:rPr>
    </w:lvl>
    <w:lvl w:ilvl="8">
      <w:start w:val="1"/>
      <w:numFmt w:val="bullet"/>
      <w:lvlText w:val=""/>
      <w:lvlJc w:val="left"/>
      <w:pPr>
        <w:ind w:left="7160" w:hanging="360"/>
      </w:pPr>
      <w:rPr>
        <w:rFonts w:ascii="Wingdings" w:hAnsi="Wingdings"/>
      </w:rPr>
    </w:lvl>
  </w:abstractNum>
  <w:abstractNum w:abstractNumId="3" w15:restartNumberingAfterBreak="0">
    <w:nsid w:val="18EE1F3B"/>
    <w:multiLevelType w:val="multilevel"/>
    <w:tmpl w:val="C568A2D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1C13238"/>
    <w:multiLevelType w:val="multilevel"/>
    <w:tmpl w:val="9BF69A9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64D2141"/>
    <w:multiLevelType w:val="multilevel"/>
    <w:tmpl w:val="C6E27C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5BF2FD7"/>
    <w:multiLevelType w:val="multilevel"/>
    <w:tmpl w:val="EF66DFCA"/>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37AE4F6D"/>
    <w:multiLevelType w:val="multilevel"/>
    <w:tmpl w:val="C12063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25755B6"/>
    <w:multiLevelType w:val="multilevel"/>
    <w:tmpl w:val="DD8857AC"/>
    <w:lvl w:ilvl="0">
      <w:start w:val="1"/>
      <w:numFmt w:val="decimal"/>
      <w:lvlText w:val="%1."/>
      <w:lvlJc w:val="left"/>
      <w:pPr>
        <w:ind w:left="1414" w:hanging="7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6F557F1"/>
    <w:multiLevelType w:val="multilevel"/>
    <w:tmpl w:val="E2B24E52"/>
    <w:lvl w:ilvl="0">
      <w:start w:val="1"/>
      <w:numFmt w:val="decimal"/>
      <w:lvlText w:val="%1."/>
      <w:lvlJc w:val="left"/>
      <w:pPr>
        <w:ind w:left="1414" w:hanging="7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C4C0796"/>
    <w:multiLevelType w:val="multilevel"/>
    <w:tmpl w:val="5106E044"/>
    <w:lvl w:ilvl="0">
      <w:start w:val="1"/>
      <w:numFmt w:val="decimal"/>
      <w:lvlText w:val="%1."/>
      <w:lvlJc w:val="left"/>
      <w:pPr>
        <w:ind w:left="106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BA481B"/>
    <w:multiLevelType w:val="multilevel"/>
    <w:tmpl w:val="E59ADBB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1"/>
  </w:num>
  <w:num w:numId="3">
    <w:abstractNumId w:val="10"/>
  </w:num>
  <w:num w:numId="4">
    <w:abstractNumId w:val="4"/>
  </w:num>
  <w:num w:numId="5">
    <w:abstractNumId w:val="5"/>
  </w:num>
  <w:num w:numId="6">
    <w:abstractNumId w:val="9"/>
  </w:num>
  <w:num w:numId="7">
    <w:abstractNumId w:val="3"/>
  </w:num>
  <w:num w:numId="8">
    <w:abstractNumId w:val="2"/>
  </w:num>
  <w:num w:numId="9">
    <w:abstractNumId w:val="8"/>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E7"/>
    <w:rsid w:val="00006EB9"/>
    <w:rsid w:val="000E59CD"/>
    <w:rsid w:val="001E56C4"/>
    <w:rsid w:val="0028743C"/>
    <w:rsid w:val="002D00C1"/>
    <w:rsid w:val="00344914"/>
    <w:rsid w:val="003A30DB"/>
    <w:rsid w:val="004900F6"/>
    <w:rsid w:val="0055668E"/>
    <w:rsid w:val="00562935"/>
    <w:rsid w:val="00586B7B"/>
    <w:rsid w:val="005A38E7"/>
    <w:rsid w:val="005F73AE"/>
    <w:rsid w:val="00755A2E"/>
    <w:rsid w:val="0079178D"/>
    <w:rsid w:val="007C4737"/>
    <w:rsid w:val="00802CEC"/>
    <w:rsid w:val="00915A4A"/>
    <w:rsid w:val="00976BAB"/>
    <w:rsid w:val="009D3711"/>
    <w:rsid w:val="00B22BAD"/>
    <w:rsid w:val="00B35E02"/>
    <w:rsid w:val="00B85804"/>
    <w:rsid w:val="00BD31CB"/>
    <w:rsid w:val="00C50BE6"/>
    <w:rsid w:val="00D010EF"/>
    <w:rsid w:val="00D20467"/>
    <w:rsid w:val="00D45F6D"/>
    <w:rsid w:val="00F5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623C"/>
  <w15:docId w15:val="{0B9EAD6A-8F4D-4899-AEDB-EBF58F61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keepLines/>
      <w:spacing w:before="40" w:after="0"/>
      <w:outlineLvl w:val="1"/>
    </w:pPr>
    <w:rPr>
      <w:rFonts w:asciiTheme="majorHAnsi" w:hAnsiTheme="majorHAnsi"/>
      <w:color w:val="365F91" w:themeColor="accent1" w:themeShade="BF"/>
      <w:sz w:val="26"/>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40" w:after="0"/>
      <w:outlineLvl w:val="7"/>
    </w:pPr>
    <w:rPr>
      <w:rFonts w:asciiTheme="majorHAnsi" w:hAnsiTheme="majorHAnsi"/>
      <w:color w:val="272727" w:themeColor="text1" w:themeTint="D8"/>
      <w:sz w:val="21"/>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Heading2Char">
    <w:name w:val="Heading 2 Char"/>
    <w:basedOn w:val="12"/>
    <w:link w:val="Heading2Char0"/>
    <w:rPr>
      <w:rFonts w:ascii="Arial" w:hAnsi="Arial"/>
      <w:sz w:val="34"/>
    </w:rPr>
  </w:style>
  <w:style w:type="character" w:customStyle="1" w:styleId="Heading2Char0">
    <w:name w:val="Heading 2 Char"/>
    <w:basedOn w:val="a0"/>
    <w:link w:val="Heading2Char"/>
    <w:rPr>
      <w:rFonts w:ascii="Arial" w:hAnsi="Arial"/>
      <w:sz w:val="34"/>
    </w:rPr>
  </w:style>
  <w:style w:type="paragraph" w:customStyle="1" w:styleId="12">
    <w:name w:val="Основной шрифт абзаца1"/>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paragraph" w:customStyle="1" w:styleId="docdata">
    <w:name w:val="docdata"/>
    <w:basedOn w:val="12"/>
    <w:link w:val="docdata0"/>
  </w:style>
  <w:style w:type="character" w:customStyle="1" w:styleId="docdata0">
    <w:name w:val="docdata"/>
    <w:basedOn w:val="a0"/>
    <w:link w:val="docdata"/>
  </w:style>
  <w:style w:type="paragraph" w:customStyle="1" w:styleId="210">
    <w:name w:val="Основной текст (2)1"/>
    <w:basedOn w:val="a"/>
    <w:link w:val="211"/>
    <w:pPr>
      <w:widowControl w:val="0"/>
      <w:spacing w:after="0" w:line="274" w:lineRule="exact"/>
      <w:jc w:val="both"/>
    </w:pPr>
  </w:style>
  <w:style w:type="character" w:customStyle="1" w:styleId="211">
    <w:name w:val="Основной текст (2)1"/>
    <w:basedOn w:val="1"/>
    <w:link w:val="210"/>
  </w:style>
  <w:style w:type="character" w:customStyle="1" w:styleId="70">
    <w:name w:val="Заголовок 7 Знак"/>
    <w:basedOn w:val="1"/>
    <w:link w:val="7"/>
    <w:rPr>
      <w:rFonts w:ascii="Arial" w:hAnsi="Arial"/>
      <w:b/>
      <w:i/>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xl76">
    <w:name w:val="xl76"/>
    <w:basedOn w:val="a"/>
    <w:link w:val="xl760"/>
    <w:pPr>
      <w:spacing w:beforeAutospacing="1" w:afterAutospacing="1" w:line="240" w:lineRule="auto"/>
      <w:jc w:val="center"/>
    </w:pPr>
    <w:rPr>
      <w:rFonts w:ascii="Times New Roman" w:hAnsi="Times New Roman"/>
      <w:color w:val="0000FF"/>
      <w:sz w:val="24"/>
      <w:u w:val="single"/>
    </w:rPr>
  </w:style>
  <w:style w:type="character" w:customStyle="1" w:styleId="xl760">
    <w:name w:val="xl76"/>
    <w:basedOn w:val="1"/>
    <w:link w:val="xl76"/>
    <w:rPr>
      <w:rFonts w:ascii="Times New Roman" w:hAnsi="Times New Roman"/>
      <w:color w:val="0000FF"/>
      <w:sz w:val="24"/>
      <w:u w:val="single"/>
    </w:rPr>
  </w:style>
  <w:style w:type="paragraph" w:customStyle="1" w:styleId="xl91">
    <w:name w:val="xl91"/>
    <w:basedOn w:val="a"/>
    <w:link w:val="xl910"/>
    <w:pPr>
      <w:spacing w:beforeAutospacing="1" w:afterAutospacing="1" w:line="240" w:lineRule="auto"/>
      <w:jc w:val="center"/>
    </w:pPr>
    <w:rPr>
      <w:rFonts w:ascii="Times New Roman" w:hAnsi="Times New Roman"/>
      <w:color w:val="0000FF"/>
      <w:sz w:val="24"/>
      <w:u w:val="single"/>
    </w:rPr>
  </w:style>
  <w:style w:type="character" w:customStyle="1" w:styleId="xl910">
    <w:name w:val="xl91"/>
    <w:basedOn w:val="1"/>
    <w:link w:val="xl91"/>
    <w:rPr>
      <w:rFonts w:ascii="Times New Roman" w:hAnsi="Times New Roman"/>
      <w:color w:val="0000FF"/>
      <w:sz w:val="24"/>
      <w:u w:val="single"/>
    </w:rPr>
  </w:style>
  <w:style w:type="paragraph" w:customStyle="1" w:styleId="font6">
    <w:name w:val="font6"/>
    <w:basedOn w:val="a"/>
    <w:link w:val="font60"/>
    <w:pPr>
      <w:spacing w:beforeAutospacing="1" w:afterAutospacing="1" w:line="240" w:lineRule="auto"/>
    </w:pPr>
    <w:rPr>
      <w:rFonts w:ascii="Times New Roman" w:hAnsi="Times New Roman"/>
      <w:u w:val="single"/>
    </w:rPr>
  </w:style>
  <w:style w:type="character" w:customStyle="1" w:styleId="font60">
    <w:name w:val="font6"/>
    <w:basedOn w:val="1"/>
    <w:link w:val="font6"/>
    <w:rPr>
      <w:rFonts w:ascii="Times New Roman" w:hAnsi="Times New Roman"/>
      <w:color w:val="000000"/>
      <w:u w:val="single"/>
    </w:rPr>
  </w:style>
  <w:style w:type="paragraph" w:customStyle="1" w:styleId="xl65">
    <w:name w:val="xl65"/>
    <w:basedOn w:val="a"/>
    <w:link w:val="xl650"/>
    <w:pPr>
      <w:spacing w:beforeAutospacing="1" w:afterAutospacing="1" w:line="240" w:lineRule="auto"/>
    </w:pPr>
    <w:rPr>
      <w:rFonts w:ascii="Times New Roman" w:hAnsi="Times New Roman"/>
      <w:sz w:val="24"/>
    </w:rPr>
  </w:style>
  <w:style w:type="character" w:customStyle="1" w:styleId="xl650">
    <w:name w:val="xl65"/>
    <w:basedOn w:val="1"/>
    <w:link w:val="xl65"/>
    <w:rPr>
      <w:rFonts w:ascii="Times New Roman" w:hAnsi="Times New Roman"/>
      <w:sz w:val="24"/>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customStyle="1" w:styleId="13">
    <w:name w:val="Знак Знак1"/>
    <w:basedOn w:val="a"/>
    <w:link w:val="14"/>
    <w:pPr>
      <w:widowControl w:val="0"/>
      <w:spacing w:after="160" w:line="240" w:lineRule="exact"/>
      <w:jc w:val="right"/>
    </w:pPr>
    <w:rPr>
      <w:rFonts w:ascii="Times New Roman" w:hAnsi="Times New Roman"/>
      <w:sz w:val="20"/>
    </w:rPr>
  </w:style>
  <w:style w:type="character" w:customStyle="1" w:styleId="14">
    <w:name w:val="Знак Знак1"/>
    <w:basedOn w:val="1"/>
    <w:link w:val="13"/>
    <w:rPr>
      <w:rFonts w:ascii="Times New Roman" w:hAnsi="Times New Roman"/>
      <w:sz w:val="20"/>
    </w:rPr>
  </w:style>
  <w:style w:type="paragraph" w:customStyle="1" w:styleId="stk-reset">
    <w:name w:val="stk-reset"/>
    <w:basedOn w:val="a"/>
    <w:link w:val="stk-reset0"/>
    <w:pPr>
      <w:spacing w:beforeAutospacing="1" w:afterAutospacing="1" w:line="240" w:lineRule="auto"/>
    </w:pPr>
    <w:rPr>
      <w:rFonts w:ascii="Times New Roman" w:hAnsi="Times New Roman"/>
      <w:sz w:val="24"/>
    </w:rPr>
  </w:style>
  <w:style w:type="character" w:customStyle="1" w:styleId="stk-reset0">
    <w:name w:val="stk-reset"/>
    <w:basedOn w:val="1"/>
    <w:link w:val="stk-reset"/>
    <w:rPr>
      <w:rFonts w:ascii="Times New Roman" w:hAnsi="Times New Roman"/>
      <w:sz w:val="24"/>
    </w:rPr>
  </w:style>
  <w:style w:type="paragraph" w:customStyle="1" w:styleId="xl84">
    <w:name w:val="xl84"/>
    <w:basedOn w:val="a"/>
    <w:link w:val="xl840"/>
    <w:pPr>
      <w:spacing w:beforeAutospacing="1" w:afterAutospacing="1" w:line="240" w:lineRule="auto"/>
      <w:jc w:val="center"/>
    </w:pPr>
    <w:rPr>
      <w:rFonts w:ascii="Times New Roman" w:hAnsi="Times New Roman"/>
      <w:color w:val="366092"/>
      <w:sz w:val="24"/>
    </w:rPr>
  </w:style>
  <w:style w:type="character" w:customStyle="1" w:styleId="xl840">
    <w:name w:val="xl84"/>
    <w:basedOn w:val="1"/>
    <w:link w:val="xl84"/>
    <w:rPr>
      <w:rFonts w:ascii="Times New Roman" w:hAnsi="Times New Roman"/>
      <w:color w:val="366092"/>
      <w:sz w:val="24"/>
    </w:rPr>
  </w:style>
  <w:style w:type="paragraph" w:styleId="a5">
    <w:name w:val="Date"/>
    <w:basedOn w:val="a"/>
    <w:next w:val="a"/>
    <w:link w:val="a6"/>
  </w:style>
  <w:style w:type="character" w:customStyle="1" w:styleId="a6">
    <w:name w:val="Дата Знак"/>
    <w:basedOn w:val="1"/>
    <w:link w:val="a5"/>
  </w:style>
  <w:style w:type="character" w:customStyle="1" w:styleId="90">
    <w:name w:val="Заголовок 9 Знак"/>
    <w:basedOn w:val="1"/>
    <w:link w:val="9"/>
    <w:rPr>
      <w:rFonts w:ascii="Arial" w:hAnsi="Arial"/>
      <w:i/>
      <w:sz w:val="21"/>
    </w:rPr>
  </w:style>
  <w:style w:type="paragraph" w:customStyle="1" w:styleId="xl87">
    <w:name w:val="xl87"/>
    <w:basedOn w:val="a"/>
    <w:link w:val="xl870"/>
    <w:pPr>
      <w:spacing w:beforeAutospacing="1" w:afterAutospacing="1" w:line="240" w:lineRule="auto"/>
      <w:jc w:val="center"/>
    </w:pPr>
    <w:rPr>
      <w:rFonts w:ascii="Times New Roman" w:hAnsi="Times New Roman"/>
      <w:b/>
      <w:sz w:val="24"/>
    </w:rPr>
  </w:style>
  <w:style w:type="character" w:customStyle="1" w:styleId="xl870">
    <w:name w:val="xl87"/>
    <w:basedOn w:val="1"/>
    <w:link w:val="xl87"/>
    <w:rPr>
      <w:rFonts w:ascii="Times New Roman" w:hAnsi="Times New Roman"/>
      <w:b/>
      <w:sz w:val="24"/>
    </w:rPr>
  </w:style>
  <w:style w:type="paragraph" w:customStyle="1" w:styleId="15">
    <w:name w:val="Просмотренная гиперссылка1"/>
    <w:basedOn w:val="12"/>
    <w:link w:val="a7"/>
    <w:rPr>
      <w:color w:val="800080" w:themeColor="followedHyperlink"/>
      <w:u w:val="single"/>
    </w:rPr>
  </w:style>
  <w:style w:type="character" w:styleId="a7">
    <w:name w:val="FollowedHyperlink"/>
    <w:basedOn w:val="a0"/>
    <w:link w:val="15"/>
    <w:rPr>
      <w:color w:val="800080" w:themeColor="followedHyperlink"/>
      <w:u w:val="single"/>
    </w:rPr>
  </w:style>
  <w:style w:type="paragraph" w:customStyle="1" w:styleId="xl75">
    <w:name w:val="xl75"/>
    <w:basedOn w:val="a"/>
    <w:link w:val="xl750"/>
    <w:pPr>
      <w:spacing w:beforeAutospacing="1" w:afterAutospacing="1" w:line="240" w:lineRule="auto"/>
      <w:jc w:val="center"/>
    </w:pPr>
    <w:rPr>
      <w:rFonts w:ascii="Times New Roman" w:hAnsi="Times New Roman"/>
      <w:sz w:val="24"/>
    </w:rPr>
  </w:style>
  <w:style w:type="character" w:customStyle="1" w:styleId="xl750">
    <w:name w:val="xl75"/>
    <w:basedOn w:val="1"/>
    <w:link w:val="xl75"/>
    <w:rPr>
      <w:rFonts w:ascii="Times New Roman" w:hAnsi="Times New Roman"/>
      <w:sz w:val="24"/>
    </w:rPr>
  </w:style>
  <w:style w:type="paragraph" w:styleId="a8">
    <w:name w:val="header"/>
    <w:basedOn w:val="a"/>
    <w:link w:val="a9"/>
    <w:pPr>
      <w:tabs>
        <w:tab w:val="center" w:pos="4677"/>
        <w:tab w:val="right" w:pos="9355"/>
      </w:tabs>
      <w:spacing w:after="0" w:line="240" w:lineRule="auto"/>
    </w:pPr>
  </w:style>
  <w:style w:type="character" w:customStyle="1" w:styleId="a9">
    <w:name w:val="Верхний колонтитул Знак"/>
    <w:basedOn w:val="1"/>
    <w:link w:val="a8"/>
  </w:style>
  <w:style w:type="paragraph" w:customStyle="1" w:styleId="16">
    <w:name w:val="Выделение1"/>
    <w:basedOn w:val="12"/>
    <w:link w:val="aa"/>
    <w:rPr>
      <w:i/>
    </w:rPr>
  </w:style>
  <w:style w:type="character" w:styleId="aa">
    <w:name w:val="Emphasis"/>
    <w:basedOn w:val="a0"/>
    <w:link w:val="16"/>
    <w:rPr>
      <w:i/>
    </w:rPr>
  </w:style>
  <w:style w:type="paragraph" w:customStyle="1" w:styleId="FooterChar">
    <w:name w:val="Footer Char"/>
    <w:basedOn w:val="12"/>
    <w:link w:val="FooterChar0"/>
  </w:style>
  <w:style w:type="character" w:customStyle="1" w:styleId="FooterChar0">
    <w:name w:val="Footer Char"/>
    <w:basedOn w:val="a0"/>
    <w:link w:val="FooterChar"/>
  </w:style>
  <w:style w:type="paragraph" w:customStyle="1" w:styleId="xl72">
    <w:name w:val="xl72"/>
    <w:basedOn w:val="a"/>
    <w:link w:val="xl720"/>
    <w:pPr>
      <w:spacing w:beforeAutospacing="1" w:afterAutospacing="1" w:line="240" w:lineRule="auto"/>
      <w:jc w:val="center"/>
    </w:pPr>
    <w:rPr>
      <w:rFonts w:ascii="Times New Roman" w:hAnsi="Times New Roman"/>
      <w:sz w:val="24"/>
    </w:rPr>
  </w:style>
  <w:style w:type="character" w:customStyle="1" w:styleId="xl720">
    <w:name w:val="xl72"/>
    <w:basedOn w:val="1"/>
    <w:link w:val="xl72"/>
    <w:rPr>
      <w:rFonts w:ascii="Times New Roman" w:hAnsi="Times New Roman"/>
      <w:sz w:val="24"/>
    </w:rPr>
  </w:style>
  <w:style w:type="paragraph" w:styleId="ab">
    <w:name w:val="List Paragraph"/>
    <w:basedOn w:val="a"/>
    <w:link w:val="ac"/>
    <w:uiPriority w:val="34"/>
    <w:qFormat/>
    <w:pPr>
      <w:ind w:left="720"/>
      <w:contextualSpacing/>
    </w:pPr>
  </w:style>
  <w:style w:type="character" w:customStyle="1" w:styleId="ac">
    <w:name w:val="Абзац списка Знак"/>
    <w:basedOn w:val="1"/>
    <w:link w:val="ab"/>
  </w:style>
  <w:style w:type="paragraph" w:customStyle="1" w:styleId="ConsPlusTitle">
    <w:name w:val="ConsPlusTitle"/>
    <w:link w:val="ConsPlusTitle0"/>
    <w:pPr>
      <w:widowControl w:val="0"/>
      <w:spacing w:after="0" w:line="240" w:lineRule="auto"/>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customStyle="1" w:styleId="31">
    <w:name w:val="Основной текст (3)"/>
    <w:basedOn w:val="a"/>
    <w:link w:val="32"/>
    <w:pPr>
      <w:widowControl w:val="0"/>
      <w:spacing w:after="600" w:line="0" w:lineRule="atLeast"/>
      <w:jc w:val="center"/>
    </w:pPr>
    <w:rPr>
      <w:rFonts w:ascii="Times New Roman" w:hAnsi="Times New Roman"/>
      <w:b/>
      <w:sz w:val="28"/>
    </w:rPr>
  </w:style>
  <w:style w:type="character" w:customStyle="1" w:styleId="32">
    <w:name w:val="Основной текст (3)"/>
    <w:basedOn w:val="1"/>
    <w:link w:val="31"/>
    <w:rPr>
      <w:rFonts w:ascii="Times New Roman" w:hAnsi="Times New Roman"/>
      <w:b/>
      <w:sz w:val="28"/>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paragraph" w:customStyle="1" w:styleId="xl69">
    <w:name w:val="xl69"/>
    <w:basedOn w:val="a"/>
    <w:link w:val="xl690"/>
    <w:pPr>
      <w:spacing w:beforeAutospacing="1" w:afterAutospacing="1" w:line="240" w:lineRule="auto"/>
    </w:pPr>
    <w:rPr>
      <w:rFonts w:ascii="Times New Roman" w:hAnsi="Times New Roman"/>
      <w:sz w:val="24"/>
    </w:rPr>
  </w:style>
  <w:style w:type="character" w:customStyle="1" w:styleId="xl690">
    <w:name w:val="xl69"/>
    <w:basedOn w:val="1"/>
    <w:link w:val="xl69"/>
    <w:rPr>
      <w:rFonts w:ascii="Times New Roman" w:hAnsi="Times New Roman"/>
      <w:sz w:val="24"/>
    </w:rPr>
  </w:style>
  <w:style w:type="paragraph" w:styleId="33">
    <w:name w:val="toc 3"/>
    <w:basedOn w:val="a"/>
    <w:next w:val="a"/>
    <w:link w:val="34"/>
    <w:uiPriority w:val="39"/>
    <w:pPr>
      <w:spacing w:after="57"/>
      <w:ind w:left="567"/>
    </w:pPr>
  </w:style>
  <w:style w:type="character" w:customStyle="1" w:styleId="34">
    <w:name w:val="Оглавление 3 Знак"/>
    <w:basedOn w:val="1"/>
    <w:link w:val="33"/>
  </w:style>
  <w:style w:type="paragraph" w:styleId="ad">
    <w:name w:val="Intense Quote"/>
    <w:basedOn w:val="a"/>
    <w:next w:val="a"/>
    <w:link w:val="ae"/>
    <w:pPr>
      <w:ind w:left="720" w:right="720"/>
    </w:pPr>
    <w:rPr>
      <w:i/>
    </w:rPr>
  </w:style>
  <w:style w:type="character" w:customStyle="1" w:styleId="ae">
    <w:name w:val="Выделенная цитата Знак"/>
    <w:basedOn w:val="1"/>
    <w:link w:val="ad"/>
    <w:rPr>
      <w:i/>
    </w:rPr>
  </w:style>
  <w:style w:type="paragraph" w:customStyle="1" w:styleId="xl80">
    <w:name w:val="xl80"/>
    <w:basedOn w:val="a"/>
    <w:link w:val="xl800"/>
    <w:pPr>
      <w:spacing w:beforeAutospacing="1" w:afterAutospacing="1" w:line="240" w:lineRule="auto"/>
      <w:jc w:val="center"/>
    </w:pPr>
    <w:rPr>
      <w:rFonts w:ascii="Times New Roman" w:hAnsi="Times New Roman"/>
      <w:color w:val="366092"/>
      <w:sz w:val="24"/>
    </w:rPr>
  </w:style>
  <w:style w:type="character" w:customStyle="1" w:styleId="xl800">
    <w:name w:val="xl80"/>
    <w:basedOn w:val="1"/>
    <w:link w:val="xl80"/>
    <w:rPr>
      <w:rFonts w:ascii="Times New Roman" w:hAnsi="Times New Roman"/>
      <w:color w:val="366092"/>
      <w:sz w:val="24"/>
    </w:rPr>
  </w:style>
  <w:style w:type="paragraph" w:customStyle="1" w:styleId="xl90">
    <w:name w:val="xl90"/>
    <w:basedOn w:val="a"/>
    <w:link w:val="xl900"/>
    <w:pPr>
      <w:spacing w:beforeAutospacing="1" w:afterAutospacing="1" w:line="240" w:lineRule="auto"/>
      <w:jc w:val="center"/>
    </w:pPr>
    <w:rPr>
      <w:rFonts w:ascii="Times New Roman" w:hAnsi="Times New Roman"/>
      <w:color w:val="366092"/>
      <w:sz w:val="24"/>
      <w:u w:val="single"/>
    </w:rPr>
  </w:style>
  <w:style w:type="character" w:customStyle="1" w:styleId="xl900">
    <w:name w:val="xl90"/>
    <w:basedOn w:val="1"/>
    <w:link w:val="xl90"/>
    <w:rPr>
      <w:rFonts w:ascii="Times New Roman" w:hAnsi="Times New Roman"/>
      <w:color w:val="366092"/>
      <w:sz w:val="24"/>
      <w:u w:val="single"/>
    </w:rPr>
  </w:style>
  <w:style w:type="paragraph" w:customStyle="1" w:styleId="HeaderChar">
    <w:name w:val="Header Char"/>
    <w:basedOn w:val="12"/>
    <w:link w:val="HeaderChar0"/>
  </w:style>
  <w:style w:type="character" w:customStyle="1" w:styleId="HeaderChar0">
    <w:name w:val="Header Char"/>
    <w:basedOn w:val="a0"/>
    <w:link w:val="HeaderChar"/>
  </w:style>
  <w:style w:type="paragraph" w:customStyle="1" w:styleId="xl68">
    <w:name w:val="xl68"/>
    <w:basedOn w:val="a"/>
    <w:link w:val="xl680"/>
    <w:pPr>
      <w:spacing w:beforeAutospacing="1" w:afterAutospacing="1" w:line="240" w:lineRule="auto"/>
      <w:jc w:val="center"/>
    </w:pPr>
    <w:rPr>
      <w:rFonts w:ascii="Times New Roman" w:hAnsi="Times New Roman"/>
      <w:sz w:val="24"/>
    </w:rPr>
  </w:style>
  <w:style w:type="character" w:customStyle="1" w:styleId="xl680">
    <w:name w:val="xl68"/>
    <w:basedOn w:val="1"/>
    <w:link w:val="xl68"/>
    <w:rPr>
      <w:rFonts w:ascii="Times New Roman" w:hAnsi="Times New Roman"/>
      <w:sz w:val="24"/>
    </w:rPr>
  </w:style>
  <w:style w:type="paragraph" w:customStyle="1" w:styleId="xl86">
    <w:name w:val="xl86"/>
    <w:basedOn w:val="a"/>
    <w:link w:val="xl860"/>
    <w:pPr>
      <w:spacing w:beforeAutospacing="1" w:afterAutospacing="1" w:line="240" w:lineRule="auto"/>
      <w:jc w:val="center"/>
    </w:pPr>
    <w:rPr>
      <w:rFonts w:ascii="Times New Roman" w:hAnsi="Times New Roman"/>
      <w:b/>
      <w:sz w:val="24"/>
    </w:rPr>
  </w:style>
  <w:style w:type="character" w:customStyle="1" w:styleId="xl860">
    <w:name w:val="xl86"/>
    <w:basedOn w:val="1"/>
    <w:link w:val="xl86"/>
    <w:rPr>
      <w:rFonts w:ascii="Times New Roman" w:hAnsi="Times New Roman"/>
      <w:b/>
      <w:sz w:val="24"/>
    </w:rPr>
  </w:style>
  <w:style w:type="paragraph" w:customStyle="1" w:styleId="17">
    <w:name w:val="Неразрешенное упоминание1"/>
    <w:basedOn w:val="12"/>
    <w:link w:val="18"/>
    <w:rPr>
      <w:color w:val="605E5C"/>
      <w:shd w:val="clear" w:color="auto" w:fill="E1DFDD"/>
    </w:rPr>
  </w:style>
  <w:style w:type="character" w:customStyle="1" w:styleId="18">
    <w:name w:val="Неразрешенное упоминание1"/>
    <w:basedOn w:val="a0"/>
    <w:link w:val="17"/>
    <w:rPr>
      <w:color w:val="605E5C"/>
      <w:shd w:val="clear" w:color="auto" w:fill="E1DFDD"/>
    </w:rPr>
  </w:style>
  <w:style w:type="paragraph" w:customStyle="1" w:styleId="xl67">
    <w:name w:val="xl67"/>
    <w:basedOn w:val="a"/>
    <w:link w:val="xl670"/>
    <w:pPr>
      <w:spacing w:beforeAutospacing="1" w:afterAutospacing="1" w:line="240" w:lineRule="auto"/>
      <w:jc w:val="center"/>
    </w:pPr>
    <w:rPr>
      <w:rFonts w:ascii="Times New Roman" w:hAnsi="Times New Roman"/>
      <w:sz w:val="24"/>
    </w:rPr>
  </w:style>
  <w:style w:type="character" w:customStyle="1" w:styleId="xl670">
    <w:name w:val="xl67"/>
    <w:basedOn w:val="1"/>
    <w:link w:val="xl67"/>
    <w:rPr>
      <w:rFonts w:ascii="Times New Roman" w:hAnsi="Times New Roman"/>
      <w:sz w:val="24"/>
    </w:rPr>
  </w:style>
  <w:style w:type="paragraph" w:customStyle="1" w:styleId="b-citate">
    <w:name w:val="b-citate"/>
    <w:basedOn w:val="12"/>
    <w:link w:val="b-citate0"/>
  </w:style>
  <w:style w:type="character" w:customStyle="1" w:styleId="b-citate0">
    <w:name w:val="b-citate"/>
    <w:basedOn w:val="a0"/>
    <w:link w:val="b-citate"/>
  </w:style>
  <w:style w:type="character" w:customStyle="1" w:styleId="50">
    <w:name w:val="Заголовок 5 Знак"/>
    <w:basedOn w:val="1"/>
    <w:link w:val="5"/>
    <w:rPr>
      <w:rFonts w:ascii="Arial" w:hAnsi="Arial"/>
      <w:b/>
      <w:sz w:val="24"/>
    </w:rPr>
  </w:style>
  <w:style w:type="paragraph" w:styleId="af">
    <w:name w:val="table of figures"/>
    <w:basedOn w:val="a"/>
    <w:next w:val="a"/>
    <w:link w:val="af0"/>
    <w:pPr>
      <w:spacing w:after="0"/>
    </w:pPr>
  </w:style>
  <w:style w:type="character" w:customStyle="1" w:styleId="af0">
    <w:name w:val="Перечень рисунков Знак"/>
    <w:basedOn w:val="1"/>
    <w:link w:val="af"/>
  </w:style>
  <w:style w:type="character" w:customStyle="1" w:styleId="11">
    <w:name w:val="Заголовок 1 Знак"/>
    <w:basedOn w:val="1"/>
    <w:link w:val="10"/>
    <w:rPr>
      <w:rFonts w:ascii="Times New Roman" w:hAnsi="Times New Roman"/>
      <w:b/>
      <w:sz w:val="48"/>
    </w:rPr>
  </w:style>
  <w:style w:type="paragraph" w:customStyle="1" w:styleId="19">
    <w:name w:val="Гиперссылка1"/>
    <w:basedOn w:val="12"/>
    <w:link w:val="af1"/>
    <w:rPr>
      <w:color w:val="0000FF" w:themeColor="hyperlink"/>
      <w:u w:val="single"/>
    </w:rPr>
  </w:style>
  <w:style w:type="character" w:styleId="af1">
    <w:name w:val="Hyperlink"/>
    <w:basedOn w:val="a0"/>
    <w:link w:val="19"/>
    <w:rPr>
      <w:color w:val="0000FF" w:themeColor="hyperlink"/>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character" w:customStyle="1" w:styleId="80">
    <w:name w:val="Заголовок 8 Знак"/>
    <w:basedOn w:val="1"/>
    <w:link w:val="8"/>
    <w:rPr>
      <w:rFonts w:asciiTheme="majorHAnsi" w:hAnsiTheme="majorHAnsi"/>
      <w:color w:val="272727" w:themeColor="text1" w:themeTint="D8"/>
      <w:sz w:val="21"/>
    </w:rPr>
  </w:style>
  <w:style w:type="paragraph" w:styleId="1a">
    <w:name w:val="toc 1"/>
    <w:basedOn w:val="a"/>
    <w:next w:val="a"/>
    <w:link w:val="1b"/>
    <w:uiPriority w:val="39"/>
    <w:pPr>
      <w:spacing w:after="57"/>
    </w:pPr>
  </w:style>
  <w:style w:type="character" w:customStyle="1" w:styleId="1b">
    <w:name w:val="Оглавление 1 Знак"/>
    <w:basedOn w:val="1"/>
    <w:link w:val="1a"/>
  </w:style>
  <w:style w:type="paragraph" w:customStyle="1" w:styleId="25">
    <w:name w:val="Неразрешенное упоминание2"/>
    <w:basedOn w:val="12"/>
    <w:link w:val="af2"/>
    <w:rPr>
      <w:color w:val="605E5C"/>
      <w:shd w:val="clear" w:color="auto" w:fill="E1DFDD"/>
    </w:rPr>
  </w:style>
  <w:style w:type="character" w:styleId="af2">
    <w:name w:val="Unresolved Mention"/>
    <w:basedOn w:val="a0"/>
    <w:link w:val="25"/>
    <w:rPr>
      <w:color w:val="605E5C"/>
      <w:shd w:val="clear" w:color="auto" w:fill="E1DFDD"/>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26">
    <w:name w:val="Основной текст (2)"/>
    <w:basedOn w:val="a"/>
    <w:link w:val="27"/>
    <w:pPr>
      <w:widowControl w:val="0"/>
      <w:spacing w:after="300" w:line="320" w:lineRule="exact"/>
    </w:pPr>
    <w:rPr>
      <w:rFonts w:ascii="Times New Roman" w:hAnsi="Times New Roman"/>
      <w:sz w:val="26"/>
    </w:rPr>
  </w:style>
  <w:style w:type="character" w:customStyle="1" w:styleId="27">
    <w:name w:val="Основной текст (2)"/>
    <w:basedOn w:val="1"/>
    <w:link w:val="26"/>
    <w:rPr>
      <w:rFonts w:ascii="Times New Roman" w:hAnsi="Times New Roman"/>
      <w:sz w:val="26"/>
    </w:rPr>
  </w:style>
  <w:style w:type="paragraph" w:styleId="af3">
    <w:name w:val="Normal (Web)"/>
    <w:basedOn w:val="a"/>
    <w:link w:val="af4"/>
    <w:pPr>
      <w:spacing w:beforeAutospacing="1" w:afterAutospacing="1" w:line="240" w:lineRule="auto"/>
    </w:pPr>
    <w:rPr>
      <w:rFonts w:ascii="Times New Roman" w:hAnsi="Times New Roman"/>
      <w:sz w:val="24"/>
    </w:rPr>
  </w:style>
  <w:style w:type="character" w:customStyle="1" w:styleId="af4">
    <w:name w:val="Обычный (Интернет) Знак"/>
    <w:basedOn w:val="1"/>
    <w:link w:val="af3"/>
    <w:rPr>
      <w:rFonts w:ascii="Times New Roman" w:hAnsi="Times New Roman"/>
      <w:sz w:val="24"/>
    </w:rPr>
  </w:style>
  <w:style w:type="paragraph" w:customStyle="1" w:styleId="xl89">
    <w:name w:val="xl89"/>
    <w:basedOn w:val="a"/>
    <w:link w:val="xl890"/>
    <w:pPr>
      <w:spacing w:beforeAutospacing="1" w:afterAutospacing="1" w:line="240" w:lineRule="auto"/>
      <w:jc w:val="center"/>
    </w:pPr>
    <w:rPr>
      <w:rFonts w:ascii="Times New Roman" w:hAnsi="Times New Roman"/>
      <w:color w:val="366092"/>
      <w:sz w:val="24"/>
    </w:rPr>
  </w:style>
  <w:style w:type="character" w:customStyle="1" w:styleId="xl890">
    <w:name w:val="xl89"/>
    <w:basedOn w:val="1"/>
    <w:link w:val="xl89"/>
    <w:rPr>
      <w:rFonts w:ascii="Times New Roman" w:hAnsi="Times New Roman"/>
      <w:color w:val="366092"/>
      <w:sz w:val="24"/>
    </w:rPr>
  </w:style>
  <w:style w:type="paragraph" w:customStyle="1" w:styleId="xl73">
    <w:name w:val="xl73"/>
    <w:basedOn w:val="a"/>
    <w:link w:val="xl730"/>
    <w:pPr>
      <w:spacing w:beforeAutospacing="1" w:afterAutospacing="1" w:line="240" w:lineRule="auto"/>
    </w:pPr>
    <w:rPr>
      <w:rFonts w:ascii="Times New Roman" w:hAnsi="Times New Roman"/>
      <w:sz w:val="24"/>
    </w:rPr>
  </w:style>
  <w:style w:type="character" w:customStyle="1" w:styleId="xl730">
    <w:name w:val="xl73"/>
    <w:basedOn w:val="1"/>
    <w:link w:val="xl73"/>
    <w:rPr>
      <w:rFonts w:ascii="Times New Roman" w:hAnsi="Times New Roman"/>
      <w:sz w:val="24"/>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customStyle="1" w:styleId="xl79">
    <w:name w:val="xl79"/>
    <w:basedOn w:val="a"/>
    <w:link w:val="xl790"/>
    <w:pPr>
      <w:spacing w:beforeAutospacing="1" w:afterAutospacing="1" w:line="240" w:lineRule="auto"/>
      <w:jc w:val="center"/>
    </w:pPr>
    <w:rPr>
      <w:rFonts w:ascii="Times New Roman" w:hAnsi="Times New Roman"/>
      <w:color w:val="0000FF"/>
      <w:sz w:val="24"/>
      <w:u w:val="single"/>
    </w:rPr>
  </w:style>
  <w:style w:type="character" w:customStyle="1" w:styleId="xl790">
    <w:name w:val="xl79"/>
    <w:basedOn w:val="1"/>
    <w:link w:val="xl79"/>
    <w:rPr>
      <w:rFonts w:ascii="Times New Roman" w:hAnsi="Times New Roman"/>
      <w:color w:val="0000FF"/>
      <w:sz w:val="24"/>
      <w:u w:val="single"/>
    </w:rPr>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xl93">
    <w:name w:val="xl93"/>
    <w:basedOn w:val="a"/>
    <w:link w:val="xl930"/>
    <w:pPr>
      <w:spacing w:beforeAutospacing="1" w:afterAutospacing="1" w:line="240" w:lineRule="auto"/>
      <w:jc w:val="center"/>
    </w:pPr>
    <w:rPr>
      <w:rFonts w:ascii="Times New Roman" w:hAnsi="Times New Roman"/>
      <w:color w:val="0000FF"/>
      <w:sz w:val="24"/>
      <w:u w:val="single"/>
    </w:rPr>
  </w:style>
  <w:style w:type="character" w:customStyle="1" w:styleId="xl930">
    <w:name w:val="xl93"/>
    <w:basedOn w:val="1"/>
    <w:link w:val="xl93"/>
    <w:rPr>
      <w:rFonts w:ascii="Times New Roman" w:hAnsi="Times New Roman"/>
      <w:color w:val="0000FF"/>
      <w:sz w:val="24"/>
      <w:u w:val="single"/>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xl94">
    <w:name w:val="xl94"/>
    <w:basedOn w:val="a"/>
    <w:link w:val="xl940"/>
    <w:pPr>
      <w:spacing w:beforeAutospacing="1" w:afterAutospacing="1" w:line="240" w:lineRule="auto"/>
      <w:jc w:val="center"/>
    </w:pPr>
    <w:rPr>
      <w:rFonts w:ascii="Times New Roman" w:hAnsi="Times New Roman"/>
      <w:b/>
      <w:sz w:val="32"/>
    </w:rPr>
  </w:style>
  <w:style w:type="character" w:customStyle="1" w:styleId="xl940">
    <w:name w:val="xl94"/>
    <w:basedOn w:val="1"/>
    <w:link w:val="xl94"/>
    <w:rPr>
      <w:rFonts w:ascii="Times New Roman" w:hAnsi="Times New Roman"/>
      <w:b/>
      <w:sz w:val="32"/>
    </w:rPr>
  </w:style>
  <w:style w:type="paragraph" w:customStyle="1" w:styleId="CaptionChar">
    <w:name w:val="Caption Char"/>
    <w:link w:val="CaptionChar0"/>
  </w:style>
  <w:style w:type="character" w:customStyle="1" w:styleId="CaptionChar0">
    <w:name w:val="Caption Char"/>
    <w:link w:val="CaptionChar"/>
  </w:style>
  <w:style w:type="paragraph" w:customStyle="1" w:styleId="xl74">
    <w:name w:val="xl74"/>
    <w:basedOn w:val="a"/>
    <w:link w:val="xl740"/>
    <w:pPr>
      <w:spacing w:beforeAutospacing="1" w:afterAutospacing="1" w:line="240" w:lineRule="auto"/>
    </w:pPr>
    <w:rPr>
      <w:rFonts w:ascii="Times New Roman" w:hAnsi="Times New Roman"/>
      <w:sz w:val="24"/>
    </w:rPr>
  </w:style>
  <w:style w:type="character" w:customStyle="1" w:styleId="xl740">
    <w:name w:val="xl74"/>
    <w:basedOn w:val="1"/>
    <w:link w:val="xl74"/>
    <w:rPr>
      <w:rFonts w:ascii="Times New Roman" w:hAnsi="Times New Roman"/>
      <w:sz w:val="24"/>
    </w:rPr>
  </w:style>
  <w:style w:type="paragraph" w:customStyle="1" w:styleId="1c">
    <w:name w:val="Строгий1"/>
    <w:basedOn w:val="12"/>
    <w:link w:val="af5"/>
    <w:rPr>
      <w:b/>
    </w:rPr>
  </w:style>
  <w:style w:type="character" w:styleId="af5">
    <w:name w:val="Strong"/>
    <w:basedOn w:val="a0"/>
    <w:link w:val="1c"/>
    <w:rPr>
      <w:b/>
    </w:rPr>
  </w:style>
  <w:style w:type="paragraph" w:styleId="af6">
    <w:name w:val="No Spacing"/>
    <w:link w:val="af7"/>
    <w:pPr>
      <w:spacing w:after="0" w:line="240" w:lineRule="auto"/>
    </w:pPr>
  </w:style>
  <w:style w:type="character" w:customStyle="1" w:styleId="af7">
    <w:name w:val="Без интервала Знак"/>
    <w:link w:val="af6"/>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customStyle="1" w:styleId="1d">
    <w:name w:val="Знак сноски1"/>
    <w:basedOn w:val="12"/>
    <w:link w:val="af8"/>
    <w:rPr>
      <w:vertAlign w:val="superscript"/>
    </w:rPr>
  </w:style>
  <w:style w:type="character" w:styleId="af8">
    <w:name w:val="footnote reference"/>
    <w:basedOn w:val="a0"/>
    <w:link w:val="1d"/>
    <w:rPr>
      <w:vertAlign w:val="superscript"/>
    </w:rPr>
  </w:style>
  <w:style w:type="paragraph" w:customStyle="1" w:styleId="xl71">
    <w:name w:val="xl71"/>
    <w:basedOn w:val="a"/>
    <w:link w:val="xl710"/>
    <w:pPr>
      <w:spacing w:beforeAutospacing="1" w:afterAutospacing="1" w:line="240" w:lineRule="auto"/>
      <w:jc w:val="center"/>
    </w:pPr>
    <w:rPr>
      <w:rFonts w:ascii="Times New Roman" w:hAnsi="Times New Roman"/>
      <w:sz w:val="24"/>
    </w:rPr>
  </w:style>
  <w:style w:type="character" w:customStyle="1" w:styleId="xl710">
    <w:name w:val="xl71"/>
    <w:basedOn w:val="1"/>
    <w:link w:val="xl71"/>
    <w:rPr>
      <w:rFonts w:ascii="Times New Roman" w:hAnsi="Times New Roman"/>
      <w:sz w:val="24"/>
    </w:rPr>
  </w:style>
  <w:style w:type="paragraph" w:customStyle="1" w:styleId="xl92">
    <w:name w:val="xl92"/>
    <w:basedOn w:val="a"/>
    <w:link w:val="xl920"/>
    <w:pPr>
      <w:spacing w:beforeAutospacing="1" w:afterAutospacing="1" w:line="240" w:lineRule="auto"/>
      <w:jc w:val="center"/>
    </w:pPr>
    <w:rPr>
      <w:rFonts w:ascii="Times New Roman" w:hAnsi="Times New Roman"/>
      <w:color w:val="366092"/>
      <w:sz w:val="24"/>
      <w:u w:val="single"/>
    </w:rPr>
  </w:style>
  <w:style w:type="character" w:customStyle="1" w:styleId="xl920">
    <w:name w:val="xl92"/>
    <w:basedOn w:val="1"/>
    <w:link w:val="xl92"/>
    <w:rPr>
      <w:rFonts w:ascii="Times New Roman" w:hAnsi="Times New Roman"/>
      <w:color w:val="366092"/>
      <w:sz w:val="24"/>
      <w:u w:val="single"/>
    </w:rPr>
  </w:style>
  <w:style w:type="paragraph" w:customStyle="1" w:styleId="xl82">
    <w:name w:val="xl82"/>
    <w:basedOn w:val="a"/>
    <w:link w:val="xl820"/>
    <w:pPr>
      <w:spacing w:beforeAutospacing="1" w:afterAutospacing="1" w:line="240" w:lineRule="auto"/>
      <w:jc w:val="center"/>
    </w:pPr>
    <w:rPr>
      <w:rFonts w:ascii="Times New Roman" w:hAnsi="Times New Roman"/>
      <w:color w:val="366092"/>
      <w:sz w:val="24"/>
    </w:rPr>
  </w:style>
  <w:style w:type="character" w:customStyle="1" w:styleId="xl820">
    <w:name w:val="xl82"/>
    <w:basedOn w:val="1"/>
    <w:link w:val="xl82"/>
    <w:rPr>
      <w:rFonts w:ascii="Times New Roman" w:hAnsi="Times New Roman"/>
      <w:color w:val="366092"/>
      <w:sz w:val="24"/>
    </w:rPr>
  </w:style>
  <w:style w:type="paragraph" w:customStyle="1" w:styleId="xl95">
    <w:name w:val="xl95"/>
    <w:basedOn w:val="a"/>
    <w:link w:val="xl950"/>
    <w:pPr>
      <w:spacing w:beforeAutospacing="1" w:afterAutospacing="1" w:line="240" w:lineRule="auto"/>
      <w:jc w:val="center"/>
    </w:pPr>
    <w:rPr>
      <w:rFonts w:ascii="Times New Roman" w:hAnsi="Times New Roman"/>
      <w:b/>
      <w:sz w:val="32"/>
    </w:rPr>
  </w:style>
  <w:style w:type="character" w:customStyle="1" w:styleId="xl950">
    <w:name w:val="xl95"/>
    <w:basedOn w:val="1"/>
    <w:link w:val="xl95"/>
    <w:rPr>
      <w:rFonts w:ascii="Times New Roman" w:hAnsi="Times New Roman"/>
      <w:b/>
      <w:sz w:val="32"/>
    </w:rPr>
  </w:style>
  <w:style w:type="paragraph" w:customStyle="1" w:styleId="xl78">
    <w:name w:val="xl78"/>
    <w:basedOn w:val="a"/>
    <w:link w:val="xl780"/>
    <w:pPr>
      <w:spacing w:beforeAutospacing="1" w:afterAutospacing="1" w:line="240" w:lineRule="auto"/>
      <w:jc w:val="center"/>
    </w:pPr>
    <w:rPr>
      <w:rFonts w:ascii="Times New Roman" w:hAnsi="Times New Roman"/>
      <w:sz w:val="24"/>
    </w:rPr>
  </w:style>
  <w:style w:type="character" w:customStyle="1" w:styleId="xl780">
    <w:name w:val="xl78"/>
    <w:basedOn w:val="1"/>
    <w:link w:val="xl78"/>
    <w:rPr>
      <w:rFonts w:ascii="Times New Roman" w:hAnsi="Times New Roman"/>
      <w:sz w:val="24"/>
    </w:rPr>
  </w:style>
  <w:style w:type="paragraph" w:customStyle="1" w:styleId="xl81">
    <w:name w:val="xl81"/>
    <w:basedOn w:val="a"/>
    <w:link w:val="xl810"/>
    <w:pPr>
      <w:spacing w:beforeAutospacing="1" w:afterAutospacing="1" w:line="240" w:lineRule="auto"/>
      <w:jc w:val="center"/>
    </w:pPr>
    <w:rPr>
      <w:rFonts w:ascii="Times New Roman" w:hAnsi="Times New Roman"/>
      <w:color w:val="366092"/>
      <w:sz w:val="24"/>
    </w:rPr>
  </w:style>
  <w:style w:type="character" w:customStyle="1" w:styleId="xl810">
    <w:name w:val="xl81"/>
    <w:basedOn w:val="1"/>
    <w:link w:val="xl81"/>
    <w:rPr>
      <w:rFonts w:ascii="Times New Roman" w:hAnsi="Times New Roman"/>
      <w:color w:val="366092"/>
      <w:sz w:val="24"/>
    </w:rPr>
  </w:style>
  <w:style w:type="paragraph" w:customStyle="1" w:styleId="ya-share2counter">
    <w:name w:val="ya-share2__counter"/>
    <w:basedOn w:val="12"/>
    <w:link w:val="ya-share2counter0"/>
  </w:style>
  <w:style w:type="character" w:customStyle="1" w:styleId="ya-share2counter0">
    <w:name w:val="ya-share2__counter"/>
    <w:basedOn w:val="a0"/>
    <w:link w:val="ya-share2counter"/>
  </w:style>
  <w:style w:type="paragraph" w:customStyle="1" w:styleId="xl66">
    <w:name w:val="xl66"/>
    <w:basedOn w:val="a"/>
    <w:link w:val="xl660"/>
    <w:pPr>
      <w:spacing w:beforeAutospacing="1" w:afterAutospacing="1" w:line="240" w:lineRule="auto"/>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styleId="af9">
    <w:name w:val="TOC Heading"/>
    <w:link w:val="afa"/>
  </w:style>
  <w:style w:type="character" w:customStyle="1" w:styleId="afa">
    <w:name w:val="Заголовок оглавления Знак"/>
    <w:link w:val="af9"/>
  </w:style>
  <w:style w:type="paragraph" w:styleId="afb">
    <w:name w:val="Subtitle"/>
    <w:basedOn w:val="a"/>
    <w:next w:val="a"/>
    <w:link w:val="afc"/>
    <w:uiPriority w:val="11"/>
    <w:qFormat/>
    <w:pPr>
      <w:spacing w:before="200"/>
    </w:pPr>
    <w:rPr>
      <w:sz w:val="24"/>
    </w:rPr>
  </w:style>
  <w:style w:type="character" w:customStyle="1" w:styleId="afc">
    <w:name w:val="Подзаголовок Знак"/>
    <w:basedOn w:val="1"/>
    <w:link w:val="afb"/>
    <w:rPr>
      <w:sz w:val="24"/>
    </w:rPr>
  </w:style>
  <w:style w:type="paragraph" w:customStyle="1" w:styleId="font5">
    <w:name w:val="font5"/>
    <w:basedOn w:val="a"/>
    <w:link w:val="font50"/>
    <w:pPr>
      <w:spacing w:beforeAutospacing="1" w:afterAutospacing="1" w:line="240" w:lineRule="auto"/>
    </w:pPr>
    <w:rPr>
      <w:rFonts w:ascii="Times New Roman" w:hAnsi="Times New Roman"/>
    </w:rPr>
  </w:style>
  <w:style w:type="character" w:customStyle="1" w:styleId="font50">
    <w:name w:val="font5"/>
    <w:basedOn w:val="1"/>
    <w:link w:val="font5"/>
    <w:rPr>
      <w:rFonts w:ascii="Times New Roman" w:hAnsi="Times New Roman"/>
      <w:color w:val="00000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d">
    <w:name w:val="Title"/>
    <w:basedOn w:val="a"/>
    <w:next w:val="a"/>
    <w:link w:val="afe"/>
    <w:uiPriority w:val="10"/>
    <w:qFormat/>
    <w:pPr>
      <w:spacing w:before="300"/>
      <w:contextualSpacing/>
    </w:pPr>
    <w:rPr>
      <w:sz w:val="48"/>
    </w:rPr>
  </w:style>
  <w:style w:type="character" w:customStyle="1" w:styleId="afe">
    <w:name w:val="Заголовок Знак"/>
    <w:basedOn w:val="1"/>
    <w:link w:val="afd"/>
    <w:rPr>
      <w:sz w:val="48"/>
    </w:rPr>
  </w:style>
  <w:style w:type="character" w:customStyle="1" w:styleId="40">
    <w:name w:val="Заголовок 4 Знак"/>
    <w:basedOn w:val="1"/>
    <w:link w:val="4"/>
    <w:rPr>
      <w:rFonts w:ascii="Arial" w:hAnsi="Arial"/>
      <w:b/>
      <w:sz w:val="26"/>
    </w:rPr>
  </w:style>
  <w:style w:type="paragraph" w:customStyle="1" w:styleId="xl83">
    <w:name w:val="xl83"/>
    <w:basedOn w:val="a"/>
    <w:link w:val="xl830"/>
    <w:pPr>
      <w:spacing w:beforeAutospacing="1" w:afterAutospacing="1" w:line="240" w:lineRule="auto"/>
      <w:jc w:val="center"/>
    </w:pPr>
    <w:rPr>
      <w:rFonts w:ascii="Times New Roman" w:hAnsi="Times New Roman"/>
      <w:color w:val="366092"/>
      <w:sz w:val="24"/>
    </w:rPr>
  </w:style>
  <w:style w:type="character" w:customStyle="1" w:styleId="xl830">
    <w:name w:val="xl83"/>
    <w:basedOn w:val="1"/>
    <w:link w:val="xl83"/>
    <w:rPr>
      <w:rFonts w:ascii="Times New Roman" w:hAnsi="Times New Roman"/>
      <w:color w:val="366092"/>
      <w:sz w:val="24"/>
    </w:rPr>
  </w:style>
  <w:style w:type="paragraph" w:customStyle="1" w:styleId="aff">
    <w:name w:val="Знак Знак"/>
    <w:basedOn w:val="a"/>
    <w:link w:val="aff0"/>
    <w:pPr>
      <w:widowControl w:val="0"/>
      <w:spacing w:after="160" w:line="240" w:lineRule="exact"/>
      <w:jc w:val="right"/>
    </w:pPr>
    <w:rPr>
      <w:rFonts w:ascii="Times New Roman" w:hAnsi="Times New Roman"/>
      <w:sz w:val="20"/>
    </w:rPr>
  </w:style>
  <w:style w:type="character" w:customStyle="1" w:styleId="aff0">
    <w:name w:val="Знак Знак"/>
    <w:basedOn w:val="1"/>
    <w:link w:val="aff"/>
    <w:rPr>
      <w:rFonts w:ascii="Times New Roman" w:hAnsi="Times New Roman"/>
      <w:sz w:val="20"/>
    </w:rPr>
  </w:style>
  <w:style w:type="paragraph" w:customStyle="1" w:styleId="xl77">
    <w:name w:val="xl77"/>
    <w:basedOn w:val="a"/>
    <w:link w:val="xl770"/>
    <w:pPr>
      <w:spacing w:beforeAutospacing="1" w:afterAutospacing="1" w:line="240" w:lineRule="auto"/>
      <w:jc w:val="center"/>
    </w:pPr>
    <w:rPr>
      <w:rFonts w:ascii="Times New Roman" w:hAnsi="Times New Roman"/>
      <w:sz w:val="24"/>
    </w:rPr>
  </w:style>
  <w:style w:type="character" w:customStyle="1" w:styleId="xl770">
    <w:name w:val="xl77"/>
    <w:basedOn w:val="1"/>
    <w:link w:val="xl77"/>
    <w:rPr>
      <w:rFonts w:ascii="Times New Roman" w:hAnsi="Times New Roman"/>
      <w:sz w:val="24"/>
    </w:rPr>
  </w:style>
  <w:style w:type="character" w:customStyle="1" w:styleId="20">
    <w:name w:val="Заголовок 2 Знак"/>
    <w:basedOn w:val="1"/>
    <w:link w:val="2"/>
    <w:rPr>
      <w:rFonts w:asciiTheme="majorHAnsi" w:hAnsiTheme="majorHAnsi"/>
      <w:color w:val="365F91" w:themeColor="accent1" w:themeShade="BF"/>
      <w:sz w:val="26"/>
    </w:rPr>
  </w:style>
  <w:style w:type="paragraph" w:customStyle="1" w:styleId="Heading8Char">
    <w:name w:val="Heading 8 Char"/>
    <w:basedOn w:val="12"/>
    <w:link w:val="Heading8Char0"/>
    <w:rPr>
      <w:rFonts w:ascii="Arial" w:hAnsi="Arial"/>
      <w:i/>
    </w:rPr>
  </w:style>
  <w:style w:type="character" w:customStyle="1" w:styleId="Heading8Char0">
    <w:name w:val="Heading 8 Char"/>
    <w:basedOn w:val="a0"/>
    <w:link w:val="Heading8Char"/>
    <w:rPr>
      <w:rFonts w:ascii="Arial" w:hAnsi="Arial"/>
      <w:i/>
      <w:sz w:val="22"/>
    </w:rPr>
  </w:style>
  <w:style w:type="paragraph" w:styleId="aff1">
    <w:name w:val="footer"/>
    <w:basedOn w:val="a"/>
    <w:link w:val="aff2"/>
    <w:pPr>
      <w:tabs>
        <w:tab w:val="center" w:pos="4677"/>
        <w:tab w:val="right" w:pos="9355"/>
      </w:tabs>
      <w:spacing w:after="0" w:line="240" w:lineRule="auto"/>
    </w:pPr>
  </w:style>
  <w:style w:type="character" w:customStyle="1" w:styleId="aff2">
    <w:name w:val="Нижний колонтитул Знак"/>
    <w:basedOn w:val="1"/>
    <w:link w:val="aff1"/>
  </w:style>
  <w:style w:type="paragraph" w:customStyle="1" w:styleId="xl70">
    <w:name w:val="xl70"/>
    <w:basedOn w:val="a"/>
    <w:link w:val="xl700"/>
    <w:pPr>
      <w:spacing w:beforeAutospacing="1" w:afterAutospacing="1" w:line="240" w:lineRule="auto"/>
      <w:jc w:val="center"/>
    </w:pPr>
    <w:rPr>
      <w:rFonts w:ascii="Times New Roman" w:hAnsi="Times New Roman"/>
      <w:sz w:val="24"/>
    </w:rPr>
  </w:style>
  <w:style w:type="character" w:customStyle="1" w:styleId="xl700">
    <w:name w:val="xl70"/>
    <w:basedOn w:val="1"/>
    <w:link w:val="xl70"/>
    <w:rPr>
      <w:rFonts w:ascii="Times New Roman" w:hAnsi="Times New Roman"/>
      <w:sz w:val="24"/>
    </w:rPr>
  </w:style>
  <w:style w:type="paragraph" w:customStyle="1" w:styleId="xl88">
    <w:name w:val="xl88"/>
    <w:basedOn w:val="a"/>
    <w:link w:val="xl880"/>
    <w:pPr>
      <w:spacing w:beforeAutospacing="1" w:afterAutospacing="1" w:line="240" w:lineRule="auto"/>
      <w:jc w:val="center"/>
    </w:pPr>
    <w:rPr>
      <w:rFonts w:ascii="Times New Roman" w:hAnsi="Times New Roman"/>
      <w:b/>
      <w:color w:val="366092"/>
      <w:sz w:val="24"/>
    </w:rPr>
  </w:style>
  <w:style w:type="character" w:customStyle="1" w:styleId="xl880">
    <w:name w:val="xl88"/>
    <w:basedOn w:val="1"/>
    <w:link w:val="xl88"/>
    <w:rPr>
      <w:rFonts w:ascii="Times New Roman" w:hAnsi="Times New Roman"/>
      <w:b/>
      <w:color w:val="366092"/>
      <w:sz w:val="24"/>
    </w:rPr>
  </w:style>
  <w:style w:type="character" w:customStyle="1" w:styleId="60">
    <w:name w:val="Заголовок 6 Знак"/>
    <w:basedOn w:val="1"/>
    <w:link w:val="6"/>
    <w:rPr>
      <w:rFonts w:ascii="Arial" w:hAnsi="Arial"/>
      <w:b/>
    </w:rPr>
  </w:style>
  <w:style w:type="paragraph" w:customStyle="1" w:styleId="aff3">
    <w:name w:val="Нет"/>
    <w:link w:val="aff4"/>
  </w:style>
  <w:style w:type="character" w:customStyle="1" w:styleId="aff4">
    <w:name w:val="Нет"/>
    <w:link w:val="aff3"/>
  </w:style>
  <w:style w:type="paragraph" w:customStyle="1" w:styleId="xl85">
    <w:name w:val="xl85"/>
    <w:basedOn w:val="a"/>
    <w:link w:val="xl850"/>
    <w:pPr>
      <w:spacing w:beforeAutospacing="1" w:afterAutospacing="1" w:line="240" w:lineRule="auto"/>
      <w:jc w:val="center"/>
    </w:pPr>
    <w:rPr>
      <w:rFonts w:ascii="Times New Roman" w:hAnsi="Times New Roman"/>
      <w:color w:val="366092"/>
      <w:sz w:val="24"/>
    </w:rPr>
  </w:style>
  <w:style w:type="character" w:customStyle="1" w:styleId="xl850">
    <w:name w:val="xl85"/>
    <w:basedOn w:val="1"/>
    <w:link w:val="xl85"/>
    <w:rPr>
      <w:rFonts w:ascii="Times New Roman" w:hAnsi="Times New Roman"/>
      <w:color w:val="366092"/>
      <w:sz w:val="24"/>
    </w:rPr>
  </w:style>
  <w:style w:type="table" w:customStyle="1" w:styleId="-41">
    <w:name w:val="Список-таблица 4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3-Accent6">
    <w:name w:val="List Table 3 - Accent 6"/>
    <w:basedOn w:val="a1"/>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styleId="aff5">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invest.amurobl.ru/media/news/bam-druzhba-s-kitaem-i-165-let-amurskoy-oblasti-na-ulitse-dalnego-vostoka-nachalos-stroitelstvo-pavi/" TargetMode="External"/><Relationship Id="rId26" Type="http://schemas.openxmlformats.org/officeDocument/2006/relationships/hyperlink" Target="https://invest.amurobl.ru/media/news/kompleks-szhizheniya-prirodnogo-gaza-v-amurskoy-oblasti-gotov-bolee-chem-na-90-/" TargetMode="External"/><Relationship Id="rId39" Type="http://schemas.openxmlformats.org/officeDocument/2006/relationships/hyperlink" Target="https://invest.amurobl.ru/media/news/vladimir-putin-dal-start-krupneyshemu-proizvodstvu-titanomagnetitovykh-i-ilmenitovykh-kontsentratov-/" TargetMode="External"/><Relationship Id="rId21" Type="http://schemas.openxmlformats.org/officeDocument/2006/relationships/hyperlink" Target="https://invest.amurobl.ru/media/news/vasiliy-orlov-proekt-dast-moshchnyy-impuls-dlya-razvitiya-severnykh-territoriy-oblasti-krupnyy-gorno/" TargetMode="External"/><Relationship Id="rId34" Type="http://schemas.openxmlformats.org/officeDocument/2006/relationships/hyperlink" Target="https://invest.amurobl.ru/media/news/pavilon-amurskoy-oblasti-na-vef-gotov-na-100-/" TargetMode="External"/><Relationship Id="rId42" Type="http://schemas.openxmlformats.org/officeDocument/2006/relationships/hyperlink" Target="https://invest.amurobl.ru/media/news/kompleks-po-proizvodstvu-otsinkovannykh-metallokonstruktsiy-postroyat-v-blagoveshchenske/" TargetMode="External"/><Relationship Id="rId47" Type="http://schemas.openxmlformats.org/officeDocument/2006/relationships/hyperlink" Target="https://invest.amurobl.ru/media/news/amurskaya-oblast-i-strakhovoy-dom-vsk-dogovorilis-o-razvitii-rynka-strakhovykh-uslug-dlya-malogo-biz/" TargetMode="External"/><Relationship Id="rId50" Type="http://schemas.openxmlformats.org/officeDocument/2006/relationships/hyperlink" Target="https://invest.amurobl.ru/media/news/invest-kontakt-v-ramkakh-vef-2023-amurskaya-oblast-vystupila-na-pitch-sessii-veba-i-sbera/" TargetMode="External"/><Relationship Id="rId55" Type="http://schemas.openxmlformats.org/officeDocument/2006/relationships/hyperlink" Target="https://vk.com/video-212475220_456239062" TargetMode="External"/><Relationship Id="rId63" Type="http://schemas.openxmlformats.org/officeDocument/2006/relationships/hyperlink" Target="https://ampravda.ru/2023/03/21/0120246.html" TargetMode="External"/><Relationship Id="rId68" Type="http://schemas.openxmlformats.org/officeDocument/2006/relationships/hyperlink" Target="https://www.amurobl.tv/news/kak-interesno/2023-10-13-ochki-dlya-nezryachikh-podvodnyy-dron-neyrobraslet-v-blagoveshchenske-otkrylas-vystavka-amurtekhno" TargetMode="External"/><Relationship Id="rId76" Type="http://schemas.openxmlformats.org/officeDocument/2006/relationships/hyperlink" Target="https://amur.info/2023/11/20/eksperty-otsenili-sistemu-podderzhki-investitsionnyh-proektov-v-priamure/" TargetMode="External"/><Relationship Id="rId7" Type="http://schemas.openxmlformats.org/officeDocument/2006/relationships/image" Target="media/image1.jpeg"/><Relationship Id="rId71" Type="http://schemas.openxmlformats.org/officeDocument/2006/relationships/hyperlink" Target="https://ampravda.ru/2023/10/12/0124923.html"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s://invest.amurobl.ru/media/news/kongressno-vystavochnyy-tsentr-planiruyut-postroit-na-zolotoy-mile-/" TargetMode="External"/><Relationship Id="rId11" Type="http://schemas.openxmlformats.org/officeDocument/2006/relationships/image" Target="media/image2.png"/><Relationship Id="rId24" Type="http://schemas.openxmlformats.org/officeDocument/2006/relationships/hyperlink" Target="https://invest.amurobl.ru/media/news/vpervye-po-mezhdunarodnomu-mostu-blagoveshchensk-kheykhe-v-kitay-dostavili-opasnyy-gruz-szhizhennyy-/" TargetMode="External"/><Relationship Id="rId32" Type="http://schemas.openxmlformats.org/officeDocument/2006/relationships/hyperlink" Target="https://invest.amurobl.ru/media/news/razrabotchikov-innovatsionnykh-proektov-oblasti-priglashayut-poborotsya-za-200-tysyach-rubley/" TargetMode="External"/><Relationship Id="rId37" Type="http://schemas.openxmlformats.org/officeDocument/2006/relationships/hyperlink" Target="https://invest.amurobl.ru/media/news/investor-rassmatrivaet-vozmozhnost-stroitelstva-vetroparka-v-amurskoy-oblasti-/" TargetMode="External"/><Relationship Id="rId40" Type="http://schemas.openxmlformats.org/officeDocument/2006/relationships/hyperlink" Target="https://invest.amurobl.ru/media/news/amurskaya-oblast-i-indiyskiy-biznes-alyans-opredelili-perspektivnye-puti-dvukhstoronnego-sotrudniche/" TargetMode="External"/><Relationship Id="rId45" Type="http://schemas.openxmlformats.org/officeDocument/2006/relationships/hyperlink" Target="https://invest.amurobl.ru/media/news/amurskaya-oblast-prezentovala-pravitelstvu-rf-proekt-industrialnogo-parka-v-svobodnenskom-rayone/" TargetMode="External"/><Relationship Id="rId53" Type="http://schemas.openxmlformats.org/officeDocument/2006/relationships/hyperlink" Target="https://rutube.ru/video/4bb7c9010b2ea4e76aa147315f42e5ba/?r=wm" TargetMode="External"/><Relationship Id="rId58" Type="http://schemas.openxmlformats.org/officeDocument/2006/relationships/hyperlink" Target="https://gtrkamur.ru/video/broadcasts/interview/323868" TargetMode="External"/><Relationship Id="rId66" Type="http://schemas.openxmlformats.org/officeDocument/2006/relationships/hyperlink" Target="https://tass.ru/ekonomika/18014603" TargetMode="External"/><Relationship Id="rId74" Type="http://schemas.openxmlformats.org/officeDocument/2006/relationships/hyperlink" Target="https://ampravda.ru/2023/10/13/0124984.html" TargetMode="External"/><Relationship Id="rId79"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s://youtu.be/fB50Nntm5rU" TargetMode="External"/><Relationship Id="rId10" Type="http://schemas.openxmlformats.org/officeDocument/2006/relationships/hyperlink" Target="https://disk.yandex.ru/i/313b9fIixX1jPw" TargetMode="External"/><Relationship Id="rId19" Type="http://schemas.openxmlformats.org/officeDocument/2006/relationships/hyperlink" Target="https://invest.amurobl.ru/media/news/regionalnoe-agentstvo-po-privlecheniyu-investitsiy-voshlo-v-top-5-luchshikh-v-ramkakh-vnedreniya-ris/" TargetMode="External"/><Relationship Id="rId31" Type="http://schemas.openxmlformats.org/officeDocument/2006/relationships/hyperlink" Target="https://invest.amurobl.ru/media/news/priamure-prodolzhaet-gotovitsya-k-mezhdunarodnoy-vystavke-forumu-rossiya-/" TargetMode="External"/><Relationship Id="rId44" Type="http://schemas.openxmlformats.org/officeDocument/2006/relationships/hyperlink" Target="https://invest.amurobl.ru/media/news/pervyy-v-strane-zavod-po-proizvodstvu-portovogo-oborudovaniya-postroyat-v-amurskoy-oblasti/" TargetMode="External"/><Relationship Id="rId52" Type="http://schemas.openxmlformats.org/officeDocument/2006/relationships/hyperlink" Target="https://invest.amurobl.ru/media/news/vasiliy-orlov-garantiroval-amurskim-razrabotchikam-pomoshch-v-realizatsii-innovatsionnykh-proektov-v/" TargetMode="External"/><Relationship Id="rId60" Type="http://schemas.openxmlformats.org/officeDocument/2006/relationships/hyperlink" Target="https://smotrim.ru/video/2697632" TargetMode="External"/><Relationship Id="rId65" Type="http://schemas.openxmlformats.org/officeDocument/2006/relationships/hyperlink" Target="https://ampravda.ru/2023/05/29/121850.html" TargetMode="External"/><Relationship Id="rId73" Type="http://schemas.openxmlformats.org/officeDocument/2006/relationships/hyperlink" Target="https://ampravda.ru/2022/10/17/0116506.html" TargetMode="External"/><Relationship Id="rId78" Type="http://schemas.openxmlformats.org/officeDocument/2006/relationships/hyperlink" Target="https://tass.ru/ekonomika/19628185"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s://invest.amurobl.ru/media/news/pervuyu-ochered-investitsionnogo-proekta-molochnoy-megafermy-v-ivanovke-planiruyut-vesti-do-kontsa-a/" TargetMode="External"/><Relationship Id="rId27" Type="http://schemas.openxmlformats.org/officeDocument/2006/relationships/hyperlink" Target="https://invest.amurobl.ru/media/news/vosstanovit-dobychu-unikalnoy-dlya-regiona-mineralnoy-vody-vblizi-tyndy-predlagaet-predprinimatel/" TargetMode="External"/><Relationship Id="rId30" Type="http://schemas.openxmlformats.org/officeDocument/2006/relationships/hyperlink" Target="https://invest.amurobl.ru/media/news/gazifikatsiya-master-plany-i-poleznye-iskopaemye-amurskaya-oblast-na-vef-2023-podpishet-soglasheniya/" TargetMode="External"/><Relationship Id="rId35" Type="http://schemas.openxmlformats.org/officeDocument/2006/relationships/hyperlink" Target="https://invest.amurobl.ru/media/news/kitayskaya-korporatsiya-namerena-sozdat-industrialnyy-park-po-proizvodstvu-intellektualnogo-oborudov/" TargetMode="External"/><Relationship Id="rId43" Type="http://schemas.openxmlformats.org/officeDocument/2006/relationships/hyperlink" Target="https://invest.amurobl.ru/media/news/iskusstvennyy-intellekt-v-selskom-khozyaystve-na-vef-2023-podpisano-soglashenie-o-vnedrenii-novykh-t/" TargetMode="External"/><Relationship Id="rId48" Type="http://schemas.openxmlformats.org/officeDocument/2006/relationships/hyperlink" Target="https://invest.amurobl.ru/media/news/bolshe-24-milliardov-rubley-v-ramkakh-dv-kontsessii-napravyat-chastnye-investory-na-sozdanie-i-moder/" TargetMode="External"/><Relationship Id="rId56" Type="http://schemas.openxmlformats.org/officeDocument/2006/relationships/hyperlink" Target="https://gtrkamur.ru/video/broadcasts/interview/319176" TargetMode="External"/><Relationship Id="rId64" Type="http://schemas.openxmlformats.org/officeDocument/2006/relationships/hyperlink" Target="https://ampravda.ru/2023/05/26/121812.html" TargetMode="External"/><Relationship Id="rId69" Type="http://schemas.openxmlformats.org/officeDocument/2006/relationships/hyperlink" Target="https://tass.ru/v-strane/19001781" TargetMode="External"/><Relationship Id="rId77" Type="http://schemas.openxmlformats.org/officeDocument/2006/relationships/hyperlink" Target="https://ampravda.ru/2023/05/24/0121683.html" TargetMode="External"/><Relationship Id="rId8" Type="http://schemas.openxmlformats.org/officeDocument/2006/relationships/footer" Target="footer1.xml"/><Relationship Id="rId51" Type="http://schemas.openxmlformats.org/officeDocument/2006/relationships/hyperlink" Target="https://invest.amurobl.ru/media/news/fond-roskongress-pomozhet-provesti-amurekspo-v-2024-godu/" TargetMode="External"/><Relationship Id="rId72" Type="http://schemas.openxmlformats.org/officeDocument/2006/relationships/hyperlink" Target="https://ampravda.ru/2022/10/17/0116581.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invest.amurobl.ru/media/news/vasiliy-orlov-predlozhil-vvesti-elektronnye-vizy-na-punktakh-propuska-u-mosta-cherez-amur-i-sistemu-/" TargetMode="External"/><Relationship Id="rId25" Type="http://schemas.openxmlformats.org/officeDocument/2006/relationships/hyperlink" Target="https://invest.amurobl.ru/media/news/rossiysko-kitayskoe-sblizhenie-na-primere-priamurya-gubernator-vasiliy-orlov-prinyal-uchastie-v-vyez/" TargetMode="External"/><Relationship Id="rId33" Type="http://schemas.openxmlformats.org/officeDocument/2006/relationships/hyperlink" Target="https://invest.amurobl.ru/media/news/v-priamure-dan-start-stroitelstvu-odnogo-iz-krupneyshikh-v-rossii-zavoda-po-pererabotke-selkhoz-kult/" TargetMode="External"/><Relationship Id="rId38" Type="http://schemas.openxmlformats.org/officeDocument/2006/relationships/hyperlink" Target="https://invest.amurobl.ru/media/news/klientskie-tsentry-po-gazosnabzheniyu-poyavyatsya-v-amurskoy-oblasti/" TargetMode="External"/><Relationship Id="rId46" Type="http://schemas.openxmlformats.org/officeDocument/2006/relationships/hyperlink" Target="https://invest.amurobl.ru/media/news/pervyy-v-regione-malotonnazhnyy-kompleks-po-szhizheniyu-prirodnogo-gaza-zapustili-v-amurskoy-oblasti/" TargetMode="External"/><Relationship Id="rId59" Type="http://schemas.openxmlformats.org/officeDocument/2006/relationships/hyperlink" Target="https://gtrkamur.ru/video/broadcasts/economic/324874" TargetMode="External"/><Relationship Id="rId67" Type="http://schemas.openxmlformats.org/officeDocument/2006/relationships/hyperlink" Target="https://ria.ru/20230407/koll-tsentr-1863692426.html" TargetMode="External"/><Relationship Id="rId20" Type="http://schemas.openxmlformats.org/officeDocument/2006/relationships/hyperlink" Target="https://invest.amurobl.ru/media/news/tlt-kanikurgan-smozhet-prinimat-do-600-bolshegruzov-k-kontsu-leta/" TargetMode="External"/><Relationship Id="rId41" Type="http://schemas.openxmlformats.org/officeDocument/2006/relationships/hyperlink" Target="https://invest.amurobl.ru/media/news/kompleks-po-szhizheniyu-prirodnogo-gaza-i-infrastrukturu-dlya-zapravok-spg-postroit-investor-v-amurs/" TargetMode="External"/><Relationship Id="rId54" Type="http://schemas.openxmlformats.org/officeDocument/2006/relationships/hyperlink" Target="https://gtrkamur.ru/video/broadcasts/interview/316948" TargetMode="External"/><Relationship Id="rId62" Type="http://schemas.openxmlformats.org/officeDocument/2006/relationships/hyperlink" Target="https://tass.ru/obschestvo/17258729" TargetMode="External"/><Relationship Id="rId70" Type="http://schemas.openxmlformats.org/officeDocument/2006/relationships/hyperlink" Target="https://gtrkamur.ru/news/2023/10/14/335815" TargetMode="External"/><Relationship Id="rId75" Type="http://schemas.openxmlformats.org/officeDocument/2006/relationships/hyperlink" Target="https://region-invest.ru/priamure-i-fesco-na-vystavke-rossiya-podpisali-soglashenie-o-sotrudnichestve-v-investiczionnoj-i-soczialnoj-sfera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invest.amurobl.ru/media/news/yuriy-trutnev-utverdil-arkhitekturu-delovoy-programmy-vostochnogo-ekonomicheskogo-foruma-2023/" TargetMode="External"/><Relationship Id="rId28" Type="http://schemas.openxmlformats.org/officeDocument/2006/relationships/hyperlink" Target="https://invest.amurobl.ru/media/news/na-kanatnoy-doroge-blagoveshchensk-kheykhe-prodolzhayutsya-stroitelnye-raboty-/" TargetMode="External"/><Relationship Id="rId36" Type="http://schemas.openxmlformats.org/officeDocument/2006/relationships/hyperlink" Target="https://invest.amurobl.ru/media/news/innovatsionnye-proekty-amurskoy-medakademii-poluchat-podderzhku-pravitelstva-amurskoy-oblasti/" TargetMode="External"/><Relationship Id="rId49" Type="http://schemas.openxmlformats.org/officeDocument/2006/relationships/hyperlink" Target="https://invest.amurobl.ru/media/news/pavilon-amurskoy-oblasti-na-vef-2023-posetil-glava-minvostokrazvitiya-rf-aleksey-chekunkov/" TargetMode="External"/><Relationship Id="rId57" Type="http://schemas.openxmlformats.org/officeDocument/2006/relationships/hyperlink" Target="https://gtrkamur.ru/video/broadcasts/interview/32281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24972</Words>
  <Characters>142342</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API520</dc:creator>
  <cp:lastModifiedBy>API502</cp:lastModifiedBy>
  <cp:revision>5</cp:revision>
  <dcterms:created xsi:type="dcterms:W3CDTF">2024-12-02T03:14:00Z</dcterms:created>
  <dcterms:modified xsi:type="dcterms:W3CDTF">2024-12-02T03:22:00Z</dcterms:modified>
</cp:coreProperties>
</file>