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УТВЕРЖДАЮ»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Глава Ивановского округа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10.01.2025г.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_________ В.В. Ольшевская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«инвестиционных площадок» на 01.01.2025 г.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3"/>
        <w:gridCol w:w="1184"/>
        <w:gridCol w:w="1559"/>
        <w:gridCol w:w="1844"/>
        <w:gridCol w:w="1246"/>
        <w:gridCol w:w="1640"/>
        <w:gridCol w:w="1612"/>
        <w:gridCol w:w="1577"/>
        <w:gridCol w:w="1251"/>
        <w:gridCol w:w="1045"/>
        <w:gridCol w:w="1343"/>
      </w:tblGrid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 площадки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Расположение площадки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Кадастровый номер площадки, площадь. кв.м.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Тип площадки</w:t>
            </w:r>
          </w:p>
        </w:tc>
        <w:tc>
          <w:tcPr>
            <w:tcW w:w="16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Наличие инженерной инфраструктуры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Предназначение использования площадки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Условия предназначения площадки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Наличие на территорий зданий, сооружений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Правовой статус</w:t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Собственник площадки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Тор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>https://cloud.mail.ru/public/jyjT/msNM8tH2A</w:t>
              </w:r>
            </w:hyperlink>
            <w:r>
              <w:rPr>
                <w:rStyle w:val="Hyperlink"/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Амурская область, Ивановский район,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с/с Березовский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28:14:000000:3138, 144918 кв. м.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гринфилд</w:t>
            </w:r>
          </w:p>
        </w:tc>
        <w:tc>
          <w:tcPr>
            <w:tcW w:w="16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400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– 2000 метров.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с/х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использование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Мун. собственность</w:t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Тор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>https://cloud.mail.ru/public/8No5/qADh3JD7C</w:t>
              </w:r>
            </w:hyperlink>
            <w:hyperlink r:id="rId4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 xml:space="preserve"> 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Амурская область, Ивановский район,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с. Березовка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28:14:010413:90,    67185 кв. м.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гринфилд</w:t>
            </w:r>
          </w:p>
        </w:tc>
        <w:tc>
          <w:tcPr>
            <w:tcW w:w="16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50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– 50 метров.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с/х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использование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Мун. собственность</w:t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Парк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>https://cloud.mail.ru/public/bqf3/AauqsXENS</w:t>
              </w:r>
            </w:hyperlink>
            <w:hyperlink r:id="rId6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 xml:space="preserve"> 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Амурская область, Ивановский район,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с. Ивановка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28:14:000000:3831, 15132 кв. м.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браунфилд</w:t>
            </w:r>
          </w:p>
        </w:tc>
        <w:tc>
          <w:tcPr>
            <w:tcW w:w="16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– 10 метров.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Для туристической индустрии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Мун. собственность</w:t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*МО ИМОАО – муниципальное образование Ивановский муниципальный округ Амурской обл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Глава Ивановского округа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10.01.2025г.</w:t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 В.В. Ольшевская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незадействованных площадей на предприятиях, учреждениях и организациях на 01.01.2025 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487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6"/>
        <w:gridCol w:w="3477"/>
        <w:gridCol w:w="3262"/>
        <w:gridCol w:w="1276"/>
        <w:gridCol w:w="1701"/>
        <w:gridCol w:w="1844"/>
        <w:gridCol w:w="1557"/>
        <w:gridCol w:w="1274"/>
      </w:tblGrid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3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Наименование предприятия, адрес, телефон</w:t>
            </w:r>
          </w:p>
        </w:tc>
        <w:tc>
          <w:tcPr>
            <w:tcW w:w="32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Расположение площадки, адрес, удаленность от областного центра, от муниципального образования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Площадь участка и застройки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Правовой статус (государственная, муниципальная, частная)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Наличие инженерной инфраструктуры (водопровод, канализация, линия электропередачи, коммуникации и т.п.)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Состав площадки, год постройки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Условия аренды или приобретения в собственность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4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Ивановский КУМИ,                     с. Ивановка, ул. Торговая,              д. 13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Контактное лицо: Стрельцова Светлана Владимировна – председатель                    Телефон: 8 (41649)51 7 63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>https://cloud.mail.ru/public/5yjE/ESiKBXKbL</w:t>
              </w:r>
            </w:hyperlink>
            <w:hyperlink r:id="rId8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 xml:space="preserve"> 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Амурская область, Ивановский район, с. Николаевка, ул. Рабочая, д.28, кв.2; удаленность от областного центра: 92 км; удаленность от районного центра: 60 км.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Площадь застройки: 62,4 кв. 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Муниципальная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электроснабжения, печное отопление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Нежилое помещение, 1989 года постройки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(бывший магазин)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(приватизация)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34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Ивановский КУМИ,                     с. Ивановка, ул. Торговая,              д. 13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Контактное лицо: Стрельцова Светлана Владимировна – председатель                    Телефон: 8 (41649)51 7 63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>https://cloud.mail.ru/public/5zug/kvoSvsKvx</w:t>
              </w:r>
            </w:hyperlink>
            <w:hyperlink r:id="rId10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 xml:space="preserve"> </w:t>
              </w:r>
            </w:hyperlink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8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Амурская область, Ивановский район, с. Николаевка, ул. Центральная 9; удаленность от областного центра: 92 км; удаленность от районного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Площадь застройки: 1015 кв. 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Муниципальная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электроснабжения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Административное здание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1984 года постройки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(приватизация)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34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Ивановский КУМИ,                     с. Ивановка, ул. Торговая,              д. 13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Контактное лицо: Стрельцова Светлана Владимировна – председатель                    Телефон: 8 (41649)51 7 63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>https://cloud.mail.ru/public/gEJu/3duN8V9hc</w:t>
              </w:r>
            </w:hyperlink>
            <w:hyperlink r:id="rId1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ru-RU" w:eastAsia="en-US" w:bidi="ar-SA"/>
                </w:rPr>
                <w:t xml:space="preserve"> </w:t>
              </w:r>
            </w:hyperlink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8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Амурская область, Ивановский район, с. Николаевка, ул. Центральная 9; удаленность от областного центра: 92 км; удаленность от районного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Площадь застройки: 58,6 кв. 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Муниципальная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электроснабжения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ФАП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1984 года постройки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(приватизация)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*МО ИМОАО – муниципальное образование Ивановский муниципальный округ Амурской обл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УТВЕРЖДАЮ»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Глава Ивановского округа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10.01.2025г.</w:t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p>
      <w:pPr>
        <w:pStyle w:val="Normal"/>
        <w:spacing w:before="0" w:after="1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_________ В.В. Ольшевская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Перечень неиспользуемых земельных участков, пригодных для развития сельского хозяйства на 01.01.2025 г.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442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6"/>
        <w:gridCol w:w="1889"/>
        <w:gridCol w:w="2268"/>
        <w:gridCol w:w="1135"/>
        <w:gridCol w:w="2693"/>
        <w:gridCol w:w="2693"/>
        <w:gridCol w:w="3260"/>
      </w:tblGrid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Кадастровый номер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Расположение площадки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Площадь, кв.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Наличие инженерной инфраструктуры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Условия пользования для арендатора (аренда/продажа)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Собственник площадки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28:14:010512:41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Амурская область, Ивановский район,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с. Надежденское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34343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153056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– 3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Государственная не разграниченная собственность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28:14:010103:20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Амурская область, Ивановский район, с. Трудовое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2034857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Линия электропередач –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Автодорога – 3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28:14:010103:19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Амурская область, Ивановский район, с. Трудовое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538215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Линия электропередач –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Автодорога – 3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28:14:010704:78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Ивановский район, с. Николаевка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380578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50 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-50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28:14:010108:130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Ивановский район, с. Троицкое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84523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10 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-10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28:14:011703:25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район Ивановский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1857086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Линия электропередач –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Автодорога – 3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28:14:010103:20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р-н Ивановскиий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2034857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Линия электропередач –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Автодорога – 150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28:14:010904:40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р-н Ивановский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2102619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Линия электропередач –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Автодорога – 3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28:14:010101:13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р-н Ивановский, с/с Троицкий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2381089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Линия электропередач –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Автодорога – 50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28:14:010701:73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р-н Ивановский, Николаевский с/с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7867070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Линия электропередач –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Автодорога – 600 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*МО ИМОАО – муниципальное образование Ивановский муниципальный округ Амурской обл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Глава Ивановского округа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10.01.2025г.</w:t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 В.В. Ольшевская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Перечень неиспользуемых земельных участков, пригодных для строительства жилых помещений на 01.01.2025 г. </w:t>
      </w:r>
    </w:p>
    <w:tbl>
      <w:tblPr>
        <w:tblStyle w:val="a3"/>
        <w:tblW w:w="1460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6"/>
        <w:gridCol w:w="2059"/>
        <w:gridCol w:w="1418"/>
        <w:gridCol w:w="2099"/>
        <w:gridCol w:w="4423"/>
        <w:gridCol w:w="2125"/>
        <w:gridCol w:w="1993"/>
      </w:tblGrid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Кадастровый номер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Расположение площадки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Площадь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Наличие инженерной инфраструктуры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Условия пользования для арендатора (аренда/продажа)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Собственник площадки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</w:t>
            </w:r>
            <w:bookmarkStart w:id="0" w:name="_GoBack"/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28:14:011817:64</w:t>
            </w:r>
            <w:bookmarkEnd w:id="0"/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с. Черемхово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электропередач, удалённость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Автодорога,                      удалённость – 10 метров.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>
          <w:trHeight w:val="629" w:hRule="atLeast"/>
        </w:trPr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0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28:14:011509:488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с. Ивановка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3701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электропередач, удалённость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Автодорога,                      удалённость – 10 метров.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0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28:14:010703:172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с. Николаевка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5000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электропередач, удалённость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Автодорога,                      удалённость – 10 метров.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0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28:14:011101:33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с. Вишневка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10000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электропередач, удалённость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Автодорога,                      удалённость – 10 метров.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0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28:14:011605:522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с. Ивановка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электропередач, удалённость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Автодорога,                      удалённость – 10 метров.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0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28:14:010449:281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с. Семиозерка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5000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электропередач, удалённость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Автодорога,                      удалённость – 10 метров.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Государственная не разграниченная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0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28:14:011521:181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с. Крещеновка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электропередач, удалённость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Автодорога,                      удалённость – 10 метров.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*МО ИМОАО – муниципальное образование Ивановский муниципальный округ Амурской обл</w:t>
      </w:r>
      <w:r>
        <w:br w:type="page"/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УТВЕРЖДАЮ»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Глава Ивановского округа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10.01.2025г.</w:t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p>
      <w:pPr>
        <w:pStyle w:val="Normal"/>
        <w:spacing w:before="0" w:after="1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_________ В.В. Ольшевская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неиспользуемых земельных участков, пригодных для строительства производственных помещений на 01.01.2025 г. 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527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5"/>
        <w:gridCol w:w="2061"/>
        <w:gridCol w:w="2061"/>
        <w:gridCol w:w="1060"/>
        <w:gridCol w:w="3619"/>
        <w:gridCol w:w="3542"/>
        <w:gridCol w:w="2447"/>
      </w:tblGrid>
      <w:tr>
        <w:trPr/>
        <w:tc>
          <w:tcPr>
            <w:tcW w:w="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Кадастровый номер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Расположение площадки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Площадь, кв.м.</w:t>
            </w:r>
          </w:p>
        </w:tc>
        <w:tc>
          <w:tcPr>
            <w:tcW w:w="36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Наличие инженерной инфраструктуры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Условия пользования для арендатора (аренда/продажа)</w:t>
            </w:r>
          </w:p>
        </w:tc>
        <w:tc>
          <w:tcPr>
            <w:tcW w:w="24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Собственник площадки</w:t>
            </w:r>
          </w:p>
        </w:tc>
      </w:tr>
      <w:tr>
        <w:trPr/>
        <w:tc>
          <w:tcPr>
            <w:tcW w:w="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28:14:011819:259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р-н Ивановский,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с.Черемхово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172573</w:t>
            </w:r>
          </w:p>
        </w:tc>
        <w:tc>
          <w:tcPr>
            <w:tcW w:w="36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– 10 метров.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24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  <w:tr>
        <w:trPr/>
        <w:tc>
          <w:tcPr>
            <w:tcW w:w="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28:14:010301:7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р-н Ивановский,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с.Среднебелая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139316</w:t>
            </w:r>
          </w:p>
        </w:tc>
        <w:tc>
          <w:tcPr>
            <w:tcW w:w="36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– 10 метров.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24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Государственная не разграниченная собственность</w:t>
            </w:r>
          </w:p>
        </w:tc>
      </w:tr>
      <w:tr>
        <w:trPr/>
        <w:tc>
          <w:tcPr>
            <w:tcW w:w="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28:14:011634:297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Амурская область, р-н Ивановский,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с.Ивановка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3580</w:t>
            </w:r>
          </w:p>
        </w:tc>
        <w:tc>
          <w:tcPr>
            <w:tcW w:w="36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Линия электропередач – 10 метров.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Автодорога – 10 метров.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24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 ИМОАО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>*МО ИМОАО – муниципальное образование Ивановский муниципальный округ Амурской области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709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545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d145e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95e99"/>
    <w:rPr/>
  </w:style>
  <w:style w:type="character" w:styleId="Style16" w:customStyle="1">
    <w:name w:val="Нижний колонтитул Знак"/>
    <w:basedOn w:val="DefaultParagraphFont"/>
    <w:uiPriority w:val="99"/>
    <w:qFormat/>
    <w:rsid w:val="00e95e99"/>
    <w:rPr/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d145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e95e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e95e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c36c0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25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public/jyjT/msNM8tH2A" TargetMode="External"/><Relationship Id="rId3" Type="http://schemas.openxmlformats.org/officeDocument/2006/relationships/hyperlink" Target="https://cloud.mail.ru/public/8No5/qADh3JD7C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cloud.mail.ru/public/bqf3/AauqsXENS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cloud.mail.ru/public/5yjE/ESiKBXKbL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cloud.mail.ru/public/5zug/kvoSvsKvx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cloud.mail.ru/public/gEJu/3duN8V9hc" TargetMode="External"/><Relationship Id="rId12" Type="http://schemas.openxmlformats.org/officeDocument/2006/relationships/hyperlink" Target="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C53B-D4FC-4EFC-9866-99982578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LibreOffice/7.6.7.2$Linux_X86_64 LibreOffice_project/60$Build-2</Application>
  <AppVersion>15.0000</AppVersion>
  <Pages>6</Pages>
  <Words>879</Words>
  <Characters>6542</Characters>
  <CharactersWithSpaces>7497</CharactersWithSpaces>
  <Paragraphs>314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2025-01-22T10:08:45Z</cp:lastPrinted>
  <dcterms:modified xsi:type="dcterms:W3CDTF">2025-01-22T10:12:18Z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